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C592" w14:textId="77777777" w:rsidR="00F1159C" w:rsidRPr="00F1159C" w:rsidRDefault="00370298" w:rsidP="00370298">
      <w:pPr>
        <w:tabs>
          <w:tab w:val="left" w:pos="851"/>
        </w:tabs>
        <w:spacing w:line="360" w:lineRule="auto"/>
        <w:rPr>
          <w:rFonts w:ascii="GHEA Grapalat" w:eastAsia="Calibri" w:hAnsi="GHEA Grapalat"/>
          <w:i/>
          <w:szCs w:val="24"/>
        </w:rPr>
      </w:pPr>
      <w:bookmarkStart w:id="0" w:name="_Hlk181286199"/>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Pr>
          <w:rFonts w:ascii="GHEA Grapalat" w:eastAsia="Calibri" w:hAnsi="GHEA Grapalat" w:cs="Sylfaen"/>
          <w:szCs w:val="24"/>
        </w:rPr>
        <w:tab/>
      </w:r>
      <w:r w:rsidR="00F1159C" w:rsidRPr="00F1159C">
        <w:rPr>
          <w:rFonts w:ascii="GHEA Grapalat" w:eastAsia="Calibri" w:hAnsi="GHEA Grapalat" w:cs="Sylfaen"/>
          <w:szCs w:val="24"/>
        </w:rPr>
        <w:t>ՀԱՎԵԼՎԱԾ</w:t>
      </w:r>
    </w:p>
    <w:p w14:paraId="2FD02E6F" w14:textId="77777777" w:rsidR="00F1159C" w:rsidRPr="00F1159C" w:rsidRDefault="00F1159C" w:rsidP="00F1159C">
      <w:pPr>
        <w:tabs>
          <w:tab w:val="left" w:pos="851"/>
        </w:tabs>
        <w:spacing w:line="360" w:lineRule="auto"/>
        <w:ind w:firstLine="450"/>
        <w:jc w:val="right"/>
        <w:rPr>
          <w:rFonts w:ascii="GHEA Grapalat" w:eastAsia="Calibri" w:hAnsi="GHEA Grapalat"/>
          <w:i/>
          <w:szCs w:val="24"/>
        </w:rPr>
      </w:pPr>
      <w:r w:rsidRPr="00F1159C">
        <w:rPr>
          <w:rFonts w:ascii="GHEA Grapalat" w:eastAsia="Calibri" w:hAnsi="GHEA Grapalat" w:cs="Sylfaen"/>
          <w:szCs w:val="24"/>
        </w:rPr>
        <w:t>ՀՀ</w:t>
      </w:r>
      <w:r w:rsidRPr="00F1159C">
        <w:rPr>
          <w:rFonts w:ascii="GHEA Grapalat" w:eastAsia="Calibri" w:hAnsi="GHEA Grapalat"/>
          <w:szCs w:val="24"/>
        </w:rPr>
        <w:t xml:space="preserve"> </w:t>
      </w:r>
      <w:proofErr w:type="spellStart"/>
      <w:r w:rsidRPr="00F1159C">
        <w:rPr>
          <w:rFonts w:ascii="GHEA Grapalat" w:eastAsia="Calibri" w:hAnsi="GHEA Grapalat" w:cs="Sylfaen"/>
          <w:szCs w:val="24"/>
        </w:rPr>
        <w:t>քաղաքաշինության</w:t>
      </w:r>
      <w:proofErr w:type="spellEnd"/>
      <w:r w:rsidRPr="00F1159C">
        <w:rPr>
          <w:rFonts w:ascii="GHEA Grapalat" w:eastAsia="Calibri" w:hAnsi="GHEA Grapalat"/>
          <w:szCs w:val="24"/>
        </w:rPr>
        <w:t xml:space="preserve"> </w:t>
      </w:r>
      <w:proofErr w:type="spellStart"/>
      <w:r w:rsidRPr="00F1159C">
        <w:rPr>
          <w:rFonts w:ascii="GHEA Grapalat" w:eastAsia="Calibri" w:hAnsi="GHEA Grapalat" w:cs="Sylfaen"/>
          <w:szCs w:val="24"/>
        </w:rPr>
        <w:t>կոմիտեի</w:t>
      </w:r>
      <w:proofErr w:type="spellEnd"/>
      <w:r w:rsidRPr="00F1159C">
        <w:rPr>
          <w:rFonts w:ascii="GHEA Grapalat" w:eastAsia="Calibri" w:hAnsi="GHEA Grapalat"/>
          <w:szCs w:val="24"/>
        </w:rPr>
        <w:t xml:space="preserve"> </w:t>
      </w:r>
      <w:proofErr w:type="spellStart"/>
      <w:r w:rsidRPr="00F1159C">
        <w:rPr>
          <w:rFonts w:ascii="GHEA Grapalat" w:eastAsia="Calibri" w:hAnsi="GHEA Grapalat" w:cs="Sylfaen"/>
          <w:szCs w:val="24"/>
        </w:rPr>
        <w:t>նախագահի</w:t>
      </w:r>
      <w:proofErr w:type="spellEnd"/>
    </w:p>
    <w:p w14:paraId="60921B3C" w14:textId="736524EB" w:rsidR="00F1159C" w:rsidRPr="00F1159C" w:rsidRDefault="00F1159C" w:rsidP="00F1159C">
      <w:pPr>
        <w:tabs>
          <w:tab w:val="left" w:pos="851"/>
        </w:tabs>
        <w:spacing w:line="360" w:lineRule="auto"/>
        <w:ind w:firstLine="450"/>
        <w:jc w:val="right"/>
        <w:rPr>
          <w:rFonts w:ascii="GHEA Grapalat" w:eastAsia="Calibri" w:hAnsi="GHEA Grapalat"/>
          <w:i/>
          <w:szCs w:val="24"/>
        </w:rPr>
      </w:pPr>
      <w:r w:rsidRPr="00F1159C">
        <w:rPr>
          <w:rFonts w:ascii="GHEA Grapalat" w:eastAsia="Calibri" w:hAnsi="GHEA Grapalat"/>
          <w:szCs w:val="24"/>
        </w:rPr>
        <w:t xml:space="preserve">2026 </w:t>
      </w:r>
      <w:proofErr w:type="spellStart"/>
      <w:r w:rsidRPr="00F1159C">
        <w:rPr>
          <w:rFonts w:ascii="GHEA Grapalat" w:eastAsia="Calibri" w:hAnsi="GHEA Grapalat" w:cs="Sylfaen"/>
          <w:szCs w:val="24"/>
        </w:rPr>
        <w:t>թվականի</w:t>
      </w:r>
      <w:proofErr w:type="spellEnd"/>
      <w:r w:rsidRPr="00F1159C">
        <w:rPr>
          <w:rFonts w:ascii="GHEA Grapalat" w:eastAsia="Calibri" w:hAnsi="GHEA Grapalat"/>
          <w:szCs w:val="24"/>
        </w:rPr>
        <w:t xml:space="preserve"> </w:t>
      </w:r>
      <w:proofErr w:type="spellStart"/>
      <w:r w:rsidR="00C147A1">
        <w:rPr>
          <w:rFonts w:ascii="GHEA Grapalat" w:eastAsia="Calibri" w:hAnsi="GHEA Grapalat"/>
          <w:szCs w:val="24"/>
        </w:rPr>
        <w:t>հունվարի</w:t>
      </w:r>
      <w:proofErr w:type="spellEnd"/>
      <w:r w:rsidRPr="00F1159C">
        <w:rPr>
          <w:rFonts w:ascii="GHEA Grapalat" w:eastAsia="Calibri" w:hAnsi="GHEA Grapalat"/>
          <w:szCs w:val="24"/>
        </w:rPr>
        <w:t xml:space="preserve"> </w:t>
      </w:r>
      <w:r w:rsidR="00C147A1">
        <w:rPr>
          <w:rFonts w:ascii="GHEA Grapalat" w:eastAsia="Calibri" w:hAnsi="GHEA Grapalat"/>
          <w:szCs w:val="24"/>
        </w:rPr>
        <w:t>22</w:t>
      </w:r>
      <w:r w:rsidRPr="00F1159C">
        <w:rPr>
          <w:rFonts w:ascii="GHEA Grapalat" w:eastAsia="Calibri" w:hAnsi="GHEA Grapalat"/>
          <w:szCs w:val="24"/>
        </w:rPr>
        <w:t>-</w:t>
      </w:r>
      <w:r w:rsidRPr="00F1159C">
        <w:rPr>
          <w:rFonts w:ascii="GHEA Grapalat" w:eastAsia="Calibri" w:hAnsi="GHEA Grapalat" w:cs="Sylfaen"/>
          <w:szCs w:val="24"/>
        </w:rPr>
        <w:t>ի</w:t>
      </w:r>
    </w:p>
    <w:p w14:paraId="602BAE80" w14:textId="51F3B200" w:rsidR="00F1159C" w:rsidRPr="00F1159C" w:rsidRDefault="00F1159C" w:rsidP="00F1159C">
      <w:pPr>
        <w:tabs>
          <w:tab w:val="left" w:pos="851"/>
        </w:tabs>
        <w:spacing w:line="360" w:lineRule="auto"/>
        <w:ind w:firstLine="450"/>
        <w:jc w:val="right"/>
        <w:rPr>
          <w:rFonts w:ascii="GHEA Grapalat" w:eastAsia="Calibri" w:hAnsi="GHEA Grapalat" w:cs="Sylfaen"/>
          <w:szCs w:val="24"/>
        </w:rPr>
      </w:pPr>
      <w:r w:rsidRPr="00F1159C">
        <w:rPr>
          <w:rFonts w:ascii="GHEA Grapalat" w:eastAsia="Calibri" w:hAnsi="GHEA Grapalat"/>
          <w:szCs w:val="24"/>
        </w:rPr>
        <w:t xml:space="preserve">N </w:t>
      </w:r>
      <w:r w:rsidR="00C147A1">
        <w:rPr>
          <w:rFonts w:ascii="GHEA Grapalat" w:eastAsia="Calibri" w:hAnsi="GHEA Grapalat"/>
          <w:szCs w:val="24"/>
        </w:rPr>
        <w:t>04</w:t>
      </w:r>
      <w:r w:rsidRPr="00F1159C">
        <w:rPr>
          <w:rFonts w:ascii="GHEA Grapalat" w:eastAsia="Calibri" w:hAnsi="GHEA Grapalat"/>
          <w:szCs w:val="24"/>
        </w:rPr>
        <w:t>-</w:t>
      </w:r>
      <w:proofErr w:type="gramStart"/>
      <w:r w:rsidRPr="00F1159C">
        <w:rPr>
          <w:rFonts w:ascii="GHEA Grapalat" w:eastAsia="Calibri" w:hAnsi="GHEA Grapalat" w:cs="Sylfaen"/>
          <w:szCs w:val="24"/>
        </w:rPr>
        <w:t>Ն</w:t>
      </w:r>
      <w:r w:rsidRPr="00F1159C">
        <w:rPr>
          <w:rFonts w:ascii="GHEA Grapalat" w:eastAsia="Calibri" w:hAnsi="GHEA Grapalat"/>
          <w:szCs w:val="24"/>
        </w:rPr>
        <w:t xml:space="preserve">  </w:t>
      </w:r>
      <w:proofErr w:type="spellStart"/>
      <w:r w:rsidRPr="00F1159C">
        <w:rPr>
          <w:rFonts w:ascii="GHEA Grapalat" w:eastAsia="Calibri" w:hAnsi="GHEA Grapalat" w:cs="Sylfaen"/>
          <w:szCs w:val="24"/>
        </w:rPr>
        <w:t>հրամանի</w:t>
      </w:r>
      <w:proofErr w:type="spellEnd"/>
      <w:proofErr w:type="gramEnd"/>
    </w:p>
    <w:p w14:paraId="06D25F50" w14:textId="77777777" w:rsidR="00F1159C" w:rsidRPr="00F1159C" w:rsidRDefault="00F1159C" w:rsidP="00F1159C">
      <w:pPr>
        <w:spacing w:after="120" w:line="276" w:lineRule="auto"/>
        <w:contextualSpacing/>
        <w:jc w:val="center"/>
        <w:rPr>
          <w:rFonts w:ascii="GHEA Grapalat" w:hAnsi="GHEA Grapalat" w:cs="Sylfaen"/>
          <w:b/>
          <w:color w:val="000000"/>
          <w:szCs w:val="24"/>
          <w:shd w:val="clear" w:color="auto" w:fill="FFFFFF"/>
          <w:lang w:val="hy-AM" w:bidi="en-US"/>
        </w:rPr>
      </w:pPr>
    </w:p>
    <w:p w14:paraId="4F9F2860" w14:textId="77777777" w:rsidR="00F1159C" w:rsidRPr="00F1159C" w:rsidRDefault="00F1159C" w:rsidP="00F1159C">
      <w:pPr>
        <w:spacing w:after="120" w:line="276" w:lineRule="auto"/>
        <w:contextualSpacing/>
        <w:jc w:val="center"/>
        <w:rPr>
          <w:rFonts w:ascii="GHEA Grapalat" w:hAnsi="GHEA Grapalat" w:cs="Sylfaen"/>
          <w:b/>
          <w:color w:val="000000"/>
          <w:szCs w:val="24"/>
          <w:shd w:val="clear" w:color="auto" w:fill="FFFFFF"/>
          <w:lang w:val="hy-AM" w:bidi="en-US"/>
        </w:rPr>
      </w:pPr>
    </w:p>
    <w:p w14:paraId="27DCBA13" w14:textId="77777777" w:rsidR="00F1159C" w:rsidRPr="00F1159C" w:rsidRDefault="00F1159C" w:rsidP="00F1159C">
      <w:pPr>
        <w:spacing w:after="120" w:line="276" w:lineRule="auto"/>
        <w:contextualSpacing/>
        <w:jc w:val="center"/>
        <w:rPr>
          <w:rFonts w:ascii="GHEA Grapalat" w:hAnsi="GHEA Grapalat" w:cs="Sylfaen"/>
          <w:b/>
          <w:color w:val="000000"/>
          <w:szCs w:val="24"/>
          <w:shd w:val="clear" w:color="auto" w:fill="FFFFFF"/>
          <w:lang w:val="hy-AM" w:bidi="en-US"/>
        </w:rPr>
      </w:pPr>
      <w:r w:rsidRPr="00F1159C">
        <w:rPr>
          <w:rFonts w:ascii="GHEA Grapalat" w:hAnsi="GHEA Grapalat" w:cs="Sylfaen"/>
          <w:b/>
          <w:color w:val="000000"/>
          <w:szCs w:val="24"/>
          <w:shd w:val="clear" w:color="auto" w:fill="FFFFFF"/>
          <w:lang w:val="hy-AM" w:bidi="en-US"/>
        </w:rPr>
        <w:t>ՀԱՅԱՍՏԱՆԻ ՀԱՆՐԱՊԵՏՈՒԹՅԱՆ ՇԻՆԱՐԱՐԱԿԱՆ ՆՈՐՄԵՐ</w:t>
      </w:r>
    </w:p>
    <w:p w14:paraId="59DB4484" w14:textId="77777777" w:rsidR="00F1159C" w:rsidRPr="00F1159C" w:rsidRDefault="00F1159C" w:rsidP="00F1159C">
      <w:pPr>
        <w:shd w:val="clear" w:color="auto" w:fill="FFFFFF"/>
        <w:spacing w:line="360" w:lineRule="auto"/>
        <w:contextualSpacing/>
        <w:jc w:val="center"/>
        <w:rPr>
          <w:rFonts w:ascii="GHEA Grapalat" w:hAnsi="GHEA Grapalat" w:cs="Sylfaen"/>
          <w:b/>
          <w:color w:val="000000"/>
          <w:szCs w:val="24"/>
          <w:shd w:val="clear" w:color="auto" w:fill="FFFFFF"/>
          <w:lang w:val="hy-AM" w:bidi="en-US"/>
        </w:rPr>
      </w:pPr>
      <w:r w:rsidRPr="00F1159C">
        <w:rPr>
          <w:rFonts w:ascii="GHEA Grapalat" w:hAnsi="GHEA Grapalat" w:cs="Sylfaen"/>
          <w:b/>
          <w:color w:val="000000"/>
          <w:szCs w:val="24"/>
          <w:shd w:val="clear" w:color="auto" w:fill="FFFFFF"/>
          <w:lang w:val="hy-AM" w:bidi="en-US"/>
        </w:rPr>
        <w:t>ՀՀՇՆ 11</w:t>
      </w:r>
      <w:r w:rsidRPr="00F1159C">
        <w:rPr>
          <w:rFonts w:ascii="Cambria Math" w:hAnsi="Cambria Math" w:cs="Cambria Math"/>
          <w:b/>
          <w:color w:val="000000"/>
          <w:szCs w:val="24"/>
          <w:shd w:val="clear" w:color="auto" w:fill="FFFFFF"/>
          <w:lang w:val="hy-AM" w:bidi="en-US"/>
        </w:rPr>
        <w:t>․</w:t>
      </w:r>
      <w:r w:rsidRPr="00F1159C">
        <w:rPr>
          <w:rFonts w:ascii="GHEA Grapalat" w:hAnsi="GHEA Grapalat" w:cs="Sylfaen"/>
          <w:b/>
          <w:color w:val="000000"/>
          <w:szCs w:val="24"/>
          <w:shd w:val="clear" w:color="auto" w:fill="FFFFFF"/>
          <w:lang w:val="hy-AM" w:bidi="en-US"/>
        </w:rPr>
        <w:t>01-2026 «ԻՆԺԵՆԵՐԱԿԱՆ ՀԵՏԱԶՆՆՈՒԹՅՈՒՆՆԵՐ ՇԻՆԱՐԱՐՈՒԹՅՈՒՆՈՒՄ</w:t>
      </w:r>
      <w:r w:rsidRPr="00F1159C">
        <w:rPr>
          <w:rFonts w:ascii="Cambria Math" w:hAnsi="Cambria Math" w:cs="Cambria Math"/>
          <w:b/>
          <w:color w:val="000000"/>
          <w:szCs w:val="24"/>
          <w:shd w:val="clear" w:color="auto" w:fill="FFFFFF"/>
          <w:lang w:val="hy-AM" w:bidi="en-US"/>
        </w:rPr>
        <w:t>․</w:t>
      </w:r>
      <w:r w:rsidRPr="00F1159C">
        <w:rPr>
          <w:rFonts w:ascii="GHEA Grapalat" w:hAnsi="GHEA Grapalat" w:cs="Sylfaen"/>
          <w:b/>
          <w:color w:val="000000"/>
          <w:szCs w:val="24"/>
          <w:shd w:val="clear" w:color="auto" w:fill="FFFFFF"/>
          <w:lang w:val="hy-AM" w:bidi="en-US"/>
        </w:rPr>
        <w:t xml:space="preserve"> ՀԻՄՆԱԿԱՆ ԴՐՈՒՅԹՆԵՐ»</w:t>
      </w:r>
    </w:p>
    <w:p w14:paraId="4BE05F15" w14:textId="77777777" w:rsidR="00F1159C" w:rsidRPr="00F1159C" w:rsidRDefault="00000000" w:rsidP="00F1159C">
      <w:pPr>
        <w:autoSpaceDE w:val="0"/>
        <w:autoSpaceDN w:val="0"/>
        <w:adjustRightInd w:val="0"/>
        <w:ind w:left="360" w:hanging="360"/>
        <w:rPr>
          <w:rFonts w:ascii="GHEA Grapalat" w:hAnsi="GHEA Grapalat"/>
          <w:szCs w:val="24"/>
          <w:lang w:val="hy-AM"/>
        </w:rPr>
      </w:pPr>
      <w:r>
        <w:rPr>
          <w:noProof/>
        </w:rPr>
        <w:pict w14:anchorId="7BBD2A38">
          <v:line id="Прямая соединительная линия 5" o:spid="_x0000_s206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45pt" to="481.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" strokeweight="2.5pt"/>
        </w:pict>
      </w:r>
    </w:p>
    <w:p w14:paraId="79AC8E61" w14:textId="77777777" w:rsidR="00F1159C" w:rsidRPr="00F1159C" w:rsidRDefault="00F1159C" w:rsidP="00F1159C">
      <w:pPr>
        <w:autoSpaceDE w:val="0"/>
        <w:autoSpaceDN w:val="0"/>
        <w:adjustRightInd w:val="0"/>
        <w:ind w:left="360"/>
        <w:contextualSpacing/>
        <w:rPr>
          <w:rFonts w:ascii="GHEA Grapalat" w:hAnsi="GHEA Grapalat" w:cs="Arial-BoldMT,Bold"/>
          <w:b/>
          <w:bCs/>
          <w:color w:val="000000"/>
          <w:szCs w:val="24"/>
          <w:lang w:val="hy-AM"/>
        </w:rPr>
      </w:pPr>
    </w:p>
    <w:p w14:paraId="6BDF12B3" w14:textId="77777777" w:rsidR="00F1159C" w:rsidRPr="00F1159C" w:rsidRDefault="00F1159C" w:rsidP="00F1159C">
      <w:pPr>
        <w:autoSpaceDE w:val="0"/>
        <w:autoSpaceDN w:val="0"/>
        <w:adjustRightInd w:val="0"/>
        <w:ind w:left="360"/>
        <w:contextualSpacing/>
        <w:rPr>
          <w:rFonts w:ascii="GHEA Grapalat" w:hAnsi="GHEA Grapalat" w:cs="Arial-BoldMT,Bold"/>
          <w:b/>
          <w:bCs/>
          <w:color w:val="000000"/>
          <w:szCs w:val="24"/>
          <w:lang w:val="hy-AM"/>
        </w:rPr>
      </w:pPr>
    </w:p>
    <w:p w14:paraId="67DD59C8" w14:textId="77777777" w:rsidR="00F1159C" w:rsidRPr="00F1159C" w:rsidRDefault="00F1159C" w:rsidP="00F1159C">
      <w:pPr>
        <w:autoSpaceDE w:val="0"/>
        <w:autoSpaceDN w:val="0"/>
        <w:adjustRightInd w:val="0"/>
        <w:ind w:left="360"/>
        <w:contextualSpacing/>
        <w:rPr>
          <w:rFonts w:ascii="GHEA Grapalat" w:hAnsi="GHEA Grapalat" w:cs="Arial-BoldMT,Bold"/>
          <w:b/>
          <w:bCs/>
          <w:color w:val="000000"/>
          <w:szCs w:val="24"/>
          <w:lang w:val="hy-AM"/>
        </w:rPr>
      </w:pPr>
    </w:p>
    <w:p w14:paraId="31CA3821" w14:textId="77777777" w:rsidR="00F1159C" w:rsidRPr="00F1159C" w:rsidRDefault="00F1159C" w:rsidP="007F7F6A">
      <w:pPr>
        <w:numPr>
          <w:ilvl w:val="0"/>
          <w:numId w:val="2"/>
        </w:numPr>
        <w:autoSpaceDE w:val="0"/>
        <w:autoSpaceDN w:val="0"/>
        <w:adjustRightInd w:val="0"/>
        <w:ind w:firstLine="1080"/>
        <w:contextualSpacing/>
        <w:rPr>
          <w:rFonts w:ascii="GHEA Grapalat" w:hAnsi="GHEA Grapalat" w:cs="Arial-BoldMT,Bold"/>
          <w:b/>
          <w:bCs/>
          <w:color w:val="000000"/>
          <w:szCs w:val="24"/>
          <w:lang w:val="hy-AM"/>
        </w:rPr>
      </w:pPr>
      <w:r w:rsidRPr="00F1159C">
        <w:rPr>
          <w:rFonts w:ascii="GHEA Grapalat" w:hAnsi="GHEA Grapalat" w:cs="Arial-BoldMT,Bold"/>
          <w:b/>
          <w:bCs/>
          <w:color w:val="000000"/>
          <w:szCs w:val="24"/>
          <w:lang w:val="hy-AM"/>
        </w:rPr>
        <w:t>ԿԻՐԱՌՄԱՆ ՈԼՈՐՏԸ</w:t>
      </w:r>
    </w:p>
    <w:p w14:paraId="35D82819" w14:textId="77777777" w:rsidR="00F1159C" w:rsidRPr="00F1159C" w:rsidRDefault="00F1159C" w:rsidP="00F1159C">
      <w:pPr>
        <w:autoSpaceDE w:val="0"/>
        <w:autoSpaceDN w:val="0"/>
        <w:adjustRightInd w:val="0"/>
        <w:ind w:left="360"/>
        <w:contextualSpacing/>
        <w:rPr>
          <w:rFonts w:ascii="GHEA Grapalat" w:hAnsi="GHEA Grapalat" w:cs="Arial-BoldMT,Bold"/>
          <w:b/>
          <w:bCs/>
          <w:color w:val="000000"/>
          <w:szCs w:val="24"/>
          <w:lang w:val="hy-AM"/>
        </w:rPr>
      </w:pPr>
    </w:p>
    <w:p w14:paraId="40872651" w14:textId="77777777" w:rsidR="00F1159C" w:rsidRPr="00F1159C" w:rsidRDefault="00F1159C" w:rsidP="00C712B5">
      <w:pPr>
        <w:numPr>
          <w:ilvl w:val="0"/>
          <w:numId w:val="17"/>
        </w:numPr>
        <w:shd w:val="clear" w:color="auto" w:fill="FFFFFF"/>
        <w:tabs>
          <w:tab w:val="left" w:pos="851"/>
        </w:tabs>
        <w:spacing w:line="276" w:lineRule="auto"/>
        <w:ind w:right="-229" w:firstLine="284"/>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Սույն շինարարական նորմերը (այսուհետ՝ Նորմեր) սահմանում են </w:t>
      </w:r>
      <w:bookmarkStart w:id="1" w:name="_Hlk201147942"/>
      <w:r w:rsidRPr="00F1159C">
        <w:rPr>
          <w:rFonts w:ascii="GHEA Grapalat" w:hAnsi="GHEA Grapalat" w:cstheme="minorBidi"/>
          <w:bCs/>
          <w:kern w:val="2"/>
          <w:szCs w:val="24"/>
          <w:lang w:val="hy-AM"/>
        </w:rPr>
        <w:t xml:space="preserve">տարածքների և նրանց սահմաններում հողատարածքների ռացիոնալ և անվտանգ օգտագործման նպատակով բնական պայմանների և տեխնածին գործոնների ազդեցության ուսումնասիրության համար </w:t>
      </w:r>
      <w:bookmarkEnd w:id="1"/>
      <w:r w:rsidRPr="00F1159C">
        <w:rPr>
          <w:rFonts w:ascii="GHEA Grapalat" w:hAnsi="GHEA Grapalat" w:cstheme="minorBidi"/>
          <w:bCs/>
          <w:kern w:val="2"/>
          <w:szCs w:val="24"/>
          <w:lang w:val="hy-AM"/>
        </w:rPr>
        <w:t xml:space="preserve">կատարվող ինժեներական հետազննությունների կազմակերպման և իրականացման հիմնական դրույթներն ու պահանջները։ </w:t>
      </w:r>
    </w:p>
    <w:p w14:paraId="1BD5C619" w14:textId="77777777" w:rsidR="00F1159C" w:rsidRPr="00F1159C" w:rsidRDefault="00F1159C" w:rsidP="00C712B5">
      <w:pPr>
        <w:numPr>
          <w:ilvl w:val="0"/>
          <w:numId w:val="17"/>
        </w:numPr>
        <w:shd w:val="clear" w:color="auto" w:fill="FFFFFF"/>
        <w:tabs>
          <w:tab w:val="left" w:pos="851"/>
        </w:tabs>
        <w:spacing w:line="276" w:lineRule="auto"/>
        <w:ind w:right="-229" w:firstLine="284"/>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Նորմերի պահանջները տարածվում են</w:t>
      </w:r>
      <w:bookmarkStart w:id="2" w:name="_Hlk201147354"/>
      <w:r w:rsidRPr="00F1159C">
        <w:rPr>
          <w:rFonts w:ascii="GHEA Grapalat" w:hAnsi="GHEA Grapalat" w:cstheme="minorBidi"/>
          <w:bCs/>
          <w:kern w:val="2"/>
          <w:szCs w:val="24"/>
          <w:lang w:val="hy-AM"/>
        </w:rPr>
        <w:t xml:space="preserve"> տարածական պլանավորման փաստաթղթերի մշակման, տարածքի հատակագծման փաստաթղթերի մշակման, միջինից բարձր ռիսկայնության աստիճանի՝ նոր կառուցվող, վերակառուցվող, վերականգնվող, հիմնանորոգվող, արդիականացվող </w:t>
      </w:r>
      <w:bookmarkStart w:id="3" w:name="_Hlk201060523"/>
      <w:r w:rsidRPr="00F1159C">
        <w:rPr>
          <w:rFonts w:ascii="GHEA Grapalat" w:hAnsi="GHEA Grapalat" w:cstheme="minorBidi"/>
          <w:bCs/>
          <w:kern w:val="2"/>
          <w:szCs w:val="24"/>
          <w:lang w:val="hy-AM"/>
        </w:rPr>
        <w:t xml:space="preserve">(վերազինվող), </w:t>
      </w:r>
      <w:bookmarkEnd w:id="3"/>
      <w:r w:rsidRPr="00F1159C">
        <w:rPr>
          <w:rFonts w:ascii="GHEA Grapalat" w:hAnsi="GHEA Grapalat" w:cstheme="minorBidi"/>
          <w:bCs/>
          <w:kern w:val="2"/>
          <w:szCs w:val="24"/>
          <w:lang w:val="hy-AM"/>
        </w:rPr>
        <w:t>ընդլայնվող, նորոգվող, կոնսերվացվող, կազմաքանդվող շինարարական օբյեկտների, այդ թվում՝ գծային ենթակառուցվածքների նախագծային փաստաթղթերի մշակման և այդ օբյեկտների շահագործման ժամանակ</w:t>
      </w:r>
      <w:bookmarkEnd w:id="2"/>
      <w:r w:rsidRPr="00F1159C">
        <w:rPr>
          <w:rFonts w:ascii="GHEA Grapalat" w:hAnsi="GHEA Grapalat" w:cstheme="minorBidi"/>
          <w:bCs/>
          <w:kern w:val="2"/>
          <w:szCs w:val="24"/>
          <w:lang w:val="hy-AM"/>
        </w:rPr>
        <w:t xml:space="preserve"> ինժեներական հետազննությունների իրականացման վրա։ </w:t>
      </w:r>
    </w:p>
    <w:p w14:paraId="731D6A4C" w14:textId="77777777" w:rsidR="00F1159C" w:rsidRPr="00F1159C" w:rsidRDefault="00F1159C" w:rsidP="00C712B5">
      <w:pPr>
        <w:numPr>
          <w:ilvl w:val="0"/>
          <w:numId w:val="17"/>
        </w:numPr>
        <w:shd w:val="clear" w:color="auto" w:fill="FFFFFF"/>
        <w:tabs>
          <w:tab w:val="left" w:pos="851"/>
        </w:tabs>
        <w:spacing w:line="276" w:lineRule="auto"/>
        <w:ind w:right="-229" w:firstLine="284"/>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Նորմերի պահանջները պարտադիր են բոլոր</w:t>
      </w:r>
      <w:r w:rsidRPr="00D213BA">
        <w:rPr>
          <w:rFonts w:ascii="GHEA Grapalat" w:hAnsi="GHEA Grapalat" w:cstheme="minorBidi"/>
          <w:bCs/>
          <w:kern w:val="2"/>
          <w:szCs w:val="24"/>
          <w:lang w:val="hy-AM"/>
        </w:rPr>
        <w:t xml:space="preserve"> այն</w:t>
      </w:r>
      <w:r w:rsidRPr="00F1159C">
        <w:rPr>
          <w:rFonts w:ascii="GHEA Grapalat" w:hAnsi="GHEA Grapalat" w:cstheme="minorBidi"/>
          <w:bCs/>
          <w:kern w:val="2"/>
          <w:szCs w:val="24"/>
          <w:lang w:val="hy-AM"/>
        </w:rPr>
        <w:t xml:space="preserve"> կազմակերպությունների (անկախ դրանց սեփականության և պատկանելության ձևից)  համար, որոնք Հայաստանի Հանրապետության տարածքում լիազորված են իրականացնել</w:t>
      </w:r>
      <w:r w:rsidRPr="00D213BA">
        <w:rPr>
          <w:rFonts w:ascii="GHEA Grapalat" w:hAnsi="GHEA Grapalat" w:cstheme="minorBidi"/>
          <w:bCs/>
          <w:kern w:val="2"/>
          <w:szCs w:val="24"/>
          <w:lang w:val="hy-AM"/>
        </w:rPr>
        <w:t>ու</w:t>
      </w:r>
      <w:r w:rsidRPr="00F1159C">
        <w:rPr>
          <w:rFonts w:ascii="GHEA Grapalat" w:hAnsi="GHEA Grapalat" w:cstheme="minorBidi"/>
          <w:bCs/>
          <w:kern w:val="2"/>
          <w:szCs w:val="24"/>
          <w:lang w:val="hy-AM"/>
        </w:rPr>
        <w:t xml:space="preserve"> ինժեներական հետազննություններ շինարարության համար։</w:t>
      </w:r>
    </w:p>
    <w:p w14:paraId="4A83CECF" w14:textId="77777777" w:rsidR="00F1159C" w:rsidRPr="00F1159C" w:rsidRDefault="00F1159C" w:rsidP="00F1159C">
      <w:pPr>
        <w:autoSpaceDE w:val="0"/>
        <w:autoSpaceDN w:val="0"/>
        <w:adjustRightInd w:val="0"/>
        <w:ind w:left="360"/>
        <w:contextualSpacing/>
        <w:jc w:val="both"/>
        <w:rPr>
          <w:rFonts w:ascii="GHEA Grapalat" w:hAnsi="GHEA Grapalat"/>
          <w:szCs w:val="24"/>
          <w:lang w:val="hy-AM"/>
        </w:rPr>
      </w:pPr>
    </w:p>
    <w:p w14:paraId="3DA1B5F0" w14:textId="77777777" w:rsidR="00F1159C" w:rsidRDefault="00F1159C" w:rsidP="00F1159C">
      <w:pPr>
        <w:autoSpaceDE w:val="0"/>
        <w:autoSpaceDN w:val="0"/>
        <w:adjustRightInd w:val="0"/>
        <w:ind w:left="360"/>
        <w:contextualSpacing/>
        <w:rPr>
          <w:rFonts w:ascii="GHEA Grapalat" w:hAnsi="GHEA Grapalat"/>
          <w:szCs w:val="24"/>
          <w:lang w:val="hy-AM"/>
        </w:rPr>
      </w:pPr>
    </w:p>
    <w:p w14:paraId="7FCD90C0" w14:textId="77777777" w:rsidR="00F1159C" w:rsidRDefault="00F1159C" w:rsidP="00F1159C">
      <w:pPr>
        <w:autoSpaceDE w:val="0"/>
        <w:autoSpaceDN w:val="0"/>
        <w:adjustRightInd w:val="0"/>
        <w:ind w:left="360"/>
        <w:contextualSpacing/>
        <w:rPr>
          <w:rFonts w:ascii="GHEA Grapalat" w:hAnsi="GHEA Grapalat"/>
          <w:szCs w:val="24"/>
          <w:lang w:val="hy-AM"/>
        </w:rPr>
      </w:pPr>
    </w:p>
    <w:p w14:paraId="0C370A6B" w14:textId="77777777" w:rsidR="007F7F6A" w:rsidRDefault="007F7F6A" w:rsidP="00F1159C">
      <w:pPr>
        <w:autoSpaceDE w:val="0"/>
        <w:autoSpaceDN w:val="0"/>
        <w:adjustRightInd w:val="0"/>
        <w:ind w:left="360"/>
        <w:contextualSpacing/>
        <w:rPr>
          <w:rFonts w:ascii="GHEA Grapalat" w:hAnsi="GHEA Grapalat"/>
          <w:szCs w:val="24"/>
          <w:lang w:val="hy-AM"/>
        </w:rPr>
      </w:pPr>
    </w:p>
    <w:p w14:paraId="3697574E" w14:textId="77777777" w:rsidR="007F7F6A" w:rsidRDefault="007F7F6A" w:rsidP="00F1159C">
      <w:pPr>
        <w:autoSpaceDE w:val="0"/>
        <w:autoSpaceDN w:val="0"/>
        <w:adjustRightInd w:val="0"/>
        <w:ind w:left="360"/>
        <w:contextualSpacing/>
        <w:rPr>
          <w:rFonts w:ascii="GHEA Grapalat" w:hAnsi="GHEA Grapalat"/>
          <w:szCs w:val="24"/>
          <w:lang w:val="hy-AM"/>
        </w:rPr>
      </w:pPr>
    </w:p>
    <w:p w14:paraId="66FD1A29" w14:textId="77777777" w:rsidR="00F1159C" w:rsidRPr="00F1159C" w:rsidRDefault="00F1159C" w:rsidP="00F1159C">
      <w:pPr>
        <w:autoSpaceDE w:val="0"/>
        <w:autoSpaceDN w:val="0"/>
        <w:adjustRightInd w:val="0"/>
        <w:ind w:left="360"/>
        <w:contextualSpacing/>
        <w:rPr>
          <w:rFonts w:ascii="GHEA Grapalat" w:hAnsi="GHEA Grapalat"/>
          <w:szCs w:val="24"/>
          <w:lang w:val="hy-AM"/>
        </w:rPr>
      </w:pPr>
    </w:p>
    <w:p w14:paraId="16E17409" w14:textId="77777777" w:rsidR="00F1159C" w:rsidRPr="00F1159C" w:rsidRDefault="00F1159C" w:rsidP="007F7F6A">
      <w:pPr>
        <w:numPr>
          <w:ilvl w:val="0"/>
          <w:numId w:val="2"/>
        </w:numPr>
        <w:autoSpaceDE w:val="0"/>
        <w:autoSpaceDN w:val="0"/>
        <w:adjustRightInd w:val="0"/>
        <w:ind w:firstLine="450"/>
        <w:contextualSpacing/>
        <w:rPr>
          <w:rFonts w:ascii="GHEA Grapalat" w:hAnsi="GHEA Grapalat" w:cs="Arial-BoldMT,Bold"/>
          <w:b/>
          <w:bCs/>
          <w:color w:val="000000"/>
          <w:szCs w:val="24"/>
          <w:lang w:val="hy-AM"/>
        </w:rPr>
      </w:pPr>
      <w:r w:rsidRPr="00F1159C">
        <w:rPr>
          <w:rFonts w:ascii="GHEA Grapalat" w:hAnsi="GHEA Grapalat" w:cs="Arial-BoldMT,Bold"/>
          <w:b/>
          <w:bCs/>
          <w:color w:val="000000"/>
          <w:szCs w:val="24"/>
          <w:lang w:val="hy-AM"/>
        </w:rPr>
        <w:t>ՆՈՐՄԱՏԻՎ ՀՂՈՒՄՆԵՐ</w:t>
      </w:r>
    </w:p>
    <w:p w14:paraId="622D2847" w14:textId="77777777" w:rsidR="00F1159C" w:rsidRPr="00F1159C" w:rsidRDefault="00F1159C" w:rsidP="00F1159C">
      <w:pPr>
        <w:autoSpaceDE w:val="0"/>
        <w:autoSpaceDN w:val="0"/>
        <w:adjustRightInd w:val="0"/>
        <w:ind w:left="360"/>
        <w:contextualSpacing/>
        <w:rPr>
          <w:rFonts w:ascii="GHEA Grapalat" w:hAnsi="GHEA Grapalat" w:cs="Arial-BoldMT,Bold"/>
          <w:b/>
          <w:bCs/>
          <w:color w:val="000000"/>
          <w:szCs w:val="24"/>
          <w:lang w:val="hy-AM"/>
        </w:rPr>
      </w:pPr>
    </w:p>
    <w:p w14:paraId="796F0FAB" w14:textId="77777777" w:rsidR="00F1159C" w:rsidRPr="00F1159C" w:rsidRDefault="00F1159C" w:rsidP="00C712B5">
      <w:pPr>
        <w:numPr>
          <w:ilvl w:val="0"/>
          <w:numId w:val="17"/>
        </w:numPr>
        <w:shd w:val="clear" w:color="auto" w:fill="FFFFFF"/>
        <w:tabs>
          <w:tab w:val="left" w:pos="851"/>
        </w:tabs>
        <w:spacing w:line="276" w:lineRule="auto"/>
        <w:ind w:right="-229" w:firstLine="284"/>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Նորմերում հղումներ են կատարված հետևյալ իրավական ակտերին.</w:t>
      </w:r>
    </w:p>
    <w:p w14:paraId="34B91832" w14:textId="77777777" w:rsidR="00F1159C" w:rsidRPr="00F1159C" w:rsidRDefault="00F1159C" w:rsidP="00F1159C">
      <w:pPr>
        <w:autoSpaceDE w:val="0"/>
        <w:autoSpaceDN w:val="0"/>
        <w:adjustRightInd w:val="0"/>
        <w:ind w:left="360"/>
        <w:contextualSpacing/>
        <w:jc w:val="both"/>
        <w:rPr>
          <w:rFonts w:ascii="GHEA Grapalat" w:hAnsi="GHEA Grapalat"/>
          <w:szCs w:val="24"/>
          <w:lang w:val="hy-AM"/>
        </w:rPr>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228"/>
        <w:gridCol w:w="4331"/>
      </w:tblGrid>
      <w:tr w:rsidR="00F1159C" w:rsidRPr="003F545A" w14:paraId="2CEA2972" w14:textId="77777777" w:rsidTr="008C1100">
        <w:trPr>
          <w:cantSplit/>
          <w:trHeight w:val="20"/>
        </w:trPr>
        <w:tc>
          <w:tcPr>
            <w:tcW w:w="962" w:type="dxa"/>
            <w:noWrap/>
          </w:tcPr>
          <w:p w14:paraId="3BE2006B"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6836E2EF"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Ընդերքի մասին Հայաստանի Հանրապետության օրենսգիրք</w:t>
            </w:r>
          </w:p>
        </w:tc>
        <w:tc>
          <w:tcPr>
            <w:tcW w:w="4331" w:type="dxa"/>
          </w:tcPr>
          <w:p w14:paraId="1CACD167" w14:textId="77777777" w:rsidR="00F1159C" w:rsidRPr="00F1159C" w:rsidRDefault="00F1159C" w:rsidP="00F1159C">
            <w:pPr>
              <w:rPr>
                <w:rFonts w:ascii="GHEA Grapalat" w:eastAsia="Calibri" w:hAnsi="GHEA Grapalat"/>
                <w:bCs/>
                <w:kern w:val="2"/>
                <w:szCs w:val="24"/>
                <w:lang w:val="hy-AM"/>
              </w:rPr>
            </w:pPr>
          </w:p>
        </w:tc>
      </w:tr>
      <w:tr w:rsidR="00F1159C" w:rsidRPr="00F1159C" w14:paraId="332F4C7C" w14:textId="77777777" w:rsidTr="008C1100">
        <w:trPr>
          <w:cantSplit/>
          <w:trHeight w:val="20"/>
        </w:trPr>
        <w:tc>
          <w:tcPr>
            <w:tcW w:w="962" w:type="dxa"/>
            <w:noWrap/>
          </w:tcPr>
          <w:p w14:paraId="2E44C9C4"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1FFD2565"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Հայաստանի Հանրապետության ջրային օրենսգիրք</w:t>
            </w:r>
          </w:p>
        </w:tc>
        <w:tc>
          <w:tcPr>
            <w:tcW w:w="4331" w:type="dxa"/>
          </w:tcPr>
          <w:p w14:paraId="4D904837" w14:textId="77777777" w:rsidR="00F1159C" w:rsidRPr="00F1159C" w:rsidRDefault="00F1159C" w:rsidP="00F1159C">
            <w:pPr>
              <w:rPr>
                <w:rFonts w:ascii="GHEA Grapalat" w:eastAsia="Calibri" w:hAnsi="GHEA Grapalat"/>
                <w:bCs/>
                <w:kern w:val="2"/>
                <w:szCs w:val="24"/>
                <w:lang w:val="hy-AM"/>
              </w:rPr>
            </w:pPr>
          </w:p>
        </w:tc>
      </w:tr>
      <w:tr w:rsidR="00F1159C" w:rsidRPr="003F545A" w14:paraId="60031494" w14:textId="77777777" w:rsidTr="008C1100">
        <w:trPr>
          <w:cantSplit/>
          <w:trHeight w:val="20"/>
        </w:trPr>
        <w:tc>
          <w:tcPr>
            <w:tcW w:w="962" w:type="dxa"/>
            <w:noWrap/>
          </w:tcPr>
          <w:p w14:paraId="3895F71B"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6C359A47"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«Շրջակա միջավայրի վրա ազդեցության գնահատման և փորձաքննության մասին»</w:t>
            </w:r>
            <w:r w:rsidRPr="00F1159C">
              <w:rPr>
                <w:rFonts w:ascii="GHEA Grapalat" w:hAnsi="GHEA Grapalat"/>
                <w:szCs w:val="24"/>
                <w:lang w:val="hy-AM"/>
              </w:rPr>
              <w:t xml:space="preserve"> </w:t>
            </w:r>
            <w:r w:rsidRPr="00F1159C">
              <w:rPr>
                <w:rFonts w:ascii="GHEA Grapalat" w:eastAsia="Calibri" w:hAnsi="GHEA Grapalat"/>
                <w:bCs/>
                <w:kern w:val="2"/>
                <w:szCs w:val="24"/>
                <w:lang w:val="hy-AM"/>
              </w:rPr>
              <w:t>օրենք</w:t>
            </w:r>
          </w:p>
        </w:tc>
        <w:tc>
          <w:tcPr>
            <w:tcW w:w="4331" w:type="dxa"/>
          </w:tcPr>
          <w:p w14:paraId="5F6C7CF8" w14:textId="77777777" w:rsidR="00F1159C" w:rsidRPr="00F1159C" w:rsidRDefault="00F1159C" w:rsidP="00F1159C">
            <w:pPr>
              <w:rPr>
                <w:rFonts w:ascii="GHEA Grapalat" w:eastAsia="Calibri" w:hAnsi="GHEA Grapalat"/>
                <w:bCs/>
                <w:kern w:val="2"/>
                <w:szCs w:val="24"/>
                <w:lang w:val="hy-AM"/>
              </w:rPr>
            </w:pPr>
          </w:p>
        </w:tc>
      </w:tr>
      <w:tr w:rsidR="00F1159C" w:rsidRPr="003F545A" w14:paraId="36948291" w14:textId="77777777" w:rsidTr="008C1100">
        <w:trPr>
          <w:cantSplit/>
          <w:trHeight w:val="20"/>
        </w:trPr>
        <w:tc>
          <w:tcPr>
            <w:tcW w:w="962" w:type="dxa"/>
            <w:noWrap/>
          </w:tcPr>
          <w:p w14:paraId="71394D7A"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3E5E27BF"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«Գեոդեզիական և քարտեզագրական գործունեության մասին» օրենք</w:t>
            </w:r>
          </w:p>
        </w:tc>
        <w:tc>
          <w:tcPr>
            <w:tcW w:w="4331" w:type="dxa"/>
          </w:tcPr>
          <w:p w14:paraId="3D27AFEA" w14:textId="77777777" w:rsidR="00F1159C" w:rsidRPr="00F1159C" w:rsidRDefault="00F1159C" w:rsidP="00F1159C">
            <w:pPr>
              <w:rPr>
                <w:rFonts w:ascii="GHEA Grapalat" w:eastAsia="Calibri" w:hAnsi="GHEA Grapalat"/>
                <w:bCs/>
                <w:kern w:val="2"/>
                <w:szCs w:val="24"/>
                <w:lang w:val="hy-AM"/>
              </w:rPr>
            </w:pPr>
          </w:p>
        </w:tc>
      </w:tr>
      <w:tr w:rsidR="00F1159C" w:rsidRPr="003F545A" w14:paraId="0F665C1C" w14:textId="77777777" w:rsidTr="008C1100">
        <w:trPr>
          <w:cantSplit/>
          <w:trHeight w:val="20"/>
        </w:trPr>
        <w:tc>
          <w:tcPr>
            <w:tcW w:w="962" w:type="dxa"/>
            <w:noWrap/>
          </w:tcPr>
          <w:p w14:paraId="7A61D75A"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168FA05E"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«Չափումների միասնականության ապահովման մասին» օրենք</w:t>
            </w:r>
          </w:p>
        </w:tc>
        <w:tc>
          <w:tcPr>
            <w:tcW w:w="4331" w:type="dxa"/>
          </w:tcPr>
          <w:p w14:paraId="1F07F59D" w14:textId="77777777" w:rsidR="00F1159C" w:rsidRPr="00F1159C" w:rsidRDefault="00F1159C" w:rsidP="00F1159C">
            <w:pPr>
              <w:rPr>
                <w:rFonts w:ascii="GHEA Grapalat" w:eastAsia="Calibri" w:hAnsi="GHEA Grapalat"/>
                <w:bCs/>
                <w:kern w:val="2"/>
                <w:szCs w:val="24"/>
                <w:lang w:val="hy-AM"/>
              </w:rPr>
            </w:pPr>
          </w:p>
        </w:tc>
      </w:tr>
      <w:tr w:rsidR="00F1159C" w:rsidRPr="00F1159C" w14:paraId="11EA8F2A" w14:textId="77777777" w:rsidTr="008C1100">
        <w:trPr>
          <w:cantSplit/>
          <w:trHeight w:val="20"/>
        </w:trPr>
        <w:tc>
          <w:tcPr>
            <w:tcW w:w="962" w:type="dxa"/>
            <w:noWrap/>
          </w:tcPr>
          <w:p w14:paraId="64E84A01"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3E6BEC2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«Լիցենզավորման մասին» օրենք</w:t>
            </w:r>
          </w:p>
        </w:tc>
        <w:tc>
          <w:tcPr>
            <w:tcW w:w="4331" w:type="dxa"/>
          </w:tcPr>
          <w:p w14:paraId="4D50055D" w14:textId="77777777" w:rsidR="00F1159C" w:rsidRPr="00F1159C" w:rsidRDefault="00F1159C" w:rsidP="00F1159C">
            <w:pPr>
              <w:rPr>
                <w:rFonts w:ascii="GHEA Grapalat" w:eastAsia="Calibri" w:hAnsi="GHEA Grapalat"/>
                <w:bCs/>
                <w:kern w:val="2"/>
                <w:szCs w:val="24"/>
                <w:lang w:val="hy-AM"/>
              </w:rPr>
            </w:pPr>
          </w:p>
        </w:tc>
      </w:tr>
      <w:tr w:rsidR="00F1159C" w:rsidRPr="00F1159C" w14:paraId="52F233DE" w14:textId="77777777" w:rsidTr="008C1100">
        <w:trPr>
          <w:cantSplit/>
          <w:trHeight w:val="20"/>
        </w:trPr>
        <w:tc>
          <w:tcPr>
            <w:tcW w:w="962" w:type="dxa"/>
            <w:noWrap/>
          </w:tcPr>
          <w:p w14:paraId="6E82F195"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307ACB3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«Պետական գաղտնիքի մասին» օրենք</w:t>
            </w:r>
          </w:p>
        </w:tc>
        <w:tc>
          <w:tcPr>
            <w:tcW w:w="4331" w:type="dxa"/>
          </w:tcPr>
          <w:p w14:paraId="71D351B3" w14:textId="77777777" w:rsidR="00F1159C" w:rsidRPr="00F1159C" w:rsidRDefault="00F1159C" w:rsidP="00F1159C">
            <w:pPr>
              <w:rPr>
                <w:rFonts w:ascii="GHEA Grapalat" w:eastAsia="Calibri" w:hAnsi="GHEA Grapalat"/>
                <w:bCs/>
                <w:kern w:val="2"/>
                <w:szCs w:val="24"/>
                <w:lang w:val="hy-AM"/>
              </w:rPr>
            </w:pPr>
          </w:p>
        </w:tc>
      </w:tr>
      <w:tr w:rsidR="00F1159C" w:rsidRPr="003F545A" w14:paraId="3DC04C63" w14:textId="77777777" w:rsidTr="008C1100">
        <w:trPr>
          <w:cantSplit/>
          <w:trHeight w:val="20"/>
        </w:trPr>
        <w:tc>
          <w:tcPr>
            <w:tcW w:w="962" w:type="dxa"/>
            <w:noWrap/>
          </w:tcPr>
          <w:p w14:paraId="30BC9E98"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4F1D09F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«Հայաստանի Հանրապետության ընդերքի մասին երկրաբանական տեղեկության պահպանության կարգը</w:t>
            </w:r>
            <w:r w:rsidRPr="00D213BA">
              <w:rPr>
                <w:rFonts w:cs="Arial"/>
                <w:color w:val="333333"/>
                <w:szCs w:val="24"/>
                <w:shd w:val="clear" w:color="auto" w:fill="FFFFFF"/>
                <w:lang w:val="hy-AM"/>
              </w:rPr>
              <w:t xml:space="preserve"> </w:t>
            </w:r>
            <w:r w:rsidRPr="00D213BA">
              <w:rPr>
                <w:rFonts w:ascii="GHEA Grapalat" w:hAnsi="GHEA Grapalat" w:cs="Arial"/>
                <w:bCs/>
                <w:color w:val="333333"/>
                <w:szCs w:val="24"/>
                <w:shd w:val="clear" w:color="auto" w:fill="FFFFFF"/>
                <w:lang w:val="hy-AM"/>
              </w:rPr>
              <w:t>հաստատելու և Հայաստանի Հանրապետության կառավարության 2004 թվականի մայիսի 6-ի N 669-Ն որոշումն ուժը կորցրած ճանաչելու մասին</w:t>
            </w:r>
            <w:r w:rsidRPr="00F1159C">
              <w:rPr>
                <w:rFonts w:ascii="GHEA Grapalat" w:eastAsia="Calibri" w:hAnsi="GHEA Grapalat"/>
                <w:bCs/>
                <w:kern w:val="2"/>
                <w:szCs w:val="24"/>
                <w:lang w:val="hy-AM"/>
              </w:rPr>
              <w:t>»</w:t>
            </w:r>
          </w:p>
        </w:tc>
        <w:tc>
          <w:tcPr>
            <w:tcW w:w="4331" w:type="dxa"/>
          </w:tcPr>
          <w:p w14:paraId="2814B714"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 կառավարության 8 նոյեմբերի 2012 թվականի N 1414-Ն որոշում</w:t>
            </w:r>
          </w:p>
        </w:tc>
      </w:tr>
      <w:tr w:rsidR="00F1159C" w:rsidRPr="003F545A" w14:paraId="289EDEFA" w14:textId="77777777" w:rsidTr="008C1100">
        <w:trPr>
          <w:cantSplit/>
          <w:trHeight w:val="20"/>
        </w:trPr>
        <w:tc>
          <w:tcPr>
            <w:tcW w:w="962" w:type="dxa"/>
            <w:noWrap/>
          </w:tcPr>
          <w:p w14:paraId="153F4ECE"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38BEEA56" w14:textId="77777777" w:rsidR="00F1159C" w:rsidRPr="00F1159C" w:rsidRDefault="00F1159C" w:rsidP="00F1159C">
            <w:pPr>
              <w:rPr>
                <w:rFonts w:ascii="GHEA Grapalat" w:eastAsia="Calibri" w:hAnsi="GHEA Grapalat"/>
                <w:bCs/>
                <w:kern w:val="2"/>
                <w:szCs w:val="24"/>
                <w:lang w:val="hy-AM"/>
              </w:rPr>
            </w:pPr>
            <w:r w:rsidRPr="00F1159C">
              <w:rPr>
                <w:rFonts w:eastAsia="Calibri"/>
                <w:bCs/>
                <w:kern w:val="2"/>
                <w:szCs w:val="24"/>
                <w:lang w:val="hy-AM"/>
              </w:rPr>
              <w:t xml:space="preserve"> </w:t>
            </w:r>
            <w:r w:rsidRPr="00F1159C">
              <w:rPr>
                <w:rFonts w:ascii="GHEA Grapalat" w:eastAsia="Calibri" w:hAnsi="GHEA Grapalat"/>
                <w:bCs/>
                <w:kern w:val="2"/>
                <w:szCs w:val="24"/>
                <w:lang w:val="hy-AM"/>
              </w:rPr>
              <w:t>«Օգտակար հանածոների արդյունահանված տարածքի,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 վճարների չափերի հաշվարկման և վճարման կարգը</w:t>
            </w:r>
            <w:r w:rsidRPr="00D213BA">
              <w:rPr>
                <w:rFonts w:ascii="GHEA Grapalat" w:eastAsia="Calibri" w:hAnsi="GHEA Grapalat"/>
                <w:bCs/>
                <w:kern w:val="2"/>
                <w:szCs w:val="24"/>
                <w:lang w:val="hy-AM"/>
              </w:rPr>
              <w:t xml:space="preserve"> հաստատելու մասին</w:t>
            </w:r>
            <w:r w:rsidRPr="00F1159C">
              <w:rPr>
                <w:rFonts w:ascii="GHEA Grapalat" w:eastAsia="Calibri" w:hAnsi="GHEA Grapalat"/>
                <w:bCs/>
                <w:kern w:val="2"/>
                <w:szCs w:val="24"/>
                <w:lang w:val="hy-AM"/>
              </w:rPr>
              <w:t>»</w:t>
            </w:r>
          </w:p>
          <w:p w14:paraId="0F30B33F" w14:textId="77777777" w:rsidR="00F1159C" w:rsidRPr="00F1159C" w:rsidRDefault="00F1159C" w:rsidP="00F1159C">
            <w:pPr>
              <w:rPr>
                <w:rFonts w:ascii="GHEA Grapalat" w:eastAsia="Calibri" w:hAnsi="GHEA Grapalat"/>
                <w:bCs/>
                <w:kern w:val="2"/>
                <w:szCs w:val="24"/>
                <w:lang w:val="hy-AM"/>
              </w:rPr>
            </w:pPr>
          </w:p>
        </w:tc>
        <w:tc>
          <w:tcPr>
            <w:tcW w:w="4331" w:type="dxa"/>
          </w:tcPr>
          <w:p w14:paraId="5A592EBC"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ՀՀ կառավարության 10 հունվարի 2013 թվականի N 22-Ն որոշում </w:t>
            </w:r>
          </w:p>
          <w:p w14:paraId="2A62BAA4" w14:textId="77777777" w:rsidR="00F1159C" w:rsidRPr="00F1159C" w:rsidRDefault="00F1159C" w:rsidP="00F1159C">
            <w:pPr>
              <w:rPr>
                <w:rFonts w:ascii="GHEA Grapalat" w:eastAsia="Calibri" w:hAnsi="GHEA Grapalat"/>
                <w:bCs/>
                <w:kern w:val="2"/>
                <w:szCs w:val="24"/>
                <w:lang w:val="hy-AM"/>
              </w:rPr>
            </w:pPr>
          </w:p>
        </w:tc>
      </w:tr>
      <w:tr w:rsidR="00F1159C" w:rsidRPr="003F545A" w14:paraId="37BA9B47" w14:textId="77777777" w:rsidTr="008C1100">
        <w:trPr>
          <w:cantSplit/>
          <w:trHeight w:val="20"/>
        </w:trPr>
        <w:tc>
          <w:tcPr>
            <w:tcW w:w="962" w:type="dxa"/>
            <w:noWrap/>
          </w:tcPr>
          <w:p w14:paraId="71DCD58A"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bookmarkStart w:id="4" w:name="_Hlk215229601"/>
          </w:p>
        </w:tc>
        <w:tc>
          <w:tcPr>
            <w:tcW w:w="4228" w:type="dxa"/>
          </w:tcPr>
          <w:p w14:paraId="3FF8FC3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«Իրավաբանական անձանց և քաղաքացիներին սեփականության իրավունքով պատկանող հողամասերի սահմաններում ընդերքօգտագործման կարգը»</w:t>
            </w:r>
          </w:p>
        </w:tc>
        <w:tc>
          <w:tcPr>
            <w:tcW w:w="4331" w:type="dxa"/>
          </w:tcPr>
          <w:p w14:paraId="4DF128E4"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 կառավարության 21 փետրվարի 2013 թվականի N 152-Ն որոշում</w:t>
            </w:r>
          </w:p>
        </w:tc>
      </w:tr>
      <w:bookmarkEnd w:id="4"/>
      <w:tr w:rsidR="00F1159C" w:rsidRPr="003F545A" w14:paraId="2D9E0042" w14:textId="77777777" w:rsidTr="008C1100">
        <w:trPr>
          <w:cantSplit/>
          <w:trHeight w:val="20"/>
        </w:trPr>
        <w:tc>
          <w:tcPr>
            <w:tcW w:w="962" w:type="dxa"/>
            <w:noWrap/>
          </w:tcPr>
          <w:p w14:paraId="0CE3D494"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1B5EE6D1"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«Հայաստանի Հանրապետությունում կառուցապատման նպատակով թույլտվությունների և այլ փաստաթղթերի տրամադրման կարգը</w:t>
            </w:r>
            <w:r w:rsidRPr="00D213BA">
              <w:rPr>
                <w:rFonts w:ascii="GHEA Grapalat" w:hAnsi="GHEA Grapalat" w:cs="Arial"/>
                <w:b/>
                <w:color w:val="333333"/>
                <w:szCs w:val="24"/>
                <w:shd w:val="clear" w:color="auto" w:fill="FFFFFF"/>
                <w:lang w:val="hy-AM"/>
              </w:rPr>
              <w:t xml:space="preserve"> </w:t>
            </w:r>
            <w:r w:rsidRPr="00D213BA">
              <w:rPr>
                <w:rFonts w:ascii="GHEA Grapalat" w:hAnsi="GHEA Grapalat" w:cs="Arial"/>
                <w:bCs/>
                <w:color w:val="333333"/>
                <w:szCs w:val="24"/>
                <w:shd w:val="clear" w:color="auto" w:fill="FFFFFF"/>
                <w:lang w:val="hy-AM"/>
              </w:rPr>
              <w:t>հաստատելու և Հայաստանի Հանրապետության կառավարության մի շարք որոշումներ ուժը կորցրած ճանաչելու մասին</w:t>
            </w:r>
            <w:r w:rsidRPr="00F1159C">
              <w:rPr>
                <w:rFonts w:ascii="GHEA Grapalat" w:eastAsia="Calibri" w:hAnsi="GHEA Grapalat"/>
                <w:b/>
                <w:bCs/>
                <w:kern w:val="2"/>
                <w:szCs w:val="24"/>
                <w:lang w:val="hy-AM"/>
              </w:rPr>
              <w:t>»</w:t>
            </w:r>
          </w:p>
        </w:tc>
        <w:tc>
          <w:tcPr>
            <w:tcW w:w="4331" w:type="dxa"/>
          </w:tcPr>
          <w:p w14:paraId="22C9AA7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 կառավարության 19 մարտի 2015 թվականի N 596-Ն որոշում</w:t>
            </w:r>
          </w:p>
        </w:tc>
      </w:tr>
      <w:tr w:rsidR="00F1159C" w:rsidRPr="003F545A" w14:paraId="0C438E8C" w14:textId="77777777" w:rsidTr="008C1100">
        <w:trPr>
          <w:cantSplit/>
          <w:trHeight w:val="20"/>
        </w:trPr>
        <w:tc>
          <w:tcPr>
            <w:tcW w:w="962" w:type="dxa"/>
            <w:noWrap/>
          </w:tcPr>
          <w:p w14:paraId="217CBA12"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48FB1310"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«Բնակելի, հասարակական, արտադրական շենքերի և շինությունների նախագծային փաստաթղթերի կազմը և բովանդակությունը սահմանող կանոններ»</w:t>
            </w:r>
          </w:p>
        </w:tc>
        <w:tc>
          <w:tcPr>
            <w:tcW w:w="4331" w:type="dxa"/>
          </w:tcPr>
          <w:p w14:paraId="63173470"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 կառավարությանն առընթեր քաղաքաշինության պետական կոմիտեի նախագահի 2017 թվականի սեպտեմբերի 11-ի N 128-Ն հրաման</w:t>
            </w:r>
          </w:p>
        </w:tc>
      </w:tr>
      <w:tr w:rsidR="00F1159C" w:rsidRPr="003F545A" w14:paraId="502F7865" w14:textId="77777777" w:rsidTr="008C1100">
        <w:trPr>
          <w:cantSplit/>
          <w:trHeight w:val="20"/>
        </w:trPr>
        <w:tc>
          <w:tcPr>
            <w:tcW w:w="962" w:type="dxa"/>
            <w:noWrap/>
          </w:tcPr>
          <w:p w14:paraId="16C04CE1"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6A521A2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ՀՀՇՆ 13.01-2022 «Գեոդեզիական աշխատանքները շինարարությունում» շինարարական նորմեր</w:t>
            </w:r>
          </w:p>
        </w:tc>
        <w:tc>
          <w:tcPr>
            <w:tcW w:w="4331" w:type="dxa"/>
          </w:tcPr>
          <w:p w14:paraId="6AC2D9EE"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 քաղաքաշինության կոմիտեի նախագահի 2022 թվականի հուլիսի 29-ի N 17-Ն հրաման</w:t>
            </w:r>
          </w:p>
        </w:tc>
      </w:tr>
      <w:tr w:rsidR="00F1159C" w:rsidRPr="003F545A" w14:paraId="6AC753B1" w14:textId="77777777" w:rsidTr="008C1100">
        <w:trPr>
          <w:cantSplit/>
          <w:trHeight w:val="20"/>
        </w:trPr>
        <w:tc>
          <w:tcPr>
            <w:tcW w:w="962" w:type="dxa"/>
            <w:noWrap/>
          </w:tcPr>
          <w:p w14:paraId="482A9AF9"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25882BF5"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ՀՀՇՆ 12-01-2022 «Նախագծային աշխատանքների տևողության նորմեր»</w:t>
            </w:r>
          </w:p>
        </w:tc>
        <w:tc>
          <w:tcPr>
            <w:tcW w:w="4331" w:type="dxa"/>
          </w:tcPr>
          <w:p w14:paraId="740B2640"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 քաղաքաշինության կոմիտեի նախագահի 2022 թվականի նոյեմբերի 3-ի N 26-Ն հրաման</w:t>
            </w:r>
          </w:p>
        </w:tc>
      </w:tr>
      <w:tr w:rsidR="00F1159C" w:rsidRPr="003F545A" w14:paraId="216A561E" w14:textId="77777777" w:rsidTr="008C1100">
        <w:trPr>
          <w:cantSplit/>
          <w:trHeight w:val="20"/>
        </w:trPr>
        <w:tc>
          <w:tcPr>
            <w:tcW w:w="962" w:type="dxa"/>
            <w:noWrap/>
          </w:tcPr>
          <w:p w14:paraId="7BE2A39C"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40AB90AE"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«Օգտակար հանածոների պաշարների դասակարգման կիրառման հրահանգները</w:t>
            </w:r>
            <w:r w:rsidRPr="00D213BA">
              <w:rPr>
                <w:rFonts w:ascii="GHEA Grapalat" w:eastAsia="Calibri" w:hAnsi="GHEA Grapalat"/>
                <w:bCs/>
                <w:kern w:val="2"/>
                <w:szCs w:val="24"/>
                <w:lang w:val="hy-AM"/>
              </w:rPr>
              <w:t xml:space="preserve"> սահմանելու մասին</w:t>
            </w:r>
            <w:r w:rsidRPr="00F1159C">
              <w:rPr>
                <w:rFonts w:ascii="GHEA Grapalat" w:eastAsia="Calibri" w:hAnsi="GHEA Grapalat"/>
                <w:bCs/>
                <w:kern w:val="2"/>
                <w:szCs w:val="24"/>
                <w:lang w:val="hy-AM"/>
              </w:rPr>
              <w:t>»</w:t>
            </w:r>
          </w:p>
        </w:tc>
        <w:tc>
          <w:tcPr>
            <w:tcW w:w="4331" w:type="dxa"/>
          </w:tcPr>
          <w:p w14:paraId="10DA4A8A"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ՀՀ տարածքային կառավարման և ենթակառուցվածքների նախարարի 2021 թվականի օգոստոսի 11-ի N 06-Ն հրաման</w:t>
            </w:r>
          </w:p>
        </w:tc>
      </w:tr>
      <w:tr w:rsidR="00F1159C" w:rsidRPr="003F545A" w14:paraId="6FF91132" w14:textId="77777777" w:rsidTr="008C1100">
        <w:trPr>
          <w:cantSplit/>
          <w:trHeight w:val="20"/>
        </w:trPr>
        <w:tc>
          <w:tcPr>
            <w:tcW w:w="962" w:type="dxa"/>
            <w:noWrap/>
          </w:tcPr>
          <w:p w14:paraId="07768967"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6981F95A"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«Տարածքային կառավարման և ենթակառուցվածքների նախարարի 2021 թվականի օգոստոսի 11-ի թիվ 06-Ն հրամանում լրացումներ</w:t>
            </w:r>
            <w:r w:rsidRPr="00D213BA">
              <w:rPr>
                <w:rFonts w:ascii="GHEA Grapalat" w:eastAsia="Calibri" w:hAnsi="GHEA Grapalat"/>
                <w:bCs/>
                <w:kern w:val="2"/>
                <w:szCs w:val="24"/>
                <w:lang w:val="hy-AM"/>
              </w:rPr>
              <w:t xml:space="preserve"> կատարելու մասին</w:t>
            </w:r>
            <w:r w:rsidRPr="00F1159C">
              <w:rPr>
                <w:rFonts w:ascii="GHEA Grapalat" w:eastAsia="Calibri" w:hAnsi="GHEA Grapalat"/>
                <w:bCs/>
                <w:kern w:val="2"/>
                <w:szCs w:val="24"/>
                <w:lang w:val="hy-AM"/>
              </w:rPr>
              <w:t>»</w:t>
            </w:r>
          </w:p>
        </w:tc>
        <w:tc>
          <w:tcPr>
            <w:tcW w:w="4331" w:type="dxa"/>
          </w:tcPr>
          <w:p w14:paraId="3A47CFB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ՀՀ </w:t>
            </w:r>
            <w:r w:rsidRPr="00D213BA">
              <w:rPr>
                <w:rFonts w:ascii="GHEA Grapalat" w:eastAsia="Calibri" w:hAnsi="GHEA Grapalat"/>
                <w:bCs/>
                <w:kern w:val="2"/>
                <w:szCs w:val="24"/>
                <w:lang w:val="hy-AM"/>
              </w:rPr>
              <w:t>տ</w:t>
            </w:r>
            <w:r w:rsidRPr="00F1159C">
              <w:rPr>
                <w:rFonts w:ascii="GHEA Grapalat" w:eastAsia="Calibri" w:hAnsi="GHEA Grapalat"/>
                <w:bCs/>
                <w:kern w:val="2"/>
                <w:szCs w:val="24"/>
                <w:lang w:val="hy-AM"/>
              </w:rPr>
              <w:t>արածքային կառավարման և ենթակառուցվածքների նախարարի 2024 թ. նոյեմբերի 14-ի N 14-Ն հրաման</w:t>
            </w:r>
          </w:p>
        </w:tc>
      </w:tr>
      <w:tr w:rsidR="00F1159C" w:rsidRPr="003F545A" w14:paraId="700F0B7C" w14:textId="77777777" w:rsidTr="008C1100">
        <w:trPr>
          <w:cantSplit/>
          <w:trHeight w:val="20"/>
        </w:trPr>
        <w:tc>
          <w:tcPr>
            <w:tcW w:w="962" w:type="dxa"/>
            <w:noWrap/>
          </w:tcPr>
          <w:p w14:paraId="4115AA51"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7733C8B4"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ԳՕՍՏ 21.301-2014 «Շինարարության նախագծային փաստաթղթերի համակարգ. Ինժեներական հետազննությունների համար հաշվետվական փաստաթղթերի պատրաստման հիմնական պահանջները»</w:t>
            </w:r>
            <w:r w:rsidRPr="00F1159C">
              <w:rPr>
                <w:rFonts w:ascii="GHEA Grapalat" w:hAnsi="GHEA Grapalat"/>
                <w:szCs w:val="24"/>
              </w:rPr>
              <w:t xml:space="preserve"> </w:t>
            </w:r>
          </w:p>
        </w:tc>
        <w:tc>
          <w:tcPr>
            <w:tcW w:w="4331" w:type="dxa"/>
          </w:tcPr>
          <w:p w14:paraId="18A79515"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«Ստանդարտացման և չափագիտության ազգային մարմին» ՓԲԸ-ի 2024 թվականի դեկտեմբերի 27-ի N</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189 որոշում</w:t>
            </w:r>
          </w:p>
        </w:tc>
      </w:tr>
      <w:tr w:rsidR="00F1159C" w:rsidRPr="003F545A" w14:paraId="5A5F5D47" w14:textId="77777777" w:rsidTr="008C1100">
        <w:trPr>
          <w:cantSplit/>
          <w:trHeight w:val="20"/>
        </w:trPr>
        <w:tc>
          <w:tcPr>
            <w:tcW w:w="962" w:type="dxa"/>
            <w:noWrap/>
          </w:tcPr>
          <w:p w14:paraId="0C38917B"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7131D1DB"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ԳՕՍՏ 21.302-2013 «Նախագծային փաստաթղթերի համակարգ շինարարության համար. Պայմանական գրաֆիկական նշանակումներ ինժեներաերկրաբանական հետազննություններին վերաբերող փաստաթղթերում» ստանդարտ</w:t>
            </w:r>
          </w:p>
        </w:tc>
        <w:tc>
          <w:tcPr>
            <w:tcW w:w="4331" w:type="dxa"/>
          </w:tcPr>
          <w:p w14:paraId="1F4CA4EA"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«Ստանդարտների ազգային ինստիտուտ» ՓԲԸ-ի  2016 թվականի փետրվարի 11-ի N 08-Լ որոշում</w:t>
            </w:r>
          </w:p>
        </w:tc>
      </w:tr>
      <w:tr w:rsidR="00F1159C" w:rsidRPr="003F545A" w14:paraId="5A7B478C" w14:textId="77777777" w:rsidTr="008C1100">
        <w:trPr>
          <w:cantSplit/>
          <w:trHeight w:val="20"/>
        </w:trPr>
        <w:tc>
          <w:tcPr>
            <w:tcW w:w="962" w:type="dxa"/>
            <w:noWrap/>
          </w:tcPr>
          <w:p w14:paraId="178A5672"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31230B3D"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ԳՕՍՏ 25100-2020 «Գրունտներ. Դասակարգում» ստանդարտ</w:t>
            </w:r>
          </w:p>
        </w:tc>
        <w:tc>
          <w:tcPr>
            <w:tcW w:w="4331" w:type="dxa"/>
          </w:tcPr>
          <w:p w14:paraId="2872E300"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«Ստանդարտացման և չափագիտության ազգային մարմին» ՓԲԸ-ի 2022 թվականի մայիսի 27-ի N 74-Ն որոշում</w:t>
            </w:r>
          </w:p>
        </w:tc>
      </w:tr>
      <w:tr w:rsidR="00F1159C" w:rsidRPr="003F545A" w14:paraId="14FF7D79" w14:textId="77777777" w:rsidTr="008C1100">
        <w:trPr>
          <w:cantSplit/>
          <w:trHeight w:val="20"/>
        </w:trPr>
        <w:tc>
          <w:tcPr>
            <w:tcW w:w="962" w:type="dxa"/>
            <w:noWrap/>
          </w:tcPr>
          <w:p w14:paraId="4674A9D0"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04A3763E"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ԳՕՍՏ 20522-2012 «Գրունտներ. Փորձարկումների արդյունքների վիճակագրական մշակման մեթոդներ» ստանդարտ</w:t>
            </w:r>
          </w:p>
        </w:tc>
        <w:tc>
          <w:tcPr>
            <w:tcW w:w="4331" w:type="dxa"/>
          </w:tcPr>
          <w:p w14:paraId="0DFBEEA9"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«Ստանդարտացման և չափագիտության ազգային մարմին» ՓԲԸ-ի 2023 թվականի նոյեմբերի 20-ի  N 142-Ն որոշում</w:t>
            </w:r>
          </w:p>
        </w:tc>
      </w:tr>
      <w:tr w:rsidR="00F1159C" w:rsidRPr="003F545A" w14:paraId="388DB4B6" w14:textId="77777777" w:rsidTr="008C1100">
        <w:trPr>
          <w:cantSplit/>
          <w:trHeight w:val="20"/>
        </w:trPr>
        <w:tc>
          <w:tcPr>
            <w:tcW w:w="962" w:type="dxa"/>
            <w:noWrap/>
          </w:tcPr>
          <w:p w14:paraId="287D47A7" w14:textId="77777777" w:rsidR="00F1159C" w:rsidRPr="00F1159C" w:rsidRDefault="00F1159C" w:rsidP="00C712B5">
            <w:pPr>
              <w:numPr>
                <w:ilvl w:val="0"/>
                <w:numId w:val="18"/>
              </w:numPr>
              <w:spacing w:after="160" w:line="259" w:lineRule="auto"/>
              <w:contextualSpacing/>
              <w:jc w:val="center"/>
              <w:rPr>
                <w:rFonts w:ascii="GHEA Grapalat" w:eastAsia="Calibri" w:hAnsi="GHEA Grapalat"/>
                <w:bCs/>
                <w:kern w:val="2"/>
                <w:szCs w:val="24"/>
                <w:lang w:val="hy-AM"/>
              </w:rPr>
            </w:pPr>
          </w:p>
        </w:tc>
        <w:tc>
          <w:tcPr>
            <w:tcW w:w="4228" w:type="dxa"/>
          </w:tcPr>
          <w:p w14:paraId="69328A16"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ԳՕՍՏ 9.602-2016 «Հնացումից և քայքայումից պաշտպանության միասնական համակարգ. Ստորգետնյա կառույցներ. Քայքայումից պաշտպանության նկատմամբ ընդհանուր պահանջներ» ստանդարտ</w:t>
            </w:r>
          </w:p>
        </w:tc>
        <w:tc>
          <w:tcPr>
            <w:tcW w:w="4331" w:type="dxa"/>
          </w:tcPr>
          <w:p w14:paraId="52E86594" w14:textId="77777777" w:rsidR="00F1159C" w:rsidRPr="00F1159C" w:rsidRDefault="00F1159C" w:rsidP="00F1159C">
            <w:pPr>
              <w:rPr>
                <w:rFonts w:ascii="GHEA Grapalat" w:eastAsia="Calibri" w:hAnsi="GHEA Grapalat"/>
                <w:bCs/>
                <w:kern w:val="2"/>
                <w:szCs w:val="24"/>
                <w:lang w:val="hy-AM"/>
              </w:rPr>
            </w:pPr>
            <w:r w:rsidRPr="00F1159C">
              <w:rPr>
                <w:rFonts w:ascii="GHEA Grapalat" w:eastAsia="Calibri" w:hAnsi="GHEA Grapalat"/>
                <w:bCs/>
                <w:kern w:val="2"/>
                <w:szCs w:val="24"/>
                <w:lang w:val="hy-AM"/>
              </w:rPr>
              <w:t>«Ստանդարտների ազգային ինստիտուտ» ՓԲԸ 2004 -ի  2017 թվականի սեպտեմբերի 11-ի N  56-Լ որոշում</w:t>
            </w:r>
          </w:p>
        </w:tc>
      </w:tr>
    </w:tbl>
    <w:p w14:paraId="2F5A6AB5" w14:textId="77777777" w:rsidR="00F1159C" w:rsidRPr="00F1159C" w:rsidRDefault="00F1159C" w:rsidP="00F1159C">
      <w:pPr>
        <w:autoSpaceDE w:val="0"/>
        <w:autoSpaceDN w:val="0"/>
        <w:adjustRightInd w:val="0"/>
        <w:rPr>
          <w:rFonts w:ascii="GHEA Grapalat" w:hAnsi="GHEA Grapalat"/>
          <w:color w:val="000000"/>
          <w:szCs w:val="24"/>
          <w:lang w:val="hy-AM"/>
        </w:rPr>
      </w:pPr>
    </w:p>
    <w:p w14:paraId="3ABC6B42" w14:textId="77777777" w:rsidR="00F1159C" w:rsidRPr="00F1159C" w:rsidRDefault="00F1159C" w:rsidP="00F1159C">
      <w:pPr>
        <w:autoSpaceDE w:val="0"/>
        <w:autoSpaceDN w:val="0"/>
        <w:adjustRightInd w:val="0"/>
        <w:rPr>
          <w:rFonts w:ascii="GHEA Grapalat" w:hAnsi="GHEA Grapalat"/>
          <w:color w:val="000000"/>
          <w:szCs w:val="24"/>
          <w:lang w:val="hy-AM"/>
        </w:rPr>
      </w:pPr>
    </w:p>
    <w:p w14:paraId="696BA415" w14:textId="77777777" w:rsidR="00F1159C" w:rsidRPr="00F1159C" w:rsidRDefault="00F1159C" w:rsidP="007F7F6A">
      <w:pPr>
        <w:numPr>
          <w:ilvl w:val="0"/>
          <w:numId w:val="2"/>
        </w:numPr>
        <w:autoSpaceDE w:val="0"/>
        <w:autoSpaceDN w:val="0"/>
        <w:adjustRightInd w:val="0"/>
        <w:ind w:firstLine="450"/>
        <w:contextualSpacing/>
        <w:rPr>
          <w:rFonts w:ascii="GHEA Grapalat" w:hAnsi="GHEA Grapalat" w:cs="Arial-BoldMT,Bold"/>
          <w:b/>
          <w:bCs/>
          <w:color w:val="000000"/>
          <w:szCs w:val="24"/>
          <w:lang w:val="hy-AM"/>
        </w:rPr>
      </w:pPr>
      <w:r w:rsidRPr="00F1159C">
        <w:rPr>
          <w:rFonts w:ascii="GHEA Grapalat" w:eastAsia="Calibri" w:hAnsi="GHEA Grapalat"/>
          <w:b/>
          <w:kern w:val="2"/>
          <w:szCs w:val="24"/>
          <w:lang w:val="hy-AM"/>
        </w:rPr>
        <w:t>ՀԱՍԿԱՑՈՒԹՅՈՒՆՆԵՐ</w:t>
      </w:r>
      <w:r w:rsidRPr="00F1159C">
        <w:rPr>
          <w:rFonts w:ascii="GHEA Grapalat" w:hAnsi="GHEA Grapalat" w:cs="Arial-BoldMT,Bold"/>
          <w:b/>
          <w:bCs/>
          <w:color w:val="000000"/>
          <w:szCs w:val="24"/>
          <w:lang w:val="hy-AM"/>
        </w:rPr>
        <w:t xml:space="preserve"> ԵՎ ՍԱՀՄԱՆՈՒՄՆԵՐ</w:t>
      </w:r>
    </w:p>
    <w:p w14:paraId="6182A30D" w14:textId="77777777" w:rsidR="00F1159C" w:rsidRPr="00F1159C" w:rsidRDefault="00F1159C" w:rsidP="00F1159C">
      <w:pPr>
        <w:autoSpaceDE w:val="0"/>
        <w:autoSpaceDN w:val="0"/>
        <w:adjustRightInd w:val="0"/>
        <w:rPr>
          <w:rFonts w:ascii="GHEA Grapalat" w:hAnsi="GHEA Grapalat" w:cs="Arial-BoldMT,Bold"/>
          <w:b/>
          <w:bCs/>
          <w:color w:val="000000"/>
          <w:szCs w:val="24"/>
          <w:lang w:val="hy-AM"/>
        </w:rPr>
      </w:pPr>
    </w:p>
    <w:p w14:paraId="6BB6195D" w14:textId="77777777" w:rsidR="00F1159C" w:rsidRPr="00F1159C" w:rsidRDefault="00F1159C" w:rsidP="00532B25">
      <w:pPr>
        <w:numPr>
          <w:ilvl w:val="0"/>
          <w:numId w:val="17"/>
        </w:numPr>
        <w:shd w:val="clear" w:color="auto" w:fill="FFFFFF"/>
        <w:tabs>
          <w:tab w:val="left" w:pos="851"/>
        </w:tabs>
        <w:spacing w:line="276" w:lineRule="auto"/>
        <w:ind w:left="0" w:right="-229" w:firstLine="786"/>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Նորմերում օգտագործված են հետևյալ հասկացությունները և սահմանումները.</w:t>
      </w:r>
    </w:p>
    <w:p w14:paraId="43F7F75A" w14:textId="77777777" w:rsidR="00F1159C" w:rsidRPr="00F1159C" w:rsidRDefault="00F1159C" w:rsidP="00532B25">
      <w:pPr>
        <w:numPr>
          <w:ilvl w:val="0"/>
          <w:numId w:val="16"/>
        </w:numPr>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ինժեներական հետազննություններ՝ </w:t>
      </w:r>
      <w:r w:rsidRPr="00F1159C">
        <w:rPr>
          <w:rFonts w:ascii="GHEA Grapalat" w:hAnsi="GHEA Grapalat" w:cstheme="minorBidi"/>
          <w:bCs/>
          <w:kern w:val="2"/>
          <w:szCs w:val="24"/>
          <w:lang w:val="hy-AM"/>
        </w:rPr>
        <w:t>տարածքների և նրանց սահմաններում հողատարածքների ռացիոնալ և անվտանգ օգտագործման,  տարածական պլանավորման փաստաթղթերի մշակման, տարածքի հատակագծման փաստաթղթերի մշակման, շինարարական օբյեկտների, այդ թվում՝ գծային ենթակառուցվածքների նախագծային փաստաթղթերի մշակման և այդ օբյեկտների շահագործման ժամանակ անհրաժեշտ նյութերի հիմնավորման նախապատրաստման նպատակով՝ բնական պայմանների և տեխնածին գործոնների ազդեցության ուսումնասիրություն</w:t>
      </w:r>
      <w:r w:rsidRPr="00F1159C">
        <w:rPr>
          <w:rFonts w:ascii="Cambria Math" w:hAnsi="Cambria Math" w:cs="Cambria Math"/>
          <w:bCs/>
          <w:kern w:val="2"/>
          <w:szCs w:val="24"/>
          <w:lang w:val="hy-AM"/>
        </w:rPr>
        <w:t>․</w:t>
      </w:r>
    </w:p>
    <w:p w14:paraId="1AD90732" w14:textId="77777777" w:rsidR="00F1159C" w:rsidRPr="00F1159C" w:rsidRDefault="00F1159C" w:rsidP="00532B25">
      <w:pPr>
        <w:numPr>
          <w:ilvl w:val="0"/>
          <w:numId w:val="16"/>
        </w:numPr>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հետազննվող տեղամաս</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բնական պայմաններով և տեխնածին ազդեցություններով բնորոշ տարածքի հատված, որտեղ կատարվում են ինժեներական հետազննություններ, և որը ընտրված է համալիր մանրամասն հետազննություններ կատարելու և ստացված տվյալները ամբողջ հետազննվող տարածքի (կամ նրա մասի) վրա արտարկելու (էքստրապոլյացիա) համար</w:t>
      </w:r>
      <w:r w:rsidRPr="00F1159C">
        <w:rPr>
          <w:rFonts w:ascii="Cambria Math" w:hAnsi="Cambria Math" w:cs="Cambria Math"/>
          <w:color w:val="000000"/>
          <w:szCs w:val="24"/>
          <w:lang w:val="hy-AM"/>
        </w:rPr>
        <w:t>․</w:t>
      </w:r>
    </w:p>
    <w:p w14:paraId="12F5D84B" w14:textId="77777777" w:rsidR="00F1159C" w:rsidRPr="00F1159C" w:rsidRDefault="00F1159C" w:rsidP="00532B25">
      <w:pPr>
        <w:numPr>
          <w:ilvl w:val="0"/>
          <w:numId w:val="16"/>
        </w:numPr>
        <w:autoSpaceDE w:val="0"/>
        <w:autoSpaceDN w:val="0"/>
        <w:adjustRightInd w:val="0"/>
        <w:ind w:left="0" w:right="-229" w:firstLine="644"/>
        <w:contextualSpacing/>
        <w:jc w:val="both"/>
        <w:rPr>
          <w:rFonts w:ascii="GHEA Grapalat" w:hAnsi="GHEA Grapalat"/>
          <w:b/>
          <w:bCs/>
          <w:color w:val="000000"/>
          <w:szCs w:val="24"/>
          <w:lang w:val="hy-AM"/>
        </w:rPr>
      </w:pPr>
      <w:bookmarkStart w:id="5" w:name="_Hlk209179641"/>
      <w:r w:rsidRPr="00F1159C">
        <w:rPr>
          <w:rFonts w:ascii="GHEA Grapalat" w:hAnsi="GHEA Grapalat"/>
          <w:b/>
          <w:bCs/>
          <w:color w:val="000000"/>
          <w:szCs w:val="24"/>
          <w:lang w:val="hy-AM"/>
        </w:rPr>
        <w:t xml:space="preserve">շենքի կամ շինության </w:t>
      </w:r>
      <w:bookmarkEnd w:id="5"/>
      <w:r w:rsidRPr="00F1159C">
        <w:rPr>
          <w:rFonts w:ascii="GHEA Grapalat" w:hAnsi="GHEA Grapalat"/>
          <w:b/>
          <w:bCs/>
          <w:color w:val="000000"/>
          <w:szCs w:val="24"/>
          <w:lang w:val="hy-AM"/>
        </w:rPr>
        <w:t xml:space="preserve">կյանքի ցիկլ՝ </w:t>
      </w:r>
      <w:r w:rsidRPr="00F1159C">
        <w:rPr>
          <w:rFonts w:ascii="GHEA Grapalat" w:hAnsi="GHEA Grapalat"/>
          <w:color w:val="000000"/>
          <w:szCs w:val="24"/>
          <w:lang w:val="hy-AM"/>
        </w:rPr>
        <w:t xml:space="preserve">ժամանակահատված, որի ընթացքում իրականացվում են ինժեներական հետազննություններ, նախագծում, </w:t>
      </w:r>
      <w:r w:rsidRPr="00F1159C">
        <w:rPr>
          <w:rFonts w:ascii="GHEA Grapalat" w:hAnsi="GHEA Grapalat"/>
          <w:color w:val="000000"/>
          <w:szCs w:val="24"/>
          <w:lang w:val="hy-AM"/>
        </w:rPr>
        <w:lastRenderedPageBreak/>
        <w:t>շինարարություն (ներառյալ կոնսերվացումը), շահագործում (ներառյալ ընթացիկ վերանորոգումը), վերակառուցում, հիմնանորոգում, շենքի կամ շինության քանդում</w:t>
      </w:r>
      <w:r w:rsidRPr="00F1159C">
        <w:rPr>
          <w:rFonts w:ascii="Cambria Math" w:hAnsi="Cambria Math" w:cs="Cambria Math"/>
          <w:color w:val="000000"/>
          <w:szCs w:val="24"/>
          <w:lang w:val="hy-AM"/>
        </w:rPr>
        <w:t>․</w:t>
      </w:r>
    </w:p>
    <w:p w14:paraId="7C776186" w14:textId="77777777" w:rsidR="00F1159C" w:rsidRPr="00F1159C" w:rsidRDefault="00F1159C" w:rsidP="00532B25">
      <w:pPr>
        <w:numPr>
          <w:ilvl w:val="0"/>
          <w:numId w:val="16"/>
        </w:numPr>
        <w:autoSpaceDE w:val="0"/>
        <w:autoSpaceDN w:val="0"/>
        <w:adjustRightInd w:val="0"/>
        <w:ind w:left="0" w:right="-229" w:firstLine="540"/>
        <w:contextualSpacing/>
        <w:jc w:val="both"/>
        <w:rPr>
          <w:rFonts w:ascii="GHEA Grapalat" w:hAnsi="GHEA Grapalat" w:cs="Arial-BoldMT,Bold"/>
          <w:color w:val="000000"/>
          <w:szCs w:val="24"/>
          <w:lang w:val="hy-AM"/>
        </w:rPr>
      </w:pPr>
      <w:r w:rsidRPr="00F1159C">
        <w:rPr>
          <w:rFonts w:ascii="GHEA Grapalat" w:hAnsi="GHEA Grapalat" w:cs="Arial-BoldMT,Bold"/>
          <w:b/>
          <w:bCs/>
          <w:color w:val="000000"/>
          <w:szCs w:val="24"/>
          <w:lang w:val="hy-AM"/>
        </w:rPr>
        <w:t>գեոդեզիական հիմնակետ՝</w:t>
      </w:r>
      <w:r w:rsidRPr="00F1159C">
        <w:rPr>
          <w:rFonts w:ascii="GHEA Grapalat" w:hAnsi="GHEA Grapalat" w:cs="Arial-BoldMT,Bold"/>
          <w:color w:val="000000"/>
          <w:szCs w:val="24"/>
          <w:lang w:val="hy-AM"/>
        </w:rPr>
        <w:t xml:space="preserve"> ինժեներական կառույց, որը տեղանքում ամրացված է երկրագնդի ֆիզիկական մակերևույթին որոշված կոորդինատներով և բացարձակ բարձրությունով</w:t>
      </w:r>
      <w:r w:rsidRPr="00F1159C">
        <w:rPr>
          <w:rFonts w:ascii="Cambria Math" w:hAnsi="Cambria Math" w:cs="Cambria Math"/>
          <w:color w:val="000000"/>
          <w:szCs w:val="24"/>
          <w:lang w:val="hy-AM"/>
        </w:rPr>
        <w:t>․</w:t>
      </w:r>
    </w:p>
    <w:p w14:paraId="0AE55F4C" w14:textId="77777777" w:rsidR="00F1159C" w:rsidRPr="00F1159C" w:rsidRDefault="00F1159C" w:rsidP="00532B25">
      <w:pPr>
        <w:numPr>
          <w:ilvl w:val="0"/>
          <w:numId w:val="16"/>
        </w:numPr>
        <w:autoSpaceDE w:val="0"/>
        <w:autoSpaceDN w:val="0"/>
        <w:adjustRightInd w:val="0"/>
        <w:ind w:left="0" w:right="-229" w:firstLine="540"/>
        <w:contextualSpacing/>
        <w:jc w:val="both"/>
        <w:rPr>
          <w:rFonts w:ascii="GHEA Grapalat" w:hAnsi="GHEA Grapalat" w:cs="Arial-BoldMT,Bold"/>
          <w:color w:val="000000"/>
          <w:szCs w:val="24"/>
          <w:lang w:val="hy-AM"/>
        </w:rPr>
      </w:pPr>
      <w:r w:rsidRPr="00F1159C">
        <w:rPr>
          <w:rFonts w:ascii="GHEA Grapalat" w:hAnsi="GHEA Grapalat" w:cs="Arial-BoldMT,Bold"/>
          <w:b/>
          <w:bCs/>
          <w:color w:val="000000"/>
          <w:szCs w:val="24"/>
          <w:lang w:val="hy-AM"/>
        </w:rPr>
        <w:t>գեոդեզիական ցանց`</w:t>
      </w:r>
      <w:r w:rsidRPr="00F1159C">
        <w:rPr>
          <w:rFonts w:ascii="GHEA Grapalat" w:hAnsi="GHEA Grapalat" w:cs="Arial-BoldMT,Bold"/>
          <w:color w:val="000000"/>
          <w:szCs w:val="24"/>
          <w:lang w:val="hy-AM"/>
        </w:rPr>
        <w:t xml:space="preserve"> տեղանքում ամրացված գեոդեզիական հիմնակետերի ամբողջություն, որոնց տեղադիրքը որոշված է դրանց համար ընդհանուր գեոդեզիական կոորդինատային համակարգում.</w:t>
      </w:r>
    </w:p>
    <w:p w14:paraId="1C85A5C7" w14:textId="77777777" w:rsidR="00F1159C" w:rsidRPr="00F1159C" w:rsidRDefault="00F1159C" w:rsidP="00532B25">
      <w:pPr>
        <w:numPr>
          <w:ilvl w:val="0"/>
          <w:numId w:val="16"/>
        </w:numPr>
        <w:autoSpaceDE w:val="0"/>
        <w:autoSpaceDN w:val="0"/>
        <w:adjustRightInd w:val="0"/>
        <w:ind w:left="0" w:right="-229" w:firstLine="540"/>
        <w:contextualSpacing/>
        <w:jc w:val="both"/>
        <w:rPr>
          <w:rFonts w:ascii="GHEA Grapalat" w:hAnsi="GHEA Grapalat" w:cs="Arial-BoldMT,Bold"/>
          <w:color w:val="000000"/>
          <w:szCs w:val="24"/>
          <w:lang w:val="hy-AM"/>
        </w:rPr>
      </w:pPr>
      <w:r w:rsidRPr="00F1159C">
        <w:rPr>
          <w:rFonts w:ascii="GHEA Grapalat" w:hAnsi="GHEA Grapalat" w:cs="Arial-BoldMT,Bold"/>
          <w:b/>
          <w:bCs/>
          <w:color w:val="000000"/>
          <w:szCs w:val="24"/>
          <w:lang w:val="hy-AM"/>
        </w:rPr>
        <w:t xml:space="preserve">հատուկ գեոդեզիական ցանցի հիմնակետ </w:t>
      </w:r>
      <w:r w:rsidRPr="00F1159C">
        <w:rPr>
          <w:rFonts w:ascii="GHEA Grapalat" w:hAnsi="GHEA Grapalat"/>
          <w:b/>
          <w:bCs/>
          <w:color w:val="000000"/>
          <w:szCs w:val="24"/>
          <w:lang w:val="hy-AM"/>
        </w:rPr>
        <w:t>(հիմնակետ)</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գեոդեզիական նշան՝ ամրացված բնական և տեխնածին գործընթացների  վտանգավոր գոտուց դուրս, որոնք հիմք են հանդիսանում շենքերի, կառուցվածքների, երկրի մակերևույթի և լեռնային ապարների հաստատությունների տեղաշարժերի որոշման համար</w:t>
      </w:r>
      <w:r w:rsidRPr="00F1159C">
        <w:rPr>
          <w:rFonts w:ascii="Cambria Math" w:hAnsi="Cambria Math" w:cs="Cambria Math"/>
          <w:color w:val="000000"/>
          <w:szCs w:val="24"/>
          <w:lang w:val="hy-AM"/>
        </w:rPr>
        <w:t>․</w:t>
      </w:r>
    </w:p>
    <w:p w14:paraId="4E357B7D" w14:textId="77777777" w:rsidR="00F1159C" w:rsidRPr="00F1159C" w:rsidRDefault="00F1159C" w:rsidP="00532B25">
      <w:pPr>
        <w:numPr>
          <w:ilvl w:val="0"/>
          <w:numId w:val="16"/>
        </w:numPr>
        <w:autoSpaceDE w:val="0"/>
        <w:autoSpaceDN w:val="0"/>
        <w:adjustRightInd w:val="0"/>
        <w:ind w:left="0" w:right="-229" w:firstLine="630"/>
        <w:contextualSpacing/>
        <w:jc w:val="both"/>
        <w:rPr>
          <w:rFonts w:ascii="GHEA Grapalat" w:hAnsi="GHEA Grapalat" w:cs="Arial-BoldMT,Bold"/>
          <w:color w:val="000000"/>
          <w:szCs w:val="24"/>
          <w:lang w:val="hy-AM"/>
        </w:rPr>
      </w:pPr>
      <w:r w:rsidRPr="00F1159C">
        <w:rPr>
          <w:rFonts w:ascii="GHEA Grapalat" w:hAnsi="GHEA Grapalat"/>
          <w:b/>
          <w:bCs/>
          <w:color w:val="000000"/>
          <w:szCs w:val="24"/>
          <w:lang w:val="hy-AM"/>
        </w:rPr>
        <w:t>հատուկ նշանակության գեոդեզիական ցանց (հատուկ գեոդեզիական ցանց)</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հիմնային գեոդեզիական ցանցերի տարատեսակ է, որում կետերի խտությունը, դիրքի ճշտությունը և տեղանքում ամրացման պայմանները որոշվում են ինժեներահետազննական ծրագրով՝ հիմք ընդունելով կոնկրետ օբյեկտների շինարարության հաշվարկը</w:t>
      </w:r>
      <w:r w:rsidRPr="00F1159C">
        <w:rPr>
          <w:rFonts w:ascii="Cambria Math" w:hAnsi="Cambria Math" w:cs="Cambria Math"/>
          <w:color w:val="000000"/>
          <w:szCs w:val="24"/>
          <w:lang w:val="hy-AM"/>
        </w:rPr>
        <w:t>․</w:t>
      </w:r>
    </w:p>
    <w:p w14:paraId="74CF4D16" w14:textId="77777777" w:rsidR="00F1159C" w:rsidRPr="00F1159C" w:rsidRDefault="00F1159C" w:rsidP="00532B25">
      <w:pPr>
        <w:numPr>
          <w:ilvl w:val="0"/>
          <w:numId w:val="16"/>
        </w:numPr>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երկարաժամկետ ամրակցված գեոդեզիական </w:t>
      </w:r>
      <w:bookmarkStart w:id="6" w:name="_Hlk201065474"/>
      <w:r w:rsidRPr="00F1159C">
        <w:rPr>
          <w:rFonts w:ascii="GHEA Grapalat" w:hAnsi="GHEA Grapalat"/>
          <w:b/>
          <w:bCs/>
          <w:color w:val="000000"/>
          <w:szCs w:val="24"/>
          <w:lang w:val="hy-AM"/>
        </w:rPr>
        <w:t>հիմնակետ</w:t>
      </w:r>
      <w:r w:rsidRPr="00F1159C">
        <w:rPr>
          <w:rFonts w:ascii="GHEA Grapalat" w:hAnsi="GHEA Grapalat" w:cs="Cambria Math"/>
          <w:b/>
          <w:bCs/>
          <w:color w:val="000000"/>
          <w:szCs w:val="24"/>
          <w:lang w:val="hy-AM"/>
        </w:rPr>
        <w:t>՝</w:t>
      </w:r>
      <w:bookmarkEnd w:id="6"/>
      <w:r w:rsidRPr="00F1159C">
        <w:rPr>
          <w:rFonts w:ascii="GHEA Grapalat" w:hAnsi="GHEA Grapalat"/>
          <w:b/>
          <w:bCs/>
          <w:color w:val="000000"/>
          <w:szCs w:val="24"/>
          <w:lang w:val="hy-AM"/>
        </w:rPr>
        <w:t xml:space="preserve"> </w:t>
      </w:r>
      <w:bookmarkStart w:id="7" w:name="_Hlk201065508"/>
      <w:r w:rsidRPr="00F1159C">
        <w:rPr>
          <w:rFonts w:ascii="GHEA Grapalat" w:hAnsi="GHEA Grapalat"/>
          <w:color w:val="000000"/>
          <w:szCs w:val="24"/>
          <w:lang w:val="hy-AM"/>
        </w:rPr>
        <w:t>գեոդեզիական հիմնակետ</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w:t>
      </w:r>
      <w:bookmarkStart w:id="8" w:name="_Hlk201073956"/>
      <w:r w:rsidRPr="00F1159C">
        <w:rPr>
          <w:rFonts w:ascii="GHEA Grapalat" w:hAnsi="GHEA Grapalat"/>
          <w:color w:val="000000"/>
          <w:szCs w:val="24"/>
          <w:lang w:val="hy-AM"/>
        </w:rPr>
        <w:t>գրունտային, պատային, խորքային հենանիշներ</w:t>
      </w:r>
      <w:bookmarkEnd w:id="8"/>
      <w:r w:rsidRPr="00F1159C">
        <w:rPr>
          <w:rFonts w:ascii="GHEA Grapalat" w:hAnsi="GHEA Grapalat"/>
          <w:color w:val="000000"/>
          <w:szCs w:val="24"/>
          <w:lang w:val="hy-AM"/>
        </w:rPr>
        <w:t xml:space="preserve">. ամրացված նոր հատած ծառերի կոճղերին, ստորգետնյա հաղորդակցական ուղիների դիտանցքերի կողապատերին, խողովակների գլխամասերին և հիմնարար կոնստրուկցիաների այլ տարրերին, և այլն), որի ամրացման եղանակը ապահովում է նրա կոորդինատների անփոփոխությունը (դիտավորյալ ավերիչ ներգործությունների բացակայության պայմանով) դիտարկվող գեոդեզիական ցանցի սահմաններում՝ </w:t>
      </w:r>
      <w:bookmarkEnd w:id="7"/>
      <w:r w:rsidRPr="00F1159C">
        <w:rPr>
          <w:rFonts w:ascii="GHEA Grapalat" w:hAnsi="GHEA Grapalat"/>
          <w:color w:val="000000"/>
          <w:szCs w:val="24"/>
          <w:lang w:val="hy-AM"/>
        </w:rPr>
        <w:t>տեխնիկական առաջադրանքով կամ իրականացվող ինժեներական հետազննությունների ծրագրով նախատեսված ժամանակահատվածում</w:t>
      </w:r>
      <w:r w:rsidRPr="00F1159C">
        <w:rPr>
          <w:rFonts w:ascii="Cambria Math" w:hAnsi="Cambria Math" w:cs="Cambria Math"/>
          <w:color w:val="000000"/>
          <w:szCs w:val="24"/>
          <w:lang w:val="hy-AM"/>
        </w:rPr>
        <w:t>․</w:t>
      </w:r>
    </w:p>
    <w:p w14:paraId="4FCD4DA9" w14:textId="77777777" w:rsidR="00F1159C" w:rsidRPr="00F1159C" w:rsidRDefault="00F1159C" w:rsidP="00532B25">
      <w:pPr>
        <w:numPr>
          <w:ilvl w:val="0"/>
          <w:numId w:val="16"/>
        </w:numPr>
        <w:autoSpaceDE w:val="0"/>
        <w:autoSpaceDN w:val="0"/>
        <w:adjustRightInd w:val="0"/>
        <w:ind w:left="0" w:right="-229" w:firstLine="540"/>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մշտական ամրակցված գեոդեզիական հիմնակետ՝ </w:t>
      </w:r>
      <w:r w:rsidRPr="00F1159C">
        <w:rPr>
          <w:rFonts w:ascii="GHEA Grapalat" w:hAnsi="GHEA Grapalat"/>
          <w:color w:val="000000"/>
          <w:szCs w:val="24"/>
          <w:lang w:val="hy-AM"/>
        </w:rPr>
        <w:t>գեոդեզիական հիմնակետ</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(գրունտային, պատային, խորքային հենանիշներ), որի ամրացման եղանակը ապահովում է նրա կոորդինատների անփոփոխությունը (դիտավորյալ ավերիչ ներգործությունների բացակայության պայմանով) դիտարկվող գեոդեզիական ցանցի սահմաններում՝ ամրակայման տեղանքի կամ օբյեկտի չձևախախտված վիճակի պահպանման ողջ ժամանակահատվածում</w:t>
      </w:r>
      <w:r w:rsidRPr="00F1159C">
        <w:rPr>
          <w:rFonts w:ascii="Cambria Math" w:hAnsi="Cambria Math" w:cs="Cambria Math"/>
          <w:color w:val="000000"/>
          <w:szCs w:val="24"/>
          <w:lang w:val="hy-AM"/>
        </w:rPr>
        <w:t>․</w:t>
      </w:r>
    </w:p>
    <w:p w14:paraId="1229323A" w14:textId="77777777" w:rsidR="00F1159C" w:rsidRPr="00F1159C" w:rsidRDefault="00F1159C" w:rsidP="00532B25">
      <w:pPr>
        <w:numPr>
          <w:ilvl w:val="0"/>
          <w:numId w:val="16"/>
        </w:numPr>
        <w:autoSpaceDE w:val="0"/>
        <w:autoSpaceDN w:val="0"/>
        <w:adjustRightInd w:val="0"/>
        <w:ind w:left="0" w:right="-229" w:firstLine="630"/>
        <w:contextualSpacing/>
        <w:jc w:val="both"/>
        <w:rPr>
          <w:rFonts w:ascii="GHEA Grapalat" w:hAnsi="GHEA Grapalat"/>
          <w:color w:val="000000"/>
          <w:szCs w:val="24"/>
          <w:lang w:val="hy-AM"/>
        </w:rPr>
      </w:pPr>
      <w:bookmarkStart w:id="9" w:name="_Hlk201402123"/>
      <w:r w:rsidRPr="00F1159C">
        <w:rPr>
          <w:rFonts w:ascii="GHEA Grapalat" w:hAnsi="GHEA Grapalat"/>
          <w:b/>
          <w:bCs/>
          <w:color w:val="000000"/>
          <w:szCs w:val="24"/>
          <w:lang w:val="hy-AM"/>
        </w:rPr>
        <w:t>ժամանակավոր ամրակցված գեոդեզիական հիմնակետ</w:t>
      </w:r>
      <w:bookmarkEnd w:id="9"/>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գեոդեզիական հիմնակետ</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(փայտե սյուն, մետաղական խողովակ, անկյունակի հատված և այլն), որի ամրացման եղանակը ապահովում է նրա կոորդինատների անփոփոխությունը (դիտավորյալ ավերիչ ներգործությունների բացակայության պայմանով) դիտարկվող գեոդեզիական ցանցի սահմաններում՝ դաշտային աշխատանքների կատարման և դրանց ընդունման ժամանակահատվածում</w:t>
      </w:r>
      <w:r w:rsidRPr="00F1159C">
        <w:rPr>
          <w:rFonts w:ascii="Cambria Math" w:hAnsi="Cambria Math" w:cs="Cambria Math"/>
          <w:color w:val="000000"/>
          <w:szCs w:val="24"/>
          <w:lang w:val="hy-AM"/>
        </w:rPr>
        <w:t>․</w:t>
      </w:r>
    </w:p>
    <w:p w14:paraId="517888C7" w14:textId="77777777" w:rsidR="00F1159C" w:rsidRPr="00F1159C" w:rsidRDefault="00F1159C" w:rsidP="00532B25">
      <w:pPr>
        <w:numPr>
          <w:ilvl w:val="0"/>
          <w:numId w:val="16"/>
        </w:numPr>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կոորդինատային համակարգ`</w:t>
      </w:r>
      <w:r w:rsidRPr="00F1159C">
        <w:rPr>
          <w:rFonts w:ascii="GHEA Grapalat" w:hAnsi="GHEA Grapalat"/>
          <w:color w:val="000000"/>
          <w:szCs w:val="24"/>
          <w:lang w:val="hy-AM"/>
        </w:rPr>
        <w:t xml:space="preserve"> թվային մեծություններ, որոնց միջոցով հարթության, մակերևույթի վրա կամ տարածության մեջ որոշվում է կետի տեղադիրքը. </w:t>
      </w:r>
    </w:p>
    <w:p w14:paraId="18240C7E"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մասշտաբ` </w:t>
      </w:r>
      <w:r w:rsidRPr="00F1159C">
        <w:rPr>
          <w:rFonts w:ascii="GHEA Grapalat" w:hAnsi="GHEA Grapalat"/>
          <w:color w:val="000000"/>
          <w:szCs w:val="24"/>
          <w:lang w:val="hy-AM"/>
        </w:rPr>
        <w:t>համամասնություն, որը սահմանում է (հաստատում է) հարաբերակցությունը քարտեզագրական պատկերում արտահայտված օբյեկտի գծային չափերի և բնության մեջ նրա իրական չափերի միջև</w:t>
      </w:r>
      <w:r w:rsidRPr="00F1159C">
        <w:rPr>
          <w:rFonts w:ascii="Cambria Math" w:hAnsi="Cambria Math" w:cs="Cambria Math"/>
          <w:color w:val="000000"/>
          <w:szCs w:val="24"/>
          <w:lang w:val="hy-AM"/>
        </w:rPr>
        <w:t>․</w:t>
      </w:r>
    </w:p>
    <w:p w14:paraId="39FFFB37"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 մասշտաբային շարք`</w:t>
      </w:r>
      <w:r w:rsidRPr="00F1159C">
        <w:rPr>
          <w:rFonts w:ascii="GHEA Grapalat" w:hAnsi="GHEA Grapalat"/>
          <w:color w:val="000000"/>
          <w:szCs w:val="24"/>
          <w:lang w:val="hy-AM"/>
        </w:rPr>
        <w:t xml:space="preserve"> Հայաստանի Հանրապետության համար ընդունված պետական մասշտաբային շարքի տեղագրական քարտեզների և հատակագծերի որոշակի մասշտաբների հստակ համակարգ</w:t>
      </w:r>
      <w:r w:rsidRPr="00F1159C">
        <w:rPr>
          <w:rFonts w:ascii="Cambria Math" w:hAnsi="Cambria Math" w:cs="Cambria Math"/>
          <w:color w:val="000000"/>
          <w:szCs w:val="24"/>
          <w:lang w:val="hy-AM"/>
        </w:rPr>
        <w:t>․</w:t>
      </w:r>
    </w:p>
    <w:p w14:paraId="2C5544B9"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lastRenderedPageBreak/>
        <w:t>քարտեզագրություն`</w:t>
      </w:r>
      <w:r w:rsidRPr="00F1159C">
        <w:rPr>
          <w:rFonts w:ascii="GHEA Grapalat" w:hAnsi="GHEA Grapalat"/>
          <w:color w:val="000000"/>
          <w:szCs w:val="24"/>
          <w:lang w:val="hy-AM"/>
        </w:rPr>
        <w:t xml:space="preserve"> քարտեզների ուսումնասիրման, ստեղծման և օգտագործման հետ կապված գիտական, տեխնիկական և արտադրական գործունեության ընթացքում ծագող հարաբերությունների ոլորտ</w:t>
      </w:r>
      <w:r w:rsidRPr="00F1159C">
        <w:rPr>
          <w:rFonts w:ascii="Cambria Math" w:hAnsi="Cambria Math" w:cs="Cambria Math"/>
          <w:color w:val="000000"/>
          <w:szCs w:val="24"/>
          <w:lang w:val="hy-AM"/>
        </w:rPr>
        <w:t>․</w:t>
      </w:r>
    </w:p>
    <w:p w14:paraId="5E3A3B95"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քարտեզագրագեոդեզիական ֆոնդ`</w:t>
      </w:r>
      <w:r w:rsidRPr="00F1159C">
        <w:rPr>
          <w:rFonts w:ascii="GHEA Grapalat" w:hAnsi="GHEA Grapalat"/>
          <w:color w:val="000000"/>
          <w:szCs w:val="24"/>
          <w:lang w:val="hy-AM"/>
        </w:rPr>
        <w:t xml:space="preserve"> գեոդեզիական և քարտեզագրական գործունեության իրականացումից ստեղծված և հետագա օգտագործման նպատակներով երկարատև պահպանման ենթակա նյութերի ու տվյալների հավաքածու</w:t>
      </w:r>
      <w:r w:rsidRPr="00F1159C">
        <w:rPr>
          <w:rFonts w:ascii="Cambria Math" w:hAnsi="Cambria Math" w:cs="Cambria Math"/>
          <w:color w:val="000000"/>
          <w:szCs w:val="24"/>
          <w:lang w:val="hy-AM"/>
        </w:rPr>
        <w:t>․</w:t>
      </w:r>
    </w:p>
    <w:p w14:paraId="7B0C9CD1" w14:textId="77777777" w:rsidR="00F1159C" w:rsidRPr="00F1159C" w:rsidRDefault="00F1159C" w:rsidP="00532B25">
      <w:pPr>
        <w:numPr>
          <w:ilvl w:val="0"/>
          <w:numId w:val="16"/>
        </w:numPr>
        <w:tabs>
          <w:tab w:val="left" w:pos="630"/>
        </w:tabs>
        <w:autoSpaceDE w:val="0"/>
        <w:autoSpaceDN w:val="0"/>
        <w:adjustRightInd w:val="0"/>
        <w:ind w:left="0" w:right="-229" w:firstLine="720"/>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 հիմնատակ (շենքերի և շինությունների)՝ </w:t>
      </w:r>
      <w:r w:rsidRPr="00F1159C">
        <w:rPr>
          <w:rFonts w:ascii="GHEA Grapalat" w:hAnsi="GHEA Grapalat"/>
          <w:color w:val="000000"/>
          <w:szCs w:val="24"/>
          <w:lang w:val="hy-AM"/>
        </w:rPr>
        <w:t>գրունտի զանգված, շենքերից կամ շինություններից բեռնվածքները և ազդեցությունները ընդունող և շենքերին կամ շինություններին փոխանցող դրանում առաջացող բնական և տեխնոլոգիական գործընթացների ազդեցությունները</w:t>
      </w:r>
      <w:r w:rsidRPr="00F1159C">
        <w:rPr>
          <w:rFonts w:ascii="Cambria Math" w:hAnsi="Cambria Math" w:cs="Cambria Math"/>
          <w:color w:val="000000"/>
          <w:szCs w:val="24"/>
          <w:lang w:val="hy-AM"/>
        </w:rPr>
        <w:t>․</w:t>
      </w:r>
    </w:p>
    <w:p w14:paraId="2DE8E807" w14:textId="77777777" w:rsidR="00F1159C" w:rsidRPr="00F1159C" w:rsidRDefault="00F1159C" w:rsidP="008C1100">
      <w:pPr>
        <w:numPr>
          <w:ilvl w:val="0"/>
          <w:numId w:val="16"/>
        </w:numPr>
        <w:tabs>
          <w:tab w:val="left" w:pos="63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ուղեգիծ</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գծային ենթակառուցվածքի (մայրուղային, երկաթուղային և ավտոմոբիլային ճանապարհների, գազատարների, կապի և էլեկտրամատակարարման գծերի կամ դրանց հատվածների և այլն) առանցքը սահմանող պայմանական գիծ, որը համապատասխանում է դրա տեղանքի վրա գտնվելու նախագծային դիրքին</w:t>
      </w:r>
      <w:r w:rsidRPr="00F1159C">
        <w:rPr>
          <w:rFonts w:ascii="Cambria Math" w:hAnsi="Cambria Math" w:cs="Cambria Math"/>
          <w:color w:val="000000"/>
          <w:szCs w:val="24"/>
          <w:lang w:val="hy-AM"/>
        </w:rPr>
        <w:t>․</w:t>
      </w:r>
    </w:p>
    <w:p w14:paraId="5B1A0FCF" w14:textId="77777777" w:rsidR="00F1159C" w:rsidRPr="00F1159C" w:rsidRDefault="00F1159C" w:rsidP="008C1100">
      <w:pPr>
        <w:numPr>
          <w:ilvl w:val="0"/>
          <w:numId w:val="16"/>
        </w:numPr>
        <w:tabs>
          <w:tab w:val="left" w:pos="63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գեոդեզիական տեղակապում</w:t>
      </w:r>
      <w:r w:rsidRPr="00F1159C">
        <w:rPr>
          <w:rFonts w:ascii="GHEA Grapalat" w:hAnsi="GHEA Grapalat"/>
          <w:color w:val="000000"/>
          <w:szCs w:val="24"/>
          <w:lang w:val="hy-AM"/>
        </w:rPr>
        <w:t>՝ կոորդինատների և բարձրությունների ընդունված համակարգերում՝ տեղանքում ամրացված կետերի, շինությունների և դրանց տարրերի տեղադիրքի որոշում</w:t>
      </w:r>
      <w:r w:rsidRPr="00F1159C">
        <w:rPr>
          <w:rFonts w:ascii="Cambria Math" w:hAnsi="Cambria Math" w:cs="Cambria Math"/>
          <w:color w:val="000000"/>
          <w:szCs w:val="24"/>
          <w:lang w:val="hy-AM"/>
        </w:rPr>
        <w:t>․</w:t>
      </w:r>
    </w:p>
    <w:p w14:paraId="11DD6C0B" w14:textId="77777777" w:rsidR="00F1159C" w:rsidRPr="00F1159C" w:rsidRDefault="00F1159C" w:rsidP="008C1100">
      <w:pPr>
        <w:numPr>
          <w:ilvl w:val="0"/>
          <w:numId w:val="16"/>
        </w:numPr>
        <w:tabs>
          <w:tab w:val="left" w:pos="63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ինժեներատեղագրական հանույթ</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 xml:space="preserve"> նոր ստեղծված կամ վերամշակված թվային, գրաֆիկական և այլ ձևերով հատուկ հատակագծում իրավիճակի տարրերի և տեղանքի ռելիեֆի (այդ թվում՝ հոսքերի հատակի, ջրամբարների), նրա հատակագծման, գեոդեզիական հիմքի կետերի, շենքերի և շինությունների (ստորգետնյա, մակերեսային և վերգետնյա) քարտեզագրական պատկերում՝ նրանց տեխնիկական բնութագրերով</w:t>
      </w:r>
      <w:r w:rsidRPr="00F1159C">
        <w:rPr>
          <w:rFonts w:ascii="Cambria Math" w:hAnsi="Cambria Math" w:cs="Cambria Math"/>
          <w:color w:val="000000"/>
          <w:szCs w:val="24"/>
          <w:lang w:val="hy-AM"/>
        </w:rPr>
        <w:t>․</w:t>
      </w:r>
    </w:p>
    <w:p w14:paraId="76868E6D" w14:textId="77777777" w:rsidR="00F1159C" w:rsidRPr="00F1159C" w:rsidRDefault="00F1159C" w:rsidP="008C1100">
      <w:pPr>
        <w:numPr>
          <w:ilvl w:val="0"/>
          <w:numId w:val="16"/>
        </w:numPr>
        <w:tabs>
          <w:tab w:val="left" w:pos="63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երկրաբանական միջավայր՝ </w:t>
      </w:r>
      <w:r w:rsidRPr="00F1159C">
        <w:rPr>
          <w:rFonts w:ascii="GHEA Grapalat" w:hAnsi="GHEA Grapalat"/>
          <w:color w:val="000000"/>
          <w:szCs w:val="24"/>
          <w:lang w:val="hy-AM"/>
        </w:rPr>
        <w:t>լիթոսֆերայի վերին մասը, որն իրենից ներկայացնում է բազմաբաղադրիչ դինամիկ համակարգ (լեռնային ապարներ, ստորերկրյա ջրեր, գազեր, ֆիզիկական դաշտեր՝</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ջերմային, գրավիտացիոն, էլեկտրամագնիսական, սեյսմիկ և այլն), որոնց սահմաններում իրականացվում է ինժեներատնտեսական (այդ թվում՝ ինժեներաշինարարական) գործունեություն</w:t>
      </w:r>
      <w:r w:rsidRPr="00F1159C">
        <w:rPr>
          <w:rFonts w:ascii="Cambria Math" w:hAnsi="Cambria Math" w:cs="Cambria Math"/>
          <w:color w:val="000000"/>
          <w:szCs w:val="24"/>
          <w:lang w:val="hy-AM"/>
        </w:rPr>
        <w:t>․</w:t>
      </w:r>
    </w:p>
    <w:p w14:paraId="2312E0CA" w14:textId="77777777" w:rsidR="00F1159C" w:rsidRPr="00F1159C" w:rsidRDefault="00F1159C" w:rsidP="008C1100">
      <w:pPr>
        <w:numPr>
          <w:ilvl w:val="0"/>
          <w:numId w:val="16"/>
        </w:numPr>
        <w:tabs>
          <w:tab w:val="left" w:pos="63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երկրաբանական գործընթաց՝ </w:t>
      </w:r>
      <w:r w:rsidRPr="00F1159C">
        <w:rPr>
          <w:rFonts w:ascii="GHEA Grapalat" w:hAnsi="GHEA Grapalat"/>
          <w:color w:val="000000"/>
          <w:szCs w:val="24"/>
          <w:lang w:val="hy-AM"/>
        </w:rPr>
        <w:t>բնածին գործոնների ազդեցության ներքո երկրաբանական միջավայրի բաղադրիչների վիճակի փոփոխությունը ժամանակի ընթացքում և տարածության մեջ</w:t>
      </w:r>
      <w:r w:rsidRPr="00F1159C">
        <w:rPr>
          <w:rFonts w:ascii="Cambria Math" w:hAnsi="Cambria Math" w:cs="Cambria Math"/>
          <w:color w:val="000000"/>
          <w:szCs w:val="24"/>
          <w:lang w:val="hy-AM"/>
        </w:rPr>
        <w:t>․</w:t>
      </w:r>
    </w:p>
    <w:p w14:paraId="26465C28" w14:textId="77777777" w:rsidR="00F1159C" w:rsidRPr="00F1159C" w:rsidRDefault="00F1159C" w:rsidP="008C1100">
      <w:pPr>
        <w:numPr>
          <w:ilvl w:val="0"/>
          <w:numId w:val="16"/>
        </w:numPr>
        <w:tabs>
          <w:tab w:val="left" w:pos="63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ինժեներաերկրաբանական գործընթաց</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տեխնածին գործոնների ազդեցության ներքո երկրաբանական միջավայրի բաղադրիչների վիճակի փոփոխությունը ժամանակի ընթացքում և տարածության մեջ</w:t>
      </w:r>
      <w:r w:rsidRPr="00F1159C">
        <w:rPr>
          <w:rFonts w:ascii="Cambria Math" w:hAnsi="Cambria Math" w:cs="Cambria Math"/>
          <w:color w:val="000000"/>
          <w:szCs w:val="24"/>
          <w:lang w:val="hy-AM"/>
        </w:rPr>
        <w:t>․</w:t>
      </w:r>
    </w:p>
    <w:p w14:paraId="744A3BE7" w14:textId="77777777" w:rsidR="00F1159C" w:rsidRPr="00F1159C" w:rsidRDefault="00F1159C" w:rsidP="008C1100">
      <w:pPr>
        <w:numPr>
          <w:ilvl w:val="0"/>
          <w:numId w:val="16"/>
        </w:numPr>
        <w:tabs>
          <w:tab w:val="left" w:pos="45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ինժեներաերկրաբանական պայմաններ</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ուսումնասիրվող տարածքի երկրաբանական միջավայրի բաղադրիչների բնութագրերի ամբողջությունը (ռելիեֆը, լեռնային ապարների կազմն ու վիճակը, դրանց տեղադրման պայմաններն ու հատկությունները' ներառյալ ստորերկրյա ջրերինը, երկրաբանական ու ինժեներաերկրաբանական գործընթացներն ու երևույթները), որն ազդում է նախագծման, շինարարության և համապատասխան նշանակության ինժեներական կառուցվածքների շահագործման պայմանների վրա</w:t>
      </w:r>
      <w:r w:rsidRPr="00F1159C">
        <w:rPr>
          <w:rFonts w:ascii="Cambria Math" w:hAnsi="Cambria Math" w:cs="Cambria Math"/>
          <w:color w:val="000000"/>
          <w:szCs w:val="24"/>
          <w:lang w:val="hy-AM"/>
        </w:rPr>
        <w:t>․</w:t>
      </w:r>
    </w:p>
    <w:p w14:paraId="5EE8F0CC" w14:textId="77777777" w:rsidR="00F1159C" w:rsidRPr="00F1159C" w:rsidRDefault="00F1159C" w:rsidP="008C1100">
      <w:pPr>
        <w:numPr>
          <w:ilvl w:val="0"/>
          <w:numId w:val="16"/>
        </w:numPr>
        <w:tabs>
          <w:tab w:val="left" w:pos="450"/>
        </w:tabs>
        <w:autoSpaceDE w:val="0"/>
        <w:autoSpaceDN w:val="0"/>
        <w:adjustRightInd w:val="0"/>
        <w:ind w:left="0" w:right="-229" w:firstLine="630"/>
        <w:contextualSpacing/>
        <w:jc w:val="both"/>
        <w:rPr>
          <w:rFonts w:ascii="GHEA Grapalat" w:hAnsi="GHEA Grapalat"/>
          <w:color w:val="000000"/>
          <w:szCs w:val="24"/>
          <w:lang w:val="hy-AM"/>
        </w:rPr>
      </w:pPr>
      <w:r w:rsidRPr="00F1159C">
        <w:rPr>
          <w:rFonts w:ascii="GHEA Grapalat" w:hAnsi="GHEA Grapalat"/>
          <w:b/>
          <w:bCs/>
          <w:color w:val="000000"/>
          <w:szCs w:val="24"/>
          <w:lang w:val="hy-AM"/>
        </w:rPr>
        <w:t>ինժեներաերկրաբանական պայմանների բարդության կարգ</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 xml:space="preserve">երկրաբանական միջավայրի պայմանական դասակարգումը' հետազոտվող տարածքի ուսումնասիրման բարդությունը որոշող ինժեներաերկրաբանական պայմանների </w:t>
      </w:r>
      <w:r w:rsidRPr="00F1159C">
        <w:rPr>
          <w:rFonts w:ascii="GHEA Grapalat" w:hAnsi="GHEA Grapalat"/>
          <w:color w:val="000000"/>
          <w:szCs w:val="24"/>
          <w:lang w:val="hy-AM"/>
        </w:rPr>
        <w:lastRenderedPageBreak/>
        <w:t>գործոնների ամբողջության միջոցով և տարբեր կազմի ու ծավալի հետազննական աշխատանքների կատարումը</w:t>
      </w:r>
      <w:r w:rsidRPr="00F1159C">
        <w:rPr>
          <w:rFonts w:ascii="Cambria Math" w:hAnsi="Cambria Math" w:cs="Cambria Math"/>
          <w:color w:val="000000"/>
          <w:szCs w:val="24"/>
          <w:lang w:val="hy-AM"/>
        </w:rPr>
        <w:t>․</w:t>
      </w:r>
    </w:p>
    <w:p w14:paraId="296AA0E5" w14:textId="77777777" w:rsidR="00F1159C" w:rsidRPr="00F1159C" w:rsidRDefault="00F1159C" w:rsidP="00532B25">
      <w:pPr>
        <w:numPr>
          <w:ilvl w:val="0"/>
          <w:numId w:val="16"/>
        </w:numPr>
        <w:tabs>
          <w:tab w:val="left" w:pos="45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ինժեներաերկրաբանական պայմանների քարտեզ՝</w:t>
      </w:r>
      <w:r w:rsidRPr="00F1159C">
        <w:rPr>
          <w:rFonts w:ascii="GHEA Grapalat" w:hAnsi="GHEA Grapalat"/>
          <w:color w:val="000000"/>
          <w:szCs w:val="24"/>
          <w:lang w:val="hy-AM"/>
        </w:rPr>
        <w:t xml:space="preserve"> տեղագրական հատակագծում արտահայտված՝ շենքերի և շինությունների վրա ազդող երկրաբանական միջավայրի բաղադրամասեր</w:t>
      </w:r>
      <w:r w:rsidRPr="00F1159C">
        <w:rPr>
          <w:rFonts w:ascii="Cambria Math" w:hAnsi="Cambria Math" w:cs="Cambria Math"/>
          <w:color w:val="000000"/>
          <w:szCs w:val="24"/>
          <w:lang w:val="hy-AM"/>
        </w:rPr>
        <w:t>․</w:t>
      </w:r>
    </w:p>
    <w:p w14:paraId="7AAB4269"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ինժեներաերկրաբանական շրջանացման քարտեզ՝ </w:t>
      </w:r>
      <w:r w:rsidRPr="00F1159C">
        <w:rPr>
          <w:rFonts w:ascii="GHEA Grapalat" w:hAnsi="GHEA Grapalat"/>
          <w:color w:val="000000"/>
          <w:szCs w:val="24"/>
          <w:lang w:val="hy-AM"/>
        </w:rPr>
        <w:t>տեղագրական հատակագծում կամ քարտեզում պատկերված ինժեներաերկրաբանական պայմանները՝ տաքսոնոմիական միավորների (շրջանի, ենթաշրջանի, տեղամասի և այլն) անջատումով, այդ պայմանների ընդունված կամ առաջարկված միասեռության աստիճանով</w:t>
      </w:r>
      <w:r w:rsidRPr="00F1159C">
        <w:rPr>
          <w:rFonts w:ascii="Cambria Math" w:hAnsi="Cambria Math" w:cs="Cambria Math"/>
          <w:color w:val="000000"/>
          <w:szCs w:val="24"/>
          <w:lang w:val="hy-AM"/>
        </w:rPr>
        <w:t>․</w:t>
      </w:r>
    </w:p>
    <w:p w14:paraId="171FB274"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 xml:space="preserve">բնածին և տեխնաբնածին գործընթացների վտանգի քարտեզ՝ </w:t>
      </w:r>
      <w:r w:rsidRPr="00F1159C">
        <w:rPr>
          <w:rFonts w:ascii="GHEA Grapalat" w:hAnsi="GHEA Grapalat"/>
          <w:color w:val="000000"/>
          <w:szCs w:val="24"/>
          <w:lang w:val="hy-AM"/>
        </w:rPr>
        <w:t>հատուկ քարտեզի վրա պատկերվող բնածին և տեխնաբնածին գործընթացների վտանգի բնութագիր՝ հաճախականություն, կրկնելիություն, հավանականություն և այլն</w:t>
      </w:r>
      <w:r w:rsidRPr="00F1159C">
        <w:rPr>
          <w:rFonts w:ascii="Cambria Math" w:hAnsi="Cambria Math" w:cs="Cambria Math"/>
          <w:color w:val="000000"/>
          <w:szCs w:val="24"/>
          <w:lang w:val="hy-AM"/>
        </w:rPr>
        <w:t>․</w:t>
      </w:r>
    </w:p>
    <w:p w14:paraId="360DCCCE"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բնածին և տեխնաբնածին գործընթացների ռիսկի քարտեզ՝</w:t>
      </w:r>
      <w:r w:rsidRPr="00F1159C">
        <w:rPr>
          <w:rFonts w:ascii="GHEA Grapalat" w:hAnsi="GHEA Grapalat"/>
          <w:color w:val="000000"/>
          <w:szCs w:val="24"/>
          <w:lang w:val="hy-AM"/>
        </w:rPr>
        <w:t xml:space="preserve"> հատուկ քարտեզի վրա պատկերվող բնածին և տեխնաբնածին գործընթացների ազդեցությունից հավանական կորուստներ՝ սոցիալական, նյութական և այլն</w:t>
      </w:r>
      <w:r w:rsidRPr="00F1159C">
        <w:rPr>
          <w:rFonts w:ascii="Cambria Math" w:hAnsi="Cambria Math" w:cs="Cambria Math"/>
          <w:color w:val="000000"/>
          <w:szCs w:val="24"/>
          <w:lang w:val="hy-AM"/>
        </w:rPr>
        <w:t>․</w:t>
      </w:r>
    </w:p>
    <w:p w14:paraId="4A76CB4F"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բնածին և տեխնածին պայմանների փոփոխությունների կանխատեսում՝</w:t>
      </w:r>
      <w:r w:rsidRPr="00F1159C">
        <w:rPr>
          <w:rFonts w:ascii="GHEA Grapalat" w:hAnsi="GHEA Grapalat"/>
          <w:color w:val="000000"/>
          <w:szCs w:val="24"/>
          <w:lang w:val="hy-AM"/>
        </w:rPr>
        <w:t xml:space="preserve"> բնական միջավայրի հատկանիշների և վիճակի փոփոխման որակական և քանակական գնահատականը, բնական և տեխնածին գործոնների ազդեցության տակ՝ ժամանակի և տարածության մեջ</w:t>
      </w:r>
      <w:r w:rsidRPr="00F1159C">
        <w:rPr>
          <w:rFonts w:ascii="Cambria Math" w:hAnsi="Cambria Math" w:cs="Cambria Math"/>
          <w:color w:val="000000"/>
          <w:szCs w:val="24"/>
          <w:lang w:val="hy-AM"/>
        </w:rPr>
        <w:t>․</w:t>
      </w:r>
    </w:p>
    <w:p w14:paraId="4A6272AF"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ինժեներական պաշտպանություն</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Calibri" w:hAnsi="Calibri" w:cs="Calibri"/>
          <w:color w:val="000000"/>
          <w:szCs w:val="24"/>
          <w:shd w:val="clear" w:color="auto" w:fill="FFFFFF"/>
          <w:lang w:val="hy-AM"/>
        </w:rPr>
        <w:t> </w:t>
      </w:r>
      <w:r w:rsidRPr="00F1159C">
        <w:rPr>
          <w:rFonts w:ascii="GHEA Grapalat" w:hAnsi="GHEA Grapalat"/>
          <w:color w:val="000000"/>
          <w:szCs w:val="24"/>
          <w:shd w:val="clear" w:color="auto" w:fill="FFFFFF"/>
          <w:lang w:val="hy-AM"/>
        </w:rPr>
        <w:t xml:space="preserve"> </w:t>
      </w:r>
      <w:r w:rsidRPr="00F1159C">
        <w:rPr>
          <w:rFonts w:ascii="GHEA Grapalat" w:hAnsi="GHEA Grapalat"/>
          <w:color w:val="000000"/>
          <w:szCs w:val="24"/>
          <w:lang w:val="hy-AM"/>
        </w:rPr>
        <w:t>միջոցառումների համալիր, որն ուղղված է տարածքների, շենքերի և շինությունների վրա երկրաբանական և այլ վտանգավոր բնական երևույթների բացասական ազդեցության կանխարգելմանն ու պաշտպանությանը</w:t>
      </w:r>
      <w:r w:rsidRPr="00F1159C">
        <w:rPr>
          <w:rFonts w:ascii="Cambria Math" w:hAnsi="Cambria Math" w:cs="Cambria Math"/>
          <w:color w:val="000000"/>
          <w:szCs w:val="24"/>
          <w:lang w:val="hy-AM"/>
        </w:rPr>
        <w:t>․</w:t>
      </w:r>
    </w:p>
    <w:p w14:paraId="3DD68D60" w14:textId="77777777" w:rsidR="00F1159C" w:rsidRPr="00F1159C" w:rsidRDefault="00F1159C" w:rsidP="00532B25">
      <w:pPr>
        <w:numPr>
          <w:ilvl w:val="0"/>
          <w:numId w:val="16"/>
        </w:numPr>
        <w:tabs>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ջրային ռեժիմ</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մակերևույթային և ստորերկրյա ջրերի գույնի, համի, հոտի, թափանցիկության, ջերմաստիճանի, ռադիոակտիվության, հանքայնացման, քիմիական բաղադրության, ծախսի, մակարդակի և այլ հատկանիշների օրինաչափ փոփոխություններ</w:t>
      </w:r>
      <w:r w:rsidRPr="00F1159C">
        <w:rPr>
          <w:rFonts w:ascii="Cambria Math" w:hAnsi="Cambria Math" w:cs="Cambria Math"/>
          <w:color w:val="000000"/>
          <w:szCs w:val="24"/>
          <w:lang w:val="hy-AM"/>
        </w:rPr>
        <w:t>․</w:t>
      </w:r>
    </w:p>
    <w:p w14:paraId="6AFA61A2" w14:textId="77777777" w:rsidR="00F1159C" w:rsidRPr="00F1159C" w:rsidRDefault="00F1159C" w:rsidP="00532B25">
      <w:pPr>
        <w:numPr>
          <w:ilvl w:val="0"/>
          <w:numId w:val="16"/>
        </w:numPr>
        <w:tabs>
          <w:tab w:val="left" w:pos="360"/>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հիդրոօդերևութաբանական երևույթների դիտարկումներ</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հիդրոօդերևութաբանական երևույթների գործիքային չափումներ և ակնադիտարկումներ` օդերևութաբանական, կլիմայական, աերոլոգիական, հիդրոլոգիական, երկրաֆիզիկական, ագրոօդերևութաբանական, ակտինոմետրական, օզոնոմետրական և մթնոլորտի, հողի, ջրերի, ձնածածկույթի ֆիզիկական, քիմիական (այդ թվում` ռադիոակտիվ) քանակաորակական բնութագրերը.</w:t>
      </w:r>
    </w:p>
    <w:p w14:paraId="228061D0" w14:textId="77777777" w:rsidR="00F1159C" w:rsidRPr="00F1159C" w:rsidRDefault="00F1159C" w:rsidP="008C1100">
      <w:pPr>
        <w:numPr>
          <w:ilvl w:val="0"/>
          <w:numId w:val="16"/>
        </w:numPr>
        <w:tabs>
          <w:tab w:val="left" w:pos="45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հիդրոօդերևութաբանական բնութագրեր</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հիդրոօդերևութաբանական ռեժիմի տարրերի քանակական բնութագրեր, որոնք որոշվում են դիտարկման տվյալների վերլուծությամբ, հաշվարկներով և նորմատիվային փաստաթղթերով սահմանված այլ եղանակներով</w:t>
      </w:r>
      <w:r w:rsidRPr="00F1159C">
        <w:rPr>
          <w:rFonts w:ascii="Cambria Math" w:hAnsi="Cambria Math" w:cs="Cambria Math"/>
          <w:color w:val="000000"/>
          <w:szCs w:val="24"/>
          <w:lang w:val="hy-AM"/>
        </w:rPr>
        <w:t>․</w:t>
      </w:r>
      <w:r w:rsidRPr="00F1159C">
        <w:rPr>
          <w:rFonts w:ascii="GHEA Grapalat" w:hAnsi="GHEA Grapalat"/>
          <w:color w:val="000000"/>
          <w:szCs w:val="24"/>
          <w:lang w:val="hy-AM"/>
        </w:rPr>
        <w:t xml:space="preserve"> </w:t>
      </w:r>
    </w:p>
    <w:p w14:paraId="32353A03" w14:textId="77777777" w:rsidR="00F1159C" w:rsidRPr="00F1159C" w:rsidRDefault="00F1159C" w:rsidP="008C1100">
      <w:pPr>
        <w:numPr>
          <w:ilvl w:val="0"/>
          <w:numId w:val="16"/>
        </w:numPr>
        <w:tabs>
          <w:tab w:val="left" w:pos="45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շրջակա միջավայրի  մշտադիտարկում</w:t>
      </w:r>
      <w:r w:rsidRPr="00F1159C">
        <w:rPr>
          <w:rFonts w:ascii="GHEA Grapalat" w:hAnsi="GHEA Grapalat" w:cs="Cambria Math"/>
          <w:b/>
          <w:bCs/>
          <w:color w:val="000000"/>
          <w:szCs w:val="24"/>
          <w:lang w:val="hy-AM"/>
        </w:rPr>
        <w:t xml:space="preserve">՝  </w:t>
      </w:r>
      <w:r w:rsidRPr="00F1159C">
        <w:rPr>
          <w:rFonts w:ascii="GHEA Grapalat" w:hAnsi="GHEA Grapalat"/>
          <w:color w:val="000000"/>
          <w:szCs w:val="24"/>
          <w:lang w:val="hy-AM"/>
        </w:rPr>
        <w:t>շրջակա միջավայրի, կենսամիջավայրի վիճակի վերահսկողության, որակի գնահատման միջոցառումների համալիր, որը ներառում է`</w:t>
      </w:r>
    </w:p>
    <w:p w14:paraId="3EFF4993" w14:textId="77777777" w:rsidR="00F1159C" w:rsidRPr="00F1159C" w:rsidRDefault="00F1159C" w:rsidP="008C1100">
      <w:pPr>
        <w:tabs>
          <w:tab w:val="left" w:pos="450"/>
        </w:tabs>
        <w:autoSpaceDE w:val="0"/>
        <w:autoSpaceDN w:val="0"/>
        <w:adjustRightInd w:val="0"/>
        <w:ind w:right="-229" w:firstLine="644"/>
        <w:contextualSpacing/>
        <w:jc w:val="both"/>
        <w:rPr>
          <w:rFonts w:ascii="GHEA Grapalat" w:hAnsi="GHEA Grapalat"/>
          <w:color w:val="000000"/>
          <w:szCs w:val="24"/>
          <w:lang w:val="hy-AM"/>
        </w:rPr>
      </w:pPr>
      <w:r w:rsidRPr="00F1159C">
        <w:rPr>
          <w:rFonts w:ascii="GHEA Grapalat" w:hAnsi="GHEA Grapalat"/>
          <w:color w:val="000000"/>
          <w:szCs w:val="24"/>
          <w:lang w:val="hy-AM"/>
        </w:rPr>
        <w:t>ա. օբյեկտի կառուցման և շահագործման ընթացքում ինժեներաերկրաբանական երևույթների, ինժեներական պաշտպանության արդյունավետության, շենքերի և շինությունների, հողատարածքների վիճակի համալիր դիտարկումներ.</w:t>
      </w:r>
    </w:p>
    <w:p w14:paraId="62B666FD" w14:textId="77777777" w:rsidR="00F1159C" w:rsidRPr="00F1159C" w:rsidRDefault="00F1159C" w:rsidP="008C1100">
      <w:pPr>
        <w:tabs>
          <w:tab w:val="left" w:pos="450"/>
        </w:tabs>
        <w:autoSpaceDE w:val="0"/>
        <w:autoSpaceDN w:val="0"/>
        <w:adjustRightInd w:val="0"/>
        <w:ind w:right="-229" w:firstLine="644"/>
        <w:contextualSpacing/>
        <w:jc w:val="both"/>
        <w:rPr>
          <w:rFonts w:ascii="GHEA Grapalat" w:hAnsi="GHEA Grapalat"/>
          <w:color w:val="000000"/>
          <w:szCs w:val="24"/>
          <w:lang w:val="hy-AM"/>
        </w:rPr>
      </w:pPr>
      <w:r w:rsidRPr="00F1159C">
        <w:rPr>
          <w:rFonts w:ascii="GHEA Grapalat" w:hAnsi="GHEA Grapalat"/>
          <w:color w:val="000000"/>
          <w:szCs w:val="24"/>
          <w:lang w:val="hy-AM"/>
        </w:rPr>
        <w:t xml:space="preserve">բ. դիտարկումների, հաշվարկների և մոդելավորման արդյունքների վերլուծություն, ինժեներական պաշտպանության, շենքերի և շինությունների </w:t>
      </w:r>
      <w:r w:rsidRPr="00F1159C">
        <w:rPr>
          <w:rFonts w:ascii="GHEA Grapalat" w:hAnsi="GHEA Grapalat"/>
          <w:color w:val="000000"/>
          <w:szCs w:val="24"/>
          <w:lang w:val="hy-AM"/>
        </w:rPr>
        <w:lastRenderedPageBreak/>
        <w:t>կոնստրուկցիաների բարելավման վերաբերյալ առաջարկությունների ներկայացում և այլն.</w:t>
      </w:r>
    </w:p>
    <w:p w14:paraId="0A99E8E8" w14:textId="77777777" w:rsidR="00F1159C" w:rsidRPr="00F1159C" w:rsidRDefault="00F1159C" w:rsidP="008C1100">
      <w:pPr>
        <w:tabs>
          <w:tab w:val="left" w:pos="450"/>
        </w:tabs>
        <w:autoSpaceDE w:val="0"/>
        <w:autoSpaceDN w:val="0"/>
        <w:adjustRightInd w:val="0"/>
        <w:ind w:right="-229" w:firstLine="644"/>
        <w:contextualSpacing/>
        <w:jc w:val="both"/>
        <w:rPr>
          <w:rFonts w:ascii="GHEA Grapalat" w:hAnsi="GHEA Grapalat"/>
          <w:color w:val="000000"/>
          <w:szCs w:val="24"/>
          <w:lang w:val="hy-AM"/>
        </w:rPr>
      </w:pPr>
      <w:r w:rsidRPr="00F1159C">
        <w:rPr>
          <w:rFonts w:ascii="GHEA Grapalat" w:hAnsi="GHEA Grapalat"/>
          <w:color w:val="000000"/>
          <w:szCs w:val="24"/>
          <w:lang w:val="hy-AM"/>
        </w:rPr>
        <w:t>գ. շենքերի և շինությունների հուսալիության և ինժեներական պաշտպանության արդյունավետության ապահովման, սոցիալական, բնական և տեխնածին վտանգավոր երևույթներից բացասական ազդեցությունների կանխարգելման միջոցառումների նախագծում</w:t>
      </w:r>
      <w:r w:rsidRPr="00F1159C">
        <w:rPr>
          <w:rFonts w:ascii="Cambria Math" w:hAnsi="Cambria Math" w:cs="Cambria Math"/>
          <w:color w:val="000000"/>
          <w:szCs w:val="24"/>
          <w:lang w:val="hy-AM"/>
        </w:rPr>
        <w:t>․</w:t>
      </w:r>
    </w:p>
    <w:p w14:paraId="4D88BC76" w14:textId="77777777" w:rsidR="00F1159C" w:rsidRPr="00F1159C" w:rsidRDefault="00F1159C" w:rsidP="008C1100">
      <w:pPr>
        <w:numPr>
          <w:ilvl w:val="0"/>
          <w:numId w:val="16"/>
        </w:numPr>
        <w:tabs>
          <w:tab w:val="left" w:pos="450"/>
        </w:tabs>
        <w:ind w:left="0" w:right="-229" w:firstLine="644"/>
        <w:contextualSpacing/>
        <w:jc w:val="both"/>
        <w:rPr>
          <w:rFonts w:ascii="GHEA Grapalat" w:hAnsi="GHEA Grapalat"/>
          <w:bCs/>
          <w:color w:val="000000" w:themeColor="text1"/>
          <w:szCs w:val="24"/>
          <w:lang w:val="hy-AM"/>
        </w:rPr>
      </w:pPr>
      <w:r w:rsidRPr="00F1159C">
        <w:rPr>
          <w:rFonts w:ascii="GHEA Grapalat" w:hAnsi="GHEA Grapalat"/>
          <w:b/>
          <w:color w:val="000000" w:themeColor="text1"/>
          <w:szCs w:val="24"/>
          <w:lang w:val="hy-AM"/>
        </w:rPr>
        <w:t xml:space="preserve">շրջակա միջավայրի բաղադրամասերի տեղական մշտադիտարկում՝ </w:t>
      </w:r>
      <w:r w:rsidRPr="00F1159C">
        <w:rPr>
          <w:rFonts w:ascii="GHEA Grapalat" w:hAnsi="GHEA Grapalat"/>
          <w:bCs/>
          <w:color w:val="000000" w:themeColor="text1"/>
          <w:szCs w:val="24"/>
          <w:lang w:val="hy-AM"/>
        </w:rPr>
        <w:t>բնածին և տեխնածին պայմանների դիտարկումներ և վերահսկողության համակարգ՝ օբյեկտների շինարարության համար ինժեներական հետազննությունների դեպքում</w:t>
      </w:r>
      <w:r w:rsidRPr="00F1159C">
        <w:rPr>
          <w:rFonts w:ascii="Cambria Math" w:hAnsi="Cambria Math" w:cs="Cambria Math"/>
          <w:bCs/>
          <w:color w:val="000000" w:themeColor="text1"/>
          <w:szCs w:val="24"/>
          <w:lang w:val="hy-AM"/>
        </w:rPr>
        <w:t>․</w:t>
      </w:r>
    </w:p>
    <w:p w14:paraId="11B2CCD8" w14:textId="77777777" w:rsidR="00F1159C" w:rsidRPr="00F1159C" w:rsidRDefault="00F1159C" w:rsidP="008C1100">
      <w:pPr>
        <w:numPr>
          <w:ilvl w:val="0"/>
          <w:numId w:val="16"/>
        </w:numPr>
        <w:tabs>
          <w:tab w:val="left" w:pos="45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շրջակա միջավայր</w:t>
      </w:r>
      <w:r w:rsidRPr="00F1159C">
        <w:rPr>
          <w:rFonts w:ascii="GHEA Grapalat" w:hAnsi="GHEA Grapalat" w:cs="Cambria Math"/>
          <w:b/>
          <w:bCs/>
          <w:color w:val="000000"/>
          <w:szCs w:val="24"/>
          <w:lang w:val="hy-AM"/>
        </w:rPr>
        <w:t>՝</w:t>
      </w:r>
      <w:r w:rsidRPr="00F1159C">
        <w:rPr>
          <w:rFonts w:ascii="GHEA Grapalat" w:hAnsi="GHEA Grapalat"/>
          <w:b/>
          <w:bCs/>
          <w:color w:val="000000"/>
          <w:szCs w:val="24"/>
          <w:lang w:val="hy-AM"/>
        </w:rPr>
        <w:t xml:space="preserve"> </w:t>
      </w:r>
      <w:r w:rsidRPr="00F1159C">
        <w:rPr>
          <w:rFonts w:ascii="GHEA Grapalat" w:hAnsi="GHEA Grapalat"/>
          <w:color w:val="000000"/>
          <w:szCs w:val="24"/>
          <w:lang w:val="hy-AM"/>
        </w:rPr>
        <w:t>բնական և մարդածին բաղադրիչների (մթնոլորտային օդ, կլիմա, ջրեր, հողեր, ընդերք, լանդշաֆտ, կենդանական ու բուսական աշխարհ, ներառյալ՝ անտառ, բնության հատուկ պահպանվող տարածքներ կամ բնապահպանական հողեր, բնակավայրերի կանաչ գոտիներ, կառույցներ, բնական օբյեկտներ, պատմության և մշակույթի հուշարձաններ), սոցիալական միջավայրի, ներառյալ՝ մարդու առողջության, անվտանգության գործոնների, նյութերի, երևույթների ամբողջությունը և դրանց փոխազդեցությունը միմյանց ու մարդկանց միջև</w:t>
      </w:r>
      <w:r w:rsidRPr="00F1159C">
        <w:rPr>
          <w:rFonts w:ascii="Cambria Math" w:hAnsi="Cambria Math" w:cs="Cambria Math"/>
          <w:color w:val="000000"/>
          <w:szCs w:val="24"/>
          <w:lang w:val="hy-AM"/>
        </w:rPr>
        <w:t>․</w:t>
      </w:r>
    </w:p>
    <w:p w14:paraId="13692302" w14:textId="77777777" w:rsidR="00F1159C" w:rsidRPr="00F1159C" w:rsidRDefault="00F1159C" w:rsidP="008C1100">
      <w:pPr>
        <w:numPr>
          <w:ilvl w:val="0"/>
          <w:numId w:val="16"/>
        </w:numPr>
        <w:tabs>
          <w:tab w:val="left" w:pos="0"/>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շրջակա միջավայրի վրա ազդեցություն`</w:t>
      </w:r>
      <w:r w:rsidRPr="00F1159C">
        <w:rPr>
          <w:rFonts w:ascii="GHEA Grapalat" w:hAnsi="GHEA Grapalat"/>
          <w:color w:val="000000"/>
          <w:szCs w:val="24"/>
          <w:lang w:val="hy-AM"/>
        </w:rPr>
        <w:t xml:space="preserve"> հիմնադրութային փաստաթղթի գործողության կամ նախատեսվող գործունեության իրականացման հետևանքով շրջակա միջավայրի և մարդու առողջության վրա հնարավոր փոփոխությունները.</w:t>
      </w:r>
    </w:p>
    <w:p w14:paraId="4370C178" w14:textId="77777777" w:rsidR="00F1159C" w:rsidRPr="00F1159C" w:rsidRDefault="00F1159C" w:rsidP="008C1100">
      <w:pPr>
        <w:numPr>
          <w:ilvl w:val="0"/>
          <w:numId w:val="16"/>
        </w:numPr>
        <w:tabs>
          <w:tab w:val="left" w:pos="0"/>
          <w:tab w:val="left" w:pos="540"/>
        </w:tabs>
        <w:autoSpaceDE w:val="0"/>
        <w:autoSpaceDN w:val="0"/>
        <w:adjustRightInd w:val="0"/>
        <w:ind w:left="0" w:right="-229" w:firstLine="644"/>
        <w:contextualSpacing/>
        <w:jc w:val="both"/>
        <w:rPr>
          <w:rFonts w:ascii="GHEA Grapalat" w:hAnsi="GHEA Grapalat"/>
          <w:color w:val="000000"/>
          <w:szCs w:val="24"/>
          <w:lang w:val="hy-AM"/>
        </w:rPr>
      </w:pPr>
      <w:r w:rsidRPr="00F1159C">
        <w:rPr>
          <w:rFonts w:ascii="GHEA Grapalat" w:hAnsi="GHEA Grapalat"/>
          <w:b/>
          <w:bCs/>
          <w:color w:val="000000"/>
          <w:szCs w:val="24"/>
          <w:lang w:val="hy-AM"/>
        </w:rPr>
        <w:t>ինժեներաբնապահպանական քարտեզ՝</w:t>
      </w:r>
      <w:r w:rsidRPr="00F1159C">
        <w:rPr>
          <w:rFonts w:ascii="GHEA Grapalat" w:hAnsi="GHEA Grapalat"/>
          <w:color w:val="000000"/>
          <w:szCs w:val="24"/>
          <w:lang w:val="hy-AM"/>
        </w:rPr>
        <w:t xml:space="preserve"> քարտեզի վրա պատկերվող միջավայրի բնապահպանական վիճակը և (կամ) տվյալ ժամանակամիջոցի համար նրա փոփոխման կանխատեսումը։</w:t>
      </w:r>
    </w:p>
    <w:p w14:paraId="57BAE5D8" w14:textId="77777777" w:rsidR="00F1159C" w:rsidRPr="00F1159C" w:rsidRDefault="00F1159C" w:rsidP="008C1100">
      <w:pPr>
        <w:tabs>
          <w:tab w:val="left" w:pos="0"/>
          <w:tab w:val="left" w:pos="540"/>
        </w:tabs>
        <w:autoSpaceDE w:val="0"/>
        <w:autoSpaceDN w:val="0"/>
        <w:adjustRightInd w:val="0"/>
        <w:ind w:firstLine="644"/>
        <w:jc w:val="both"/>
        <w:rPr>
          <w:rFonts w:ascii="GHEA Grapalat" w:hAnsi="GHEA Grapalat"/>
          <w:color w:val="000000"/>
          <w:szCs w:val="24"/>
          <w:lang w:val="hy-AM"/>
        </w:rPr>
      </w:pPr>
    </w:p>
    <w:p w14:paraId="381073B9" w14:textId="77777777" w:rsidR="00F1159C" w:rsidRPr="00F1159C" w:rsidRDefault="00F1159C" w:rsidP="008C1100">
      <w:pPr>
        <w:tabs>
          <w:tab w:val="left" w:pos="360"/>
        </w:tabs>
        <w:autoSpaceDE w:val="0"/>
        <w:autoSpaceDN w:val="0"/>
        <w:adjustRightInd w:val="0"/>
        <w:jc w:val="both"/>
        <w:rPr>
          <w:rFonts w:ascii="GHEA Grapalat" w:hAnsi="GHEA Grapalat"/>
          <w:color w:val="000000"/>
          <w:szCs w:val="24"/>
          <w:lang w:val="hy-AM"/>
        </w:rPr>
      </w:pPr>
    </w:p>
    <w:p w14:paraId="6A345B64" w14:textId="77777777" w:rsidR="00F1159C" w:rsidRPr="00F1159C" w:rsidRDefault="00F1159C" w:rsidP="007F7F6A">
      <w:pPr>
        <w:numPr>
          <w:ilvl w:val="0"/>
          <w:numId w:val="2"/>
        </w:numPr>
        <w:autoSpaceDE w:val="0"/>
        <w:autoSpaceDN w:val="0"/>
        <w:adjustRightInd w:val="0"/>
        <w:ind w:firstLine="540"/>
        <w:contextualSpacing/>
        <w:rPr>
          <w:rFonts w:ascii="GHEA Grapalat" w:eastAsia="Calibri" w:hAnsi="GHEA Grapalat"/>
          <w:b/>
          <w:kern w:val="2"/>
          <w:szCs w:val="24"/>
          <w:lang w:val="hy-AM"/>
        </w:rPr>
      </w:pPr>
      <w:r w:rsidRPr="00F1159C">
        <w:rPr>
          <w:rFonts w:ascii="GHEA Grapalat" w:eastAsia="Calibri" w:hAnsi="GHEA Grapalat"/>
          <w:b/>
          <w:kern w:val="2"/>
          <w:szCs w:val="24"/>
          <w:lang w:val="hy-AM"/>
        </w:rPr>
        <w:t>ԸՆԴՀԱՆՈՒՐ ԴՐՈՒՅԹՆԵՐ</w:t>
      </w:r>
    </w:p>
    <w:p w14:paraId="75A30DB3" w14:textId="77777777" w:rsidR="00F1159C" w:rsidRPr="00F1159C" w:rsidRDefault="00F1159C" w:rsidP="00F1159C">
      <w:pPr>
        <w:autoSpaceDE w:val="0"/>
        <w:autoSpaceDN w:val="0"/>
        <w:adjustRightInd w:val="0"/>
        <w:jc w:val="both"/>
        <w:rPr>
          <w:rFonts w:ascii="GHEA Grapalat" w:hAnsi="GHEA Grapalat"/>
          <w:szCs w:val="24"/>
          <w:lang w:val="hy-AM"/>
        </w:rPr>
      </w:pPr>
    </w:p>
    <w:p w14:paraId="0B518E55" w14:textId="77777777" w:rsidR="00F1159C" w:rsidRPr="00532B25" w:rsidRDefault="00F1159C" w:rsidP="008C1100">
      <w:pPr>
        <w:numPr>
          <w:ilvl w:val="0"/>
          <w:numId w:val="17"/>
        </w:numPr>
        <w:shd w:val="clear" w:color="auto" w:fill="FFFFFF"/>
        <w:tabs>
          <w:tab w:val="left" w:pos="851"/>
        </w:tabs>
        <w:spacing w:line="276" w:lineRule="auto"/>
        <w:ind w:left="0" w:right="-229" w:firstLine="36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հետազննությունները հանդիսանում են քաղաքաշինական գործունեության պարտադիր մաս և պետք է ապահովեն շինարարական օբյեկտների տարածքում (տարածաշրջան</w:t>
      </w:r>
      <w:bookmarkStart w:id="10" w:name="_Hlk201229447"/>
      <w:r w:rsidRPr="00F1159C">
        <w:rPr>
          <w:rFonts w:ascii="GHEA Grapalat" w:hAnsi="GHEA Grapalat" w:cstheme="minorBidi"/>
          <w:bCs/>
          <w:kern w:val="2"/>
          <w:szCs w:val="24"/>
          <w:lang w:val="hy-AM"/>
        </w:rPr>
        <w:t>ում</w:t>
      </w:r>
      <w:bookmarkEnd w:id="10"/>
      <w:r w:rsidRPr="00F1159C">
        <w:rPr>
          <w:rFonts w:ascii="GHEA Grapalat" w:hAnsi="GHEA Grapalat" w:cstheme="minorBidi"/>
          <w:bCs/>
          <w:kern w:val="2"/>
          <w:szCs w:val="24"/>
          <w:lang w:val="hy-AM"/>
        </w:rPr>
        <w:t xml:space="preserve">, տեղանքում, տեղամասում, հողատարածքում, շինհրապարակում, ուղեգծերում) առկա բնական պայմանների և շինարարական օբյեկտների տարածքի վրա տեխնածին ազդեցությունների գործոնների </w:t>
      </w:r>
      <w:r w:rsidR="00532B25">
        <w:rPr>
          <w:rFonts w:ascii="GHEA Grapalat" w:hAnsi="GHEA Grapalat" w:cstheme="minorBidi"/>
          <w:bCs/>
          <w:kern w:val="2"/>
          <w:szCs w:val="24"/>
          <w:lang w:val="hy-AM"/>
        </w:rPr>
        <w:t xml:space="preserve">համալիր ուսումնասիրությունները։ </w:t>
      </w:r>
      <w:r w:rsidRPr="00532B25">
        <w:rPr>
          <w:rFonts w:ascii="GHEA Grapalat" w:hAnsi="GHEA Grapalat" w:cstheme="minorBidi"/>
          <w:bCs/>
          <w:kern w:val="2"/>
          <w:szCs w:val="24"/>
          <w:lang w:val="hy-AM"/>
        </w:rPr>
        <w:t>Ինժեներական հետազննությունների արդյունքում ստացված տվյալների հիման վրա իրականացվում է</w:t>
      </w:r>
      <w:r w:rsidRPr="00532B25">
        <w:rPr>
          <w:rFonts w:ascii="Cambria Math" w:hAnsi="Cambria Math" w:cs="Cambria Math"/>
          <w:bCs/>
          <w:kern w:val="2"/>
          <w:szCs w:val="24"/>
          <w:lang w:val="hy-AM"/>
        </w:rPr>
        <w:t>․</w:t>
      </w:r>
      <w:r w:rsidRPr="00532B25">
        <w:rPr>
          <w:rFonts w:ascii="GHEA Grapalat" w:hAnsi="GHEA Grapalat" w:cstheme="minorBidi"/>
          <w:bCs/>
          <w:kern w:val="2"/>
          <w:szCs w:val="24"/>
          <w:lang w:val="hy-AM"/>
        </w:rPr>
        <w:t xml:space="preserve"> </w:t>
      </w:r>
    </w:p>
    <w:p w14:paraId="52CE018F"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տարածական պլանավորման ժամանակ՝ գործառնական գոտևորում և հողատարածքի սահմաններում նախատեսվող շինարարական օբյեկտների,  այդ թվում՝ գծային ենթակառուցվածքների կառուցման համար տեղի որոշում.</w:t>
      </w:r>
    </w:p>
    <w:p w14:paraId="441EAB02"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տարածքի տարանջատում հատակագծային կառուցվածքային տարրերի.</w:t>
      </w:r>
    </w:p>
    <w:p w14:paraId="67934052"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օբյեկտի կառուցման հնարավորության որոշում.</w:t>
      </w:r>
    </w:p>
    <w:p w14:paraId="17176667"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շինհրապարակների կամ ուղեգծերի տեղակայման համար օպտիմալ վայրի ընտրություն.</w:t>
      </w:r>
    </w:p>
    <w:p w14:paraId="77C0445F"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կոնստրուկտիվ և ծավալահատակագծային լուծումների մշակում.</w:t>
      </w:r>
    </w:p>
    <w:p w14:paraId="260BF13E"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բնական պայմանների փոփոխության կանխատեսում.</w:t>
      </w:r>
    </w:p>
    <w:p w14:paraId="33328D66"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lastRenderedPageBreak/>
        <w:t>վտանգավոր բնական գործընթացներից ինժեներական պաշտպանության միջոցառումների մշակում.</w:t>
      </w:r>
    </w:p>
    <w:p w14:paraId="35674C89" w14:textId="77777777" w:rsidR="00F1159C" w:rsidRPr="00F1159C" w:rsidRDefault="00F1159C" w:rsidP="008C1100">
      <w:pPr>
        <w:numPr>
          <w:ilvl w:val="0"/>
          <w:numId w:val="80"/>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արդյունքում ստացված տվյալների և նյութերի հավաքագրում, քաղաքաշինական գործունեության ապահովման համար պետական տեղեկատվական համակարգերի կառավարում։</w:t>
      </w:r>
    </w:p>
    <w:p w14:paraId="56EFEC60" w14:textId="77777777" w:rsidR="00F1159C" w:rsidRPr="00F1159C" w:rsidRDefault="00F1159C" w:rsidP="008C1100">
      <w:pPr>
        <w:numPr>
          <w:ilvl w:val="0"/>
          <w:numId w:val="17"/>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Ինժեներական հետազննությունները հանդիսանում են շինարարական գործունեության այն տեսակները, որոնք ապահովում են օբյեկտների շինարարության, շինությունների, ջրամատակարարման աղբյուրների, տարածքների (տարածաշրջանի, տեղանքի, տեղամասի, հողատարածքի, շինհրապարակի, ուղեգծերի) բնական և տեխնածին աղետների ռիսկերի համալիր գնահատումը, շրջակա միջավայրի հետ տվյալ օբյեկտների փոխազդեցության հետևանքների և արդյունքների կանխատեսումը, դրանց ինժեներական պաշտպանվածությունը՝ կյանքի անվտանգ պայմանների հիմնավորմամբ, և համաձայն Հայաստանի Հանրապետության կառավարությանն առընթեր քաղաքաշինության պետական կոմիտեի նախագահի 2017 թվականի սեպտեմբերի 11-ի N 128-Ն հրամանի հավելվածի «Ընդհանուր դրույթներ» գլխի 2-րդ կետի՝ ի թիվս ելակետային այլ տվյալների, հիմք են հանդիսանում նախագծային փաստաթղթերի մշակման համար։ </w:t>
      </w:r>
    </w:p>
    <w:p w14:paraId="4D4BF917" w14:textId="77777777" w:rsidR="00F1159C" w:rsidRPr="00F1159C" w:rsidRDefault="00F1159C" w:rsidP="008C1100">
      <w:pPr>
        <w:numPr>
          <w:ilvl w:val="0"/>
          <w:numId w:val="17"/>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eastAsia="Calibri" w:hAnsi="GHEA Grapalat"/>
          <w:bCs/>
          <w:kern w:val="2"/>
          <w:szCs w:val="24"/>
          <w:lang w:val="hy-AM"/>
        </w:rPr>
        <w:t xml:space="preserve">Իրականացված ինժեներական հետազննություններից ստացված նյութերի և արդյունքների հիման վրա կատարվում է շենքերի և շինությունների ընդլայնման, վերակառուցման, տեխնիկական վերազինման, օբյեկտների շահագործման և լուծարման աշխատանքային փաստաթղթերի մշակում, ինչպես նաև տնտեսական, տեխնիկական, բնապահպանական տեսակետից նպատակահարմարության գնահատում։ </w:t>
      </w:r>
    </w:p>
    <w:p w14:paraId="769FB581" w14:textId="77777777" w:rsidR="00F1159C" w:rsidRPr="00F1159C" w:rsidRDefault="00F1159C" w:rsidP="008C1100">
      <w:pPr>
        <w:numPr>
          <w:ilvl w:val="0"/>
          <w:numId w:val="17"/>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իրականացման ընթացքում անհրաժեշտ է ղեկավարվել ՀՀ օրենսդր</w:t>
      </w:r>
      <w:r w:rsidRPr="00D213BA">
        <w:rPr>
          <w:rFonts w:ascii="GHEA Grapalat" w:hAnsi="GHEA Grapalat" w:cstheme="minorBidi"/>
          <w:bCs/>
          <w:kern w:val="2"/>
          <w:szCs w:val="24"/>
          <w:lang w:val="hy-AM"/>
        </w:rPr>
        <w:t>ությամբ,</w:t>
      </w:r>
      <w:r w:rsidRPr="00F1159C">
        <w:rPr>
          <w:rFonts w:ascii="GHEA Grapalat" w:hAnsi="GHEA Grapalat" w:cstheme="minorBidi"/>
          <w:bCs/>
          <w:kern w:val="2"/>
          <w:szCs w:val="24"/>
          <w:lang w:val="hy-AM"/>
        </w:rPr>
        <w:t xml:space="preserve"> ՀՀ տարածքում գործող </w:t>
      </w:r>
      <w:r w:rsidRPr="00D213BA">
        <w:rPr>
          <w:rFonts w:ascii="GHEA Grapalat" w:hAnsi="GHEA Grapalat" w:cstheme="minorBidi"/>
          <w:bCs/>
          <w:kern w:val="2"/>
          <w:szCs w:val="24"/>
          <w:lang w:val="hy-AM"/>
        </w:rPr>
        <w:t>այն</w:t>
      </w:r>
      <w:r w:rsidRPr="00F1159C">
        <w:rPr>
          <w:rFonts w:ascii="GHEA Grapalat" w:hAnsi="GHEA Grapalat" w:cstheme="minorBidi"/>
          <w:bCs/>
          <w:kern w:val="2"/>
          <w:szCs w:val="24"/>
          <w:lang w:val="hy-AM"/>
        </w:rPr>
        <w:t xml:space="preserve"> տեխնիկական կանոնակարգերով, կանոնների հավաքածուներով և ստանդարտներով, որոնք կարգավորում են շինարարության համար կատարվող ինժեներական հետազննությունները։</w:t>
      </w:r>
    </w:p>
    <w:p w14:paraId="68030102" w14:textId="77777777" w:rsidR="00F1159C" w:rsidRPr="00F1159C" w:rsidRDefault="00F1159C" w:rsidP="008C1100">
      <w:pPr>
        <w:numPr>
          <w:ilvl w:val="0"/>
          <w:numId w:val="17"/>
        </w:numPr>
        <w:shd w:val="clear" w:color="auto" w:fill="FFFFFF"/>
        <w:tabs>
          <w:tab w:val="left" w:pos="851"/>
        </w:tabs>
        <w:spacing w:line="276" w:lineRule="auto"/>
        <w:ind w:left="-90" w:right="-229" w:firstLine="540"/>
        <w:contextualSpacing/>
        <w:jc w:val="both"/>
        <w:rPr>
          <w:rFonts w:ascii="GHEA Grapalat" w:hAnsi="GHEA Grapalat" w:cstheme="minorBidi"/>
          <w:bCs/>
          <w:kern w:val="2"/>
          <w:szCs w:val="24"/>
          <w:lang w:val="hy-AM"/>
        </w:rPr>
      </w:pPr>
      <w:bookmarkStart w:id="11" w:name="_Hlk215150703"/>
      <w:r w:rsidRPr="00F1159C">
        <w:rPr>
          <w:rFonts w:ascii="GHEA Grapalat" w:hAnsi="GHEA Grapalat" w:cstheme="minorBidi"/>
          <w:bCs/>
          <w:kern w:val="2"/>
          <w:szCs w:val="24"/>
          <w:lang w:val="hy-AM"/>
        </w:rPr>
        <w:t xml:space="preserve">Ինժեներական հետազննությունների </w:t>
      </w:r>
      <w:bookmarkEnd w:id="11"/>
      <w:r w:rsidRPr="00F1159C">
        <w:rPr>
          <w:rFonts w:ascii="GHEA Grapalat" w:hAnsi="GHEA Grapalat" w:cstheme="minorBidi"/>
          <w:bCs/>
          <w:kern w:val="2"/>
          <w:szCs w:val="24"/>
          <w:lang w:val="hy-AM"/>
        </w:rPr>
        <w:t>կազմի մեջ են մտնում հետևյալ հիմնական և դրանց համար լրացուցիչ՝ հատուկ տեսակի հետազննություններ։</w:t>
      </w:r>
    </w:p>
    <w:p w14:paraId="564AA056" w14:textId="77777777" w:rsidR="00F1159C" w:rsidRPr="008C1100" w:rsidRDefault="00F1159C" w:rsidP="008C1100">
      <w:pPr>
        <w:numPr>
          <w:ilvl w:val="0"/>
          <w:numId w:val="19"/>
        </w:numPr>
        <w:shd w:val="clear" w:color="auto" w:fill="FFFFFF"/>
        <w:tabs>
          <w:tab w:val="left" w:pos="567"/>
        </w:tabs>
        <w:spacing w:line="276" w:lineRule="auto"/>
        <w:ind w:left="-90" w:right="-229" w:firstLine="540"/>
        <w:contextualSpacing/>
        <w:jc w:val="both"/>
        <w:rPr>
          <w:rFonts w:ascii="GHEA Grapalat" w:hAnsi="GHEA Grapalat" w:cstheme="minorBidi"/>
          <w:bCs/>
          <w:kern w:val="2"/>
          <w:szCs w:val="24"/>
          <w:lang w:val="hy-AM"/>
        </w:rPr>
      </w:pPr>
      <w:r w:rsidRPr="008C1100">
        <w:rPr>
          <w:rFonts w:ascii="GHEA Grapalat" w:eastAsia="Calibri" w:hAnsi="GHEA Grapalat"/>
          <w:bCs/>
          <w:kern w:val="2"/>
          <w:szCs w:val="24"/>
          <w:lang w:val="hy-AM"/>
        </w:rPr>
        <w:t>հիմնական հետազննությունների թվին են դասվում</w:t>
      </w:r>
      <w:r w:rsidRPr="008C1100">
        <w:rPr>
          <w:rFonts w:ascii="GHEA Grapalat" w:eastAsia="Calibri" w:hAnsi="GHEA Grapalat" w:cs="Cambria Math"/>
          <w:bCs/>
          <w:kern w:val="2"/>
          <w:szCs w:val="24"/>
          <w:lang w:val="hy-AM"/>
        </w:rPr>
        <w:t>՝</w:t>
      </w:r>
    </w:p>
    <w:p w14:paraId="07F5F1B1" w14:textId="77777777" w:rsidR="00F1159C" w:rsidRPr="008C1100" w:rsidRDefault="00F1159C" w:rsidP="008C1100">
      <w:pPr>
        <w:autoSpaceDE w:val="0"/>
        <w:autoSpaceDN w:val="0"/>
        <w:adjustRightInd w:val="0"/>
        <w:ind w:left="-90" w:firstLine="540"/>
        <w:jc w:val="both"/>
        <w:rPr>
          <w:rFonts w:ascii="GHEA Grapalat" w:hAnsi="GHEA Grapalat"/>
          <w:szCs w:val="24"/>
          <w:lang w:val="hy-AM"/>
        </w:rPr>
      </w:pPr>
      <w:bookmarkStart w:id="12" w:name="_Hlk203414758"/>
      <w:r w:rsidRPr="008C1100">
        <w:rPr>
          <w:rFonts w:ascii="GHEA Grapalat" w:hAnsi="GHEA Grapalat"/>
          <w:szCs w:val="24"/>
          <w:lang w:val="hy-AM"/>
        </w:rPr>
        <w:t>ա</w:t>
      </w:r>
      <w:r w:rsidRPr="008C1100">
        <w:rPr>
          <w:rFonts w:ascii="Cambria Math" w:hAnsi="Cambria Math" w:cs="Cambria Math"/>
          <w:szCs w:val="24"/>
          <w:lang w:val="hy-AM"/>
        </w:rPr>
        <w:t>․</w:t>
      </w:r>
      <w:bookmarkEnd w:id="12"/>
      <w:r w:rsidRPr="008C1100">
        <w:rPr>
          <w:rFonts w:ascii="GHEA Grapalat" w:hAnsi="GHEA Grapalat" w:cs="Cambria Math"/>
          <w:szCs w:val="24"/>
          <w:lang w:val="hy-AM"/>
        </w:rPr>
        <w:t xml:space="preserve"> </w:t>
      </w:r>
      <w:r w:rsidRPr="008C1100">
        <w:rPr>
          <w:rFonts w:ascii="GHEA Grapalat" w:hAnsi="GHEA Grapalat"/>
          <w:szCs w:val="24"/>
          <w:lang w:val="hy-AM"/>
        </w:rPr>
        <w:t>ինժեներագեոդեզիական.</w:t>
      </w:r>
    </w:p>
    <w:p w14:paraId="0145BCBE" w14:textId="77777777" w:rsidR="00F1159C" w:rsidRPr="008C1100" w:rsidRDefault="00F1159C" w:rsidP="008C1100">
      <w:pPr>
        <w:autoSpaceDE w:val="0"/>
        <w:autoSpaceDN w:val="0"/>
        <w:adjustRightInd w:val="0"/>
        <w:ind w:left="-90" w:firstLine="540"/>
        <w:jc w:val="both"/>
        <w:rPr>
          <w:rFonts w:ascii="GHEA Grapalat" w:hAnsi="GHEA Grapalat"/>
          <w:szCs w:val="24"/>
          <w:lang w:val="hy-AM"/>
        </w:rPr>
      </w:pPr>
      <w:r w:rsidRPr="008C1100">
        <w:rPr>
          <w:rFonts w:ascii="GHEA Grapalat" w:hAnsi="GHEA Grapalat"/>
          <w:szCs w:val="24"/>
          <w:lang w:val="hy-AM"/>
        </w:rPr>
        <w:t>բ</w:t>
      </w:r>
      <w:r w:rsidRPr="008C1100">
        <w:rPr>
          <w:rFonts w:ascii="Cambria Math" w:hAnsi="Cambria Math" w:cs="Cambria Math"/>
          <w:szCs w:val="24"/>
          <w:lang w:val="hy-AM"/>
        </w:rPr>
        <w:t>․</w:t>
      </w:r>
      <w:r w:rsidRPr="008C1100">
        <w:rPr>
          <w:rFonts w:ascii="GHEA Grapalat" w:hAnsi="GHEA Grapalat"/>
          <w:szCs w:val="24"/>
          <w:lang w:val="hy-AM"/>
        </w:rPr>
        <w:t xml:space="preserve"> ինժեներաերկրաբանական և ինժեներագեոտեխնիկական.</w:t>
      </w:r>
    </w:p>
    <w:p w14:paraId="6B66634B" w14:textId="77777777" w:rsidR="00F1159C" w:rsidRPr="008C1100" w:rsidRDefault="00F1159C" w:rsidP="008C1100">
      <w:pPr>
        <w:autoSpaceDE w:val="0"/>
        <w:autoSpaceDN w:val="0"/>
        <w:adjustRightInd w:val="0"/>
        <w:ind w:left="-90" w:firstLine="540"/>
        <w:jc w:val="both"/>
        <w:rPr>
          <w:rFonts w:ascii="GHEA Grapalat" w:hAnsi="GHEA Grapalat"/>
          <w:szCs w:val="24"/>
          <w:lang w:val="hy-AM"/>
        </w:rPr>
      </w:pPr>
      <w:r w:rsidRPr="008C1100">
        <w:rPr>
          <w:rFonts w:ascii="GHEA Grapalat" w:hAnsi="GHEA Grapalat"/>
          <w:szCs w:val="24"/>
          <w:lang w:val="hy-AM"/>
        </w:rPr>
        <w:t>գ</w:t>
      </w:r>
      <w:r w:rsidRPr="008C1100">
        <w:rPr>
          <w:rFonts w:ascii="Cambria Math" w:hAnsi="Cambria Math" w:cs="Cambria Math"/>
          <w:szCs w:val="24"/>
          <w:lang w:val="hy-AM"/>
        </w:rPr>
        <w:t>․</w:t>
      </w:r>
      <w:r w:rsidRPr="008C1100">
        <w:rPr>
          <w:rFonts w:ascii="GHEA Grapalat" w:hAnsi="GHEA Grapalat"/>
          <w:szCs w:val="24"/>
          <w:lang w:val="hy-AM"/>
        </w:rPr>
        <w:t xml:space="preserve"> ինժեներահիդրոօդերևութաբանական.</w:t>
      </w:r>
    </w:p>
    <w:p w14:paraId="51FC1CC5" w14:textId="77777777" w:rsidR="00F1159C" w:rsidRPr="008C1100" w:rsidRDefault="00F1159C" w:rsidP="008C1100">
      <w:pPr>
        <w:autoSpaceDE w:val="0"/>
        <w:autoSpaceDN w:val="0"/>
        <w:adjustRightInd w:val="0"/>
        <w:ind w:left="-90" w:firstLine="540"/>
        <w:jc w:val="both"/>
        <w:rPr>
          <w:rFonts w:ascii="GHEA Grapalat" w:hAnsi="GHEA Grapalat"/>
          <w:szCs w:val="24"/>
          <w:lang w:val="hy-AM"/>
        </w:rPr>
      </w:pPr>
      <w:r w:rsidRPr="008C1100">
        <w:rPr>
          <w:rFonts w:ascii="GHEA Grapalat" w:hAnsi="GHEA Grapalat"/>
          <w:szCs w:val="24"/>
          <w:lang w:val="hy-AM"/>
        </w:rPr>
        <w:t>դ</w:t>
      </w:r>
      <w:r w:rsidRPr="008C1100">
        <w:rPr>
          <w:rFonts w:ascii="Cambria Math" w:hAnsi="Cambria Math" w:cs="Cambria Math"/>
          <w:szCs w:val="24"/>
          <w:lang w:val="hy-AM"/>
        </w:rPr>
        <w:t>․</w:t>
      </w:r>
      <w:r w:rsidRPr="008C1100">
        <w:rPr>
          <w:rFonts w:ascii="GHEA Grapalat" w:hAnsi="GHEA Grapalat"/>
          <w:szCs w:val="24"/>
          <w:lang w:val="hy-AM"/>
        </w:rPr>
        <w:t xml:space="preserve"> ինժեներաբնապահպանական հետազննությունները։</w:t>
      </w:r>
    </w:p>
    <w:p w14:paraId="4FE8A5EE" w14:textId="77777777" w:rsidR="00F1159C" w:rsidRPr="008C1100" w:rsidRDefault="00F1159C" w:rsidP="008C1100">
      <w:pPr>
        <w:numPr>
          <w:ilvl w:val="0"/>
          <w:numId w:val="19"/>
        </w:numPr>
        <w:shd w:val="clear" w:color="auto" w:fill="FFFFFF"/>
        <w:tabs>
          <w:tab w:val="left" w:pos="567"/>
        </w:tabs>
        <w:spacing w:line="276" w:lineRule="auto"/>
        <w:ind w:left="-90" w:right="-229" w:firstLine="540"/>
        <w:contextualSpacing/>
        <w:jc w:val="both"/>
        <w:rPr>
          <w:rFonts w:ascii="GHEA Grapalat" w:eastAsia="Calibri" w:hAnsi="GHEA Grapalat"/>
          <w:bCs/>
          <w:kern w:val="2"/>
          <w:szCs w:val="24"/>
          <w:lang w:val="hy-AM"/>
        </w:rPr>
      </w:pPr>
      <w:r w:rsidRPr="008C1100">
        <w:rPr>
          <w:rFonts w:ascii="GHEA Grapalat" w:eastAsia="Calibri" w:hAnsi="GHEA Grapalat"/>
          <w:bCs/>
          <w:kern w:val="2"/>
          <w:szCs w:val="24"/>
          <w:lang w:val="hy-AM"/>
        </w:rPr>
        <w:t>Հատուկ հետազննությունների թվին են դասվում՝</w:t>
      </w:r>
    </w:p>
    <w:p w14:paraId="2B3278AC" w14:textId="77777777" w:rsidR="00F1159C" w:rsidRPr="008C1100" w:rsidRDefault="00F1159C" w:rsidP="008C1100">
      <w:pPr>
        <w:autoSpaceDE w:val="0"/>
        <w:autoSpaceDN w:val="0"/>
        <w:adjustRightInd w:val="0"/>
        <w:ind w:left="-90" w:firstLine="540"/>
        <w:jc w:val="both"/>
        <w:rPr>
          <w:rFonts w:ascii="GHEA Grapalat" w:hAnsi="GHEA Grapalat"/>
          <w:szCs w:val="24"/>
          <w:lang w:val="hy-AM"/>
        </w:rPr>
      </w:pPr>
      <w:r w:rsidRPr="008C1100">
        <w:rPr>
          <w:rFonts w:ascii="GHEA Grapalat" w:hAnsi="GHEA Grapalat"/>
          <w:szCs w:val="24"/>
          <w:lang w:val="hy-AM"/>
        </w:rPr>
        <w:t>ա</w:t>
      </w:r>
      <w:r w:rsidRPr="008C1100">
        <w:rPr>
          <w:rFonts w:ascii="Cambria Math" w:hAnsi="Cambria Math" w:cs="Cambria Math"/>
          <w:szCs w:val="24"/>
          <w:lang w:val="hy-AM"/>
        </w:rPr>
        <w:t>․</w:t>
      </w:r>
      <w:r w:rsidRPr="008C1100">
        <w:rPr>
          <w:rFonts w:ascii="GHEA Grapalat" w:hAnsi="GHEA Grapalat"/>
          <w:szCs w:val="24"/>
          <w:lang w:val="hy-AM"/>
        </w:rPr>
        <w:t xml:space="preserve"> գեոտեխնիկական վերահսկողությունը.</w:t>
      </w:r>
    </w:p>
    <w:p w14:paraId="4A4C36D3" w14:textId="77777777" w:rsidR="00F1159C" w:rsidRPr="00F1159C" w:rsidRDefault="00F1159C" w:rsidP="008C1100">
      <w:pPr>
        <w:autoSpaceDE w:val="0"/>
        <w:autoSpaceDN w:val="0"/>
        <w:adjustRightInd w:val="0"/>
        <w:ind w:left="-90" w:firstLine="540"/>
        <w:jc w:val="both"/>
        <w:rPr>
          <w:rFonts w:ascii="GHEA Grapalat" w:hAnsi="GHEA Grapalat"/>
          <w:szCs w:val="24"/>
          <w:lang w:val="hy-AM"/>
        </w:rPr>
      </w:pPr>
      <w:r w:rsidRPr="008C1100">
        <w:rPr>
          <w:rFonts w:ascii="GHEA Grapalat" w:hAnsi="GHEA Grapalat"/>
          <w:szCs w:val="24"/>
          <w:lang w:val="hy-AM"/>
        </w:rPr>
        <w:t>բ</w:t>
      </w:r>
      <w:r w:rsidRPr="008C1100">
        <w:rPr>
          <w:rFonts w:ascii="Cambria Math" w:hAnsi="Cambria Math" w:cs="Cambria Math"/>
          <w:szCs w:val="24"/>
          <w:lang w:val="hy-AM"/>
        </w:rPr>
        <w:t>․</w:t>
      </w:r>
      <w:r w:rsidRPr="008C1100">
        <w:rPr>
          <w:rFonts w:ascii="GHEA Grapalat" w:hAnsi="GHEA Grapalat"/>
          <w:szCs w:val="24"/>
          <w:lang w:val="hy-AM"/>
        </w:rPr>
        <w:t xml:space="preserve"> շենքերի և շինությունների հիմնատակերի գրունտների հետազննությունը և գնահատումը</w:t>
      </w:r>
      <w:r w:rsidRPr="00F1159C">
        <w:rPr>
          <w:rFonts w:ascii="GHEA Grapalat" w:hAnsi="GHEA Grapalat"/>
          <w:szCs w:val="24"/>
          <w:lang w:val="hy-AM"/>
        </w:rPr>
        <w:t>.</w:t>
      </w:r>
    </w:p>
    <w:p w14:paraId="68E01C69" w14:textId="77777777" w:rsidR="00F1159C" w:rsidRPr="00F1159C" w:rsidRDefault="00F1159C" w:rsidP="008C1100">
      <w:pPr>
        <w:autoSpaceDE w:val="0"/>
        <w:autoSpaceDN w:val="0"/>
        <w:adjustRightInd w:val="0"/>
        <w:ind w:left="-90" w:firstLine="540"/>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շրջակա միջավայրի բաղադրամասերի մշտադիտարկումը. </w:t>
      </w:r>
    </w:p>
    <w:p w14:paraId="78AEC73A" w14:textId="77777777" w:rsidR="00F1159C" w:rsidRPr="00F1159C" w:rsidRDefault="00F1159C" w:rsidP="008C1100">
      <w:pPr>
        <w:autoSpaceDE w:val="0"/>
        <w:autoSpaceDN w:val="0"/>
        <w:adjustRightInd w:val="0"/>
        <w:ind w:left="-90" w:firstLine="540"/>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ստորերկրյա ջրերի որոնումը և </w:t>
      </w:r>
      <w:bookmarkStart w:id="13" w:name="_Hlk215155895"/>
      <w:r w:rsidRPr="00F1159C">
        <w:rPr>
          <w:rFonts w:ascii="GHEA Grapalat" w:hAnsi="GHEA Grapalat"/>
          <w:szCs w:val="24"/>
          <w:lang w:val="hy-AM"/>
        </w:rPr>
        <w:t>հետախուզումը</w:t>
      </w:r>
      <w:bookmarkEnd w:id="13"/>
      <w:r w:rsidRPr="00F1159C">
        <w:rPr>
          <w:rFonts w:ascii="GHEA Grapalat" w:hAnsi="GHEA Grapalat"/>
          <w:szCs w:val="24"/>
          <w:lang w:val="hy-AM"/>
        </w:rPr>
        <w:t>.</w:t>
      </w:r>
    </w:p>
    <w:p w14:paraId="641DE92A" w14:textId="77777777" w:rsidR="00F1159C" w:rsidRPr="00D213BA" w:rsidRDefault="00F1159C" w:rsidP="008C1100">
      <w:pPr>
        <w:autoSpaceDE w:val="0"/>
        <w:autoSpaceDN w:val="0"/>
        <w:adjustRightInd w:val="0"/>
        <w:ind w:left="-90" w:firstLine="540"/>
        <w:jc w:val="both"/>
        <w:rPr>
          <w:rFonts w:ascii="GHEA Grapalat" w:hAnsi="GHEA Grapalat"/>
          <w:szCs w:val="24"/>
          <w:lang w:val="hy-AM"/>
        </w:rPr>
      </w:pPr>
      <w:r w:rsidRPr="00F1159C">
        <w:rPr>
          <w:rFonts w:ascii="GHEA Grapalat" w:hAnsi="GHEA Grapalat"/>
          <w:szCs w:val="24"/>
          <w:lang w:val="hy-AM"/>
        </w:rPr>
        <w:lastRenderedPageBreak/>
        <w:t>ե</w:t>
      </w:r>
      <w:r w:rsidRPr="00F1159C">
        <w:rPr>
          <w:rFonts w:ascii="Cambria Math" w:hAnsi="Cambria Math" w:cs="Cambria Math"/>
          <w:szCs w:val="24"/>
          <w:lang w:val="hy-AM"/>
        </w:rPr>
        <w:t>․</w:t>
      </w:r>
      <w:r w:rsidRPr="00F1159C">
        <w:rPr>
          <w:rFonts w:ascii="GHEA Grapalat" w:hAnsi="GHEA Grapalat"/>
          <w:szCs w:val="24"/>
          <w:lang w:val="hy-AM"/>
        </w:rPr>
        <w:t xml:space="preserve"> </w:t>
      </w:r>
      <w:bookmarkStart w:id="14" w:name="_Hlk215155909"/>
      <w:r w:rsidRPr="00F1159C">
        <w:rPr>
          <w:rFonts w:ascii="GHEA Grapalat" w:hAnsi="GHEA Grapalat"/>
          <w:szCs w:val="24"/>
          <w:lang w:val="hy-AM"/>
        </w:rPr>
        <w:t>գրունտային շինարարական նյութերի հետախուզումը</w:t>
      </w:r>
      <w:bookmarkEnd w:id="14"/>
      <w:r w:rsidRPr="00D213BA">
        <w:rPr>
          <w:rFonts w:ascii="GHEA Grapalat" w:hAnsi="GHEA Grapalat"/>
          <w:szCs w:val="24"/>
          <w:lang w:val="hy-AM"/>
        </w:rPr>
        <w:t>.</w:t>
      </w:r>
    </w:p>
    <w:p w14:paraId="6A86DC14" w14:textId="77777777" w:rsidR="00F1159C" w:rsidRPr="00F1159C" w:rsidRDefault="00F1159C" w:rsidP="008C1100">
      <w:pPr>
        <w:autoSpaceDE w:val="0"/>
        <w:autoSpaceDN w:val="0"/>
        <w:adjustRightInd w:val="0"/>
        <w:ind w:left="-90" w:firstLine="540"/>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գրունտների և գրունտային ջրերի տեղային ուսումնասիրությունը.</w:t>
      </w:r>
    </w:p>
    <w:p w14:paraId="52B5D3B7" w14:textId="77777777" w:rsidR="00F1159C" w:rsidRPr="00F1159C" w:rsidRDefault="00F1159C" w:rsidP="008C1100">
      <w:pPr>
        <w:autoSpaceDE w:val="0"/>
        <w:autoSpaceDN w:val="0"/>
        <w:adjustRightInd w:val="0"/>
        <w:ind w:left="-90" w:firstLine="540"/>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բնական և տեխնածին գործընթացներից եկող ռիսկերի գնահատումը.</w:t>
      </w:r>
    </w:p>
    <w:p w14:paraId="2487F544" w14:textId="77777777" w:rsidR="00F1159C" w:rsidRPr="00F1159C" w:rsidRDefault="008C1100" w:rsidP="008C1100">
      <w:pPr>
        <w:autoSpaceDE w:val="0"/>
        <w:autoSpaceDN w:val="0"/>
        <w:adjustRightInd w:val="0"/>
        <w:ind w:left="-90" w:right="-220" w:firstLine="540"/>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ը</w:t>
      </w:r>
      <w:r w:rsidR="00F1159C" w:rsidRPr="00F1159C">
        <w:rPr>
          <w:rFonts w:ascii="Cambria Math" w:hAnsi="Cambria Math" w:cs="Cambria Math"/>
          <w:szCs w:val="24"/>
          <w:lang w:val="hy-AM"/>
        </w:rPr>
        <w:t>․</w:t>
      </w:r>
      <w:r w:rsidR="00F1159C" w:rsidRPr="00F1159C">
        <w:rPr>
          <w:rFonts w:ascii="GHEA Grapalat" w:hAnsi="GHEA Grapalat"/>
          <w:szCs w:val="24"/>
          <w:lang w:val="hy-AM"/>
        </w:rPr>
        <w:t xml:space="preserve"> տարածքի ինժեներական պաշտպանության միջոցառումների մշակման և հիմնավորման համար տվյալների հավաքագրումը.</w:t>
      </w:r>
    </w:p>
    <w:p w14:paraId="0ED8E6C1" w14:textId="77777777" w:rsidR="00F1159C" w:rsidRPr="00F1159C" w:rsidRDefault="00F1159C" w:rsidP="008C1100">
      <w:pPr>
        <w:autoSpaceDE w:val="0"/>
        <w:autoSpaceDN w:val="0"/>
        <w:adjustRightInd w:val="0"/>
        <w:ind w:left="-90" w:right="-220" w:firstLine="540"/>
        <w:jc w:val="both"/>
        <w:rPr>
          <w:rFonts w:ascii="GHEA Grapalat" w:hAnsi="GHEA Grapalat"/>
          <w:szCs w:val="24"/>
          <w:lang w:val="hy-AM"/>
        </w:rPr>
      </w:pPr>
      <w:r w:rsidRPr="00F1159C">
        <w:rPr>
          <w:rFonts w:ascii="GHEA Grapalat" w:hAnsi="GHEA Grapalat"/>
          <w:szCs w:val="24"/>
          <w:lang w:val="hy-AM"/>
        </w:rPr>
        <w:t>թ</w:t>
      </w:r>
      <w:r w:rsidRPr="00F1159C">
        <w:rPr>
          <w:rFonts w:ascii="Cambria Math" w:hAnsi="Cambria Math" w:cs="Cambria Math"/>
          <w:szCs w:val="24"/>
          <w:lang w:val="hy-AM"/>
        </w:rPr>
        <w:t>․</w:t>
      </w:r>
      <w:r w:rsidRPr="00F1159C">
        <w:rPr>
          <w:rFonts w:ascii="GHEA Grapalat" w:hAnsi="GHEA Grapalat"/>
          <w:szCs w:val="24"/>
          <w:lang w:val="hy-AM"/>
        </w:rPr>
        <w:t xml:space="preserve"> շենքի կամ շինության կյանքի ցիկլի տարբեր փուլերի ընթացքում կատարվող հետազննությունները և մշտադիտարկումները և այլն։</w:t>
      </w:r>
    </w:p>
    <w:p w14:paraId="321944AB" w14:textId="77777777" w:rsidR="00F1159C" w:rsidRPr="00F1159C" w:rsidRDefault="00F1159C" w:rsidP="002B02F9">
      <w:pPr>
        <w:numPr>
          <w:ilvl w:val="0"/>
          <w:numId w:val="17"/>
        </w:numPr>
        <w:ind w:left="-90" w:right="-220"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Համաձայն Լիցենզավորման մասին օրենքի պահանջների ինժեներական հետազննություններ կարող են իրականացնել այդ աշխատանքների կատարման համապատասխան լիցենզիա ունեցող իրավաբանական և ֆիզիկական անձինք։ </w:t>
      </w:r>
    </w:p>
    <w:p w14:paraId="0E6C23B3" w14:textId="77777777" w:rsidR="00F1159C" w:rsidRPr="00F1159C" w:rsidRDefault="00F1159C" w:rsidP="002B02F9">
      <w:pPr>
        <w:numPr>
          <w:ilvl w:val="0"/>
          <w:numId w:val="17"/>
        </w:numPr>
        <w:shd w:val="clear" w:color="auto" w:fill="FFFFFF"/>
        <w:tabs>
          <w:tab w:val="left" w:pos="851"/>
        </w:tabs>
        <w:spacing w:line="276" w:lineRule="auto"/>
        <w:ind w:left="-90" w:right="-220"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ընթացքում կարող են կատարվել լրացուցիչ և հատուկ աշխատանքներ (ծառայություններ)՝ Նորմերի 10-րդ կետի 2-րդ ենթակետում թվարկված հատուկ տեսակի հետազննություններ</w:t>
      </w:r>
      <w:r w:rsidRPr="00D213BA">
        <w:rPr>
          <w:rFonts w:ascii="GHEA Grapalat" w:hAnsi="GHEA Grapalat" w:cstheme="minorBidi"/>
          <w:bCs/>
          <w:kern w:val="2"/>
          <w:szCs w:val="24"/>
          <w:lang w:val="hy-AM"/>
        </w:rPr>
        <w:t>ը</w:t>
      </w:r>
      <w:r w:rsidRPr="00F1159C">
        <w:rPr>
          <w:rFonts w:ascii="GHEA Grapalat" w:hAnsi="GHEA Grapalat" w:cstheme="minorBidi"/>
          <w:bCs/>
          <w:kern w:val="2"/>
          <w:szCs w:val="24"/>
          <w:lang w:val="hy-AM"/>
        </w:rPr>
        <w:t xml:space="preserve">, որոնք չեն ներառվել Նորմերի 6-8-րդ աղյուսակներում ներկայացված հիմնական աշխատանքների ցուցակների կազմում։     </w:t>
      </w:r>
    </w:p>
    <w:p w14:paraId="65A239C1" w14:textId="77777777" w:rsidR="00F1159C" w:rsidRPr="00F1159C" w:rsidRDefault="00F1159C" w:rsidP="002B02F9">
      <w:pPr>
        <w:numPr>
          <w:ilvl w:val="0"/>
          <w:numId w:val="17"/>
        </w:numPr>
        <w:shd w:val="clear" w:color="auto" w:fill="FFFFFF"/>
        <w:tabs>
          <w:tab w:val="left" w:pos="851"/>
        </w:tabs>
        <w:spacing w:line="276" w:lineRule="auto"/>
        <w:ind w:left="0" w:right="-220"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Հատուկ տեսակի հետազննությունները կարող են կատարվել ինչպես առանձին պայմանագրով, այնպես էլ հիմնական ինժեներական հետազննությունների իրականացման պայմանագրի շրջանակներում։ </w:t>
      </w:r>
    </w:p>
    <w:p w14:paraId="1B8E9601" w14:textId="77777777" w:rsidR="00F1159C" w:rsidRPr="00F1159C" w:rsidRDefault="00F1159C" w:rsidP="002B02F9">
      <w:pPr>
        <w:numPr>
          <w:ilvl w:val="0"/>
          <w:numId w:val="17"/>
        </w:numPr>
        <w:shd w:val="clear" w:color="auto" w:fill="FFFFFF"/>
        <w:tabs>
          <w:tab w:val="left" w:pos="851"/>
        </w:tabs>
        <w:spacing w:line="276" w:lineRule="auto"/>
        <w:ind w:left="0" w:right="-220"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 կատարողը (այսուհետ՝ Կատարող) հետազննություններ</w:t>
      </w:r>
      <w:r w:rsidRPr="00D213BA">
        <w:rPr>
          <w:rFonts w:ascii="GHEA Grapalat" w:hAnsi="GHEA Grapalat" w:cstheme="minorBidi"/>
          <w:bCs/>
          <w:kern w:val="2"/>
          <w:szCs w:val="24"/>
          <w:lang w:val="hy-AM"/>
        </w:rPr>
        <w:t>ն</w:t>
      </w:r>
      <w:r w:rsidRPr="00F1159C">
        <w:rPr>
          <w:rFonts w:ascii="GHEA Grapalat" w:hAnsi="GHEA Grapalat" w:cstheme="minorBidi"/>
          <w:bCs/>
          <w:kern w:val="2"/>
          <w:szCs w:val="24"/>
          <w:lang w:val="hy-AM"/>
        </w:rPr>
        <w:t xml:space="preserve"> իրականացնելու ընթացքում </w:t>
      </w:r>
      <w:r w:rsidRPr="00D213BA">
        <w:rPr>
          <w:rFonts w:ascii="GHEA Grapalat" w:hAnsi="GHEA Grapalat" w:cstheme="minorBidi"/>
          <w:bCs/>
          <w:kern w:val="2"/>
          <w:szCs w:val="24"/>
          <w:lang w:val="hy-AM"/>
        </w:rPr>
        <w:t xml:space="preserve">պարտավոր է </w:t>
      </w:r>
      <w:r w:rsidRPr="00F1159C">
        <w:rPr>
          <w:rFonts w:ascii="GHEA Grapalat" w:hAnsi="GHEA Grapalat" w:cstheme="minorBidi"/>
          <w:bCs/>
          <w:kern w:val="2"/>
          <w:szCs w:val="24"/>
          <w:lang w:val="hy-AM"/>
        </w:rPr>
        <w:t xml:space="preserve">օգտագործել ստուգաչափված  չափման միջոցներ։ </w:t>
      </w:r>
    </w:p>
    <w:p w14:paraId="481D65A0"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Կատարողը պարտավոր է ապահովել կատարման որակի ներքին վերահսկողություն, լաբորատոր և գրասենյակային աշխատանքների ընդունում։ Որակի  ներքին վերահսկողության խնդիրն է՝ ստուգել կատարվող, կամ կատարված աշխատանքների համապատասխանությունը </w:t>
      </w:r>
      <w:bookmarkStart w:id="15" w:name="_Hlk201237625"/>
      <w:r w:rsidRPr="00F1159C">
        <w:rPr>
          <w:rFonts w:ascii="GHEA Grapalat" w:hAnsi="GHEA Grapalat" w:cstheme="minorBidi"/>
          <w:bCs/>
          <w:kern w:val="2"/>
          <w:szCs w:val="24"/>
          <w:lang w:val="hy-AM"/>
        </w:rPr>
        <w:t>տեխնիկական առաջադրանքին (այսուհետ՝ Առաջադրանք), ինժեներական հետազննությունների իրականացման ծրագրին (այսուհետ՝ Ծրագիր), և նորմատիվային փաստաթղթերի պահանջներին</w:t>
      </w:r>
      <w:bookmarkEnd w:id="15"/>
      <w:r w:rsidRPr="00F1159C">
        <w:rPr>
          <w:rFonts w:ascii="GHEA Grapalat" w:hAnsi="GHEA Grapalat" w:cstheme="minorBidi"/>
          <w:bCs/>
          <w:kern w:val="2"/>
          <w:szCs w:val="24"/>
          <w:lang w:val="hy-AM"/>
        </w:rPr>
        <w:t xml:space="preserve">։ </w:t>
      </w:r>
    </w:p>
    <w:p w14:paraId="2AD08CFC"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Աշխատանքների որակի ներքին վերահսկողության համար Կատարողը պարտավոր է ունենալ որակի վերահսկողության և ինժեներական հետազննությունների ընդունման համակարգ։ Ինժեներական հետազննությունների որակի վերահսկողության համակարգը մշակվում է կազմակերպության ստանդարտի կամ որակի վերահսկման համակարգի կանոնակարգի տեսքով, և պետք է ընդգրկի ստուգումը կազմակերպելու, աշխատանքները ընդունելու  պահանջներ, ինչպես նաև արձանագրությունների կազմման համապատասխան ձևեր։ </w:t>
      </w:r>
    </w:p>
    <w:p w14:paraId="1DBD5B91"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որակի արտաքին վերահսկողությունը իրականացնում է կառուցապատողը, տեխնիկական պատվիրատուն (այսուհետ՝ Պատվիրատու)։ Պատվիրատուն ինժեներական հետազննությունների որակի արտաքին վերահսկողությունը կարող է իրականացնել սեփական ուժերով կամ անկախ կազմակերպությունների ներգրավմամբ։ Պատվիրատուի կողմից որակի վերահսկողության խնդիրը</w:t>
      </w:r>
      <w:r w:rsidRPr="00D213BA">
        <w:rPr>
          <w:rFonts w:ascii="GHEA Grapalat" w:hAnsi="GHEA Grapalat" w:cstheme="minorBidi"/>
          <w:bCs/>
          <w:kern w:val="2"/>
          <w:szCs w:val="24"/>
          <w:lang w:val="hy-AM"/>
        </w:rPr>
        <w:t>՝</w:t>
      </w:r>
      <w:r w:rsidRPr="00F1159C">
        <w:rPr>
          <w:rFonts w:ascii="GHEA Grapalat" w:hAnsi="GHEA Grapalat" w:cstheme="minorBidi"/>
          <w:bCs/>
          <w:kern w:val="2"/>
          <w:szCs w:val="24"/>
          <w:lang w:val="hy-AM"/>
        </w:rPr>
        <w:t xml:space="preserve"> Կատարողի կողմից կատարվող կամ կատարված աշխատանքների և դրանց արդյունքների՝ Առաջադրանքին, Ծրագրին և </w:t>
      </w:r>
      <w:r w:rsidRPr="00F1159C">
        <w:rPr>
          <w:rFonts w:ascii="GHEA Grapalat" w:hAnsi="GHEA Grapalat" w:cstheme="minorBidi"/>
          <w:bCs/>
          <w:kern w:val="2"/>
          <w:szCs w:val="24"/>
          <w:lang w:val="hy-AM"/>
        </w:rPr>
        <w:lastRenderedPageBreak/>
        <w:t>նորմատիվային փաստաթղթերի պահանջներին</w:t>
      </w:r>
      <w:r w:rsidRPr="00D213BA">
        <w:rPr>
          <w:rFonts w:ascii="GHEA Grapalat" w:hAnsi="GHEA Grapalat" w:cstheme="minorBidi"/>
          <w:bCs/>
          <w:kern w:val="2"/>
          <w:szCs w:val="24"/>
          <w:lang w:val="hy-AM"/>
        </w:rPr>
        <w:t xml:space="preserve"> համապատասխանության ստուգումն է։ </w:t>
      </w:r>
      <w:r w:rsidRPr="00F1159C">
        <w:rPr>
          <w:rFonts w:ascii="GHEA Grapalat" w:hAnsi="GHEA Grapalat" w:cstheme="minorBidi"/>
          <w:bCs/>
          <w:kern w:val="2"/>
          <w:szCs w:val="24"/>
          <w:lang w:val="hy-AM"/>
        </w:rPr>
        <w:t xml:space="preserve"> </w:t>
      </w:r>
    </w:p>
    <w:p w14:paraId="046E901D"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իրականացման ընթացքում պետական գաղտն</w:t>
      </w:r>
      <w:r w:rsidRPr="00D213BA">
        <w:rPr>
          <w:rFonts w:ascii="GHEA Grapalat" w:hAnsi="GHEA Grapalat" w:cstheme="minorBidi"/>
          <w:bCs/>
          <w:kern w:val="2"/>
          <w:szCs w:val="24"/>
          <w:lang w:val="hy-AM"/>
        </w:rPr>
        <w:t>ի</w:t>
      </w:r>
      <w:r w:rsidRPr="00F1159C">
        <w:rPr>
          <w:rFonts w:ascii="GHEA Grapalat" w:hAnsi="GHEA Grapalat" w:cstheme="minorBidi"/>
          <w:bCs/>
          <w:kern w:val="2"/>
          <w:szCs w:val="24"/>
          <w:lang w:val="hy-AM"/>
        </w:rPr>
        <w:t>քի շարքին դասվող տեղեկությունների կիրառման դեպքում Կատարողը պարտավոր է տվյալ տեղեկությունների հաշվառումը, պահպանումը և գործածումը իրականացնել համաձայն «Պետական գաղտնիքի մասին» օրենքի դրույթների։</w:t>
      </w:r>
    </w:p>
    <w:p w14:paraId="209B521F"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իրականացման համար հիմք է հանդիսանում Պատվիրատուի և Կատարողի միջև կնքված պայմանագիրը (այսուհետ՝ Պայմանագիր)։</w:t>
      </w:r>
      <w:r w:rsidRPr="00D213BA">
        <w:rPr>
          <w:rFonts w:ascii="GHEA Grapalat" w:hAnsi="GHEA Grapalat" w:cstheme="minorBidi"/>
          <w:bCs/>
          <w:kern w:val="2"/>
          <w:szCs w:val="24"/>
          <w:lang w:val="hy-AM"/>
        </w:rPr>
        <w:t xml:space="preserve"> </w:t>
      </w:r>
      <w:r w:rsidRPr="00F1159C">
        <w:rPr>
          <w:rFonts w:ascii="GHEA Grapalat" w:hAnsi="GHEA Grapalat" w:cstheme="minorBidi"/>
          <w:bCs/>
          <w:kern w:val="2"/>
          <w:szCs w:val="24"/>
          <w:lang w:val="hy-AM"/>
        </w:rPr>
        <w:t xml:space="preserve">Պայմանագրին պետք է կցվի Առաջադրանքը, աշխատանքների իրականացման համար անհրաժեշտ նյութերը և փաստաթղթերը (այսուհետ՝ Ելակետային տվյալներ)։ </w:t>
      </w:r>
    </w:p>
    <w:p w14:paraId="01AA41D6"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Առաջադրանքը պետք է կազմի և հաստատի Պատվիրատուն, ապա այն պետք է համաձայնեցվի Կատարողի հետ։ Առաջադրանքը հանդիսանում է պարտադիր կազմակերպչական կարգադիր փաստաթուղթ, որը պետք է պարունակի հետազննման օբյեկտի վերաբերյալ հիմնական տեղեկությունները, ինժեներական հետազննությունների նյութերին և արդյունքներին ներկայացվող հիմնական պահանջները։ </w:t>
      </w:r>
    </w:p>
    <w:p w14:paraId="7BAC68A9"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Առաջադրանքի հիմնական պահանջները, որոնք վերաբերում են ինժեներական հետազննությունների նյութերին և արդյունքներին՝ պետք է ապահովեն հավաստի և բավարար քանակի տվյալների ստացում՝ շենքի կամ շինության նախագծային արժեքները և բնութագրերը սահմանելու, ինչպես նաև դրա անվտանգությունն ապահովող միջոցառումները նախագծելու համար։ </w:t>
      </w:r>
    </w:p>
    <w:p w14:paraId="203804E6"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Առաջադրանքը կարող է կազմվել օբյեկտի համար իրականացվող ինժեներական հետազննությունների ողջ համալիրի համար, կամ առանձին-առանձին՝ ըստ ինժեներական հետազննությունների տեսակների և փուլերի։ </w:t>
      </w:r>
    </w:p>
    <w:p w14:paraId="2020A0FB"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Անթույլատրելի է իրականացնել ինժեներական հետազննություններ Առաջադրանքի բացակայության, կամ Առաջադրանքի նորմատիվային փաստաթղթերի պահանջներին անհամապատասխանության դեպքում։</w:t>
      </w:r>
    </w:p>
    <w:p w14:paraId="1ECC8438"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կատարման ժամկետներին ներկայացվող պահանջները պետք է ընդունել համաձայն ՀՀ քաղաքաշինության կոմիտեի նախագահի 2022 թվականի նոյեմբերի 3-ի N 26-Ն հրամանով հաստատված շինարարական նորմերի դրույթների։</w:t>
      </w:r>
    </w:p>
    <w:p w14:paraId="26F91350"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Առաջադրանքը՝ ընդհանրացված տեսքով, պետք է ներառի հետևյալ տեղեկություններն ու տվյալները</w:t>
      </w:r>
      <w:r w:rsidRPr="00F1159C">
        <w:rPr>
          <w:rFonts w:ascii="Cambria Math" w:hAnsi="Cambria Math" w:cs="Cambria Math"/>
          <w:bCs/>
          <w:kern w:val="2"/>
          <w:szCs w:val="24"/>
          <w:lang w:val="hy-AM"/>
        </w:rPr>
        <w:t>․</w:t>
      </w:r>
    </w:p>
    <w:p w14:paraId="3C66BC07"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օբյեկտի անվանումը.</w:t>
      </w:r>
    </w:p>
    <w:p w14:paraId="4C483BD3"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օբյեկտի գտնվելու վայրը</w:t>
      </w:r>
      <w:r w:rsidRPr="00F1159C">
        <w:rPr>
          <w:rFonts w:ascii="GHEA Grapalat" w:hAnsi="GHEA Grapalat"/>
          <w:szCs w:val="24"/>
          <w:lang w:val="en-US"/>
        </w:rPr>
        <w:t>.</w:t>
      </w:r>
    </w:p>
    <w:p w14:paraId="0A2BDAFB"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աշխատանքներ կատարելու հիմքը.</w:t>
      </w:r>
    </w:p>
    <w:p w14:paraId="4F7C940B"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քաղաքաշինական գործունեության տեսակը.</w:t>
      </w:r>
    </w:p>
    <w:p w14:paraId="7948410F"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Պատվիրատուի նույնականացման տվյալները.</w:t>
      </w:r>
    </w:p>
    <w:p w14:paraId="63F4DF32"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Կատարողի նույնականացման տվյալները.</w:t>
      </w:r>
    </w:p>
    <w:p w14:paraId="44238005"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ինժեներական հետազննությունների նպատակներն ու խնդիրները.</w:t>
      </w:r>
    </w:p>
    <w:p w14:paraId="20F30726"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lastRenderedPageBreak/>
        <w:t>ինժեներական հետազննությունների կատարման փուլը.</w:t>
      </w:r>
    </w:p>
    <w:p w14:paraId="266613A6"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ինժեներական հետազննությունների տեսակը.</w:t>
      </w:r>
    </w:p>
    <w:p w14:paraId="350C8ECA"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օբյեկտի ենթադրյալ տեխնածին ազդեցությունները շրջակա միջավայրի վրա.</w:t>
      </w:r>
    </w:p>
    <w:p w14:paraId="3DCE99CC" w14:textId="77777777" w:rsidR="00F1159C" w:rsidRPr="00F1159C" w:rsidRDefault="002B02F9"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տվյալներ շինարարական օբյեկտի տեղակայման տարածքի (տարածքների) և (կամ) գծային ենթակառուցվածքի ուղեգծի (ուղեգծերի)  վերաբերյալ (սկզբի և ավարտի կետեր, երկարությունը).</w:t>
      </w:r>
    </w:p>
    <w:p w14:paraId="39EF0CB6"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օբյեկտի համառոտ տեխնիկական բնութագիրը՝ նախագծվող օբյեկտների և շինությունների չափերը՝ ներառյալ.</w:t>
      </w:r>
    </w:p>
    <w:p w14:paraId="22C787A6"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լրացուցիչ պահանջներ՝ ներկայացվող ինժեներական հետազննությունների կազմում կատարվող առանձին աշխատանքներին, հաշվի առնելով կառուցվող շենքի կամ շինության  նպատակային նշանակությունը, ռիսկայնության աստիճանը՝ համաձայն ՀՀ կառավարության 19 մարտի 2015 թվականի N 596-Ն որոշման.</w:t>
      </w:r>
    </w:p>
    <w:p w14:paraId="5BABA380"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ենթադրյալ բնական վտանգավոր գործընթացների և երևույթների, նաև յուրահատուկ գրունտների առկայությունը օբյեկտի տարածքում.</w:t>
      </w:r>
    </w:p>
    <w:p w14:paraId="62AC482E"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պահանջներ բնական պայմանների փոփոխության կանխատեսումների վերաբերյալ.</w:t>
      </w:r>
    </w:p>
    <w:p w14:paraId="0659EF05"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տարածքը, շենքերը և շինությունները  բնական վտանգավոր գործընթացներից և տեխնածին ազդեցություններից պաշտպանելու, դրանք վերացնելու կամ դրանց ազդեցությունը թուլացնելու համար ինժեներական պաշտպանություն կազմակերպելու նպատակով հնարավոր առաջարկությունները և հանձնարարականները.</w:t>
      </w:r>
    </w:p>
    <w:p w14:paraId="43335248"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պահանջներ՝ ինժեներական հետազննությունների կատարման որակը վերահսկելու վերաբերյալ.</w:t>
      </w:r>
    </w:p>
    <w:p w14:paraId="22E8683A"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պահանջներ՝ ինժեներական հետազննությունների արդյունքների, դրանց կազմի, տեսքի և ձևաչափի, Պատվիրատուին հանձնելու կարգի վերաբերյալ.</w:t>
      </w:r>
    </w:p>
    <w:p w14:paraId="48F34B44"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Պատվիրատուի կողմից Կատարողին ժամանակավոր օգտագործման համար հանձնվող՝ նախկինում կատարված ինժեներական հետազննությունների և հետազոտությունների արդյունքների, ինժեներական հետազննությունների անցկացման տարածքում շինարարության և շահագործման ընթացքում առաջացած բարդությունների (դեֆորմացիաները և վթարային իրավիճակները՝ ներառյալ) մասին տվյալների ցուցակը. </w:t>
      </w:r>
    </w:p>
    <w:p w14:paraId="389B5382"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 պահանջներ ինժեներական հետազննությունների արդյունքների ներկայացման ձևի վերաբերյալ՝ անհրաժեշտության դեպքում,  թվային տեղեկատվական մոդելի մշակման ընթացքում կիրառելու համար.</w:t>
      </w:r>
    </w:p>
    <w:p w14:paraId="39DF79F8" w14:textId="77777777" w:rsidR="00F1159C" w:rsidRPr="00F1159C" w:rsidRDefault="00F1159C" w:rsidP="002B02F9">
      <w:pPr>
        <w:numPr>
          <w:ilvl w:val="0"/>
          <w:numId w:val="20"/>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իրավական նորմատիվային փաստաթղթերի ցանկը, որոնց պահանջներին համապատասխան պետք է իրականացվեն ինժեներական հետազննությունները։</w:t>
      </w:r>
    </w:p>
    <w:p w14:paraId="4D56ED78"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Պատվիրատուն, որպես Առաջադրանքի հավելված, Կատարողին պետք է փոխանցի ինժեներական հետազննության աշխատանքները կատարելու համար անհրաժեշտ ելակետային տվյալները։ </w:t>
      </w:r>
    </w:p>
    <w:p w14:paraId="1AE0EE49"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Կատարողը պետք է վերլուծի Պատվիրատուի կողմից տրամադրված ելակետային տվյալները, </w:t>
      </w:r>
      <w:r w:rsidRPr="00D213BA">
        <w:rPr>
          <w:rFonts w:ascii="GHEA Grapalat" w:hAnsi="GHEA Grapalat" w:cstheme="minorBidi"/>
          <w:bCs/>
          <w:kern w:val="2"/>
          <w:szCs w:val="24"/>
          <w:lang w:val="hy-AM"/>
        </w:rPr>
        <w:t xml:space="preserve">և </w:t>
      </w:r>
      <w:r w:rsidRPr="00F1159C">
        <w:rPr>
          <w:rFonts w:ascii="GHEA Grapalat" w:hAnsi="GHEA Grapalat" w:cstheme="minorBidi"/>
          <w:bCs/>
          <w:kern w:val="2"/>
          <w:szCs w:val="24"/>
          <w:lang w:val="hy-AM"/>
        </w:rPr>
        <w:t xml:space="preserve">հաշվի առնելով դրանց արդիականությունն ու որակը,  ընդունի ինժեներական հետազննությունների, լաբորատոր և գրասենյակային </w:t>
      </w:r>
      <w:r w:rsidRPr="00F1159C">
        <w:rPr>
          <w:rFonts w:ascii="GHEA Grapalat" w:hAnsi="GHEA Grapalat" w:cstheme="minorBidi"/>
          <w:bCs/>
          <w:kern w:val="2"/>
          <w:szCs w:val="24"/>
          <w:lang w:val="hy-AM"/>
        </w:rPr>
        <w:lastRenderedPageBreak/>
        <w:t>աշխատանքների իրականացման ծրագիրը մշակելու ընթացքում  դրանք օգտագործելու հնարավորության ու աստիճանի վերաբերյալ</w:t>
      </w:r>
      <w:r w:rsidRPr="00D213BA">
        <w:rPr>
          <w:rFonts w:ascii="GHEA Grapalat" w:hAnsi="GHEA Grapalat" w:cstheme="minorBidi"/>
          <w:bCs/>
          <w:kern w:val="2"/>
          <w:szCs w:val="24"/>
          <w:lang w:val="hy-AM"/>
        </w:rPr>
        <w:t xml:space="preserve"> որոշում</w:t>
      </w:r>
      <w:r w:rsidRPr="00F1159C">
        <w:rPr>
          <w:rFonts w:ascii="GHEA Grapalat" w:hAnsi="GHEA Grapalat" w:cstheme="minorBidi"/>
          <w:bCs/>
          <w:kern w:val="2"/>
          <w:szCs w:val="24"/>
          <w:lang w:val="hy-AM"/>
        </w:rPr>
        <w:t xml:space="preserve">։ </w:t>
      </w:r>
    </w:p>
    <w:p w14:paraId="42222A41"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Ծրագիրը մշակելու և իրագործելու համար</w:t>
      </w:r>
      <w:r w:rsidRPr="00D213BA">
        <w:rPr>
          <w:rFonts w:cstheme="minorBidi"/>
          <w:bCs/>
          <w:kern w:val="2"/>
          <w:szCs w:val="24"/>
          <w:lang w:val="hy-AM"/>
        </w:rPr>
        <w:t xml:space="preserve"> </w:t>
      </w:r>
      <w:r w:rsidRPr="00D213BA">
        <w:rPr>
          <w:rFonts w:ascii="GHEA Grapalat" w:hAnsi="GHEA Grapalat" w:cstheme="minorBidi"/>
          <w:bCs/>
          <w:kern w:val="2"/>
          <w:szCs w:val="24"/>
          <w:lang w:val="hy-AM"/>
        </w:rPr>
        <w:t>պ</w:t>
      </w:r>
      <w:r w:rsidRPr="00F1159C">
        <w:rPr>
          <w:rFonts w:ascii="GHEA Grapalat" w:hAnsi="GHEA Grapalat" w:cstheme="minorBidi"/>
          <w:bCs/>
          <w:kern w:val="2"/>
          <w:szCs w:val="24"/>
          <w:lang w:val="hy-AM"/>
        </w:rPr>
        <w:t>ակասող ելակետային տվյալները կարող են ստացվել Պատվիրատուի կողմից կամ Պատվիրատուի հանձնարարականով Կատարողի կողմից</w:t>
      </w:r>
      <w:r w:rsidRPr="00D213BA">
        <w:rPr>
          <w:rFonts w:ascii="GHEA Grapalat" w:hAnsi="GHEA Grapalat" w:cstheme="minorBidi"/>
          <w:bCs/>
          <w:kern w:val="2"/>
          <w:szCs w:val="24"/>
          <w:lang w:val="hy-AM"/>
        </w:rPr>
        <w:t>՝</w:t>
      </w:r>
      <w:r w:rsidRPr="00F1159C">
        <w:rPr>
          <w:rFonts w:ascii="GHEA Grapalat" w:hAnsi="GHEA Grapalat" w:cstheme="minorBidi"/>
          <w:bCs/>
          <w:kern w:val="2"/>
          <w:szCs w:val="24"/>
          <w:lang w:val="hy-AM"/>
        </w:rPr>
        <w:t xml:space="preserve"> Պատվիրատուի միջոցների հաշվին։ </w:t>
      </w:r>
    </w:p>
    <w:p w14:paraId="33BBE13F" w14:textId="77777777" w:rsidR="00F1159C" w:rsidRPr="00F1159C" w:rsidRDefault="00F1159C" w:rsidP="002B02F9">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կատարման գրաֆիկական և տեքստային ելակետային տվյալները առնվազն պետք է ընդգրկեն</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 xml:space="preserve"> </w:t>
      </w:r>
    </w:p>
    <w:p w14:paraId="49BCFB5D" w14:textId="77777777" w:rsidR="00F1159C" w:rsidRPr="00F1159C" w:rsidRDefault="00F1159C" w:rsidP="002B02F9">
      <w:pPr>
        <w:numPr>
          <w:ilvl w:val="0"/>
          <w:numId w:val="2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Պատվիրատուի կողմից հաստատված աշխատանքների տեղամասի իրավիճակային հատակագիծը՝ ստորգետնյա հաղորդակցուղիների և ցանցերի ուղեգծերով. </w:t>
      </w:r>
    </w:p>
    <w:p w14:paraId="7203F194" w14:textId="77777777" w:rsidR="00F1159C" w:rsidRPr="00F1159C" w:rsidRDefault="00F1159C" w:rsidP="002B02F9">
      <w:pPr>
        <w:numPr>
          <w:ilvl w:val="0"/>
          <w:numId w:val="2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անշարժ գույքի նկատմամբ իրավունքները հաստատող փաստաթղթի պատճենը, սեփականատիրոջ (կամ օգտագործողի) անձնագիրը (պատճենը) կամ այլ փաստաթղթեր, որոնք հաստատում են Պատվիրատուի իրավունքը՝ իրականացնելու ինժեներական հետազննություններ տվյալ անշարժ գույքի օբյեկտի (օբյեկտների) տարածքում.</w:t>
      </w:r>
    </w:p>
    <w:p w14:paraId="1C57AFF5" w14:textId="77777777" w:rsidR="00F1159C" w:rsidRPr="00F1159C" w:rsidRDefault="00F1159C" w:rsidP="002B02F9">
      <w:pPr>
        <w:numPr>
          <w:ilvl w:val="0"/>
          <w:numId w:val="2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նախագծված կամ նախագծվող շինարարական օբյեկտը ինժեներական ցանցերին, հաղորդակցություններին միացման կետերի տեղաբաշխման սխեմաները</w:t>
      </w:r>
      <w:r w:rsidRPr="00D213BA">
        <w:rPr>
          <w:rFonts w:ascii="GHEA Grapalat" w:hAnsi="GHEA Grapalat"/>
          <w:szCs w:val="24"/>
          <w:lang w:val="hy-AM"/>
        </w:rPr>
        <w:t>.</w:t>
      </w:r>
    </w:p>
    <w:p w14:paraId="6B0600C6" w14:textId="77777777" w:rsidR="00F1159C" w:rsidRPr="00F1159C" w:rsidRDefault="00F1159C" w:rsidP="002B02F9">
      <w:pPr>
        <w:numPr>
          <w:ilvl w:val="0"/>
          <w:numId w:val="2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երկաթուղիներին և մայրուղիներին, մայրուղային խողովակաշարերին, ինժեներական հաղորդակցություններին և այլ բնական և արհեստական </w:t>
      </w:r>
      <w:r w:rsidRPr="00F1159C">
        <w:rPr>
          <w:rFonts w:ascii="Cambria Math" w:hAnsi="Cambria Math" w:cs="Cambria Math"/>
          <w:szCs w:val="24"/>
          <w:lang w:val="hy-AM"/>
        </w:rPr>
        <w:t>​​</w:t>
      </w:r>
      <w:r w:rsidRPr="00F1159C">
        <w:rPr>
          <w:rFonts w:ascii="GHEA Grapalat" w:hAnsi="GHEA Grapalat"/>
          <w:szCs w:val="24"/>
          <w:lang w:val="hy-AM"/>
        </w:rPr>
        <w:t>խոչընդոտներին հատման հատվածների և հարակից լինելու համաձայնեցման  նյութերը և տեխնիկական պայմանները (եթե այդպիսի հատվածներ գոյություն ունեն).</w:t>
      </w:r>
    </w:p>
    <w:p w14:paraId="6058A3AA" w14:textId="77777777" w:rsidR="00F1159C" w:rsidRPr="00F1159C" w:rsidRDefault="00F1159C" w:rsidP="002B02F9">
      <w:pPr>
        <w:numPr>
          <w:ilvl w:val="0"/>
          <w:numId w:val="2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հատակագծային և բարձրության գեոդեզիական շրջդարձային (բեկման) կետերի  կոորդինատները  և նիշերը. </w:t>
      </w:r>
    </w:p>
    <w:p w14:paraId="438B94CA" w14:textId="77777777" w:rsidR="00F1159C" w:rsidRPr="00F1159C" w:rsidRDefault="00F1159C" w:rsidP="002B02F9">
      <w:pPr>
        <w:numPr>
          <w:ilvl w:val="0"/>
          <w:numId w:val="2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տեղագրական և այլ քարտեզներ և հատակագծեր՝ թվային, գրաֆիկական, կամ այլ ձևաչափերով.</w:t>
      </w:r>
    </w:p>
    <w:p w14:paraId="5CD7CFAA" w14:textId="77777777" w:rsidR="00F1159C" w:rsidRPr="00F1159C" w:rsidRDefault="00F1159C" w:rsidP="002B02F9">
      <w:pPr>
        <w:numPr>
          <w:ilvl w:val="0"/>
          <w:numId w:val="2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նախկինում կատարված ինժեներական հետազննությունների և ուսումնասիրությունների նյութերը, դրանց տարածքում (հողամասում, ուղեգծերում) շինությունների շինարարության և շահագործման ընթացքում դիտարկումների (շինությունների հնարավոր դեֆորմացիաները և վթարային իրավիճակները՝ ներառյալ) մասին տվյալները՝ եթե այդպիսիք գոյություն ունեն. </w:t>
      </w:r>
    </w:p>
    <w:p w14:paraId="5E469522" w14:textId="77777777" w:rsidR="00F1159C" w:rsidRPr="00F1159C" w:rsidRDefault="00F1159C" w:rsidP="002B02F9">
      <w:pPr>
        <w:numPr>
          <w:ilvl w:val="0"/>
          <w:numId w:val="21"/>
        </w:numPr>
        <w:autoSpaceDE w:val="0"/>
        <w:autoSpaceDN w:val="0"/>
        <w:adjustRightInd w:val="0"/>
        <w:ind w:left="0" w:right="-229" w:firstLine="491"/>
        <w:contextualSpacing/>
        <w:jc w:val="both"/>
        <w:rPr>
          <w:rFonts w:ascii="GHEA Grapalat" w:hAnsi="GHEA Grapalat"/>
          <w:szCs w:val="24"/>
          <w:lang w:val="hy-AM"/>
        </w:rPr>
      </w:pPr>
      <w:r w:rsidRPr="00F1159C">
        <w:rPr>
          <w:rFonts w:ascii="GHEA Grapalat" w:hAnsi="GHEA Grapalat"/>
          <w:szCs w:val="24"/>
          <w:lang w:val="hy-AM"/>
        </w:rPr>
        <w:t>օբյեկտների շինարարության և/կամ վերակառուցման ընթացքում կատարվող ինժեներական հետազննությունների համար անհրաժեշտ հաստատված նախագծային փաստաթղթերը;.</w:t>
      </w:r>
    </w:p>
    <w:p w14:paraId="54D4142A" w14:textId="77777777" w:rsidR="00F1159C" w:rsidRPr="00F1159C" w:rsidRDefault="00F1159C" w:rsidP="002B02F9">
      <w:pPr>
        <w:numPr>
          <w:ilvl w:val="0"/>
          <w:numId w:val="21"/>
        </w:numPr>
        <w:autoSpaceDE w:val="0"/>
        <w:autoSpaceDN w:val="0"/>
        <w:adjustRightInd w:val="0"/>
        <w:ind w:left="0" w:right="-229" w:firstLine="491"/>
        <w:contextualSpacing/>
        <w:jc w:val="both"/>
        <w:rPr>
          <w:rFonts w:ascii="GHEA Grapalat" w:hAnsi="GHEA Grapalat"/>
          <w:szCs w:val="24"/>
          <w:lang w:val="hy-AM"/>
        </w:rPr>
      </w:pPr>
      <w:r w:rsidRPr="00F1159C">
        <w:rPr>
          <w:rFonts w:ascii="GHEA Grapalat" w:hAnsi="GHEA Grapalat"/>
          <w:szCs w:val="24"/>
          <w:lang w:val="hy-AM"/>
        </w:rPr>
        <w:t>այլ արխիվային նյութեր և փաստաթղթեր, որոնք անհրաժեշտ են ինժեներական հետազննություններ իրականացնելու համար:</w:t>
      </w:r>
    </w:p>
    <w:p w14:paraId="67166ECA" w14:textId="77777777" w:rsidR="00F1159C" w:rsidRPr="00F1159C" w:rsidRDefault="00F1159C" w:rsidP="002B02F9">
      <w:pPr>
        <w:numPr>
          <w:ilvl w:val="0"/>
          <w:numId w:val="17"/>
        </w:numPr>
        <w:shd w:val="clear" w:color="auto" w:fill="FFFFFF"/>
        <w:tabs>
          <w:tab w:val="left" w:pos="851"/>
        </w:tabs>
        <w:spacing w:line="276" w:lineRule="auto"/>
        <w:ind w:left="0" w:right="-229" w:firstLine="491"/>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Կատարողը Ծրագիրը պետք է մշակի Առաջադրանքին համապատասխան</w:t>
      </w:r>
      <w:r w:rsidRPr="00D213BA">
        <w:rPr>
          <w:rFonts w:ascii="GHEA Grapalat" w:hAnsi="GHEA Grapalat" w:cstheme="minorBidi"/>
          <w:bCs/>
          <w:kern w:val="2"/>
          <w:szCs w:val="24"/>
          <w:lang w:val="hy-AM"/>
        </w:rPr>
        <w:t>:</w:t>
      </w:r>
      <w:r w:rsidRPr="00F1159C" w:rsidDel="005D79D2">
        <w:rPr>
          <w:rFonts w:cstheme="minorBidi"/>
          <w:bCs/>
          <w:kern w:val="2"/>
          <w:szCs w:val="24"/>
          <w:lang w:val="hy-AM"/>
        </w:rPr>
        <w:t xml:space="preserve"> </w:t>
      </w:r>
    </w:p>
    <w:p w14:paraId="62A52BEC" w14:textId="77777777" w:rsidR="00F1159C" w:rsidRPr="002B02F9" w:rsidRDefault="00F1159C" w:rsidP="002B02F9">
      <w:pPr>
        <w:numPr>
          <w:ilvl w:val="0"/>
          <w:numId w:val="17"/>
        </w:numPr>
        <w:shd w:val="clear" w:color="auto" w:fill="FFFFFF"/>
        <w:tabs>
          <w:tab w:val="left" w:pos="851"/>
        </w:tabs>
        <w:spacing w:line="276" w:lineRule="auto"/>
        <w:ind w:left="0" w:right="-229" w:firstLine="491"/>
        <w:contextualSpacing/>
        <w:jc w:val="both"/>
        <w:rPr>
          <w:rFonts w:ascii="GHEA Grapalat" w:hAnsi="GHEA Grapalat" w:cstheme="minorBidi"/>
          <w:bCs/>
          <w:kern w:val="2"/>
          <w:szCs w:val="24"/>
          <w:lang w:val="hy-AM"/>
        </w:rPr>
      </w:pPr>
      <w:r w:rsidRPr="00F1159C">
        <w:rPr>
          <w:rFonts w:ascii="GHEA Grapalat" w:eastAsia="Calibri" w:hAnsi="GHEA Grapalat"/>
          <w:bCs/>
          <w:kern w:val="2"/>
          <w:szCs w:val="24"/>
          <w:lang w:val="hy-AM"/>
        </w:rPr>
        <w:t xml:space="preserve">Ծրագիրը Պատվիրատուի հետ համաձայնեցված և Կատարողի կողմից հաստատած ինժեներական հետազննությունների կատարման հիմնական կազմակերպչական-ղեկավարող, տեխնիկական և մեթոդական </w:t>
      </w:r>
      <w:r w:rsidRPr="00D213BA">
        <w:rPr>
          <w:rFonts w:ascii="GHEA Grapalat" w:eastAsia="Calibri" w:hAnsi="GHEA Grapalat"/>
          <w:bCs/>
          <w:kern w:val="2"/>
          <w:szCs w:val="24"/>
          <w:lang w:val="hy-AM"/>
        </w:rPr>
        <w:t xml:space="preserve">ներքին </w:t>
      </w:r>
      <w:r w:rsidRPr="00F1159C">
        <w:rPr>
          <w:rFonts w:ascii="GHEA Grapalat" w:eastAsia="Calibri" w:hAnsi="GHEA Grapalat"/>
          <w:bCs/>
          <w:kern w:val="2"/>
          <w:szCs w:val="24"/>
          <w:lang w:val="hy-AM"/>
        </w:rPr>
        <w:t xml:space="preserve">փաստաթուղթ է և կողմերի համաձայնությամբ կարող է չներառվել վերջնական հաշվետվության մեջ։ </w:t>
      </w:r>
    </w:p>
    <w:p w14:paraId="7592F631" w14:textId="77777777" w:rsidR="00F1159C" w:rsidRPr="00F1159C" w:rsidRDefault="00F1159C" w:rsidP="002B02F9">
      <w:pPr>
        <w:numPr>
          <w:ilvl w:val="0"/>
          <w:numId w:val="17"/>
        </w:numPr>
        <w:shd w:val="clear" w:color="auto" w:fill="FFFFFF"/>
        <w:tabs>
          <w:tab w:val="left" w:pos="851"/>
        </w:tabs>
        <w:spacing w:line="276" w:lineRule="auto"/>
        <w:ind w:left="0" w:right="-229" w:firstLine="491"/>
        <w:contextualSpacing/>
        <w:jc w:val="both"/>
        <w:rPr>
          <w:rFonts w:ascii="GHEA Grapalat" w:hAnsi="GHEA Grapalat" w:cstheme="minorBidi"/>
          <w:bCs/>
          <w:kern w:val="2"/>
          <w:szCs w:val="24"/>
          <w:lang w:val="hy-AM"/>
        </w:rPr>
      </w:pPr>
      <w:r w:rsidRPr="00F1159C">
        <w:rPr>
          <w:rFonts w:ascii="GHEA Grapalat" w:eastAsia="Calibri" w:hAnsi="GHEA Grapalat"/>
          <w:bCs/>
          <w:kern w:val="2"/>
          <w:szCs w:val="24"/>
          <w:lang w:val="hy-AM"/>
        </w:rPr>
        <w:t xml:space="preserve">Ծրագրում սահմանվում և հիմնավորվում են աշխատանքների կազմն ու ծավալը, դրանց իրականացման մեթոդաբանությունը՝ հաշվի առնելով բնական պայմանների բարդությունը, դրանց ուսումնասիրվածության աստիճանը, </w:t>
      </w:r>
      <w:r w:rsidRPr="00F1159C">
        <w:rPr>
          <w:rFonts w:ascii="GHEA Grapalat" w:eastAsia="Calibri" w:hAnsi="GHEA Grapalat"/>
          <w:bCs/>
          <w:kern w:val="2"/>
          <w:szCs w:val="24"/>
          <w:lang w:val="hy-AM"/>
        </w:rPr>
        <w:lastRenderedPageBreak/>
        <w:t xml:space="preserve">քաղաքաշինական գործունեության տեսակը, ինժեներական հետազննությունների իրականացման փուլը, շինության տեսակը և նշանակությունը։ </w:t>
      </w:r>
    </w:p>
    <w:p w14:paraId="21FBA080" w14:textId="77777777" w:rsidR="00F1159C" w:rsidRPr="00F1159C" w:rsidRDefault="00F1159C" w:rsidP="002B02F9">
      <w:pPr>
        <w:numPr>
          <w:ilvl w:val="0"/>
          <w:numId w:val="17"/>
        </w:numPr>
        <w:shd w:val="clear" w:color="auto" w:fill="FFFFFF"/>
        <w:tabs>
          <w:tab w:val="left" w:pos="851"/>
        </w:tabs>
        <w:spacing w:line="276" w:lineRule="auto"/>
        <w:ind w:left="0" w:right="-229" w:firstLine="491"/>
        <w:contextualSpacing/>
        <w:jc w:val="both"/>
        <w:rPr>
          <w:rFonts w:ascii="GHEA Grapalat" w:hAnsi="GHEA Grapalat" w:cstheme="minorBidi"/>
          <w:bCs/>
          <w:kern w:val="2"/>
          <w:szCs w:val="24"/>
          <w:lang w:val="hy-AM"/>
        </w:rPr>
      </w:pPr>
      <w:r w:rsidRPr="00F1159C">
        <w:rPr>
          <w:rFonts w:ascii="GHEA Grapalat" w:eastAsia="Calibri" w:hAnsi="GHEA Grapalat"/>
          <w:bCs/>
          <w:kern w:val="2"/>
          <w:szCs w:val="24"/>
          <w:lang w:val="hy-AM"/>
        </w:rPr>
        <w:t xml:space="preserve">Ծրագրում հիմնավորված աշխատանքների կազմը և ծավալը պետք է համապատասխանի նորմատիվային տեխնիկական փաստաթղթերի պահանջներին։ </w:t>
      </w:r>
    </w:p>
    <w:p w14:paraId="4D491B27" w14:textId="77777777" w:rsidR="00F1159C" w:rsidRPr="00F1159C" w:rsidRDefault="00F1159C" w:rsidP="002B02F9">
      <w:pPr>
        <w:numPr>
          <w:ilvl w:val="0"/>
          <w:numId w:val="17"/>
        </w:numPr>
        <w:shd w:val="clear" w:color="auto" w:fill="FFFFFF"/>
        <w:tabs>
          <w:tab w:val="left" w:pos="851"/>
        </w:tabs>
        <w:spacing w:line="276" w:lineRule="auto"/>
        <w:ind w:left="0" w:right="-229" w:firstLine="491"/>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Ծրագիրը պետք է պարունակի աշխատանքը կատարելու համար անհրաժեշտ և բավարար տեղեկատվություն և կազմված լինի հետևյալ հիմնական բաժիններից.</w:t>
      </w:r>
    </w:p>
    <w:p w14:paraId="08A37A0B" w14:textId="77777777" w:rsidR="00F1159C" w:rsidRPr="00F1159C" w:rsidRDefault="00F1159C" w:rsidP="002B02F9">
      <w:pPr>
        <w:numPr>
          <w:ilvl w:val="0"/>
          <w:numId w:val="81"/>
        </w:numPr>
        <w:autoSpaceDE w:val="0"/>
        <w:autoSpaceDN w:val="0"/>
        <w:adjustRightInd w:val="0"/>
        <w:ind w:left="0" w:right="-229" w:firstLine="450"/>
        <w:contextualSpacing/>
        <w:jc w:val="both"/>
        <w:rPr>
          <w:rFonts w:ascii="GHEA Grapalat" w:hAnsi="GHEA Grapalat"/>
          <w:b/>
          <w:bCs/>
          <w:szCs w:val="24"/>
          <w:lang w:val="hy-AM"/>
        </w:rPr>
      </w:pPr>
      <w:r w:rsidRPr="00F1159C">
        <w:rPr>
          <w:rFonts w:ascii="GHEA Grapalat" w:hAnsi="GHEA Grapalat"/>
          <w:b/>
          <w:bCs/>
          <w:szCs w:val="24"/>
          <w:lang w:val="en-US"/>
        </w:rPr>
        <w:t>ը</w:t>
      </w:r>
      <w:r w:rsidRPr="00F1159C">
        <w:rPr>
          <w:rFonts w:ascii="GHEA Grapalat" w:hAnsi="GHEA Grapalat"/>
          <w:b/>
          <w:bCs/>
          <w:szCs w:val="24"/>
          <w:lang w:val="hy-AM"/>
        </w:rPr>
        <w:t>նդհանուր տեղեկություններ.</w:t>
      </w:r>
    </w:p>
    <w:p w14:paraId="028DA76E"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օբյեկտի անվանումը.</w:t>
      </w:r>
    </w:p>
    <w:p w14:paraId="0F5CD99E"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օբյեկտի գտնվելու վայրը.</w:t>
      </w:r>
    </w:p>
    <w:p w14:paraId="78152DC8"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en-US"/>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աշխատանքներ կատարելու հիմքը</w:t>
      </w:r>
      <w:r w:rsidRPr="00F1159C">
        <w:rPr>
          <w:rFonts w:ascii="GHEA Grapalat" w:hAnsi="GHEA Grapalat"/>
          <w:szCs w:val="24"/>
          <w:lang w:val="en-US"/>
        </w:rPr>
        <w:t>.</w:t>
      </w:r>
    </w:p>
    <w:p w14:paraId="5F8A4904"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Պատվիրատուի նույնականացման տվյալները.</w:t>
      </w:r>
    </w:p>
    <w:p w14:paraId="572005EE"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Կատարողի նույնականացման տվյալները.</w:t>
      </w:r>
    </w:p>
    <w:p w14:paraId="02904F62"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հետազննությունների նպատակներն ու խնդիրները.</w:t>
      </w:r>
    </w:p>
    <w:p w14:paraId="754226DC"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հետազննությունների կատարման փուլը.</w:t>
      </w:r>
    </w:p>
    <w:p w14:paraId="05D9B1FA"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ը</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հետազննությունների տեսակը.</w:t>
      </w:r>
    </w:p>
    <w:p w14:paraId="0B8D652B"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թ</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հետազննությունների կատարման մեթոդը.</w:t>
      </w:r>
    </w:p>
    <w:p w14:paraId="4A6ECF94"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ժ</w:t>
      </w:r>
      <w:r w:rsidRPr="00F1159C">
        <w:rPr>
          <w:rFonts w:ascii="Cambria Math" w:hAnsi="Cambria Math" w:cs="Cambria Math"/>
          <w:szCs w:val="24"/>
          <w:lang w:val="hy-AM"/>
        </w:rPr>
        <w:t>․</w:t>
      </w:r>
      <w:r w:rsidRPr="00F1159C">
        <w:rPr>
          <w:rFonts w:ascii="GHEA Grapalat" w:hAnsi="GHEA Grapalat"/>
          <w:szCs w:val="24"/>
          <w:lang w:val="hy-AM"/>
        </w:rPr>
        <w:t xml:space="preserve"> լաբորատոր փորձարկումների ծրագիրը.</w:t>
      </w:r>
    </w:p>
    <w:p w14:paraId="181E3A02" w14:textId="77777777" w:rsidR="00F1159C" w:rsidRPr="00D213BA"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ի</w:t>
      </w:r>
      <w:r w:rsidRPr="00F1159C">
        <w:rPr>
          <w:rFonts w:ascii="Cambria Math" w:hAnsi="Cambria Math" w:cs="Cambria Math"/>
          <w:szCs w:val="24"/>
          <w:lang w:val="hy-AM"/>
        </w:rPr>
        <w:t>․</w:t>
      </w:r>
      <w:r w:rsidRPr="00F1159C">
        <w:rPr>
          <w:rFonts w:ascii="GHEA Grapalat" w:hAnsi="GHEA Grapalat"/>
          <w:szCs w:val="24"/>
          <w:lang w:val="hy-AM"/>
        </w:rPr>
        <w:t xml:space="preserve"> օգտագործվող սարքավորումների ցանկը</w:t>
      </w:r>
      <w:r w:rsidRPr="00D213BA">
        <w:rPr>
          <w:rFonts w:ascii="GHEA Grapalat" w:hAnsi="GHEA Grapalat"/>
          <w:szCs w:val="24"/>
          <w:lang w:val="hy-AM"/>
        </w:rPr>
        <w:t>.</w:t>
      </w:r>
    </w:p>
    <w:p w14:paraId="5AA41F04" w14:textId="77777777" w:rsidR="00F1159C" w:rsidRPr="00F1159C" w:rsidRDefault="00F1159C" w:rsidP="002B02F9">
      <w:pPr>
        <w:autoSpaceDE w:val="0"/>
        <w:autoSpaceDN w:val="0"/>
        <w:adjustRightInd w:val="0"/>
        <w:ind w:firstLine="450"/>
        <w:contextualSpacing/>
        <w:jc w:val="both"/>
        <w:rPr>
          <w:rFonts w:ascii="GHEA Grapalat" w:hAnsi="GHEA Grapalat"/>
          <w:szCs w:val="24"/>
          <w:lang w:val="hy-AM"/>
        </w:rPr>
      </w:pPr>
      <w:r w:rsidRPr="00F1159C">
        <w:rPr>
          <w:rFonts w:ascii="GHEA Grapalat" w:hAnsi="GHEA Grapalat"/>
          <w:szCs w:val="24"/>
          <w:lang w:val="hy-AM"/>
        </w:rPr>
        <w:t>լ</w:t>
      </w:r>
      <w:r w:rsidRPr="00F1159C">
        <w:rPr>
          <w:rFonts w:ascii="Cambria Math" w:hAnsi="Cambria Math" w:cs="Cambria Math"/>
          <w:szCs w:val="24"/>
          <w:lang w:val="hy-AM"/>
        </w:rPr>
        <w:t>․</w:t>
      </w:r>
      <w:r w:rsidRPr="00F1159C">
        <w:rPr>
          <w:rFonts w:ascii="GHEA Grapalat" w:hAnsi="GHEA Grapalat"/>
          <w:szCs w:val="24"/>
          <w:lang w:val="hy-AM"/>
        </w:rPr>
        <w:t xml:space="preserve"> հետազննության կատարման օրացույցային գրաֆիկը.</w:t>
      </w:r>
    </w:p>
    <w:p w14:paraId="6546B072" w14:textId="77777777" w:rsidR="00F1159C" w:rsidRPr="00F1159C" w:rsidRDefault="00F1159C" w:rsidP="002B02F9">
      <w:pPr>
        <w:numPr>
          <w:ilvl w:val="0"/>
          <w:numId w:val="81"/>
        </w:numPr>
        <w:autoSpaceDE w:val="0"/>
        <w:autoSpaceDN w:val="0"/>
        <w:adjustRightInd w:val="0"/>
        <w:ind w:left="0" w:right="-229" w:firstLine="450"/>
        <w:contextualSpacing/>
        <w:jc w:val="both"/>
        <w:rPr>
          <w:rFonts w:ascii="GHEA Grapalat" w:hAnsi="GHEA Grapalat"/>
          <w:b/>
          <w:bCs/>
          <w:szCs w:val="24"/>
          <w:lang w:val="hy-AM"/>
        </w:rPr>
      </w:pPr>
      <w:r w:rsidRPr="00F1159C">
        <w:rPr>
          <w:rFonts w:ascii="GHEA Grapalat" w:hAnsi="GHEA Grapalat"/>
          <w:b/>
          <w:bCs/>
          <w:szCs w:val="24"/>
          <w:lang w:val="en-US"/>
        </w:rPr>
        <w:t>տ</w:t>
      </w:r>
      <w:r w:rsidRPr="00F1159C">
        <w:rPr>
          <w:rFonts w:ascii="GHEA Grapalat" w:hAnsi="GHEA Grapalat"/>
          <w:b/>
          <w:bCs/>
          <w:szCs w:val="24"/>
          <w:lang w:val="hy-AM"/>
        </w:rPr>
        <w:t>արածքի ուսումնասիրվածություն.</w:t>
      </w:r>
    </w:p>
    <w:p w14:paraId="63EBF701"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Պատվիրատուի կողմից տրամադրված ելակետային նյութերի և տվյալների ցանկը.</w:t>
      </w:r>
    </w:p>
    <w:p w14:paraId="6E6FC949"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նախկինում կատարված ինժեներական հետազննություններից, դիտարկումներից և հետազոտություններից ստացված նյութերի և այլ տվյալների հիման վրա տարածքի բնական պայմանների ուսումնասիրվածության աստիճանի վերլուծության արդյունքները՝ գնահատելով դրանց կիրառման հնարավորությունը՝ հաշվի առնելով վաղեմության ժամկետը և արդիականությունը ուսումնասիրվող տարածքի համար.</w:t>
      </w:r>
    </w:p>
    <w:p w14:paraId="5189F340"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Պատվիրատուի կամ նրա հանձնարարականով` Կատարողի կողմից լրացուցիչ ստացված (ձեռք բերված) ելակետային նյութերի և տվյալների ցուցակը.</w:t>
      </w:r>
    </w:p>
    <w:p w14:paraId="3445B04C" w14:textId="77777777" w:rsidR="00F1159C" w:rsidRPr="00F1159C" w:rsidRDefault="00F1159C" w:rsidP="002B02F9">
      <w:pPr>
        <w:numPr>
          <w:ilvl w:val="0"/>
          <w:numId w:val="81"/>
        </w:numPr>
        <w:autoSpaceDE w:val="0"/>
        <w:autoSpaceDN w:val="0"/>
        <w:adjustRightInd w:val="0"/>
        <w:ind w:left="0" w:right="-229" w:firstLine="450"/>
        <w:contextualSpacing/>
        <w:jc w:val="both"/>
        <w:rPr>
          <w:rFonts w:ascii="GHEA Grapalat" w:hAnsi="GHEA Grapalat"/>
          <w:b/>
          <w:bCs/>
          <w:szCs w:val="24"/>
          <w:lang w:val="hy-AM"/>
        </w:rPr>
      </w:pPr>
      <w:r w:rsidRPr="00F1159C">
        <w:rPr>
          <w:rFonts w:ascii="GHEA Grapalat" w:hAnsi="GHEA Grapalat"/>
          <w:b/>
          <w:bCs/>
          <w:szCs w:val="24"/>
          <w:lang w:val="en-US"/>
        </w:rPr>
        <w:t>տ</w:t>
      </w:r>
      <w:r w:rsidRPr="00F1159C">
        <w:rPr>
          <w:rFonts w:ascii="GHEA Grapalat" w:hAnsi="GHEA Grapalat"/>
          <w:b/>
          <w:bCs/>
          <w:szCs w:val="24"/>
          <w:lang w:val="hy-AM"/>
        </w:rPr>
        <w:t>արածքի համառոտ նկարագիր.</w:t>
      </w:r>
    </w:p>
    <w:p w14:paraId="70892979"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հետազննությունների իրականացման տարածքի համառոտ ֆիզիկաաշխարհագրական բնութագրերը (երկրաձևագիտություն և ռելիեֆ, ջրագրություն, կլիմայական պայմաններ).</w:t>
      </w:r>
    </w:p>
    <w:p w14:paraId="59090D4D"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տվյալ տարածքում ինժեներական հետազննությունների կազմակերպման և իրականացման վրա ազդող բնական պայմանների և տեխնածին գործոնների համառոտ նկարագրությունը.</w:t>
      </w:r>
    </w:p>
    <w:p w14:paraId="4B503709" w14:textId="77777777" w:rsidR="00F1159C" w:rsidRPr="00F1159C" w:rsidRDefault="00F1159C" w:rsidP="002B02F9">
      <w:pPr>
        <w:numPr>
          <w:ilvl w:val="0"/>
          <w:numId w:val="81"/>
        </w:numPr>
        <w:autoSpaceDE w:val="0"/>
        <w:autoSpaceDN w:val="0"/>
        <w:adjustRightInd w:val="0"/>
        <w:ind w:left="0" w:right="-229" w:firstLine="450"/>
        <w:contextualSpacing/>
        <w:jc w:val="both"/>
        <w:rPr>
          <w:rFonts w:ascii="GHEA Grapalat" w:hAnsi="GHEA Grapalat"/>
          <w:b/>
          <w:bCs/>
          <w:szCs w:val="24"/>
          <w:lang w:val="hy-AM"/>
        </w:rPr>
      </w:pPr>
      <w:r w:rsidRPr="00F1159C">
        <w:rPr>
          <w:rFonts w:ascii="GHEA Grapalat" w:hAnsi="GHEA Grapalat"/>
          <w:b/>
          <w:bCs/>
          <w:szCs w:val="24"/>
          <w:lang w:val="hy-AM"/>
        </w:rPr>
        <w:t>աշխատանքների կազմը և տեսակները, աշխատանքների կազմակերպումը.</w:t>
      </w:r>
    </w:p>
    <w:p w14:paraId="5F5C3BF8"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հետազննությունների կազմում կատարվող աշխատանքների տեսակների կազմի, ծավալների, մեթոդների և տեխնոլոգիաների, հաշվարկային բնութագրերի ստացման մեթոդների, աշխատանքների  (հետազննությունների) որոշակի տեսակների կատարման տեղերի (վայրերի) և դրանց կատարման հերթականության հիմնավորումը. </w:t>
      </w:r>
    </w:p>
    <w:p w14:paraId="707581EA"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ծրագրվող աշխատանքների տեսակներն ու ծավալները.</w:t>
      </w:r>
    </w:p>
    <w:p w14:paraId="6705F2A1" w14:textId="77777777" w:rsidR="00F1159C" w:rsidRPr="00D213BA"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lastRenderedPageBreak/>
        <w:t>գ</w:t>
      </w:r>
      <w:r w:rsidRPr="00F1159C">
        <w:rPr>
          <w:rFonts w:ascii="Cambria Math" w:hAnsi="Cambria Math" w:cs="Cambria Math"/>
          <w:szCs w:val="24"/>
          <w:lang w:val="hy-AM"/>
        </w:rPr>
        <w:t>․</w:t>
      </w:r>
      <w:r w:rsidRPr="00F1159C">
        <w:rPr>
          <w:rFonts w:ascii="GHEA Grapalat" w:hAnsi="GHEA Grapalat"/>
          <w:szCs w:val="24"/>
          <w:lang w:val="hy-AM"/>
        </w:rPr>
        <w:t xml:space="preserve"> օգտագործվող սարքերը, սարքավորումները, գործիքները, ծրագրային ապահովումները</w:t>
      </w:r>
      <w:r w:rsidRPr="00D213BA">
        <w:rPr>
          <w:rFonts w:ascii="GHEA Grapalat" w:hAnsi="GHEA Grapalat"/>
          <w:szCs w:val="24"/>
          <w:lang w:val="hy-AM"/>
        </w:rPr>
        <w:t>.</w:t>
      </w:r>
    </w:p>
    <w:p w14:paraId="6A39F7CE"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միջոցառումներ՝ ինժեներական հետազննություններից ստացված տվյալների և բնութագրերի ճշգրտությունը և լիարժեքությունը պահպանելու համար.</w:t>
      </w:r>
    </w:p>
    <w:p w14:paraId="4CE49A90"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բնական պայմանների փոփոխությունների կանխատեսման մեթոդների ընտրության հիմնավորումը.</w:t>
      </w:r>
    </w:p>
    <w:p w14:paraId="790A6265"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տեղեկություններ չափաբանական, ստուգաչափման (տրամաչափարկման), չափիչ գործիքների հավաստագրման վերաբերյալ (ստուգաչափման ենթակա կիրառվող չափիչ միջոցների ցուցակ).</w:t>
      </w:r>
    </w:p>
    <w:p w14:paraId="1E6DC5F6" w14:textId="77777777" w:rsidR="00F1159C" w:rsidRPr="00F1159C" w:rsidRDefault="00F1159C" w:rsidP="002B02F9">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հատուկ ռեժիմով տարածքներում կամ այն հողամասերում (անշարժ գույքի օբյեկտներ</w:t>
      </w:r>
      <w:r w:rsidRPr="00D213BA">
        <w:rPr>
          <w:rFonts w:ascii="GHEA Grapalat" w:hAnsi="GHEA Grapalat"/>
          <w:szCs w:val="24"/>
          <w:lang w:val="hy-AM"/>
        </w:rPr>
        <w:t>ում</w:t>
      </w:r>
      <w:r w:rsidRPr="00F1159C">
        <w:rPr>
          <w:rFonts w:ascii="GHEA Grapalat" w:hAnsi="GHEA Grapalat"/>
          <w:szCs w:val="24"/>
          <w:lang w:val="hy-AM"/>
        </w:rPr>
        <w:t>), որոնք սեփականության իրավունքով կամ այլ իրավական հիմքով չեն պատկանում Պատվիրատուին, աշխատանքների կատարման և տվյալների սահմանափակ օգտագործման և փոխանցման կարգը.</w:t>
      </w:r>
    </w:p>
    <w:p w14:paraId="74503F36"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ը</w:t>
      </w:r>
      <w:r w:rsidRPr="00F1159C">
        <w:rPr>
          <w:rFonts w:ascii="Cambria Math" w:hAnsi="Cambria Math" w:cs="Cambria Math"/>
          <w:szCs w:val="24"/>
          <w:lang w:val="hy-AM"/>
        </w:rPr>
        <w:t>․</w:t>
      </w:r>
      <w:r w:rsidRPr="00F1159C">
        <w:rPr>
          <w:rFonts w:ascii="GHEA Grapalat" w:hAnsi="GHEA Grapalat"/>
          <w:szCs w:val="24"/>
          <w:lang w:val="hy-AM"/>
        </w:rPr>
        <w:t xml:space="preserve"> դաշտային (ներառյալ ապահովվածությունը տրանսպորտով, կացարաններով, կապով), լաբորատոր և գրասենյակային աշխատանքների կազմակերպումը.</w:t>
      </w:r>
    </w:p>
    <w:p w14:paraId="4595FA72"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թ</w:t>
      </w:r>
      <w:r w:rsidRPr="00F1159C">
        <w:rPr>
          <w:rFonts w:ascii="Cambria Math" w:hAnsi="Cambria Math" w:cs="Cambria Math"/>
          <w:szCs w:val="24"/>
          <w:lang w:val="hy-AM"/>
        </w:rPr>
        <w:t>․</w:t>
      </w:r>
      <w:r w:rsidRPr="00F1159C">
        <w:rPr>
          <w:rFonts w:ascii="GHEA Grapalat" w:hAnsi="GHEA Grapalat"/>
          <w:szCs w:val="24"/>
          <w:lang w:val="hy-AM"/>
        </w:rPr>
        <w:t xml:space="preserve"> անվտանգ աշխատանքային պայմաններ ապահովելու միջոցառումների ցանկը;</w:t>
      </w:r>
    </w:p>
    <w:p w14:paraId="25B5BCC2"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ժ</w:t>
      </w:r>
      <w:r w:rsidRPr="00F1159C">
        <w:rPr>
          <w:rFonts w:ascii="Cambria Math" w:hAnsi="Cambria Math" w:cs="Cambria Math"/>
          <w:szCs w:val="24"/>
          <w:lang w:val="hy-AM"/>
        </w:rPr>
        <w:t>․</w:t>
      </w:r>
      <w:r w:rsidRPr="00F1159C">
        <w:rPr>
          <w:rFonts w:ascii="GHEA Grapalat" w:hAnsi="GHEA Grapalat"/>
          <w:szCs w:val="24"/>
          <w:lang w:val="hy-AM"/>
        </w:rPr>
        <w:t xml:space="preserve"> շրջակա միջավայրի պաշտպանության միջոցառումները.</w:t>
      </w:r>
    </w:p>
    <w:p w14:paraId="4817340B" w14:textId="77777777" w:rsidR="00F1159C" w:rsidRPr="00F1159C" w:rsidRDefault="00F1159C" w:rsidP="007902E3">
      <w:pPr>
        <w:numPr>
          <w:ilvl w:val="0"/>
          <w:numId w:val="81"/>
        </w:numPr>
        <w:tabs>
          <w:tab w:val="left" w:pos="900"/>
        </w:tabs>
        <w:autoSpaceDE w:val="0"/>
        <w:autoSpaceDN w:val="0"/>
        <w:adjustRightInd w:val="0"/>
        <w:ind w:left="0" w:right="-229" w:firstLine="540"/>
        <w:contextualSpacing/>
        <w:jc w:val="both"/>
        <w:rPr>
          <w:rFonts w:ascii="GHEA Grapalat" w:hAnsi="GHEA Grapalat"/>
          <w:b/>
          <w:bCs/>
          <w:szCs w:val="24"/>
          <w:lang w:val="hy-AM"/>
        </w:rPr>
      </w:pPr>
      <w:r w:rsidRPr="00F1159C">
        <w:rPr>
          <w:rFonts w:ascii="GHEA Grapalat" w:hAnsi="GHEA Grapalat"/>
          <w:b/>
          <w:bCs/>
          <w:szCs w:val="24"/>
          <w:lang w:val="hy-AM"/>
        </w:rPr>
        <w:t>աշխատանքների որակի վերահսկում և ընդունում.</w:t>
      </w:r>
    </w:p>
    <w:p w14:paraId="3D347478"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տեղեկություններ Կատարող կազմակերպությունում ընդունված որակի վերահսկման և դաշտային, լաբորատոր և գրասենյակային աշխատանքների ընդունման համակարգի վերաբերյալ.</w:t>
      </w:r>
    </w:p>
    <w:p w14:paraId="2064FDB5"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որակի ներքին վերահսկման աշխատանքների տեսակները.</w:t>
      </w:r>
    </w:p>
    <w:p w14:paraId="5D65C19F"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դաշտային, լաբորատոր և (կամ) գրասենյակային աշխատանքների ներքին վերահսկման արդյունքների գրանցում և ընդունում.</w:t>
      </w:r>
    </w:p>
    <w:p w14:paraId="23C1EBCC"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Պատվիրատուի կողմից որակի արտաքին վերահսկման իրականացում (եթե տվյալ պահանջը ներառված է Առաջադրանքում).</w:t>
      </w:r>
    </w:p>
    <w:p w14:paraId="617FAE53" w14:textId="77777777" w:rsidR="00F1159C" w:rsidRPr="00F1159C" w:rsidRDefault="00F1159C" w:rsidP="007902E3">
      <w:pPr>
        <w:numPr>
          <w:ilvl w:val="0"/>
          <w:numId w:val="81"/>
        </w:numPr>
        <w:tabs>
          <w:tab w:val="left" w:pos="900"/>
        </w:tabs>
        <w:autoSpaceDE w:val="0"/>
        <w:autoSpaceDN w:val="0"/>
        <w:adjustRightInd w:val="0"/>
        <w:ind w:left="0" w:right="-229" w:firstLine="540"/>
        <w:contextualSpacing/>
        <w:jc w:val="both"/>
        <w:rPr>
          <w:rFonts w:ascii="GHEA Grapalat" w:hAnsi="GHEA Grapalat"/>
          <w:b/>
          <w:bCs/>
          <w:szCs w:val="24"/>
          <w:lang w:val="hy-AM"/>
        </w:rPr>
      </w:pPr>
      <w:r w:rsidRPr="00F1159C">
        <w:rPr>
          <w:rFonts w:ascii="GHEA Grapalat" w:hAnsi="GHEA Grapalat"/>
          <w:b/>
          <w:bCs/>
          <w:szCs w:val="24"/>
          <w:lang w:val="hy-AM"/>
        </w:rPr>
        <w:t>օգտագործվող փաստաթղթեր և նյութեր.</w:t>
      </w:r>
    </w:p>
    <w:p w14:paraId="7A4F8F59"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w:t>
      </w:r>
      <w:r w:rsidRPr="00D213BA">
        <w:rPr>
          <w:rFonts w:ascii="GHEA Grapalat" w:hAnsi="GHEA Grapalat"/>
          <w:szCs w:val="24"/>
          <w:lang w:val="hy-AM"/>
        </w:rPr>
        <w:t xml:space="preserve">կիրառվող </w:t>
      </w:r>
      <w:r w:rsidRPr="00F1159C">
        <w:rPr>
          <w:rFonts w:ascii="GHEA Grapalat" w:hAnsi="GHEA Grapalat"/>
          <w:szCs w:val="24"/>
          <w:lang w:val="hy-AM"/>
        </w:rPr>
        <w:t>նորմատիվային փաստաթղթեր, որոնց պահանջների համապատասխան պետք է իրականացվեն  ինժեներական հետազննությունները.</w:t>
      </w:r>
    </w:p>
    <w:p w14:paraId="593B4A6F"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տվյալ տարածքում նախկինում կատարված, կիրառման ենթակա ինժեներական հետազննությունների արդյունքներ</w:t>
      </w:r>
      <w:r w:rsidRPr="00D213BA">
        <w:rPr>
          <w:rFonts w:ascii="GHEA Grapalat" w:hAnsi="GHEA Grapalat"/>
          <w:szCs w:val="24"/>
          <w:lang w:val="hy-AM"/>
        </w:rPr>
        <w:t>ը</w:t>
      </w:r>
      <w:r w:rsidRPr="00F1159C">
        <w:rPr>
          <w:rFonts w:ascii="GHEA Grapalat" w:hAnsi="GHEA Grapalat"/>
          <w:szCs w:val="24"/>
          <w:lang w:val="hy-AM"/>
        </w:rPr>
        <w:t>.</w:t>
      </w:r>
    </w:p>
    <w:p w14:paraId="52A35CF7"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գիտամեթոդական նյութեր. </w:t>
      </w:r>
    </w:p>
    <w:p w14:paraId="603244FF" w14:textId="77777777" w:rsidR="00F1159C" w:rsidRPr="00F1159C" w:rsidRDefault="00F1159C" w:rsidP="002B02F9">
      <w:pPr>
        <w:numPr>
          <w:ilvl w:val="0"/>
          <w:numId w:val="81"/>
        </w:numPr>
        <w:autoSpaceDE w:val="0"/>
        <w:autoSpaceDN w:val="0"/>
        <w:adjustRightInd w:val="0"/>
        <w:ind w:left="0" w:right="-229" w:firstLine="540"/>
        <w:contextualSpacing/>
        <w:jc w:val="both"/>
        <w:rPr>
          <w:rFonts w:ascii="GHEA Grapalat" w:hAnsi="GHEA Grapalat"/>
          <w:b/>
          <w:bCs/>
          <w:szCs w:val="24"/>
          <w:lang w:val="hy-AM"/>
        </w:rPr>
      </w:pPr>
      <w:r w:rsidRPr="00F1159C">
        <w:rPr>
          <w:rFonts w:ascii="GHEA Grapalat" w:hAnsi="GHEA Grapalat"/>
          <w:b/>
          <w:bCs/>
          <w:szCs w:val="24"/>
          <w:lang w:val="hy-AM"/>
        </w:rPr>
        <w:t>ներկայացվող  հաշվետվական նյութեր.</w:t>
      </w:r>
    </w:p>
    <w:p w14:paraId="038DDF9B"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հաշվետվական նյութերի ցանկը և կազմը, Պատվիրատուին դրանց ներկայացման ժամկետները, ձևը և կարգը.</w:t>
      </w:r>
    </w:p>
    <w:p w14:paraId="74C7DF2C"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թղթային և էլեկտրոնային կրիչներով տեխնիկական հաշվետվությունների օրինակների քանակը.</w:t>
      </w:r>
    </w:p>
    <w:p w14:paraId="32C99F16" w14:textId="77777777" w:rsidR="00F1159C" w:rsidRPr="00F1159C" w:rsidRDefault="00F1159C" w:rsidP="002B02F9">
      <w:pPr>
        <w:autoSpaceDE w:val="0"/>
        <w:autoSpaceDN w:val="0"/>
        <w:adjustRightInd w:val="0"/>
        <w:ind w:right="-229" w:firstLine="54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էլեկտրոնային տեքստային և գրաֆիկական փաստաթղթերի ձևաչափերը:</w:t>
      </w:r>
    </w:p>
    <w:p w14:paraId="7BE8CB75" w14:textId="77777777" w:rsidR="00F1159C" w:rsidRPr="00F1159C" w:rsidRDefault="00F1159C" w:rsidP="002B02F9">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D213BA">
        <w:rPr>
          <w:rFonts w:ascii="GHEA Grapalat" w:hAnsi="GHEA Grapalat" w:cstheme="minorBidi"/>
          <w:bCs/>
          <w:kern w:val="2"/>
          <w:szCs w:val="24"/>
          <w:lang w:val="hy-AM"/>
        </w:rPr>
        <w:t xml:space="preserve"> </w:t>
      </w:r>
      <w:r w:rsidRPr="00F1159C">
        <w:rPr>
          <w:rFonts w:ascii="GHEA Grapalat" w:hAnsi="GHEA Grapalat" w:cstheme="minorBidi"/>
          <w:bCs/>
          <w:kern w:val="2"/>
          <w:szCs w:val="24"/>
          <w:lang w:val="hy-AM"/>
        </w:rPr>
        <w:t>Ծրագրին պետք է կցվի Առաջադրանքի պատճենը, ինժեներական հետազննություններ իրականացնելու համար անհրաժեշտ տեքստային և գրաֆիկական հավելվածները, աշխատանքների ծավալների հիմնավորումը։</w:t>
      </w:r>
      <w:r w:rsidRPr="00D213BA">
        <w:rPr>
          <w:rFonts w:ascii="GHEA Grapalat" w:hAnsi="GHEA Grapalat" w:cstheme="minorBidi"/>
          <w:bCs/>
          <w:kern w:val="2"/>
          <w:szCs w:val="24"/>
          <w:lang w:val="hy-AM"/>
        </w:rPr>
        <w:t xml:space="preserve"> </w:t>
      </w:r>
      <w:r w:rsidRPr="00F1159C">
        <w:rPr>
          <w:rFonts w:ascii="GHEA Grapalat" w:hAnsi="GHEA Grapalat" w:cstheme="minorBidi"/>
          <w:bCs/>
          <w:kern w:val="2"/>
          <w:szCs w:val="24"/>
          <w:lang w:val="hy-AM"/>
        </w:rPr>
        <w:t>Անհրաժեշտության դեպքում Ծրագրում պետք է նշվեն նաև հետևյալ տեղեկությունները</w:t>
      </w:r>
      <w:r w:rsidRPr="00F1159C">
        <w:rPr>
          <w:rFonts w:ascii="Cambria Math" w:hAnsi="Cambria Math" w:cs="Cambria Math"/>
          <w:bCs/>
          <w:kern w:val="2"/>
          <w:szCs w:val="24"/>
          <w:lang w:val="hy-AM"/>
        </w:rPr>
        <w:t>․</w:t>
      </w:r>
    </w:p>
    <w:p w14:paraId="2CD237BF" w14:textId="77777777" w:rsidR="00F1159C" w:rsidRPr="00F1159C" w:rsidRDefault="00F1159C" w:rsidP="002B02F9">
      <w:pPr>
        <w:numPr>
          <w:ilvl w:val="0"/>
          <w:numId w:val="82"/>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ինժեներական հետազննությունների իրականացման համար ՀՀ-ում չստանդարտացված տեխնոլոգիաների կամ մեթոդների կիրառման հիմնավորումը.</w:t>
      </w:r>
    </w:p>
    <w:p w14:paraId="17B17820" w14:textId="77777777" w:rsidR="00F1159C" w:rsidRPr="00F1159C" w:rsidRDefault="00F1159C" w:rsidP="002B02F9">
      <w:pPr>
        <w:numPr>
          <w:ilvl w:val="0"/>
          <w:numId w:val="82"/>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lastRenderedPageBreak/>
        <w:t>ինժեներական հետազննությունների իրականացման համար տարածքի սահմանները ընդլայնելու հիմնավորումը՝ հաշվի առնելով նախագծված օբյեկտների փոխազդեցության ոլորտը բնական միջավայրի հետ, բնական և տեխնածին պայմանների բարդությունը և այլն:</w:t>
      </w:r>
    </w:p>
    <w:p w14:paraId="0E5A2005" w14:textId="77777777" w:rsidR="00F1159C" w:rsidRPr="00F1159C" w:rsidRDefault="00F1159C" w:rsidP="002B02F9">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Եթե ինժեներական հետազննությունների իրականացման ընթացքում փոխվում են օբյեկտի անվանումը, գտնվելու վայրը, հողատարածքի սահմանները, կամ զգալիորեն փոխվում են նախագծվող շենքերի և շինությունների նախատեսվող չափերը, ինժեներական հետազննությունների կատարման ժամկետները, Պատվիրատուի նախաձեռնած ինժեներական հետազննությունների իրականացման լրացուցիչ պահանջները, ինչպես նաև, եթե ի հայտ են գալիս չնախատեսված բարդ բնական կամ տեխնածին պայմաններ, ապա անհրաժեշտ է մշակել նոր Առաջադրանք և կնքել նոր Պայմանագիր՝ </w:t>
      </w:r>
      <w:bookmarkStart w:id="16" w:name="_Hlk214637415"/>
      <w:r w:rsidRPr="00F1159C">
        <w:rPr>
          <w:rFonts w:ascii="GHEA Grapalat" w:hAnsi="GHEA Grapalat" w:cstheme="minorBidi"/>
          <w:bCs/>
          <w:kern w:val="2"/>
          <w:szCs w:val="24"/>
          <w:lang w:val="hy-AM"/>
        </w:rPr>
        <w:t>ՀՀ քաղաքաշինության կոմիտեի նախագահի  2022 թ. նոյեմբերի 3-ի N 26-Ն հրամանով հաստատված շինարարական նորմերի 5-րդ գլխ</w:t>
      </w:r>
      <w:r w:rsidRPr="00D213BA">
        <w:rPr>
          <w:rFonts w:ascii="GHEA Grapalat" w:hAnsi="GHEA Grapalat" w:cstheme="minorBidi"/>
          <w:bCs/>
          <w:kern w:val="2"/>
          <w:szCs w:val="24"/>
          <w:lang w:val="hy-AM"/>
        </w:rPr>
        <w:t>ով սահմանված</w:t>
      </w:r>
      <w:r w:rsidRPr="00F1159C">
        <w:rPr>
          <w:rFonts w:ascii="GHEA Grapalat" w:hAnsi="GHEA Grapalat" w:cstheme="minorBidi"/>
          <w:bCs/>
          <w:kern w:val="2"/>
          <w:szCs w:val="24"/>
          <w:lang w:val="hy-AM"/>
        </w:rPr>
        <w:t xml:space="preserve"> ժամկետներում։</w:t>
      </w:r>
    </w:p>
    <w:bookmarkEnd w:id="16"/>
    <w:p w14:paraId="328B22BB"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Եթե ինժեներական հետազննությունների կատարման աշխատանքների կազմում, մեթոդներում, ծավալներում և ժամկետներում տեղի են ունենում չնչին փոփոխություններ, Պատվիրատուի համաձայնության առկայության պարագայում թույլատրվում է Ծրագիրը չուղղել</w:t>
      </w:r>
      <w:r w:rsidRPr="00D213BA">
        <w:rPr>
          <w:rFonts w:ascii="GHEA Grapalat" w:hAnsi="GHEA Grapalat" w:cstheme="minorBidi"/>
          <w:bCs/>
          <w:kern w:val="2"/>
          <w:szCs w:val="24"/>
          <w:lang w:val="hy-AM"/>
        </w:rPr>
        <w:t>:</w:t>
      </w:r>
    </w:p>
    <w:p w14:paraId="1EC01B47"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ավարտից հետո հողային տարածքները պետք է բերվեն այն վիճակին, որը, ըստ դրանց նպատակային նշանակության, պիտանի է հետագա օգտագործման համար։</w:t>
      </w:r>
    </w:p>
    <w:p w14:paraId="4AE3473D"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Շինարարության համար իրականացվող ինժեներական հետազննությունները պետք է իրականացվեն.</w:t>
      </w:r>
    </w:p>
    <w:p w14:paraId="0C30BDD7" w14:textId="77777777" w:rsidR="00F1159C" w:rsidRPr="00F1159C" w:rsidRDefault="00F1159C" w:rsidP="00AA3A41">
      <w:pPr>
        <w:numPr>
          <w:ilvl w:val="0"/>
          <w:numId w:val="83"/>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bookmarkStart w:id="17" w:name="_Hlk201471262"/>
      <w:r w:rsidRPr="00F1159C">
        <w:rPr>
          <w:rFonts w:ascii="GHEA Grapalat" w:hAnsi="GHEA Grapalat" w:cstheme="minorBidi"/>
          <w:bCs/>
          <w:kern w:val="2"/>
          <w:szCs w:val="24"/>
          <w:lang w:val="hy-AM"/>
        </w:rPr>
        <w:t>տարածական պլանավորման փաստաթղթերի մշակման համար</w:t>
      </w:r>
      <w:r w:rsidRPr="00D213BA">
        <w:rPr>
          <w:rFonts w:ascii="GHEA Grapalat" w:hAnsi="GHEA Grapalat" w:cstheme="minorBidi"/>
          <w:bCs/>
          <w:kern w:val="2"/>
          <w:szCs w:val="24"/>
          <w:lang w:val="hy-AM"/>
        </w:rPr>
        <w:t>.</w:t>
      </w:r>
    </w:p>
    <w:p w14:paraId="44EF89F1" w14:textId="77777777" w:rsidR="00F1159C" w:rsidRPr="00F1159C" w:rsidRDefault="00F1159C" w:rsidP="00AA3A41">
      <w:pPr>
        <w:numPr>
          <w:ilvl w:val="0"/>
          <w:numId w:val="83"/>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տարածքի գլխավոր հատակագծի մշակման համար.</w:t>
      </w:r>
    </w:p>
    <w:p w14:paraId="348BBC2B" w14:textId="77777777" w:rsidR="00F1159C" w:rsidRPr="00F1159C" w:rsidRDefault="00F1159C" w:rsidP="00AA3A41">
      <w:pPr>
        <w:numPr>
          <w:ilvl w:val="0"/>
          <w:numId w:val="83"/>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շինարարության համար տարածքի (ուղեգծերի) ընտրության համար</w:t>
      </w:r>
      <w:bookmarkEnd w:id="17"/>
      <w:r w:rsidRPr="00F1159C">
        <w:rPr>
          <w:rFonts w:ascii="GHEA Grapalat" w:hAnsi="GHEA Grapalat" w:cstheme="minorBidi"/>
          <w:bCs/>
          <w:kern w:val="2"/>
          <w:szCs w:val="24"/>
          <w:lang w:val="hy-AM"/>
        </w:rPr>
        <w:t>.</w:t>
      </w:r>
    </w:p>
    <w:p w14:paraId="6FBE7A63" w14:textId="77777777" w:rsidR="00F1159C" w:rsidRPr="00F1159C" w:rsidRDefault="00F1159C" w:rsidP="00AA3A41">
      <w:pPr>
        <w:numPr>
          <w:ilvl w:val="0"/>
          <w:numId w:val="83"/>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ճարտարապետաշինարարական նախագծման համար.</w:t>
      </w:r>
    </w:p>
    <w:p w14:paraId="796A0DB7" w14:textId="77777777" w:rsidR="00F1159C" w:rsidRPr="00F1159C" w:rsidRDefault="00F1159C" w:rsidP="00AA3A41">
      <w:pPr>
        <w:numPr>
          <w:ilvl w:val="0"/>
          <w:numId w:val="83"/>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շենքերի և շինությունների շինարարության և վերակառուցման համար.</w:t>
      </w:r>
    </w:p>
    <w:p w14:paraId="749D1918" w14:textId="77777777" w:rsidR="00F1159C" w:rsidRPr="00F1159C" w:rsidRDefault="00F1159C" w:rsidP="00AA3A41">
      <w:pPr>
        <w:numPr>
          <w:ilvl w:val="0"/>
          <w:numId w:val="83"/>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ճանապարհների հիմնանորոգման համար և այլն։</w:t>
      </w:r>
    </w:p>
    <w:p w14:paraId="49D8920C"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t>Շինարարական օբյեկտների նախագծման էսքիզային փուլի նախագծային փաստաթղթերի մշակման նպատակով</w:t>
      </w:r>
      <w:r w:rsidRPr="00F1159C">
        <w:rPr>
          <w:rFonts w:ascii="GHEA Grapalat" w:hAnsi="GHEA Grapalat" w:cstheme="minorBidi"/>
          <w:bCs/>
          <w:kern w:val="2"/>
          <w:szCs w:val="24"/>
          <w:lang w:val="hy-AM"/>
        </w:rPr>
        <w:t xml:space="preserve"> կատարվող ինժեներական հետազննությունները պետք է ապահովեն նյութեր ու տվյալներ բնական և տեխնածին պայմանների, դրանց ռիսկերի գնահատման և մոդելավորման վերաբերյալ, բնական և տեխնածին պայմանների հավանական փոփոխությունների  կանխատեսումների մասին՝ այն կազմով և մանրամասնությամբ, որոնք բավարար են շինարարական օբյեկտի նախագծման էսքիզային փուլի նախագծային փաստաթղթերի մշակման համար։</w:t>
      </w:r>
    </w:p>
    <w:p w14:paraId="1467B898" w14:textId="77777777" w:rsidR="00F1159C" w:rsidRPr="00AA3A41"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t>Շինարարական օբյեկտների նախագծման աշխատանքային նախագծի փաստաթղթերի մշակման փուլում</w:t>
      </w:r>
      <w:r w:rsidRPr="00F1159C">
        <w:rPr>
          <w:rFonts w:ascii="GHEA Grapalat" w:hAnsi="GHEA Grapalat" w:cstheme="minorBidi"/>
          <w:bCs/>
          <w:kern w:val="2"/>
          <w:szCs w:val="24"/>
          <w:lang w:val="hy-AM"/>
        </w:rPr>
        <w:t xml:space="preserve"> կատարվող ինժեներական հետազննությունները պետք է ապահովեն շենքերի և շինությունների տեղակայման համար ընտրված </w:t>
      </w:r>
      <w:r w:rsidRPr="00F1159C">
        <w:rPr>
          <w:rFonts w:ascii="GHEA Grapalat" w:hAnsi="GHEA Grapalat" w:cstheme="minorBidi"/>
          <w:bCs/>
          <w:kern w:val="2"/>
          <w:szCs w:val="24"/>
          <w:lang w:val="hy-AM"/>
        </w:rPr>
        <w:lastRenderedPageBreak/>
        <w:t>տարածքի բնական պայմանների մանրամասնումը, ճշգրտումը, շրջակա միջավայրի հետ փոխազդեցությունը։</w:t>
      </w:r>
      <w:r w:rsidR="00AA3A41" w:rsidRPr="00D213BA">
        <w:rPr>
          <w:rFonts w:ascii="GHEA Grapalat" w:hAnsi="GHEA Grapalat" w:cstheme="minorBidi"/>
          <w:bCs/>
          <w:kern w:val="2"/>
          <w:szCs w:val="24"/>
          <w:lang w:val="hy-AM"/>
        </w:rPr>
        <w:t xml:space="preserve"> </w:t>
      </w:r>
      <w:r w:rsidRPr="00AA3A41">
        <w:rPr>
          <w:rFonts w:ascii="GHEA Grapalat" w:eastAsia="Calibri" w:hAnsi="GHEA Grapalat"/>
          <w:bCs/>
          <w:kern w:val="2"/>
          <w:szCs w:val="24"/>
          <w:lang w:val="hy-AM"/>
        </w:rPr>
        <w:t>Հետազննության նյութերը պետք է ապահովեն այնպիսի տվյալներ, որոնք անհրաժեշտ են նախագծվող օբյեկտի գլխավոր հատակագծի մշակման, ինժեներական հաղորդակցությունների անցկացման, ճանապարհային ցանցերի նախագծման, ինժեներական պաշտպանական կառույցների նախագծման, բնական միջավայրի պահպանության և պաշտպանության միջոցառումների մշակման, շենքերի և շինությունների հիմքերի, հիմնատակերի, կոնստրուկցիաների հաշվարկների և ինժեներական պաշտպանության միջոցառումների մշակման, ծավալահատակագծային և կոնստրուկտիվ լուծումների մշակման, այդ թվում՝ պրոֆիլակտիկ, նախազգուշական և այլ միջոցառումների մշակման, սեյսմիկ ռիսկի գնահատման, հողային աշխատանքների կատարման, շինարարության կազմակերպման նախագծի մշակման, նախագծային լուծումների ճշգրտման համար։</w:t>
      </w:r>
    </w:p>
    <w:p w14:paraId="6A2157B6"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t xml:space="preserve">Տարածական պլանավորման, գլխավոր հատակագծի մշակման և շինարարության համար տարածքի (ուղեգծերի) ընտրության </w:t>
      </w:r>
      <w:r w:rsidRPr="00F1159C">
        <w:rPr>
          <w:rFonts w:ascii="GHEA Grapalat" w:hAnsi="GHEA Grapalat" w:cstheme="minorBidi"/>
          <w:bCs/>
          <w:kern w:val="2"/>
          <w:szCs w:val="24"/>
          <w:lang w:val="hy-AM"/>
        </w:rPr>
        <w:t>նպատակով իրականացվող ինժեներական հետազննությունները պետք է ապահովեն տարածքի բնական պայմանների վերաբերյալ տեղեկություններ, անհրաժեշտ և բավարար տարածքների գործառական նշանակության վերաբերյալ որոշումներ կայացնելու համար՝ դրանց կայուն զարգացումն ապահովելու, շրջակա միջավայրը պաշտպանելու,  հատակագծային կառուցվածքային տարրերը առանձնացնելու, համայնքային նշանակության օբյեկտների տեղաբաշխման հողամասերի և գոտիների սահմանները որոշելու, բնական և տեխնածին աղետները կանխելու և բնական պայմանների փոփոխությունները կանխատեսելու համար։</w:t>
      </w:r>
    </w:p>
    <w:p w14:paraId="1C2EDFAC"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t>Գլխավոր հատակագծի մշակման</w:t>
      </w:r>
      <w:r w:rsidRPr="00F1159C">
        <w:rPr>
          <w:rFonts w:ascii="GHEA Grapalat" w:hAnsi="GHEA Grapalat" w:cstheme="minorBidi"/>
          <w:bCs/>
          <w:kern w:val="2"/>
          <w:szCs w:val="24"/>
          <w:lang w:val="hy-AM"/>
        </w:rPr>
        <w:t xml:space="preserve"> համար իրականացվող ինժեներական հետազննությունների արդյունքում պետք է ձեռք բերվեն</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 xml:space="preserve"> </w:t>
      </w:r>
    </w:p>
    <w:p w14:paraId="4D479B4E" w14:textId="77777777" w:rsidR="00F1159C" w:rsidRPr="00F1159C" w:rsidRDefault="00AA3A41" w:rsidP="00AA3A41">
      <w:pPr>
        <w:numPr>
          <w:ilvl w:val="0"/>
          <w:numId w:val="22"/>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տեղեկություններ՝ տարածքի բնական պայմանների մասին, որոնց նկատմամբ իրականացվում է փաստաթղթերի մշակում</w:t>
      </w:r>
      <w:r w:rsidR="00F1159C" w:rsidRPr="00D213BA">
        <w:rPr>
          <w:rFonts w:ascii="GHEA Grapalat" w:hAnsi="GHEA Grapalat"/>
          <w:szCs w:val="24"/>
          <w:lang w:val="hy-AM"/>
        </w:rPr>
        <w:t>ը</w:t>
      </w:r>
      <w:r w:rsidR="00F1159C" w:rsidRPr="00F1159C">
        <w:rPr>
          <w:rFonts w:ascii="GHEA Grapalat" w:hAnsi="GHEA Grapalat"/>
          <w:szCs w:val="24"/>
          <w:lang w:val="hy-AM"/>
        </w:rPr>
        <w:t xml:space="preserve"> և շրջակա միջավայրի վրա տեխնածին ազդեցության գործոնները, դրանց փոփոխությունների կանխատեսումները՝ դիտարկվող տարածքի ռացիոնալ և անվտանգ օգտագործումն ապահովելու համար.</w:t>
      </w:r>
    </w:p>
    <w:p w14:paraId="4F1DE6A9" w14:textId="77777777" w:rsidR="00F1159C" w:rsidRPr="00F1159C" w:rsidRDefault="00F1159C" w:rsidP="00AA3A41">
      <w:pPr>
        <w:numPr>
          <w:ilvl w:val="0"/>
          <w:numId w:val="22"/>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նյութեր, որոնք անհրաժեշտ են շինարարական օբյեկտների հատակագծային տեղաբաշխման սահմանները որոշելու դրանց սահմանային չափորոշիչները ճշգրտելու, հողամասերի սահմանները որոշելու համար.</w:t>
      </w:r>
    </w:p>
    <w:p w14:paraId="4926CDBE" w14:textId="77777777" w:rsidR="00F1159C" w:rsidRPr="00F1159C" w:rsidRDefault="00F1159C" w:rsidP="00AA3A41">
      <w:pPr>
        <w:numPr>
          <w:ilvl w:val="0"/>
          <w:numId w:val="22"/>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 xml:space="preserve">անհրաժեշտ նյութեր մակերևութային ջրերի հոսքը կազմակերպելու, տարածքի մասնակի կամ ամբողջական ցամաքեցման և նմանատիպ այլ միջոցառումների (այսուհետ՝ ինժեներական նախապատրաստում) կազմակերպումը հիմնավորելու, ինժեներական պաշտպանության և տարածքի բարեկարգման համար։  </w:t>
      </w:r>
    </w:p>
    <w:p w14:paraId="70AFBE86"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t>Գլխավոր հատակագծի մշակման</w:t>
      </w:r>
      <w:r w:rsidRPr="00F1159C">
        <w:rPr>
          <w:rFonts w:ascii="GHEA Grapalat" w:hAnsi="GHEA Grapalat" w:cstheme="minorBidi"/>
          <w:bCs/>
          <w:kern w:val="2"/>
          <w:szCs w:val="24"/>
          <w:lang w:val="hy-AM"/>
        </w:rPr>
        <w:t xml:space="preserve"> համար իրականացվող ինժեներական հետազննությունների արդյունքները, ի լրումն տարածքի բնական պայմանների մասին տեղեկությունների, պետք է ներառեն</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 xml:space="preserve"> </w:t>
      </w:r>
    </w:p>
    <w:p w14:paraId="212D05FB" w14:textId="77777777" w:rsidR="00F1159C" w:rsidRPr="00F1159C" w:rsidRDefault="00F1159C" w:rsidP="00AA3A41">
      <w:pPr>
        <w:numPr>
          <w:ilvl w:val="0"/>
          <w:numId w:val="105"/>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bookmarkStart w:id="18" w:name="_Hlk203418368"/>
      <w:r w:rsidRPr="00F1159C">
        <w:rPr>
          <w:rFonts w:ascii="GHEA Grapalat" w:hAnsi="GHEA Grapalat" w:cstheme="minorBidi"/>
          <w:bCs/>
          <w:kern w:val="2"/>
          <w:szCs w:val="24"/>
          <w:lang w:val="hy-AM"/>
        </w:rPr>
        <w:t xml:space="preserve">վտանգավոր բնական </w:t>
      </w:r>
      <w:bookmarkEnd w:id="18"/>
      <w:r w:rsidRPr="00F1159C">
        <w:rPr>
          <w:rFonts w:ascii="GHEA Grapalat" w:hAnsi="GHEA Grapalat" w:cstheme="minorBidi"/>
          <w:bCs/>
          <w:kern w:val="2"/>
          <w:szCs w:val="24"/>
          <w:lang w:val="hy-AM"/>
        </w:rPr>
        <w:t xml:space="preserve">գործընթացների և երևույթների դրսևորման և ակտիվացման ենթակա տարածքների սահմանների մակնշումով քարտեզներ, բնապահպանական սահմանափակումների </w:t>
      </w:r>
      <w:bookmarkStart w:id="19" w:name="_Hlk203418484"/>
      <w:r w:rsidRPr="00F1159C">
        <w:rPr>
          <w:rFonts w:ascii="GHEA Grapalat" w:hAnsi="GHEA Grapalat" w:cstheme="minorBidi"/>
          <w:bCs/>
          <w:kern w:val="2"/>
          <w:szCs w:val="24"/>
          <w:lang w:val="hy-AM"/>
        </w:rPr>
        <w:t xml:space="preserve">գոտիների մակնշումով քարտեզներ՝ </w:t>
      </w:r>
      <w:r w:rsidRPr="00F1159C">
        <w:rPr>
          <w:rFonts w:ascii="GHEA Grapalat" w:eastAsia="Calibri" w:hAnsi="GHEA Grapalat"/>
          <w:bCs/>
          <w:kern w:val="2"/>
          <w:szCs w:val="24"/>
          <w:lang w:val="hy-AM"/>
        </w:rPr>
        <w:lastRenderedPageBreak/>
        <w:t>ինժեներական պաշտպանության միջոցների վերաբերյալ որոշումներ կայացնելու համար</w:t>
      </w:r>
      <w:bookmarkEnd w:id="19"/>
      <w:r w:rsidRPr="00F1159C">
        <w:rPr>
          <w:rFonts w:ascii="GHEA Grapalat" w:hAnsi="GHEA Grapalat" w:cstheme="minorBidi"/>
          <w:bCs/>
          <w:kern w:val="2"/>
          <w:szCs w:val="24"/>
          <w:lang w:val="hy-AM"/>
        </w:rPr>
        <w:t>.</w:t>
      </w:r>
    </w:p>
    <w:p w14:paraId="574B25DB" w14:textId="77777777" w:rsidR="00F1159C" w:rsidRPr="00F1159C" w:rsidRDefault="00F1159C" w:rsidP="00AA3A41">
      <w:pPr>
        <w:numPr>
          <w:ilvl w:val="0"/>
          <w:numId w:val="105"/>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վտանգավոր բնական գործընթացների դրսևորման և զարգացման սահմանների մասին, բնական պայմանների փոփոխության մասին տվյալներ, </w:t>
      </w:r>
      <w:r w:rsidRPr="00F1159C">
        <w:rPr>
          <w:rFonts w:ascii="GHEA Grapalat" w:eastAsia="Calibri" w:hAnsi="GHEA Grapalat"/>
          <w:bCs/>
          <w:kern w:val="2"/>
          <w:szCs w:val="24"/>
          <w:lang w:val="hy-AM"/>
        </w:rPr>
        <w:t>ինժեներական պաշտպանության միջոցների վերաբերյալ որոշումներ կայացնելու համար առաջարկություններ։</w:t>
      </w:r>
    </w:p>
    <w:p w14:paraId="78F81AD2" w14:textId="77777777" w:rsidR="00F1159C" w:rsidRPr="00AA3A41"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հետազննության Առաջադրանքը, պետք է պարունակի տարածքի (ուղեգծերի) ընտրության հիմնական պահանջները, շենքերի և շինությունների տեղաբաշխման տարբերակների սխեմաները։</w:t>
      </w:r>
      <w:r w:rsidR="00AA3A41" w:rsidRPr="00D213BA">
        <w:rPr>
          <w:rFonts w:ascii="GHEA Grapalat" w:hAnsi="GHEA Grapalat" w:cstheme="minorBidi"/>
          <w:bCs/>
          <w:kern w:val="2"/>
          <w:szCs w:val="24"/>
          <w:lang w:val="hy-AM"/>
        </w:rPr>
        <w:t xml:space="preserve"> </w:t>
      </w:r>
      <w:r w:rsidRPr="00AA3A41">
        <w:rPr>
          <w:rFonts w:ascii="GHEA Grapalat" w:eastAsia="Calibri" w:hAnsi="GHEA Grapalat"/>
          <w:kern w:val="2"/>
          <w:szCs w:val="24"/>
          <w:lang w:val="hy-AM"/>
        </w:rPr>
        <w:t>Շինարարության համար տարածքի (ուղեգծերի) ընտրությունը հիմնավորելու համար</w:t>
      </w:r>
      <w:r w:rsidRPr="00AA3A41">
        <w:rPr>
          <w:rFonts w:ascii="GHEA Grapalat" w:eastAsia="Calibri" w:hAnsi="GHEA Grapalat"/>
          <w:bCs/>
          <w:kern w:val="2"/>
          <w:szCs w:val="24"/>
          <w:lang w:val="hy-AM"/>
        </w:rPr>
        <w:t xml:space="preserve"> իրականացվող ինժեներական հետազննությունների արդյունքները պետք է ապահովեն.</w:t>
      </w:r>
    </w:p>
    <w:p w14:paraId="6129E971" w14:textId="77777777" w:rsidR="00F1159C" w:rsidRPr="00F1159C" w:rsidRDefault="00AA3A41" w:rsidP="00AA3A41">
      <w:pPr>
        <w:numPr>
          <w:ilvl w:val="0"/>
          <w:numId w:val="23"/>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շինարարության տարածքների և գծային ենթակառուցվածքների ուղեգծերի տարբերակների վերաբերյալ անհրաժեշտ  և բավարար նյութերի ձեռքբերումը.</w:t>
      </w:r>
    </w:p>
    <w:p w14:paraId="1FED7755" w14:textId="77777777" w:rsidR="00F1159C" w:rsidRPr="00F1159C" w:rsidRDefault="00F1159C" w:rsidP="00AA3A41">
      <w:pPr>
        <w:numPr>
          <w:ilvl w:val="0"/>
          <w:numId w:val="23"/>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ընտրված տարածքի (ուղեգծերի) տեղի համար  վտանգավոր բնական պայմանների  և երևույթների հնարավոր ազդեցության, նրանց բնութագրերի գնահատման որոշումը.</w:t>
      </w:r>
    </w:p>
    <w:p w14:paraId="7407C534" w14:textId="77777777" w:rsidR="00F1159C" w:rsidRPr="00F1159C" w:rsidRDefault="00F1159C" w:rsidP="00AA3A41">
      <w:pPr>
        <w:numPr>
          <w:ilvl w:val="0"/>
          <w:numId w:val="23"/>
        </w:numPr>
        <w:autoSpaceDE w:val="0"/>
        <w:autoSpaceDN w:val="0"/>
        <w:adjustRightInd w:val="0"/>
        <w:ind w:left="0" w:right="-229" w:firstLine="540"/>
        <w:contextualSpacing/>
        <w:jc w:val="both"/>
        <w:rPr>
          <w:rFonts w:ascii="GHEA Grapalat" w:hAnsi="GHEA Grapalat"/>
          <w:szCs w:val="24"/>
          <w:lang w:val="hy-AM"/>
        </w:rPr>
      </w:pPr>
      <w:bookmarkStart w:id="20" w:name="_Hlk181202301"/>
      <w:r w:rsidRPr="00F1159C">
        <w:rPr>
          <w:rFonts w:ascii="GHEA Grapalat" w:hAnsi="GHEA Grapalat"/>
          <w:szCs w:val="24"/>
          <w:lang w:val="hy-AM"/>
        </w:rPr>
        <w:t>ըստ ինժեներագեոդեզիական, ինժեներաերկրաբանական, ինժեներահիդրոօդերևութաբանական և ինժեներաբնապահպանական պայմանների՝ տարածքի (ուղեգծերի) տեղաբաշխման օպտիմալ տարբերակի ընտրությունը, շենքերի և շինությունների ինժեներական պաշտպանության  համար հանձնարարականների նախապատրաստումը և որոշումների ընդունումը.</w:t>
      </w:r>
    </w:p>
    <w:bookmarkEnd w:id="20"/>
    <w:p w14:paraId="6925471C" w14:textId="77777777" w:rsidR="00F1159C" w:rsidRPr="00F1159C" w:rsidRDefault="00F1159C" w:rsidP="00AA3A41">
      <w:pPr>
        <w:numPr>
          <w:ilvl w:val="0"/>
          <w:numId w:val="23"/>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շինության համար ծավալահատակագծային և կոնստրուկտիվ սկզբունքային լուծումների ընդունումը.</w:t>
      </w:r>
    </w:p>
    <w:p w14:paraId="5625FAAD" w14:textId="77777777" w:rsidR="00F1159C" w:rsidRPr="00F1159C" w:rsidRDefault="00F1159C" w:rsidP="00AA3A41">
      <w:pPr>
        <w:numPr>
          <w:ilvl w:val="0"/>
          <w:numId w:val="23"/>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 xml:space="preserve"> բնական պայմանների վրա շինարարական օբյեկտի ազդեցության գնահատումը։</w:t>
      </w:r>
    </w:p>
    <w:p w14:paraId="0A0EA235" w14:textId="77777777" w:rsidR="00F1159C" w:rsidRPr="00AA3A41" w:rsidRDefault="00F1159C" w:rsidP="00AA3A41">
      <w:pPr>
        <w:numPr>
          <w:ilvl w:val="0"/>
          <w:numId w:val="17"/>
        </w:numPr>
        <w:shd w:val="clear" w:color="auto" w:fill="FFFFFF"/>
        <w:tabs>
          <w:tab w:val="left" w:pos="810"/>
          <w:tab w:val="left" w:pos="1080"/>
          <w:tab w:val="left" w:pos="1170"/>
          <w:tab w:val="left" w:pos="1350"/>
        </w:tabs>
        <w:spacing w:line="276" w:lineRule="auto"/>
        <w:ind w:left="0" w:right="-229" w:firstLine="540"/>
        <w:contextualSpacing/>
        <w:jc w:val="both"/>
        <w:rPr>
          <w:rFonts w:ascii="GHEA Grapalat" w:hAnsi="GHEA Grapalat" w:cstheme="minorBidi"/>
          <w:bCs/>
          <w:kern w:val="2"/>
          <w:szCs w:val="24"/>
          <w:lang w:val="hy-AM"/>
        </w:rPr>
      </w:pPr>
      <w:r w:rsidRPr="00AA3A41">
        <w:rPr>
          <w:rFonts w:ascii="GHEA Grapalat" w:hAnsi="GHEA Grapalat" w:cstheme="minorBidi"/>
          <w:kern w:val="2"/>
          <w:szCs w:val="24"/>
          <w:lang w:val="hy-AM"/>
        </w:rPr>
        <w:t>Շինարարական օբյեկտների նախագծային փաստաթղթերի մշակման ընթացքում</w:t>
      </w:r>
      <w:r w:rsidRPr="00F1159C">
        <w:rPr>
          <w:rFonts w:ascii="GHEA Grapalat" w:hAnsi="GHEA Grapalat" w:cstheme="minorBidi"/>
          <w:bCs/>
          <w:kern w:val="2"/>
          <w:szCs w:val="24"/>
          <w:lang w:val="hy-AM"/>
        </w:rPr>
        <w:t xml:space="preserve">  ինժեներական հետազննությունները պետք է կատարվեն ընտրված տարածքի (ուղեգծերի) բնական պայմանների վերաբերյալ անհրաժեշտ և բավարար նյութեր  և տվյալներ ստանալու (հաշվի առնելով տեխնածին գործոնները), ինչպես նաև բնական գործոնների հետագա մանրամասնման և ճշգրտման համար (այդ թվում՝ բնական պայմանների հետ շենքերի և շինությունների փոխազդեցության ոլորտում)։</w:t>
      </w:r>
      <w:r w:rsidR="00AA3A41" w:rsidRPr="00D213BA">
        <w:rPr>
          <w:rFonts w:ascii="GHEA Grapalat" w:hAnsi="GHEA Grapalat" w:cstheme="minorBidi"/>
          <w:bCs/>
          <w:kern w:val="2"/>
          <w:szCs w:val="24"/>
          <w:lang w:val="hy-AM"/>
        </w:rPr>
        <w:t xml:space="preserve"> </w:t>
      </w:r>
      <w:r w:rsidRPr="00AA3A41">
        <w:rPr>
          <w:rFonts w:ascii="GHEA Grapalat" w:eastAsia="Calibri" w:hAnsi="GHEA Grapalat"/>
          <w:bCs/>
          <w:kern w:val="2"/>
          <w:szCs w:val="24"/>
          <w:lang w:val="hy-AM"/>
        </w:rPr>
        <w:t>Շինարարական օբյեկտների նախագծային փաստաթղթերի մշակման համար ինժեներական հետազննությունները պետք է իրականացվեն երկու փուլով, եթե</w:t>
      </w:r>
      <w:r w:rsidRPr="00AA3A41">
        <w:rPr>
          <w:rFonts w:ascii="Cambria Math" w:eastAsia="Calibri" w:hAnsi="Cambria Math" w:cs="Cambria Math"/>
          <w:bCs/>
          <w:kern w:val="2"/>
          <w:szCs w:val="24"/>
          <w:lang w:val="hy-AM"/>
        </w:rPr>
        <w:t>․</w:t>
      </w:r>
      <w:r w:rsidRPr="00AA3A41">
        <w:rPr>
          <w:rFonts w:ascii="GHEA Grapalat" w:eastAsia="Calibri" w:hAnsi="GHEA Grapalat"/>
          <w:bCs/>
          <w:kern w:val="2"/>
          <w:szCs w:val="24"/>
          <w:lang w:val="hy-AM"/>
        </w:rPr>
        <w:t xml:space="preserve"> </w:t>
      </w:r>
    </w:p>
    <w:p w14:paraId="6E71792F" w14:textId="77777777" w:rsidR="00F1159C" w:rsidRPr="00F1159C" w:rsidRDefault="00AA3A41" w:rsidP="00AA3A41">
      <w:pPr>
        <w:numPr>
          <w:ilvl w:val="0"/>
          <w:numId w:val="24"/>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տարածքի բնական պայմանները և տեխնածին գործոնները բավարար չափով չեն ուսումնասիրված.</w:t>
      </w:r>
    </w:p>
    <w:p w14:paraId="1242E72E" w14:textId="77777777" w:rsidR="00F1159C" w:rsidRPr="00F1159C" w:rsidRDefault="00F1159C" w:rsidP="00AA3A41">
      <w:pPr>
        <w:numPr>
          <w:ilvl w:val="0"/>
          <w:numId w:val="24"/>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բացակայում են շենքերի և շինությունների տեղաբաշխման, կամ բնական և արհեստական արգելքներով ուղեգծերի անցման ընտրության, հիմքերի տեսակների ընտրության վերաբերյալ նախագծային վերջնական որոշումները.</w:t>
      </w:r>
    </w:p>
    <w:p w14:paraId="2BAB80CA" w14:textId="77777777" w:rsidR="00F1159C" w:rsidRPr="00F1159C" w:rsidRDefault="00F1159C" w:rsidP="00AA3A41">
      <w:pPr>
        <w:numPr>
          <w:ilvl w:val="0"/>
          <w:numId w:val="24"/>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բացակայում են նյութերը և տվյալները շինարարական օբյեկտների և բնության պաշտպանության վերաբերյալ նախագծային որոշումներ կայացնելու համար։</w:t>
      </w:r>
    </w:p>
    <w:p w14:paraId="6D789E3F"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Նախագծային փաստաթղթերի մշակման համար ինժեներական հետազննությունների կատարման առաջին փուլում պետք է ստացվեն նյութեր և </w:t>
      </w:r>
      <w:r w:rsidRPr="00F1159C">
        <w:rPr>
          <w:rFonts w:ascii="GHEA Grapalat" w:hAnsi="GHEA Grapalat" w:cstheme="minorBidi"/>
          <w:bCs/>
          <w:kern w:val="2"/>
          <w:szCs w:val="24"/>
          <w:lang w:val="hy-AM"/>
        </w:rPr>
        <w:lastRenderedPageBreak/>
        <w:t>տվյալներ ընտրված տարածքի (ուղեգծերի) տեղանքի բնական պայմանների և տեխնածին գործոնների ազդեցության վերաբերյալ, որպեսզի</w:t>
      </w:r>
      <w:r w:rsidRPr="00F1159C">
        <w:rPr>
          <w:rFonts w:ascii="Cambria Math" w:hAnsi="Cambria Math" w:cs="Cambria Math"/>
          <w:bCs/>
          <w:kern w:val="2"/>
          <w:szCs w:val="24"/>
          <w:lang w:val="hy-AM"/>
        </w:rPr>
        <w:t>․</w:t>
      </w:r>
    </w:p>
    <w:p w14:paraId="475BC10F" w14:textId="77777777" w:rsidR="00F1159C" w:rsidRPr="00F1159C" w:rsidRDefault="00AA3A41" w:rsidP="00AA3A41">
      <w:pPr>
        <w:numPr>
          <w:ilvl w:val="0"/>
          <w:numId w:val="25"/>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հնարավոր լինի հիմնավորել շենքերի և շինությունների փոխդասավորությունը, շենքերի և շինությունների կոնստրուկտիվ և ծավալահատակագծային ընդունված լուծումները.</w:t>
      </w:r>
    </w:p>
    <w:p w14:paraId="260A4520" w14:textId="77777777" w:rsidR="00F1159C" w:rsidRPr="00F1159C" w:rsidRDefault="00F1159C" w:rsidP="00AA3A41">
      <w:pPr>
        <w:numPr>
          <w:ilvl w:val="0"/>
          <w:numId w:val="25"/>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կազմվեն նախագծվող օբյեկտների գլխավոր հատակագծերը.</w:t>
      </w:r>
    </w:p>
    <w:p w14:paraId="730AACF2" w14:textId="77777777" w:rsidR="00F1159C" w:rsidRPr="00F1159C" w:rsidRDefault="00F1159C" w:rsidP="00AA3A41">
      <w:pPr>
        <w:numPr>
          <w:ilvl w:val="0"/>
          <w:numId w:val="25"/>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կատարվի վտանգավոր բնական գործընթացների և երևույթների ու նախագծվող շենքերի և շինությունների վրա դրանց ազդեցության որակյալ գնահատում.</w:t>
      </w:r>
    </w:p>
    <w:p w14:paraId="7B99B553" w14:textId="77777777" w:rsidR="00F1159C" w:rsidRPr="00F1159C" w:rsidRDefault="00F1159C" w:rsidP="00AA3A41">
      <w:pPr>
        <w:numPr>
          <w:ilvl w:val="0"/>
          <w:numId w:val="25"/>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 xml:space="preserve">կայացվեն որոշումներ շինությունների ինժեներական պաշտպանության միջոցառումների նախագծման համար։  </w:t>
      </w:r>
    </w:p>
    <w:p w14:paraId="52CE2344" w14:textId="77777777" w:rsidR="00F1159C" w:rsidRPr="00AA3A41"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Նախագծային փաստաթղթերի մշակման համար ինժեներական հետազննությունների երկրորդ փուլում պետք է պարզաբանվեն շենքերի և շինությունների շրջակա միջավայրի հետ փոխազդեցության սահմաններում բնական պայմանների բնութագրերը՝ հաշվի առնելով ընդունված նախագծային որոշումները։</w:t>
      </w:r>
      <w:r w:rsidR="00AA3A41" w:rsidRPr="00D213BA">
        <w:rPr>
          <w:rFonts w:ascii="GHEA Grapalat" w:hAnsi="GHEA Grapalat" w:cstheme="minorBidi"/>
          <w:bCs/>
          <w:kern w:val="2"/>
          <w:szCs w:val="24"/>
          <w:lang w:val="hy-AM"/>
        </w:rPr>
        <w:t xml:space="preserve"> </w:t>
      </w:r>
      <w:r w:rsidRPr="00AA3A41">
        <w:rPr>
          <w:rFonts w:ascii="GHEA Grapalat" w:eastAsia="Calibri" w:hAnsi="GHEA Grapalat"/>
          <w:bCs/>
          <w:kern w:val="2"/>
          <w:szCs w:val="24"/>
          <w:lang w:val="hy-AM"/>
        </w:rPr>
        <w:t>Ինժեներական հետազննությունների երկրորդ փուլի արդյունքները պետք է ապահովեն անհրաժեշտ նյութեր</w:t>
      </w:r>
      <w:r w:rsidRPr="00AA3A41">
        <w:rPr>
          <w:rFonts w:ascii="Cambria Math" w:eastAsia="Calibri" w:hAnsi="Cambria Math" w:cs="Cambria Math"/>
          <w:bCs/>
          <w:kern w:val="2"/>
          <w:szCs w:val="24"/>
          <w:lang w:val="hy-AM"/>
        </w:rPr>
        <w:t>․</w:t>
      </w:r>
    </w:p>
    <w:p w14:paraId="492BDA1E" w14:textId="77777777" w:rsidR="00F1159C" w:rsidRPr="00F1159C" w:rsidRDefault="00AA3A41" w:rsidP="00AA3A41">
      <w:pPr>
        <w:numPr>
          <w:ilvl w:val="0"/>
          <w:numId w:val="26"/>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առաջին փուլում ինժեներական հետազննությունների ընթացքում ստացված բնական պայմանների հաշվարկային բնութագրերը պարզաբանելու և դրանց հուսալիությունը բարձրացնելու համար.</w:t>
      </w:r>
    </w:p>
    <w:p w14:paraId="325B98C0" w14:textId="77777777" w:rsidR="00F1159C" w:rsidRPr="00F1159C" w:rsidRDefault="00F1159C" w:rsidP="00AA3A41">
      <w:pPr>
        <w:numPr>
          <w:ilvl w:val="0"/>
          <w:numId w:val="26"/>
        </w:numPr>
        <w:tabs>
          <w:tab w:val="left" w:pos="450"/>
        </w:tabs>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շենքերի և շինությունների հիմնատակերի, հիմքերի և շինության կոնստրուկտիվ հաշվարկի համար.</w:t>
      </w:r>
    </w:p>
    <w:p w14:paraId="7EFFCE25" w14:textId="77777777" w:rsidR="00F1159C" w:rsidRPr="00F1159C" w:rsidRDefault="00F1159C" w:rsidP="00AA3A41">
      <w:pPr>
        <w:numPr>
          <w:ilvl w:val="0"/>
          <w:numId w:val="26"/>
        </w:numPr>
        <w:tabs>
          <w:tab w:val="left" w:pos="990"/>
        </w:tabs>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վտանգավոր բնական գործընթացների և երևույթների զարգացման և նախագծվող շենքերի և շինությունների վրա նրանց ազդեցության քանակական գնահատական ստանալու համար.</w:t>
      </w:r>
    </w:p>
    <w:p w14:paraId="36945DD3" w14:textId="77777777" w:rsidR="00F1159C" w:rsidRPr="00F1159C" w:rsidRDefault="00F1159C" w:rsidP="00AA3A41">
      <w:pPr>
        <w:numPr>
          <w:ilvl w:val="0"/>
          <w:numId w:val="26"/>
        </w:numPr>
        <w:tabs>
          <w:tab w:val="left" w:pos="900"/>
        </w:tabs>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ինժեներական պաշտպանության, շրջակա միջավայրի պաշտպանության, ռացիոնալ բնօգտագործման վերաբերյալ նախագծային լուծումները մանրամասնելու համար</w:t>
      </w:r>
      <w:r w:rsidRPr="00D213BA">
        <w:rPr>
          <w:rFonts w:ascii="GHEA Grapalat" w:hAnsi="GHEA Grapalat"/>
          <w:szCs w:val="24"/>
          <w:lang w:val="hy-AM"/>
        </w:rPr>
        <w:t>.</w:t>
      </w:r>
    </w:p>
    <w:p w14:paraId="74E02F35" w14:textId="77777777" w:rsidR="00F1159C" w:rsidRPr="00F1159C" w:rsidRDefault="00F1159C" w:rsidP="00AA3A41">
      <w:pPr>
        <w:numPr>
          <w:ilvl w:val="0"/>
          <w:numId w:val="26"/>
        </w:numPr>
        <w:tabs>
          <w:tab w:val="left" w:pos="900"/>
        </w:tabs>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հողային աշխատանքների իրականացման մեթոդների հիմնավորման համար.</w:t>
      </w:r>
    </w:p>
    <w:p w14:paraId="577FF000" w14:textId="77777777" w:rsidR="00F1159C" w:rsidRPr="00F1159C" w:rsidRDefault="00F1159C" w:rsidP="00AA3A41">
      <w:pPr>
        <w:numPr>
          <w:ilvl w:val="0"/>
          <w:numId w:val="26"/>
        </w:numPr>
        <w:tabs>
          <w:tab w:val="left" w:pos="990"/>
        </w:tabs>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շինարարարության կազմ</w:t>
      </w:r>
      <w:r w:rsidR="00AA3A41">
        <w:rPr>
          <w:rFonts w:ascii="GHEA Grapalat" w:hAnsi="GHEA Grapalat"/>
          <w:szCs w:val="24"/>
          <w:lang w:val="hy-AM"/>
        </w:rPr>
        <w:t>ակերպման նախագծի մշակման համար.</w:t>
      </w:r>
    </w:p>
    <w:p w14:paraId="622711A1" w14:textId="77777777" w:rsidR="00AA3A41" w:rsidRPr="00AA3A41" w:rsidRDefault="00AA3A41" w:rsidP="00AA3A41">
      <w:pPr>
        <w:pStyle w:val="ListParagraph"/>
        <w:numPr>
          <w:ilvl w:val="0"/>
          <w:numId w:val="26"/>
        </w:numPr>
        <w:shd w:val="clear" w:color="auto" w:fill="FFFFFF"/>
        <w:tabs>
          <w:tab w:val="left" w:pos="851"/>
        </w:tabs>
        <w:spacing w:line="276" w:lineRule="auto"/>
        <w:ind w:left="0" w:right="-229" w:firstLine="540"/>
        <w:jc w:val="both"/>
        <w:rPr>
          <w:rFonts w:ascii="GHEA Grapalat" w:eastAsia="Calibri" w:hAnsi="GHEA Grapalat"/>
          <w:bCs/>
          <w:kern w:val="2"/>
          <w:szCs w:val="24"/>
          <w:lang w:val="hy-AM"/>
        </w:rPr>
      </w:pPr>
      <w:r w:rsidRPr="00D213BA">
        <w:rPr>
          <w:rFonts w:ascii="GHEA Grapalat" w:eastAsia="Calibri" w:hAnsi="GHEA Grapalat"/>
          <w:bCs/>
          <w:kern w:val="2"/>
          <w:szCs w:val="24"/>
          <w:lang w:val="hy-AM"/>
        </w:rPr>
        <w:t>ի</w:t>
      </w:r>
      <w:r w:rsidRPr="00AA3A41">
        <w:rPr>
          <w:rFonts w:ascii="GHEA Grapalat" w:eastAsia="Calibri" w:hAnsi="GHEA Grapalat"/>
          <w:bCs/>
          <w:kern w:val="2"/>
          <w:szCs w:val="24"/>
          <w:lang w:val="hy-AM"/>
        </w:rPr>
        <w:t>նժեներական հետազննությունների արդյունքները պետք է պարունակեն տեղեկատվություն, որը թույլ կտա գնահատել շրջակա միջավայրի բաղադրիչների տեղական մշտադիտարկում իրականացնելու կարիքը և անհրաժեշտության դեպքում մշակել տեղական մշտադիտարկման ծրագիր:</w:t>
      </w:r>
    </w:p>
    <w:p w14:paraId="0FDC4155"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Նախատեսվող շինարարության տարածքի բնական պայմանների և շրջակա միջավայրի վրա ազդող տեխնածին գործոնների վերաբերյալ բավարար նյութերի և տվյալների առկայության դեպքում, շենքերը և շինությունները առաջադրված տարածքում (այդ թվում նաև կառուցապատված տարածքում) տեղաբաշխելու, հիմքերի  տեսակների և խորությունների հայտնի լինելու դեպքում՝ շինարարական օբյեկտի նախագծային փաստաթղթերի մշակման համար իրականացվող ինժեներական հետազննությունները կարող են կատարվել 1 փուլով՝ համաձայն Նորմերի 48-րդ կետի։ </w:t>
      </w:r>
    </w:p>
    <w:p w14:paraId="0FC30651"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lastRenderedPageBreak/>
        <w:t xml:space="preserve">Շենքերի և շինությունների կառուցման </w:t>
      </w:r>
      <w:bookmarkStart w:id="21" w:name="_Hlk201326484"/>
      <w:r w:rsidRPr="00F1159C">
        <w:rPr>
          <w:rFonts w:ascii="GHEA Grapalat" w:hAnsi="GHEA Grapalat" w:cstheme="minorBidi"/>
          <w:b/>
          <w:kern w:val="2"/>
          <w:szCs w:val="24"/>
          <w:lang w:val="hy-AM"/>
        </w:rPr>
        <w:t xml:space="preserve">և վերակառուցման </w:t>
      </w:r>
      <w:bookmarkEnd w:id="21"/>
      <w:r w:rsidRPr="00F1159C">
        <w:rPr>
          <w:rFonts w:ascii="GHEA Grapalat" w:hAnsi="GHEA Grapalat" w:cstheme="minorBidi"/>
          <w:b/>
          <w:kern w:val="2"/>
          <w:szCs w:val="24"/>
          <w:lang w:val="hy-AM"/>
        </w:rPr>
        <w:t>ընթացքում</w:t>
      </w:r>
      <w:r w:rsidRPr="00F1159C">
        <w:rPr>
          <w:rFonts w:ascii="GHEA Grapalat" w:hAnsi="GHEA Grapalat" w:cstheme="minorBidi"/>
          <w:bCs/>
          <w:kern w:val="2"/>
          <w:szCs w:val="24"/>
          <w:lang w:val="hy-AM"/>
        </w:rPr>
        <w:t xml:space="preserve"> ինժեներական հետազննությունները իրականացվում են շենքերի կայունությունը, հուսալիությունը և շահագործման պիտանելիությունը ավելացնելու և մարդկանց առողջությունը պաշտպանելու նպատակով։ </w:t>
      </w:r>
    </w:p>
    <w:p w14:paraId="47D5F9E3"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t>Շենքերի և շինությունների կառուցման ընթացքում</w:t>
      </w:r>
      <w:r w:rsidRPr="00F1159C">
        <w:rPr>
          <w:rFonts w:ascii="GHEA Grapalat" w:hAnsi="GHEA Grapalat" w:cstheme="minorBidi"/>
          <w:bCs/>
          <w:kern w:val="2"/>
          <w:szCs w:val="24"/>
          <w:lang w:val="hy-AM"/>
        </w:rPr>
        <w:t xml:space="preserve"> կատարվող ինժեներական հետազննությունները պետք է ապահովեն.</w:t>
      </w:r>
    </w:p>
    <w:p w14:paraId="76E05699" w14:textId="77777777" w:rsidR="00F1159C" w:rsidRPr="00F1159C" w:rsidRDefault="00AA3A41" w:rsidP="00AA3A41">
      <w:pPr>
        <w:numPr>
          <w:ilvl w:val="0"/>
          <w:numId w:val="27"/>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նախագծային փաստաթղթերում ներառված բնական պայմանների վերաբերյալ տվյալները հաստատելու և (կամ) պարզաբանելու համար անհրաժեշտ նյութերի ձեռքբերումը.</w:t>
      </w:r>
    </w:p>
    <w:p w14:paraId="17672352" w14:textId="77777777" w:rsidR="00F1159C" w:rsidRPr="00F1159C" w:rsidRDefault="00F1159C" w:rsidP="00AA3A41">
      <w:pPr>
        <w:numPr>
          <w:ilvl w:val="0"/>
          <w:numId w:val="27"/>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օբյեկտի շինարարության գեոդեզիական աջակցություն և գեոտեխնիկական հսկողությունը.</w:t>
      </w:r>
    </w:p>
    <w:p w14:paraId="6AC2BE74" w14:textId="77777777" w:rsidR="00F1159C" w:rsidRPr="00F1159C" w:rsidRDefault="00F1159C" w:rsidP="00AA3A41">
      <w:pPr>
        <w:numPr>
          <w:ilvl w:val="0"/>
          <w:numId w:val="27"/>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վտանգավոր բնական գործընթացների և երևույթների վերահսկողություն՝ օբյեկտի վրա դրանց բացասական ազդեցությունը կանխարգելելու համար, ինչպես նաև շրջակա միջավայրի, շինարարության գոտում գտնվող շենքերի ու շինությունների  վրա կառուցված օբյեկտի տեխնածին ազդեցության գնահատում</w:t>
      </w:r>
      <w:r w:rsidRPr="00D213BA">
        <w:rPr>
          <w:rFonts w:ascii="GHEA Grapalat" w:hAnsi="GHEA Grapalat"/>
          <w:szCs w:val="24"/>
          <w:lang w:val="hy-AM"/>
        </w:rPr>
        <w:t>ը</w:t>
      </w:r>
      <w:r w:rsidRPr="00F1159C">
        <w:rPr>
          <w:rFonts w:ascii="GHEA Grapalat" w:hAnsi="GHEA Grapalat"/>
          <w:szCs w:val="24"/>
          <w:lang w:val="hy-AM"/>
        </w:rPr>
        <w:t>։</w:t>
      </w:r>
    </w:p>
    <w:p w14:paraId="4C1154C9"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
          <w:kern w:val="2"/>
          <w:szCs w:val="24"/>
          <w:lang w:val="hy-AM"/>
        </w:rPr>
        <w:t>Շենքերի և շինությունների վերակառուցման ընթացքում</w:t>
      </w:r>
      <w:r w:rsidRPr="00F1159C">
        <w:rPr>
          <w:rFonts w:ascii="GHEA Grapalat" w:hAnsi="GHEA Grapalat" w:cstheme="minorBidi"/>
          <w:bCs/>
          <w:kern w:val="2"/>
          <w:szCs w:val="24"/>
          <w:lang w:val="hy-AM"/>
        </w:rPr>
        <w:t xml:space="preserve"> ինժեներական հետազննությունները պետք է ապահովեն. </w:t>
      </w:r>
    </w:p>
    <w:p w14:paraId="4FEE8B65" w14:textId="77777777" w:rsidR="00F1159C" w:rsidRPr="00F1159C" w:rsidRDefault="00AA3A41" w:rsidP="00AA3A41">
      <w:pPr>
        <w:numPr>
          <w:ilvl w:val="0"/>
          <w:numId w:val="28"/>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նախագծային փաստաթղթերի մշակման մեջ կիրառված բնական պայմանների բնութագրերի, նյութերի ու տվյալների համապատասխանությունը  փաստացի բնական պայմաններին և դրանց փոփոխություններին՝ շենքի կամ շինության հետ փոխազդեցության արդյունքում.</w:t>
      </w:r>
    </w:p>
    <w:p w14:paraId="0D667C82" w14:textId="77777777" w:rsidR="00F1159C" w:rsidRPr="00F1159C" w:rsidRDefault="00F1159C" w:rsidP="00AA3A41">
      <w:pPr>
        <w:numPr>
          <w:ilvl w:val="0"/>
          <w:numId w:val="28"/>
        </w:numPr>
        <w:tabs>
          <w:tab w:val="left" w:pos="990"/>
        </w:tabs>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շինարարական օբյեկտի վերակառուցման նախագծային փաստաթղթերի մշակման համար բնական միջավայրի անհրաժեշտ բաղադրիչների թարմացված նախագծային բնութագրերի ձեռքբերումը.</w:t>
      </w:r>
    </w:p>
    <w:p w14:paraId="2FC34066" w14:textId="77777777" w:rsidR="00F1159C" w:rsidRPr="00F1159C" w:rsidRDefault="00F1159C" w:rsidP="00AA3A41">
      <w:pPr>
        <w:numPr>
          <w:ilvl w:val="0"/>
          <w:numId w:val="28"/>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 xml:space="preserve"> շենքերի և շինությունների ինժեներական պաշտպանության համակարգերի արդյունավետության գնահատումը:</w:t>
      </w:r>
    </w:p>
    <w:p w14:paraId="708A533B" w14:textId="77777777" w:rsidR="00F1159C" w:rsidRPr="00F1159C" w:rsidRDefault="00F1159C" w:rsidP="00AA3A41">
      <w:pPr>
        <w:numPr>
          <w:ilvl w:val="0"/>
          <w:numId w:val="28"/>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cstheme="minorBidi"/>
          <w:bCs/>
          <w:kern w:val="2"/>
          <w:szCs w:val="24"/>
          <w:lang w:val="hy-AM"/>
        </w:rPr>
        <w:t>շենքերի և շինությունների կառուցման (շահագործման) հետևանքով  հարակից տարածքներում վտանգավոր բնական գործընթացների և երևույթների զարգացման դեպքում՝ ինժեներական հետազննությունների արդյունքները նախագծային փաստաթղթերի մշակման ընթացքում պետք է ապահովեն նախնական տվյալներ՝ համապատասխան փոխհատուցման և վերականգնման միջոցառումների համար:</w:t>
      </w:r>
    </w:p>
    <w:p w14:paraId="05A7F7E5" w14:textId="77777777" w:rsidR="00F1159C" w:rsidRPr="00F1159C"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Շենքերի և շինությունների կամ նրանց մասերի քանդման (ապամոնտաժման) ընթացքում ինժեներական հետազննությունների իրականացումը որոշում է Պատվիրատուն՝ ելնելով քանդման (ապամոնտաժման) եղանակից, օբյեկտի վրա հնարավոր բնական և տեխնածին աղետների ռիսկերի վերաբերյալ գնահատականից, շրջակա կառուցապատման բնույթից, ինչպես նաև՝ անհրաժեշտության դեպքում, քանդման հետևանքների պատճառով շրջակա միջավայրին հասցվող բացասական ազդեցություններից։</w:t>
      </w:r>
    </w:p>
    <w:p w14:paraId="17DDD09B" w14:textId="77777777" w:rsidR="00F1159C" w:rsidRPr="00AA3A41" w:rsidRDefault="00F1159C" w:rsidP="00AA3A41">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Ինժեներական հետազննությունների արդյունքները տրամադրվում են Պատվիրատուին տեխնիկական հաշվետվության տեսքով, որը ընդգրկում է կատարած բոլոր ինժեներական հետազննությունների արդյունքները, կամ էլ՝ հետազննությունների օբյեկտի կամ նրա մասի ինժեներական հետազննությունների  </w:t>
      </w:r>
      <w:r w:rsidRPr="00F1159C">
        <w:rPr>
          <w:rFonts w:ascii="GHEA Grapalat" w:hAnsi="GHEA Grapalat" w:cstheme="minorBidi"/>
          <w:bCs/>
          <w:kern w:val="2"/>
          <w:szCs w:val="24"/>
          <w:lang w:val="hy-AM"/>
        </w:rPr>
        <w:lastRenderedPageBreak/>
        <w:t>առանձին տեսակների տեխնիկական հաշվետվությունները։ Տեխնիկական հաշվետվությունը անհրաժեշտ է Պատվիրատուին ներկայացնել ՀՀ քաղաքաշինության կոմիտեի նախագահի 2022 թ.  նոյեմբերի 3-ի N 26-Ն հրամանով հաստատված շինարարական նորմերի 5-րդ գլխով սահմանված ժամկետներում։</w:t>
      </w:r>
      <w:r w:rsidRPr="00D213BA">
        <w:rPr>
          <w:rFonts w:ascii="GHEA Grapalat" w:hAnsi="GHEA Grapalat" w:cstheme="minorBidi"/>
          <w:bCs/>
          <w:kern w:val="2"/>
          <w:szCs w:val="24"/>
          <w:lang w:val="hy-AM"/>
        </w:rPr>
        <w:t xml:space="preserve"> </w:t>
      </w:r>
      <w:r w:rsidRPr="00F1159C">
        <w:rPr>
          <w:rFonts w:ascii="GHEA Grapalat" w:eastAsia="Calibri" w:hAnsi="GHEA Grapalat"/>
          <w:bCs/>
          <w:kern w:val="2"/>
          <w:szCs w:val="24"/>
          <w:lang w:val="hy-AM"/>
        </w:rPr>
        <w:t>Շինարարական օբյեկտի ինժեներական հետազննությունները երկու փուլով կատարելու դեպքում, տեխնիկական հաշվետվությունը պետք է ընդգրկի առաջին և երկրորդ փուլերում կատարված հետազննությունների արդյունքները։</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Տեխնիկական հաշվետվությունը անհրաժեշտ է կազմել ԳՕՍՏ 21</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301-2014 ստանդարտին համապատասխան և այն պետք է բաղկացած լինի տեքստային և գրաֆիկական մասերից։ Տեքստային հավելվածները հանդիսանում են տեխնիկական հաշվետվության տեքստային մասի շարունակությունը։</w:t>
      </w:r>
      <w:r w:rsidR="00AA3A41" w:rsidRPr="00D213BA">
        <w:rPr>
          <w:rFonts w:ascii="GHEA Grapalat" w:hAnsi="GHEA Grapalat" w:cstheme="minorBidi"/>
          <w:bCs/>
          <w:kern w:val="2"/>
          <w:szCs w:val="24"/>
          <w:lang w:val="hy-AM"/>
        </w:rPr>
        <w:t xml:space="preserve"> </w:t>
      </w:r>
      <w:r w:rsidRPr="00AA3A41">
        <w:rPr>
          <w:rFonts w:ascii="GHEA Grapalat" w:eastAsia="Calibri" w:hAnsi="GHEA Grapalat"/>
          <w:bCs/>
          <w:kern w:val="2"/>
          <w:szCs w:val="24"/>
          <w:lang w:val="hy-AM"/>
        </w:rPr>
        <w:t>Ինժեներական հետազննություններ կատարելու համար համակատարող կազմակերպություններ ներգրավելու դեպքում, նրանց աշխատանքների արդյունքները պետք է ձևակերպվեն առանձին հատորի (գրքի) տեսքով, իսկ դրանց տիտղոսաթերթերը պետք է տեղադրվեն Կատարողի  տիտղոսաթերթից հետո։</w:t>
      </w:r>
    </w:p>
    <w:p w14:paraId="33987791" w14:textId="77777777" w:rsidR="00F1159C" w:rsidRPr="00F1159C" w:rsidRDefault="00F1159C" w:rsidP="00AA3A41">
      <w:pPr>
        <w:numPr>
          <w:ilvl w:val="0"/>
          <w:numId w:val="17"/>
        </w:numPr>
        <w:shd w:val="clear" w:color="auto" w:fill="FFFFFF"/>
        <w:tabs>
          <w:tab w:val="left" w:pos="851"/>
        </w:tabs>
        <w:spacing w:line="276" w:lineRule="auto"/>
        <w:ind w:left="0" w:right="-229" w:firstLine="786"/>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արդյունքների տեխնիկական հաշվետվությունը պետք է պարունակի առնվազն հետևյալ բաժինները և տեղեկությունները.</w:t>
      </w:r>
    </w:p>
    <w:p w14:paraId="7B2FC46C" w14:textId="77777777" w:rsidR="00F1159C" w:rsidRPr="00F1159C" w:rsidRDefault="00F1159C" w:rsidP="00AA3A41">
      <w:pPr>
        <w:numPr>
          <w:ilvl w:val="0"/>
          <w:numId w:val="84"/>
        </w:numPr>
        <w:autoSpaceDE w:val="0"/>
        <w:autoSpaceDN w:val="0"/>
        <w:adjustRightInd w:val="0"/>
        <w:ind w:left="0" w:firstLine="786"/>
        <w:contextualSpacing/>
        <w:jc w:val="both"/>
        <w:rPr>
          <w:rFonts w:ascii="GHEA Grapalat" w:hAnsi="GHEA Grapalat"/>
          <w:b/>
          <w:bCs/>
          <w:szCs w:val="24"/>
          <w:lang w:val="hy-AM"/>
        </w:rPr>
      </w:pPr>
      <w:r w:rsidRPr="00F1159C">
        <w:rPr>
          <w:rFonts w:ascii="GHEA Grapalat" w:hAnsi="GHEA Grapalat"/>
          <w:b/>
          <w:bCs/>
          <w:szCs w:val="24"/>
          <w:lang w:val="en-US"/>
        </w:rPr>
        <w:t>ն</w:t>
      </w:r>
      <w:r w:rsidRPr="00F1159C">
        <w:rPr>
          <w:rFonts w:ascii="GHEA Grapalat" w:hAnsi="GHEA Grapalat"/>
          <w:b/>
          <w:bCs/>
          <w:szCs w:val="24"/>
          <w:lang w:val="hy-AM"/>
        </w:rPr>
        <w:t>երածություն</w:t>
      </w:r>
      <w:r w:rsidRPr="00F1159C">
        <w:rPr>
          <w:rFonts w:ascii="GHEA Grapalat" w:hAnsi="GHEA Grapalat" w:cs="Cambria Math"/>
          <w:b/>
          <w:bCs/>
          <w:szCs w:val="24"/>
          <w:lang w:val="hy-AM"/>
        </w:rPr>
        <w:t>՝</w:t>
      </w:r>
    </w:p>
    <w:p w14:paraId="728F5FC3"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օբյեկտի անվանումը և գտնվելու վայրը.</w:t>
      </w:r>
    </w:p>
    <w:p w14:paraId="0159B7DA"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հետազննությունների նպատակները, խնդիրները և ժամկետները.</w:t>
      </w:r>
    </w:p>
    <w:p w14:paraId="69EECAFC"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ինժեներական հետազննություններ կատարելու հիմքը.</w:t>
      </w:r>
    </w:p>
    <w:p w14:paraId="08EE0682"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քաղաքաշինական գործունեության տեսակը, ինժեներական հետազննությունների կատարման փուլը.</w:t>
      </w:r>
    </w:p>
    <w:p w14:paraId="2E7C69D1"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նույնականացման տեղեկություններ օբյեկտի, Պատվիրատուի, Կատարողի մասին. </w:t>
      </w:r>
    </w:p>
    <w:p w14:paraId="75F4406D"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օբյեկտի տեղակայման տարածքի (ուղեգծերի) ինժեներական հետազննությունների տեղագրական հանույթը.</w:t>
      </w:r>
    </w:p>
    <w:p w14:paraId="36589D12" w14:textId="77777777" w:rsidR="00F1159C" w:rsidRPr="00F1159C" w:rsidRDefault="00F1159C" w:rsidP="00AA3A41">
      <w:pPr>
        <w:numPr>
          <w:ilvl w:val="0"/>
          <w:numId w:val="84"/>
        </w:numPr>
        <w:autoSpaceDE w:val="0"/>
        <w:autoSpaceDN w:val="0"/>
        <w:adjustRightInd w:val="0"/>
        <w:ind w:left="0" w:right="-229" w:firstLine="786"/>
        <w:contextualSpacing/>
        <w:jc w:val="both"/>
        <w:rPr>
          <w:rFonts w:ascii="GHEA Grapalat" w:hAnsi="GHEA Grapalat"/>
          <w:b/>
          <w:bCs/>
          <w:szCs w:val="24"/>
          <w:lang w:val="hy-AM"/>
        </w:rPr>
      </w:pPr>
      <w:r w:rsidRPr="00D213BA">
        <w:rPr>
          <w:rFonts w:ascii="GHEA Grapalat" w:hAnsi="GHEA Grapalat"/>
          <w:b/>
          <w:bCs/>
          <w:szCs w:val="24"/>
          <w:lang w:val="hy-AM"/>
        </w:rPr>
        <w:t>տ</w:t>
      </w:r>
      <w:r w:rsidRPr="00F1159C">
        <w:rPr>
          <w:rFonts w:ascii="GHEA Grapalat" w:hAnsi="GHEA Grapalat"/>
          <w:b/>
          <w:bCs/>
          <w:szCs w:val="24"/>
          <w:lang w:val="hy-AM"/>
        </w:rPr>
        <w:t xml:space="preserve">արածքի ուսումնասիրվածություն՝ </w:t>
      </w:r>
      <w:r w:rsidRPr="00F1159C">
        <w:rPr>
          <w:rFonts w:ascii="GHEA Grapalat" w:hAnsi="GHEA Grapalat"/>
          <w:szCs w:val="24"/>
          <w:lang w:val="hy-AM"/>
        </w:rPr>
        <w:t>տեղեկություններ նախկինում կատարված ինժեներական հետազննությունների և հետազոտությունների վերաբերյալ, ներառյալ Պատվիրատուի կողմից տրամադրված և Կատարողի կողմից ստացված նյութերի ու տվյալների վերաբերյալ, դրանք ինժեներական հետազննություններում  օգտագործելու հնարավորության գնահատումը՝  հաշվի առնելով դրանց արդիականությունը և վաղեմության ժամկետը</w:t>
      </w:r>
      <w:r w:rsidRPr="00D213BA">
        <w:rPr>
          <w:rFonts w:ascii="GHEA Grapalat" w:hAnsi="GHEA Grapalat"/>
          <w:szCs w:val="24"/>
          <w:lang w:val="hy-AM"/>
        </w:rPr>
        <w:t>.</w:t>
      </w:r>
    </w:p>
    <w:p w14:paraId="008E7E9B" w14:textId="77777777" w:rsidR="00F1159C" w:rsidRPr="00F1159C" w:rsidRDefault="00F1159C" w:rsidP="00AA3A41">
      <w:pPr>
        <w:numPr>
          <w:ilvl w:val="0"/>
          <w:numId w:val="84"/>
        </w:numPr>
        <w:autoSpaceDE w:val="0"/>
        <w:autoSpaceDN w:val="0"/>
        <w:adjustRightInd w:val="0"/>
        <w:ind w:left="0" w:right="-229" w:firstLine="786"/>
        <w:contextualSpacing/>
        <w:jc w:val="both"/>
        <w:rPr>
          <w:rFonts w:ascii="GHEA Grapalat" w:hAnsi="GHEA Grapalat"/>
          <w:b/>
          <w:bCs/>
          <w:szCs w:val="24"/>
          <w:lang w:val="hy-AM"/>
        </w:rPr>
      </w:pPr>
      <w:r w:rsidRPr="00D213BA">
        <w:rPr>
          <w:rFonts w:ascii="GHEA Grapalat" w:hAnsi="GHEA Grapalat"/>
          <w:b/>
          <w:bCs/>
          <w:szCs w:val="24"/>
          <w:lang w:val="hy-AM"/>
        </w:rPr>
        <w:t>ա</w:t>
      </w:r>
      <w:r w:rsidRPr="00F1159C">
        <w:rPr>
          <w:rFonts w:ascii="GHEA Grapalat" w:hAnsi="GHEA Grapalat"/>
          <w:b/>
          <w:bCs/>
          <w:szCs w:val="24"/>
          <w:lang w:val="hy-AM"/>
        </w:rPr>
        <w:t>շխատանքների կատարման տարածաշրջանի ֆիզիկա-աշխարհագրական պայմաններ և տեխնածին գործոններ</w:t>
      </w:r>
      <w:r w:rsidRPr="00F1159C">
        <w:rPr>
          <w:rFonts w:ascii="GHEA Grapalat" w:hAnsi="GHEA Grapalat" w:cs="Cambria Math"/>
          <w:b/>
          <w:bCs/>
          <w:szCs w:val="24"/>
          <w:lang w:val="hy-AM"/>
        </w:rPr>
        <w:t>՝</w:t>
      </w:r>
    </w:p>
    <w:p w14:paraId="759BA339"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կլիման, ռելիեֆը.</w:t>
      </w:r>
    </w:p>
    <w:p w14:paraId="6ED1B445"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ջրագրությունը.</w:t>
      </w:r>
    </w:p>
    <w:p w14:paraId="7DFDBC77" w14:textId="77777777" w:rsidR="00F1159C" w:rsidRPr="00D213BA"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հողերը և բուսականությունը, տարածքի տնտեսական իրացումը (հիմնական տեղեկատվություն)</w:t>
      </w:r>
      <w:r w:rsidRPr="00D213BA">
        <w:rPr>
          <w:rFonts w:ascii="GHEA Grapalat" w:hAnsi="GHEA Grapalat"/>
          <w:szCs w:val="24"/>
          <w:lang w:val="hy-AM"/>
        </w:rPr>
        <w:t>.</w:t>
      </w:r>
    </w:p>
    <w:p w14:paraId="0A3415BF" w14:textId="77777777" w:rsidR="00F1159C" w:rsidRPr="00F1159C" w:rsidRDefault="00F1159C" w:rsidP="00AA3A41">
      <w:pPr>
        <w:numPr>
          <w:ilvl w:val="0"/>
          <w:numId w:val="84"/>
        </w:numPr>
        <w:autoSpaceDE w:val="0"/>
        <w:autoSpaceDN w:val="0"/>
        <w:adjustRightInd w:val="0"/>
        <w:ind w:left="0" w:right="-229" w:firstLine="786"/>
        <w:contextualSpacing/>
        <w:jc w:val="both"/>
        <w:rPr>
          <w:rFonts w:ascii="GHEA Grapalat" w:hAnsi="GHEA Grapalat"/>
          <w:b/>
          <w:bCs/>
          <w:szCs w:val="24"/>
          <w:lang w:val="hy-AM"/>
        </w:rPr>
      </w:pPr>
      <w:r w:rsidRPr="00F1159C">
        <w:rPr>
          <w:rFonts w:ascii="GHEA Grapalat" w:hAnsi="GHEA Grapalat"/>
          <w:b/>
          <w:bCs/>
          <w:szCs w:val="24"/>
          <w:lang w:val="hy-AM"/>
        </w:rPr>
        <w:t>աշխատանքի կատարման մեթոդաբանություն և տեխնոլոգիա</w:t>
      </w:r>
      <w:r w:rsidRPr="00F1159C">
        <w:rPr>
          <w:rFonts w:ascii="GHEA Grapalat" w:hAnsi="GHEA Grapalat" w:cs="Cambria Math"/>
          <w:b/>
          <w:bCs/>
          <w:szCs w:val="24"/>
          <w:lang w:val="hy-AM"/>
        </w:rPr>
        <w:t>՝</w:t>
      </w:r>
      <w:r w:rsidRPr="00F1159C">
        <w:rPr>
          <w:rFonts w:ascii="GHEA Grapalat" w:hAnsi="GHEA Grapalat"/>
          <w:b/>
          <w:bCs/>
          <w:szCs w:val="24"/>
          <w:lang w:val="hy-AM"/>
        </w:rPr>
        <w:t xml:space="preserve"> </w:t>
      </w:r>
    </w:p>
    <w:p w14:paraId="0B330540" w14:textId="77777777" w:rsidR="00F1159C" w:rsidRPr="00F1159C" w:rsidRDefault="00F1159C" w:rsidP="00AA3A4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աշխատանքների կազմը, տեսակները և ծավալները.</w:t>
      </w:r>
    </w:p>
    <w:p w14:paraId="3F5D18F4" w14:textId="77777777" w:rsidR="00F1159C" w:rsidRPr="00F1159C" w:rsidRDefault="00F1159C" w:rsidP="00AA3A4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lastRenderedPageBreak/>
        <w:t>բ</w:t>
      </w:r>
      <w:r w:rsidRPr="00F1159C">
        <w:rPr>
          <w:rFonts w:ascii="Cambria Math" w:hAnsi="Cambria Math" w:cs="Cambria Math"/>
          <w:szCs w:val="24"/>
          <w:lang w:val="hy-AM"/>
        </w:rPr>
        <w:t>․</w:t>
      </w:r>
      <w:r w:rsidRPr="00F1159C">
        <w:rPr>
          <w:rFonts w:ascii="GHEA Grapalat" w:hAnsi="GHEA Grapalat"/>
          <w:szCs w:val="24"/>
          <w:lang w:val="hy-AM"/>
        </w:rPr>
        <w:t xml:space="preserve"> կատարման ժամանակահատվածը.</w:t>
      </w:r>
    </w:p>
    <w:p w14:paraId="71932506" w14:textId="77777777" w:rsidR="00F1159C" w:rsidRPr="00F1159C" w:rsidRDefault="00F1159C" w:rsidP="00AA3A4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կիրառված մեթոդաբանությունները (հղումները); </w:t>
      </w:r>
    </w:p>
    <w:p w14:paraId="350055F6" w14:textId="77777777" w:rsidR="00F1159C" w:rsidRPr="00F1159C" w:rsidRDefault="00F1159C" w:rsidP="00AA3A4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տեխնիկան և սարքավորումները, ծրագրային ապահովումները</w:t>
      </w:r>
      <w:r w:rsidRPr="00D213BA">
        <w:rPr>
          <w:rFonts w:ascii="GHEA Grapalat" w:hAnsi="GHEA Grapalat"/>
          <w:szCs w:val="24"/>
          <w:lang w:val="hy-AM"/>
        </w:rPr>
        <w:t>.</w:t>
      </w:r>
      <w:r w:rsidRPr="00F1159C">
        <w:rPr>
          <w:rFonts w:ascii="GHEA Grapalat" w:hAnsi="GHEA Grapalat"/>
          <w:szCs w:val="24"/>
          <w:lang w:val="hy-AM"/>
        </w:rPr>
        <w:t xml:space="preserve"> </w:t>
      </w:r>
    </w:p>
    <w:p w14:paraId="68EE7EBA" w14:textId="77777777" w:rsidR="00F1159C" w:rsidRPr="00F1159C" w:rsidRDefault="00F1159C" w:rsidP="00AA3A4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չափման միջոցների </w:t>
      </w:r>
      <w:r w:rsidRPr="00F1159C">
        <w:rPr>
          <w:rFonts w:ascii="Cambria Math" w:hAnsi="Cambria Math" w:cs="Cambria Math"/>
          <w:szCs w:val="24"/>
          <w:lang w:val="hy-AM"/>
        </w:rPr>
        <w:t>​​</w:t>
      </w:r>
      <w:r w:rsidRPr="00F1159C">
        <w:rPr>
          <w:rFonts w:ascii="GHEA Grapalat" w:hAnsi="GHEA Grapalat"/>
          <w:szCs w:val="24"/>
          <w:lang w:val="hy-AM"/>
        </w:rPr>
        <w:t xml:space="preserve">ստուգաչափման (տրամաչափարկման) վկայականները. </w:t>
      </w:r>
    </w:p>
    <w:p w14:paraId="2080A6E6" w14:textId="77777777" w:rsidR="00F1159C" w:rsidRPr="00F1159C" w:rsidRDefault="00F1159C" w:rsidP="00AA3A41">
      <w:pPr>
        <w:numPr>
          <w:ilvl w:val="0"/>
          <w:numId w:val="84"/>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b/>
          <w:bCs/>
          <w:szCs w:val="24"/>
          <w:lang w:val="hy-AM"/>
        </w:rPr>
        <w:t>ինժեներական հետազննությունների արդյունքներ</w:t>
      </w:r>
      <w:r w:rsidRPr="00F1159C">
        <w:rPr>
          <w:rFonts w:ascii="GHEA Grapalat" w:hAnsi="GHEA Grapalat" w:cs="Cambria Math"/>
          <w:b/>
          <w:bCs/>
          <w:szCs w:val="24"/>
          <w:lang w:val="hy-AM"/>
        </w:rPr>
        <w:t>՝</w:t>
      </w:r>
      <w:r w:rsidRPr="00F1159C">
        <w:rPr>
          <w:rFonts w:ascii="GHEA Grapalat" w:hAnsi="GHEA Grapalat"/>
          <w:b/>
          <w:bCs/>
          <w:szCs w:val="24"/>
          <w:lang w:val="hy-AM"/>
        </w:rPr>
        <w:t xml:space="preserve"> </w:t>
      </w:r>
      <w:r w:rsidRPr="00F1159C">
        <w:rPr>
          <w:rFonts w:ascii="GHEA Grapalat" w:hAnsi="GHEA Grapalat"/>
          <w:szCs w:val="24"/>
          <w:lang w:val="hy-AM"/>
        </w:rPr>
        <w:t>շինարարական օբյեկտի շինարարության, շահագործման, վերակառուցման ընթացքում տարածքի բնական պայմանների և տեխնածին փոխազդեցությունների ուսումնասիրության արդյունքները, ներառյալ դաշտային, լաբորատոր և գրասենյակային աշխատանքների արդյունքները, տարածքի բնական պայմանների հնարավոր փոփոխությունների կանխատեսման արդյունքները (այդ թվում՝ տեխնածին ազդեցությունների պատճառով)։ Կախված ինժեներական հետազննությունների տեսակից՝ այս բաժինը կարող է ներկայացվել մի քանի մասնագիտացված բաժիններով.</w:t>
      </w:r>
    </w:p>
    <w:p w14:paraId="028F8CAA" w14:textId="77777777" w:rsidR="00F1159C" w:rsidRPr="00F1159C" w:rsidRDefault="00F1159C" w:rsidP="00AA3A41">
      <w:pPr>
        <w:numPr>
          <w:ilvl w:val="0"/>
          <w:numId w:val="84"/>
        </w:numPr>
        <w:autoSpaceDE w:val="0"/>
        <w:autoSpaceDN w:val="0"/>
        <w:adjustRightInd w:val="0"/>
        <w:ind w:left="0" w:firstLine="786"/>
        <w:contextualSpacing/>
        <w:jc w:val="both"/>
        <w:rPr>
          <w:rFonts w:ascii="GHEA Grapalat" w:hAnsi="GHEA Grapalat"/>
          <w:szCs w:val="24"/>
        </w:rPr>
      </w:pPr>
      <w:r w:rsidRPr="00F1159C">
        <w:rPr>
          <w:rFonts w:ascii="GHEA Grapalat" w:hAnsi="GHEA Grapalat"/>
          <w:b/>
          <w:bCs/>
          <w:szCs w:val="24"/>
          <w:lang w:val="hy-AM"/>
        </w:rPr>
        <w:t>եզրակացություն</w:t>
      </w:r>
      <w:r w:rsidRPr="00F1159C">
        <w:rPr>
          <w:rFonts w:ascii="GHEA Grapalat" w:hAnsi="GHEA Grapalat" w:cs="Cambria Math"/>
          <w:b/>
          <w:bCs/>
          <w:szCs w:val="24"/>
          <w:lang w:val="hy-AM"/>
        </w:rPr>
        <w:t>՝</w:t>
      </w:r>
      <w:r w:rsidRPr="00F1159C">
        <w:rPr>
          <w:rFonts w:ascii="GHEA Grapalat" w:hAnsi="GHEA Grapalat"/>
          <w:b/>
          <w:bCs/>
          <w:szCs w:val="24"/>
          <w:lang w:val="hy-AM"/>
        </w:rPr>
        <w:t xml:space="preserve"> </w:t>
      </w:r>
    </w:p>
    <w:p w14:paraId="581417B2"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կատարված ինժեներական հետազննությունների արդյունքների համառոտ ամփոփումը (ըստ բաժինների), տեղեկություններ կատարված ինժեներական հետազննությունների ամբողջականության և որակի վերաբերյալ (դրանց համապատասխանությունը Պայմանագրի, Առաջադրանքի և Ծրագրի պահանջներին).</w:t>
      </w:r>
    </w:p>
    <w:p w14:paraId="15DDDB84" w14:textId="77777777" w:rsidR="00F1159C" w:rsidRPr="00F1159C" w:rsidRDefault="00F1159C" w:rsidP="00AA3A4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նախագծված օբյեկտների տեղաբաշխման և ինժեներական պաշտպանության միջոցառումների կազմակերպման վերաբերյալ նախագծային որոշումներ կայացնելու առաջարկությունները.</w:t>
      </w:r>
    </w:p>
    <w:p w14:paraId="7B3B04E2" w14:textId="77777777" w:rsidR="00F1159C" w:rsidRPr="00F1159C" w:rsidRDefault="00F1159C" w:rsidP="00AA3A41">
      <w:pPr>
        <w:numPr>
          <w:ilvl w:val="0"/>
          <w:numId w:val="84"/>
        </w:numPr>
        <w:autoSpaceDE w:val="0"/>
        <w:autoSpaceDN w:val="0"/>
        <w:adjustRightInd w:val="0"/>
        <w:ind w:right="-229" w:firstLine="90"/>
        <w:contextualSpacing/>
        <w:jc w:val="both"/>
        <w:rPr>
          <w:rFonts w:ascii="GHEA Grapalat" w:hAnsi="GHEA Grapalat"/>
          <w:b/>
          <w:bCs/>
          <w:szCs w:val="24"/>
        </w:rPr>
      </w:pPr>
      <w:r w:rsidRPr="00F1159C">
        <w:rPr>
          <w:rFonts w:ascii="GHEA Grapalat" w:hAnsi="GHEA Grapalat"/>
          <w:b/>
          <w:bCs/>
          <w:szCs w:val="24"/>
          <w:lang w:val="hy-AM"/>
        </w:rPr>
        <w:t>օգտագործած փաստաթղթեր և նյութեր՝</w:t>
      </w:r>
    </w:p>
    <w:p w14:paraId="22373934"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նորմատիվային փաստաթղթեր</w:t>
      </w:r>
      <w:r w:rsidRPr="00F1159C">
        <w:rPr>
          <w:rFonts w:ascii="GHEA Grapalat" w:hAnsi="GHEA Grapalat"/>
          <w:szCs w:val="24"/>
        </w:rPr>
        <w:t xml:space="preserve">, </w:t>
      </w:r>
      <w:proofErr w:type="spellStart"/>
      <w:r w:rsidRPr="00F1159C">
        <w:rPr>
          <w:rFonts w:ascii="GHEA Grapalat" w:hAnsi="GHEA Grapalat"/>
          <w:szCs w:val="24"/>
        </w:rPr>
        <w:t>որ</w:t>
      </w:r>
      <w:proofErr w:type="spellEnd"/>
      <w:r w:rsidRPr="00F1159C">
        <w:rPr>
          <w:rFonts w:ascii="GHEA Grapalat" w:hAnsi="GHEA Grapalat"/>
          <w:szCs w:val="24"/>
          <w:lang w:val="hy-AM"/>
        </w:rPr>
        <w:t>ոնց</w:t>
      </w:r>
      <w:r w:rsidRPr="00F1159C">
        <w:rPr>
          <w:rFonts w:ascii="GHEA Grapalat" w:hAnsi="GHEA Grapalat"/>
          <w:szCs w:val="24"/>
        </w:rPr>
        <w:t xml:space="preserve"> </w:t>
      </w:r>
      <w:proofErr w:type="spellStart"/>
      <w:r w:rsidRPr="00F1159C">
        <w:rPr>
          <w:rFonts w:ascii="GHEA Grapalat" w:hAnsi="GHEA Grapalat"/>
          <w:szCs w:val="24"/>
        </w:rPr>
        <w:t>պահանջներին</w:t>
      </w:r>
      <w:proofErr w:type="spellEnd"/>
      <w:r w:rsidRPr="00F1159C">
        <w:rPr>
          <w:rFonts w:ascii="GHEA Grapalat" w:hAnsi="GHEA Grapalat"/>
          <w:szCs w:val="24"/>
        </w:rPr>
        <w:t xml:space="preserve"> </w:t>
      </w:r>
      <w:proofErr w:type="spellStart"/>
      <w:r w:rsidRPr="00F1159C">
        <w:rPr>
          <w:rFonts w:ascii="GHEA Grapalat" w:hAnsi="GHEA Grapalat"/>
          <w:szCs w:val="24"/>
        </w:rPr>
        <w:t>համապատասխան</w:t>
      </w:r>
      <w:proofErr w:type="spellEnd"/>
      <w:r w:rsidRPr="00F1159C">
        <w:rPr>
          <w:rFonts w:ascii="GHEA Grapalat" w:hAnsi="GHEA Grapalat"/>
          <w:szCs w:val="24"/>
        </w:rPr>
        <w:t xml:space="preserve"> </w:t>
      </w:r>
      <w:proofErr w:type="spellStart"/>
      <w:r w:rsidRPr="00F1159C">
        <w:rPr>
          <w:rFonts w:ascii="GHEA Grapalat" w:hAnsi="GHEA Grapalat"/>
          <w:szCs w:val="24"/>
        </w:rPr>
        <w:t>կատարվում</w:t>
      </w:r>
      <w:proofErr w:type="spellEnd"/>
      <w:r w:rsidRPr="00F1159C">
        <w:rPr>
          <w:rFonts w:ascii="GHEA Grapalat" w:hAnsi="GHEA Grapalat"/>
          <w:szCs w:val="24"/>
        </w:rPr>
        <w:t xml:space="preserve"> </w:t>
      </w:r>
      <w:proofErr w:type="spellStart"/>
      <w:r w:rsidRPr="00F1159C">
        <w:rPr>
          <w:rFonts w:ascii="GHEA Grapalat" w:hAnsi="GHEA Grapalat"/>
          <w:szCs w:val="24"/>
        </w:rPr>
        <w:t>են</w:t>
      </w:r>
      <w:proofErr w:type="spellEnd"/>
      <w:r w:rsidRPr="00F1159C">
        <w:rPr>
          <w:rFonts w:ascii="GHEA Grapalat" w:hAnsi="GHEA Grapalat"/>
          <w:szCs w:val="24"/>
        </w:rPr>
        <w:t xml:space="preserve"> </w:t>
      </w:r>
      <w:proofErr w:type="spellStart"/>
      <w:r w:rsidRPr="00F1159C">
        <w:rPr>
          <w:rFonts w:ascii="GHEA Grapalat" w:hAnsi="GHEA Grapalat"/>
          <w:szCs w:val="24"/>
        </w:rPr>
        <w:t>ինժեներական</w:t>
      </w:r>
      <w:proofErr w:type="spellEnd"/>
      <w:r w:rsidRPr="00F1159C">
        <w:rPr>
          <w:rFonts w:ascii="GHEA Grapalat" w:hAnsi="GHEA Grapalat"/>
          <w:szCs w:val="24"/>
        </w:rPr>
        <w:t xml:space="preserve"> </w:t>
      </w:r>
      <w:proofErr w:type="spellStart"/>
      <w:r w:rsidRPr="00F1159C">
        <w:rPr>
          <w:rFonts w:ascii="GHEA Grapalat" w:hAnsi="GHEA Grapalat"/>
          <w:szCs w:val="24"/>
        </w:rPr>
        <w:t>հետազննություններ</w:t>
      </w:r>
      <w:proofErr w:type="spellEnd"/>
      <w:r w:rsidRPr="00F1159C">
        <w:rPr>
          <w:rFonts w:ascii="GHEA Grapalat" w:hAnsi="GHEA Grapalat"/>
          <w:szCs w:val="24"/>
          <w:lang w:val="hy-AM"/>
        </w:rPr>
        <w:t>ը</w:t>
      </w:r>
      <w:r w:rsidRPr="00F1159C">
        <w:rPr>
          <w:rFonts w:ascii="GHEA Grapalat" w:hAnsi="GHEA Grapalat"/>
          <w:szCs w:val="24"/>
        </w:rPr>
        <w:t>.</w:t>
      </w:r>
    </w:p>
    <w:p w14:paraId="3B9A5755"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rPr>
      </w:pPr>
      <w:r w:rsidRPr="00F1159C">
        <w:rPr>
          <w:rFonts w:ascii="GHEA Grapalat" w:hAnsi="GHEA Grapalat"/>
          <w:szCs w:val="24"/>
          <w:lang w:val="en-US"/>
        </w:rPr>
        <w:t>բ</w:t>
      </w:r>
      <w:r w:rsidRPr="00F1159C">
        <w:rPr>
          <w:rFonts w:ascii="Cambria Math" w:hAnsi="Cambria Math" w:cs="Cambria Math"/>
          <w:szCs w:val="24"/>
          <w:lang w:val="hy-AM"/>
        </w:rPr>
        <w:t>․</w:t>
      </w:r>
      <w:r w:rsidRPr="00F1159C">
        <w:rPr>
          <w:rFonts w:ascii="GHEA Grapalat" w:hAnsi="GHEA Grapalat"/>
          <w:szCs w:val="24"/>
          <w:lang w:val="hy-AM"/>
        </w:rPr>
        <w:t xml:space="preserve"> </w:t>
      </w:r>
      <w:proofErr w:type="spellStart"/>
      <w:r w:rsidRPr="00F1159C">
        <w:rPr>
          <w:rFonts w:ascii="GHEA Grapalat" w:hAnsi="GHEA Grapalat"/>
          <w:szCs w:val="24"/>
        </w:rPr>
        <w:t>նյութեր</w:t>
      </w:r>
      <w:proofErr w:type="spellEnd"/>
      <w:r w:rsidRPr="00F1159C">
        <w:rPr>
          <w:rFonts w:ascii="GHEA Grapalat" w:hAnsi="GHEA Grapalat"/>
          <w:szCs w:val="24"/>
        </w:rPr>
        <w:t xml:space="preserve"> </w:t>
      </w:r>
      <w:r w:rsidRPr="00F1159C">
        <w:rPr>
          <w:rFonts w:ascii="GHEA Grapalat" w:hAnsi="GHEA Grapalat"/>
          <w:szCs w:val="24"/>
          <w:lang w:val="hy-AM"/>
        </w:rPr>
        <w:t>տվյալ տարածաշրջանում</w:t>
      </w:r>
      <w:r w:rsidRPr="00F1159C">
        <w:rPr>
          <w:rFonts w:ascii="GHEA Grapalat" w:hAnsi="GHEA Grapalat"/>
          <w:szCs w:val="24"/>
        </w:rPr>
        <w:t xml:space="preserve"> </w:t>
      </w:r>
      <w:proofErr w:type="spellStart"/>
      <w:r w:rsidRPr="00F1159C">
        <w:rPr>
          <w:rFonts w:ascii="GHEA Grapalat" w:hAnsi="GHEA Grapalat"/>
          <w:szCs w:val="24"/>
        </w:rPr>
        <w:t>նախկինում</w:t>
      </w:r>
      <w:proofErr w:type="spellEnd"/>
      <w:r w:rsidRPr="00F1159C">
        <w:rPr>
          <w:rFonts w:ascii="GHEA Grapalat" w:hAnsi="GHEA Grapalat"/>
          <w:szCs w:val="24"/>
        </w:rPr>
        <w:t xml:space="preserve"> </w:t>
      </w:r>
      <w:r w:rsidRPr="00F1159C">
        <w:rPr>
          <w:rFonts w:ascii="GHEA Grapalat" w:hAnsi="GHEA Grapalat"/>
          <w:szCs w:val="24"/>
          <w:lang w:val="hy-AM"/>
        </w:rPr>
        <w:t>կատար</w:t>
      </w:r>
      <w:proofErr w:type="spellStart"/>
      <w:r w:rsidRPr="00F1159C">
        <w:rPr>
          <w:rFonts w:ascii="GHEA Grapalat" w:hAnsi="GHEA Grapalat"/>
          <w:szCs w:val="24"/>
        </w:rPr>
        <w:t>ված</w:t>
      </w:r>
      <w:proofErr w:type="spellEnd"/>
      <w:r w:rsidRPr="00F1159C">
        <w:rPr>
          <w:rFonts w:ascii="GHEA Grapalat" w:hAnsi="GHEA Grapalat"/>
          <w:szCs w:val="24"/>
        </w:rPr>
        <w:t xml:space="preserve"> </w:t>
      </w:r>
      <w:proofErr w:type="spellStart"/>
      <w:r w:rsidRPr="00F1159C">
        <w:rPr>
          <w:rFonts w:ascii="GHEA Grapalat" w:hAnsi="GHEA Grapalat"/>
          <w:szCs w:val="24"/>
        </w:rPr>
        <w:t>ինժեներական</w:t>
      </w:r>
      <w:proofErr w:type="spellEnd"/>
      <w:r w:rsidRPr="00F1159C">
        <w:rPr>
          <w:rFonts w:ascii="GHEA Grapalat" w:hAnsi="GHEA Grapalat"/>
          <w:szCs w:val="24"/>
        </w:rPr>
        <w:t xml:space="preserve"> </w:t>
      </w:r>
      <w:proofErr w:type="spellStart"/>
      <w:r w:rsidRPr="00F1159C">
        <w:rPr>
          <w:rFonts w:ascii="GHEA Grapalat" w:hAnsi="GHEA Grapalat"/>
          <w:szCs w:val="24"/>
        </w:rPr>
        <w:t>հետազննությունների</w:t>
      </w:r>
      <w:proofErr w:type="spellEnd"/>
      <w:r w:rsidRPr="00F1159C">
        <w:rPr>
          <w:rFonts w:ascii="GHEA Grapalat" w:hAnsi="GHEA Grapalat"/>
          <w:szCs w:val="24"/>
          <w:lang w:val="hy-AM"/>
        </w:rPr>
        <w:t xml:space="preserve"> մասին.</w:t>
      </w:r>
    </w:p>
    <w:p w14:paraId="2B1530BF"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lang w:val="hy-AM"/>
        </w:rPr>
      </w:pPr>
      <w:r w:rsidRPr="00F1159C">
        <w:rPr>
          <w:rFonts w:ascii="Cambria Math" w:hAnsi="Cambria Math" w:cs="Cambria Math"/>
          <w:szCs w:val="24"/>
          <w:lang w:val="en-US"/>
        </w:rPr>
        <w:t>գ</w:t>
      </w:r>
      <w:r w:rsidRPr="00F1159C">
        <w:rPr>
          <w:rFonts w:ascii="Cambria Math" w:hAnsi="Cambria Math" w:cs="Cambria Math"/>
          <w:szCs w:val="24"/>
          <w:lang w:val="hy-AM"/>
        </w:rPr>
        <w:t>․</w:t>
      </w:r>
      <w:r w:rsidRPr="00F1159C">
        <w:rPr>
          <w:rFonts w:ascii="GHEA Grapalat" w:hAnsi="GHEA Grapalat"/>
          <w:szCs w:val="24"/>
          <w:lang w:val="hy-AM"/>
        </w:rPr>
        <w:t xml:space="preserve"> գիտամեթոդական նյութեր և այլն.</w:t>
      </w:r>
    </w:p>
    <w:p w14:paraId="66FBD332" w14:textId="77777777" w:rsidR="00F1159C" w:rsidRPr="00F1159C" w:rsidRDefault="00F1159C" w:rsidP="00AA3A41">
      <w:pPr>
        <w:numPr>
          <w:ilvl w:val="0"/>
          <w:numId w:val="84"/>
        </w:numPr>
        <w:autoSpaceDE w:val="0"/>
        <w:autoSpaceDN w:val="0"/>
        <w:adjustRightInd w:val="0"/>
        <w:ind w:left="0" w:right="-229" w:firstLine="810"/>
        <w:contextualSpacing/>
        <w:jc w:val="both"/>
        <w:rPr>
          <w:rFonts w:ascii="GHEA Grapalat" w:hAnsi="GHEA Grapalat"/>
          <w:b/>
          <w:bCs/>
          <w:szCs w:val="24"/>
          <w:lang w:val="hy-AM"/>
        </w:rPr>
      </w:pPr>
      <w:r w:rsidRPr="00F1159C">
        <w:rPr>
          <w:rFonts w:ascii="GHEA Grapalat" w:hAnsi="GHEA Grapalat"/>
          <w:b/>
          <w:bCs/>
          <w:szCs w:val="24"/>
          <w:lang w:val="en-US"/>
        </w:rPr>
        <w:t>տ</w:t>
      </w:r>
      <w:r w:rsidRPr="00F1159C">
        <w:rPr>
          <w:rFonts w:ascii="GHEA Grapalat" w:hAnsi="GHEA Grapalat"/>
          <w:b/>
          <w:bCs/>
          <w:szCs w:val="24"/>
          <w:lang w:val="hy-AM"/>
        </w:rPr>
        <w:t>եքստային հավելվածներ</w:t>
      </w:r>
      <w:r w:rsidRPr="00F1159C">
        <w:rPr>
          <w:rFonts w:ascii="GHEA Grapalat" w:hAnsi="GHEA Grapalat" w:cs="Cambria Math"/>
          <w:b/>
          <w:bCs/>
          <w:szCs w:val="24"/>
          <w:lang w:val="hy-AM"/>
        </w:rPr>
        <w:t>՝</w:t>
      </w:r>
      <w:r w:rsidRPr="00F1159C">
        <w:rPr>
          <w:rFonts w:ascii="GHEA Grapalat" w:hAnsi="GHEA Grapalat"/>
          <w:b/>
          <w:bCs/>
          <w:szCs w:val="24"/>
          <w:lang w:val="hy-AM"/>
        </w:rPr>
        <w:t xml:space="preserve"> </w:t>
      </w:r>
    </w:p>
    <w:p w14:paraId="65E20DC3"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Առաջադրանքի պատճենը</w:t>
      </w:r>
      <w:r w:rsidRPr="00F1159C">
        <w:rPr>
          <w:rFonts w:ascii="GHEA Grapalat" w:hAnsi="GHEA Grapalat"/>
          <w:szCs w:val="24"/>
        </w:rPr>
        <w:t>.</w:t>
      </w:r>
    </w:p>
    <w:p w14:paraId="2C36E18F"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Ծ</w:t>
      </w:r>
      <w:proofErr w:type="spellStart"/>
      <w:r w:rsidRPr="00F1159C">
        <w:rPr>
          <w:rFonts w:ascii="GHEA Grapalat" w:hAnsi="GHEA Grapalat"/>
          <w:szCs w:val="24"/>
        </w:rPr>
        <w:t>րագրի</w:t>
      </w:r>
      <w:proofErr w:type="spellEnd"/>
      <w:r w:rsidRPr="00F1159C">
        <w:rPr>
          <w:rFonts w:ascii="GHEA Grapalat" w:hAnsi="GHEA Grapalat"/>
          <w:szCs w:val="24"/>
        </w:rPr>
        <w:t xml:space="preserve"> </w:t>
      </w:r>
      <w:proofErr w:type="spellStart"/>
      <w:r w:rsidRPr="00F1159C">
        <w:rPr>
          <w:rFonts w:ascii="GHEA Grapalat" w:hAnsi="GHEA Grapalat"/>
          <w:szCs w:val="24"/>
        </w:rPr>
        <w:t>պատճենը</w:t>
      </w:r>
      <w:proofErr w:type="spellEnd"/>
      <w:r w:rsidRPr="00F1159C">
        <w:rPr>
          <w:rFonts w:ascii="GHEA Grapalat" w:hAnsi="GHEA Grapalat"/>
          <w:szCs w:val="24"/>
        </w:rPr>
        <w:t xml:space="preserve"> (</w:t>
      </w:r>
      <w:r w:rsidRPr="00F1159C">
        <w:rPr>
          <w:rFonts w:ascii="GHEA Grapalat" w:hAnsi="GHEA Grapalat"/>
          <w:szCs w:val="24"/>
          <w:lang w:val="hy-AM"/>
        </w:rPr>
        <w:t xml:space="preserve">թույլատրվում է </w:t>
      </w:r>
      <w:proofErr w:type="spellStart"/>
      <w:r w:rsidRPr="00F1159C">
        <w:rPr>
          <w:rFonts w:ascii="GHEA Grapalat" w:hAnsi="GHEA Grapalat"/>
          <w:szCs w:val="24"/>
        </w:rPr>
        <w:t>կցել</w:t>
      </w:r>
      <w:proofErr w:type="spellEnd"/>
      <w:r w:rsidRPr="00F1159C">
        <w:rPr>
          <w:rFonts w:ascii="GHEA Grapalat" w:hAnsi="GHEA Grapalat"/>
          <w:szCs w:val="24"/>
        </w:rPr>
        <w:t xml:space="preserve"> </w:t>
      </w:r>
      <w:proofErr w:type="spellStart"/>
      <w:r w:rsidRPr="00F1159C">
        <w:rPr>
          <w:rFonts w:ascii="GHEA Grapalat" w:hAnsi="GHEA Grapalat"/>
          <w:szCs w:val="24"/>
        </w:rPr>
        <w:t>որպես</w:t>
      </w:r>
      <w:proofErr w:type="spellEnd"/>
      <w:r w:rsidRPr="00F1159C">
        <w:rPr>
          <w:rFonts w:ascii="GHEA Grapalat" w:hAnsi="GHEA Grapalat"/>
          <w:szCs w:val="24"/>
        </w:rPr>
        <w:t xml:space="preserve"> </w:t>
      </w:r>
      <w:proofErr w:type="spellStart"/>
      <w:r w:rsidRPr="00F1159C">
        <w:rPr>
          <w:rFonts w:ascii="GHEA Grapalat" w:hAnsi="GHEA Grapalat"/>
          <w:szCs w:val="24"/>
        </w:rPr>
        <w:t>հավելված</w:t>
      </w:r>
      <w:proofErr w:type="spellEnd"/>
      <w:r w:rsidRPr="00F1159C">
        <w:rPr>
          <w:rFonts w:ascii="GHEA Grapalat" w:hAnsi="GHEA Grapalat"/>
          <w:szCs w:val="24"/>
        </w:rPr>
        <w:t xml:space="preserve">՝ </w:t>
      </w:r>
      <w:proofErr w:type="spellStart"/>
      <w:r w:rsidRPr="00F1159C">
        <w:rPr>
          <w:rFonts w:ascii="GHEA Grapalat" w:hAnsi="GHEA Grapalat"/>
          <w:szCs w:val="24"/>
        </w:rPr>
        <w:t>առանձին</w:t>
      </w:r>
      <w:proofErr w:type="spellEnd"/>
      <w:r w:rsidRPr="00F1159C">
        <w:rPr>
          <w:rFonts w:ascii="GHEA Grapalat" w:hAnsi="GHEA Grapalat"/>
          <w:szCs w:val="24"/>
        </w:rPr>
        <w:t xml:space="preserve"> </w:t>
      </w:r>
      <w:proofErr w:type="spellStart"/>
      <w:r w:rsidRPr="00F1159C">
        <w:rPr>
          <w:rFonts w:ascii="GHEA Grapalat" w:hAnsi="GHEA Grapalat"/>
          <w:szCs w:val="24"/>
        </w:rPr>
        <w:t>գրքի</w:t>
      </w:r>
      <w:proofErr w:type="spellEnd"/>
      <w:r w:rsidRPr="00F1159C">
        <w:rPr>
          <w:rFonts w:ascii="GHEA Grapalat" w:hAnsi="GHEA Grapalat"/>
          <w:szCs w:val="24"/>
        </w:rPr>
        <w:t xml:space="preserve"> (</w:t>
      </w:r>
      <w:proofErr w:type="spellStart"/>
      <w:r w:rsidRPr="00F1159C">
        <w:rPr>
          <w:rFonts w:ascii="GHEA Grapalat" w:hAnsi="GHEA Grapalat"/>
          <w:szCs w:val="24"/>
        </w:rPr>
        <w:t>հատորի</w:t>
      </w:r>
      <w:proofErr w:type="spellEnd"/>
      <w:r w:rsidRPr="00F1159C">
        <w:rPr>
          <w:rFonts w:ascii="GHEA Grapalat" w:hAnsi="GHEA Grapalat"/>
          <w:szCs w:val="24"/>
        </w:rPr>
        <w:t xml:space="preserve">) </w:t>
      </w:r>
      <w:proofErr w:type="spellStart"/>
      <w:r w:rsidRPr="00F1159C">
        <w:rPr>
          <w:rFonts w:ascii="GHEA Grapalat" w:hAnsi="GHEA Grapalat"/>
          <w:szCs w:val="24"/>
        </w:rPr>
        <w:t>տեսքով</w:t>
      </w:r>
      <w:proofErr w:type="spellEnd"/>
      <w:r w:rsidRPr="00F1159C">
        <w:rPr>
          <w:rFonts w:ascii="GHEA Grapalat" w:hAnsi="GHEA Grapalat"/>
          <w:szCs w:val="24"/>
        </w:rPr>
        <w:t xml:space="preserve">). </w:t>
      </w:r>
    </w:p>
    <w:p w14:paraId="5077FE1E"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w:t>
      </w:r>
      <w:proofErr w:type="spellStart"/>
      <w:r w:rsidRPr="00F1159C">
        <w:rPr>
          <w:rFonts w:ascii="GHEA Grapalat" w:hAnsi="GHEA Grapalat"/>
          <w:szCs w:val="24"/>
        </w:rPr>
        <w:t>լիցենզիաների</w:t>
      </w:r>
      <w:proofErr w:type="spellEnd"/>
      <w:r w:rsidRPr="00F1159C">
        <w:rPr>
          <w:rFonts w:ascii="GHEA Grapalat" w:hAnsi="GHEA Grapalat"/>
          <w:szCs w:val="24"/>
        </w:rPr>
        <w:t xml:space="preserve"> </w:t>
      </w:r>
      <w:proofErr w:type="spellStart"/>
      <w:r w:rsidRPr="00F1159C">
        <w:rPr>
          <w:rFonts w:ascii="GHEA Grapalat" w:hAnsi="GHEA Grapalat"/>
          <w:szCs w:val="24"/>
        </w:rPr>
        <w:t>պատճենները</w:t>
      </w:r>
      <w:proofErr w:type="spellEnd"/>
      <w:r w:rsidRPr="00F1159C">
        <w:rPr>
          <w:rFonts w:ascii="GHEA Grapalat" w:hAnsi="GHEA Grapalat"/>
          <w:szCs w:val="24"/>
        </w:rPr>
        <w:t xml:space="preserve">. </w:t>
      </w:r>
    </w:p>
    <w:p w14:paraId="265CB691"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lang w:val="en-US"/>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չափման միջոցների ստուգաչափման (տրամաչափարկման) վկայականների պատճենները</w:t>
      </w:r>
      <w:r w:rsidRPr="00F1159C">
        <w:rPr>
          <w:rFonts w:ascii="GHEA Grapalat" w:hAnsi="GHEA Grapalat"/>
          <w:szCs w:val="24"/>
          <w:lang w:val="en-US"/>
        </w:rPr>
        <w:t>.</w:t>
      </w:r>
    </w:p>
    <w:p w14:paraId="4DD4A135"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համաձայնեցման նյութերի պատճենները.</w:t>
      </w:r>
    </w:p>
    <w:p w14:paraId="7139417F"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աշխատանքների կատարումն ու արդյունքները բնութագրող տեքստային նյութեր.</w:t>
      </w:r>
    </w:p>
    <w:p w14:paraId="3C929DC6" w14:textId="77777777" w:rsidR="00F1159C" w:rsidRPr="00F1159C" w:rsidRDefault="00F1159C" w:rsidP="00AA3A41">
      <w:pPr>
        <w:autoSpaceDE w:val="0"/>
        <w:autoSpaceDN w:val="0"/>
        <w:adjustRightInd w:val="0"/>
        <w:ind w:right="-229" w:firstLine="810"/>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ֆոտոնյութեր և այլ տվյալներ.</w:t>
      </w:r>
    </w:p>
    <w:p w14:paraId="5FBB797D" w14:textId="77777777" w:rsidR="00F1159C" w:rsidRPr="00F1159C" w:rsidRDefault="00F1159C" w:rsidP="00AA3A41">
      <w:pPr>
        <w:numPr>
          <w:ilvl w:val="0"/>
          <w:numId w:val="84"/>
        </w:numPr>
        <w:autoSpaceDE w:val="0"/>
        <w:autoSpaceDN w:val="0"/>
        <w:adjustRightInd w:val="0"/>
        <w:ind w:left="0" w:right="-229" w:firstLine="810"/>
        <w:contextualSpacing/>
        <w:jc w:val="both"/>
        <w:rPr>
          <w:rFonts w:ascii="GHEA Grapalat" w:hAnsi="GHEA Grapalat"/>
          <w:b/>
          <w:bCs/>
          <w:szCs w:val="24"/>
          <w:lang w:val="hy-AM"/>
        </w:rPr>
      </w:pPr>
      <w:r w:rsidRPr="00D213BA">
        <w:rPr>
          <w:rFonts w:ascii="GHEA Grapalat" w:hAnsi="GHEA Grapalat"/>
          <w:b/>
          <w:bCs/>
          <w:szCs w:val="24"/>
          <w:lang w:val="hy-AM"/>
        </w:rPr>
        <w:t>գ</w:t>
      </w:r>
      <w:r w:rsidRPr="00F1159C">
        <w:rPr>
          <w:rFonts w:ascii="GHEA Grapalat" w:hAnsi="GHEA Grapalat"/>
          <w:b/>
          <w:bCs/>
          <w:szCs w:val="24"/>
          <w:lang w:val="hy-AM"/>
        </w:rPr>
        <w:t>րաֆիկական մաս</w:t>
      </w:r>
      <w:r w:rsidRPr="00F1159C">
        <w:rPr>
          <w:rFonts w:ascii="GHEA Grapalat" w:hAnsi="GHEA Grapalat" w:cs="Cambria Math"/>
          <w:b/>
          <w:bCs/>
          <w:szCs w:val="24"/>
          <w:lang w:val="hy-AM"/>
        </w:rPr>
        <w:t xml:space="preserve">՝ </w:t>
      </w:r>
      <w:r w:rsidRPr="00F1159C">
        <w:rPr>
          <w:rFonts w:ascii="GHEA Grapalat" w:hAnsi="GHEA Grapalat"/>
          <w:szCs w:val="24"/>
          <w:lang w:val="hy-AM"/>
        </w:rPr>
        <w:t>քարտեզների, հատակագծերի, օրթոֆոտոքարտեզների և օրթոֆոտոհատակագծերի, ուղեգծերի հատակագծերի, քարտեզների, քարտոգրամների, սխեմաների, կտրվածքների, պրոֆիլների, գրաֆիկների և կատարված աշխատանքների արդյունքները պարունակող  հավելվածների:</w:t>
      </w:r>
    </w:p>
    <w:p w14:paraId="363091F8"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Տեխնիկական հաշվետվությունը չի ներառում  դաշտային աշխատանքների նախնական նյութերի (հորատման և ցցանշման մատյաններ, գեոդեզիական,  երկրաֆիզիկական, գեոտեխնիկական, հիդրոլոգիական) </w:t>
      </w:r>
      <w:r w:rsidRPr="00F1159C">
        <w:rPr>
          <w:rFonts w:ascii="GHEA Grapalat" w:hAnsi="GHEA Grapalat" w:cstheme="minorBidi"/>
          <w:bCs/>
          <w:kern w:val="2"/>
          <w:szCs w:val="24"/>
          <w:lang w:val="hy-AM"/>
        </w:rPr>
        <w:lastRenderedPageBreak/>
        <w:t>դիտարկումներ։ Այս նյութերը չեն փոխանցվում Պատվիրատուին, և պետք է պահվեն տեխնիկական հաշվետվության բնօրինակի հետ միասին՝ Կատարողի արխիվում, եթե այլ բան նախատեսված չէ Պայմանագրով:</w:t>
      </w:r>
    </w:p>
    <w:p w14:paraId="005C9D9B"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Կատարողը Պատվիրատուին պետք է փոխանցի տեխնիկական հաշվետվությունը՝  թղթային և էլեկտրոնային տեսքով։ Տեխնիկական հաշվետվության մեկ օրինակ՝ թղթային և մեկ օրինակ՝ էլեկտրոնային տեսքով, պետք է պահվի Կատարողի արխիվում։</w:t>
      </w:r>
    </w:p>
    <w:p w14:paraId="7C16F3DC"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արդյունքները պետք է լինեն բավարար շինարարական օբյեկտը նախագծելու, ինչպես նաև դրա անվտանգության ու հուսալիության ապահովման միջոցառումները մշակելու համար։</w:t>
      </w:r>
    </w:p>
    <w:p w14:paraId="179633BD"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Ինժեներական հետազննությունների արդյունքների փորձաքննությունը պետք է իրականացվի լիցենզավորված կազմակերպությունների կողմից։ </w:t>
      </w:r>
    </w:p>
    <w:p w14:paraId="784BA26A"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արդյունքները պետք է ներառվեն շինարարական օբյեկտների շահագործման համար անհրաժեշտ փաստաթղթերի ցանկում։</w:t>
      </w:r>
    </w:p>
    <w:p w14:paraId="08A2A4A9"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Ինժեներական հետազննությունների  արդյունքների պատճենների անվարձահատույց փոխանցումը պետք է իրականացվի հեղինակային իրավունքների պահպանմամբ և դրանց սեփականատիրոջ</w:t>
      </w:r>
      <w:r w:rsidRPr="00D213BA">
        <w:rPr>
          <w:rFonts w:ascii="GHEA Grapalat" w:hAnsi="GHEA Grapalat" w:cstheme="minorBidi"/>
          <w:bCs/>
          <w:kern w:val="2"/>
          <w:szCs w:val="24"/>
          <w:lang w:val="hy-AM"/>
        </w:rPr>
        <w:t xml:space="preserve"> մասին</w:t>
      </w:r>
      <w:r w:rsidRPr="00F1159C">
        <w:rPr>
          <w:rFonts w:ascii="GHEA Grapalat" w:hAnsi="GHEA Grapalat" w:cstheme="minorBidi"/>
          <w:bCs/>
          <w:kern w:val="2"/>
          <w:szCs w:val="24"/>
          <w:lang w:val="hy-AM"/>
        </w:rPr>
        <w:t xml:space="preserve"> նշումով:</w:t>
      </w:r>
    </w:p>
    <w:p w14:paraId="6293AD73"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Ինժեներական հետազննությունների արդյունքների անվարձահատույց փոխանցված պատճենների վերածումը քաղաքաշինական գործունեության տեղեկատավական համակարգերի այլ ձևաչափերի, ինչպես նաև դրա հետ կապված ինժեներական հետազննությունների նյութերի մեջ փոփոխությունների կատարումը չի մտնում ինժեներական հետազննությունների խնդիրների մեջ և վերաբերվում է քաղաքաշինական գործունեության համապատասխան տեղեկատավական համակարգերը ստեղծող և վարող լիազոր կազմակերպությունների խնդիրներին և գործառույթներին։ </w:t>
      </w:r>
    </w:p>
    <w:p w14:paraId="56720E9C" w14:textId="77777777" w:rsidR="00F1159C" w:rsidRPr="00F1159C" w:rsidRDefault="00F1159C" w:rsidP="00AA3A41">
      <w:pPr>
        <w:autoSpaceDE w:val="0"/>
        <w:autoSpaceDN w:val="0"/>
        <w:adjustRightInd w:val="0"/>
        <w:ind w:firstLine="810"/>
        <w:contextualSpacing/>
        <w:rPr>
          <w:rFonts w:ascii="GHEA Grapalat" w:hAnsi="GHEA Grapalat"/>
          <w:szCs w:val="24"/>
          <w:lang w:val="hy-AM"/>
        </w:rPr>
      </w:pPr>
    </w:p>
    <w:p w14:paraId="70A75DD8" w14:textId="77777777" w:rsidR="00F1159C" w:rsidRPr="00F1159C" w:rsidRDefault="00F1159C" w:rsidP="00AA3A41">
      <w:pPr>
        <w:autoSpaceDE w:val="0"/>
        <w:autoSpaceDN w:val="0"/>
        <w:adjustRightInd w:val="0"/>
        <w:ind w:firstLine="810"/>
        <w:contextualSpacing/>
        <w:rPr>
          <w:rFonts w:ascii="GHEA Grapalat" w:hAnsi="GHEA Grapalat"/>
          <w:szCs w:val="24"/>
          <w:lang w:val="hy-AM"/>
        </w:rPr>
      </w:pPr>
    </w:p>
    <w:p w14:paraId="5FC82C3D" w14:textId="77777777" w:rsidR="00F1159C" w:rsidRPr="00F1159C" w:rsidRDefault="00F1159C" w:rsidP="00B1525E">
      <w:pPr>
        <w:numPr>
          <w:ilvl w:val="0"/>
          <w:numId w:val="2"/>
        </w:numPr>
        <w:autoSpaceDE w:val="0"/>
        <w:autoSpaceDN w:val="0"/>
        <w:adjustRightInd w:val="0"/>
        <w:ind w:left="0" w:firstLine="1170"/>
        <w:contextualSpacing/>
        <w:rPr>
          <w:rFonts w:ascii="GHEA Grapalat" w:eastAsia="Calibri" w:hAnsi="GHEA Grapalat"/>
          <w:b/>
          <w:kern w:val="2"/>
          <w:szCs w:val="24"/>
          <w:lang w:val="hy-AM"/>
        </w:rPr>
      </w:pPr>
      <w:r w:rsidRPr="00F1159C">
        <w:rPr>
          <w:rFonts w:ascii="GHEA Grapalat" w:eastAsia="Calibri" w:hAnsi="GHEA Grapalat"/>
          <w:b/>
          <w:kern w:val="2"/>
          <w:szCs w:val="24"/>
          <w:lang w:val="hy-AM"/>
        </w:rPr>
        <w:t>ԻՆԺԵՆԵՐԱԳԵՈԴԵԶԻԱԿԱՆ ՀԵՏԱԶՆՆՈՒԹՅՈՒՆՆԵՐ</w:t>
      </w:r>
    </w:p>
    <w:p w14:paraId="1D561B45" w14:textId="77777777" w:rsidR="00F1159C" w:rsidRPr="00F1159C" w:rsidRDefault="00F1159C" w:rsidP="00AA3A41">
      <w:pPr>
        <w:autoSpaceDE w:val="0"/>
        <w:autoSpaceDN w:val="0"/>
        <w:adjustRightInd w:val="0"/>
        <w:ind w:firstLine="810"/>
        <w:rPr>
          <w:rFonts w:ascii="GHEA Grapalat" w:eastAsia="Calibri" w:hAnsi="GHEA Grapalat"/>
          <w:b/>
          <w:kern w:val="2"/>
          <w:szCs w:val="24"/>
          <w:lang w:val="hy-AM"/>
        </w:rPr>
      </w:pPr>
      <w:r w:rsidRPr="00F1159C">
        <w:rPr>
          <w:rFonts w:ascii="GHEA Grapalat" w:eastAsia="Calibri" w:hAnsi="GHEA Grapalat"/>
          <w:b/>
          <w:kern w:val="2"/>
          <w:szCs w:val="24"/>
          <w:lang w:val="hy-AM"/>
        </w:rPr>
        <w:t xml:space="preserve">     5</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1</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ԸՆԴՀԱՆՈՒՐ ՊԱՀԱՆՋՆԵՐ</w:t>
      </w:r>
    </w:p>
    <w:p w14:paraId="0B60EA41" w14:textId="77777777" w:rsidR="00F1159C" w:rsidRPr="00F1159C" w:rsidRDefault="00F1159C" w:rsidP="00AA3A41">
      <w:pPr>
        <w:autoSpaceDE w:val="0"/>
        <w:autoSpaceDN w:val="0"/>
        <w:adjustRightInd w:val="0"/>
        <w:ind w:firstLine="810"/>
        <w:contextualSpacing/>
        <w:rPr>
          <w:rFonts w:ascii="GHEA Grapalat" w:hAnsi="GHEA Grapalat" w:cs="Arial-BoldMT,Bold"/>
          <w:b/>
          <w:bCs/>
          <w:szCs w:val="24"/>
          <w:lang w:val="hy-AM"/>
        </w:rPr>
      </w:pPr>
    </w:p>
    <w:p w14:paraId="20077E55"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Ինժեներագեոդեզիական հետազննությունները պետք է ապահովեն տեղագրագեոդեզիական նյութերի և տվյալների ստացում</w:t>
      </w:r>
      <w:r w:rsidRPr="00D213BA">
        <w:rPr>
          <w:rFonts w:ascii="GHEA Grapalat" w:hAnsi="GHEA Grapalat" w:cstheme="minorBidi"/>
          <w:bCs/>
          <w:kern w:val="2"/>
          <w:szCs w:val="24"/>
          <w:lang w:val="hy-AM"/>
        </w:rPr>
        <w:t>ը</w:t>
      </w:r>
      <w:r w:rsidRPr="00F1159C">
        <w:rPr>
          <w:rFonts w:ascii="GHEA Grapalat" w:hAnsi="GHEA Grapalat" w:cstheme="minorBidi"/>
          <w:bCs/>
          <w:kern w:val="2"/>
          <w:szCs w:val="24"/>
          <w:lang w:val="hy-AM"/>
        </w:rPr>
        <w:t xml:space="preserve">, որոնք անհրաժեշտ են շինարարական տարածքների բնական և տեխնածին պայմանները գնահատելու և օբյեկտների շինարարության և շահագործման նախագծումը հիմնավորելու համար։ </w:t>
      </w:r>
    </w:p>
    <w:p w14:paraId="5A8637A1"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Ինժեներագեոդեզիական հետազննությունները պետք է իրականացվեն համապատասխան Նորմերի պահանջների, «Գեոդեզիական և քարտեզագրական գործունեության մասին» օրենքի, ՀՀ քաղաքաշինության կոմիտեի նախագահի 2022 թվականի հուլիսի 29-ի N 17-Ն հրամանով հաստատված շինարարական նորմերի դրույթների և այլ տեխնիկական կանոնակարգերի։ </w:t>
      </w:r>
    </w:p>
    <w:p w14:paraId="6A10F088" w14:textId="77777777" w:rsidR="00F1159C" w:rsidRPr="00F1159C" w:rsidRDefault="00F1159C" w:rsidP="00AA3A41">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lastRenderedPageBreak/>
        <w:t>Ինժեներագեոդեզիական հետազննությունների կազմի մեջ են մտնում հետևյալ աշխատանքները</w:t>
      </w:r>
      <w:r w:rsidRPr="00F1159C">
        <w:rPr>
          <w:rFonts w:ascii="Cambria Math" w:hAnsi="Cambria Math" w:cs="Cambria Math"/>
          <w:bCs/>
          <w:kern w:val="2"/>
          <w:szCs w:val="24"/>
          <w:lang w:val="hy-AM"/>
        </w:rPr>
        <w:t>․</w:t>
      </w:r>
    </w:p>
    <w:p w14:paraId="26E87177" w14:textId="77777777" w:rsidR="00F1159C" w:rsidRPr="00F1159C" w:rsidRDefault="00F1159C" w:rsidP="00AA3A41">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հիմնային գեոդեզիական ցանցերի կառուցումը.</w:t>
      </w:r>
    </w:p>
    <w:p w14:paraId="3E55B6D3" w14:textId="77777777" w:rsidR="00F1159C" w:rsidRPr="00F1159C" w:rsidRDefault="00F1159C" w:rsidP="00AA3A41">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պլանա-բարձունքային գեոդեզիական ցանցի ստեղծումը.</w:t>
      </w:r>
    </w:p>
    <w:p w14:paraId="79539943" w14:textId="77777777" w:rsidR="00F1159C" w:rsidRPr="00F1159C" w:rsidRDefault="00F1159C" w:rsidP="00AA3A41">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վերերկրյա օդալուսանկարատեղագրական կամ այլ տեղագրական հանույթների ստեղծումը՝ ընդգրկելով վերգետնյա և ստորգետնյա շենքերը և շինությունները, գծային ենթակառուցվածքների ուղեգծերը.</w:t>
      </w:r>
    </w:p>
    <w:p w14:paraId="172B8CAA" w14:textId="77777777" w:rsidR="00F1159C" w:rsidRPr="00F1159C" w:rsidRDefault="00F1159C" w:rsidP="00AA3A41">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ինժեներաերկրաբանական փորվածքների, երկրաֆիզիկական և այլ կետերի տեղափոխությունը՝ բնության մեջ և դրանց գեոդեզիական տեղակապումը.</w:t>
      </w:r>
    </w:p>
    <w:p w14:paraId="7CC009D4" w14:textId="77777777" w:rsidR="00F1159C" w:rsidRPr="00F1159C" w:rsidRDefault="00F1159C" w:rsidP="00AA3A41">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կառույցների տարրերի կոորդինացումը և շենքերի ու շինությունների արտաքին չափագրումը.</w:t>
      </w:r>
    </w:p>
    <w:p w14:paraId="6E46136E" w14:textId="77777777" w:rsidR="00F1159C" w:rsidRPr="00F1159C" w:rsidRDefault="00F1159C" w:rsidP="00B1525E">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գծային կառույցների համար տրանսպորտային ուղիների, ինժեներական վերգետնյա և ստորգետնյա հաղորդակցությունների հատման տեղամասերի լրացուցիչ հանույթները.</w:t>
      </w:r>
    </w:p>
    <w:p w14:paraId="11646843" w14:textId="77777777" w:rsidR="00F1159C" w:rsidRPr="00F1159C" w:rsidRDefault="00F1159C" w:rsidP="00B1525E">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ինժեներահիդրոլոգիական աշխատանքները.</w:t>
      </w:r>
    </w:p>
    <w:p w14:paraId="54008B36" w14:textId="77777777" w:rsidR="00F1159C" w:rsidRPr="00F1159C" w:rsidRDefault="00F1159C" w:rsidP="00B1525E">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գեոդեզիական դիտարկումները կապված երկրի մակերևույթի և լեռնային ապարների ձևախախտումների հետ, վտանգավոր երկրաբանական գործընթացների, շենքերի և շինությունների հիմքերի ձևախախտումների ուսումնասիրությունների չափումները.</w:t>
      </w:r>
    </w:p>
    <w:p w14:paraId="33E96B4A" w14:textId="77777777" w:rsidR="00F1159C" w:rsidRPr="00F1159C" w:rsidRDefault="00F1159C" w:rsidP="00B1525E">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շենքերի և շինությունների դեֆորմացիաների և նստվածքների, երկրի մակերեսի տեղաշարժերի և վտանգավոր բնական գործընթացների գեոդեզիական դիտարկումը.</w:t>
      </w:r>
    </w:p>
    <w:p w14:paraId="1CC5B31A" w14:textId="77777777" w:rsidR="00F1159C" w:rsidRPr="00F1159C" w:rsidRDefault="00F1159C" w:rsidP="00B1525E">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1:5000÷1:200 մասշտաբով ինժեներատեղագրական հատակագծերի ստեղծումը և թարմացումը</w:t>
      </w:r>
      <w:r w:rsidRPr="00D213BA">
        <w:rPr>
          <w:rFonts w:ascii="GHEA Grapalat" w:hAnsi="GHEA Grapalat"/>
          <w:szCs w:val="24"/>
          <w:lang w:val="hy-AM"/>
        </w:rPr>
        <w:t>.</w:t>
      </w:r>
    </w:p>
    <w:p w14:paraId="6774AF47" w14:textId="77777777" w:rsidR="00F1159C" w:rsidRPr="00F1159C" w:rsidRDefault="00F1159C" w:rsidP="00B1525E">
      <w:pPr>
        <w:numPr>
          <w:ilvl w:val="1"/>
          <w:numId w:val="29"/>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շենքերի և շինությունների կառուցման և վերակառուցման ժամանակ կատարվող հատուկ գեոդեզիական և տեղագրական աշխատանքները և այլն։</w:t>
      </w:r>
    </w:p>
    <w:p w14:paraId="027537E6"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Անհրաժեշտության դեպքում ինժեներագեոդեզիական հետազննությունների կազմում կարող են իրականացվել հետևյալ աշխատանքները</w:t>
      </w:r>
      <w:r w:rsidRPr="00F1159C">
        <w:rPr>
          <w:rFonts w:ascii="Cambria Math" w:hAnsi="Cambria Math" w:cs="Cambria Math"/>
          <w:bCs/>
          <w:kern w:val="2"/>
          <w:szCs w:val="24"/>
          <w:lang w:val="hy-AM"/>
        </w:rPr>
        <w:t>․</w:t>
      </w:r>
    </w:p>
    <w:p w14:paraId="65EE24C1" w14:textId="77777777" w:rsidR="00F1159C" w:rsidRPr="00F1159C" w:rsidRDefault="00F1159C" w:rsidP="00B1525E">
      <w:pPr>
        <w:numPr>
          <w:ilvl w:val="0"/>
          <w:numId w:val="85"/>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նախկինում իրականացված ինժեներական հետազննությունների և այլ արխիվային նյութերի և տվյալների (տեղագրական, գեոդեզիական, քարտեզագրական, օդալուսանկարահանման, երկրագնդի հեռահար զոնդավորման) հավաքում.</w:t>
      </w:r>
    </w:p>
    <w:p w14:paraId="7C04F4C7" w14:textId="77777777" w:rsidR="00F1159C" w:rsidRPr="00F1159C" w:rsidRDefault="00F1159C" w:rsidP="00B1525E">
      <w:pPr>
        <w:numPr>
          <w:ilvl w:val="0"/>
          <w:numId w:val="85"/>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նախկինում իրականացված ինժեներական հետազննություններից ստացված նյութերի վերլուծություն (կոորդինատների վերահաշվարկ՝ մեկ կոորդինատային համակարգից մյուսին անցնելու դեպքում; գրաֆիկական նյութերի թվայնացում; իրադրության և ռելիեֆի ինժեներական թվային մոդելների ստեղծում).</w:t>
      </w:r>
    </w:p>
    <w:p w14:paraId="652F6004" w14:textId="77777777" w:rsidR="00F1159C" w:rsidRPr="00F1159C" w:rsidRDefault="00F1159C" w:rsidP="00B1525E">
      <w:pPr>
        <w:numPr>
          <w:ilvl w:val="0"/>
          <w:numId w:val="85"/>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ինժեներական հետազննությունների տարածքի (տեղամասի, ուղեգծերի) տեղադիտական հետազննություն.</w:t>
      </w:r>
    </w:p>
    <w:p w14:paraId="65835EAE" w14:textId="77777777" w:rsidR="00F1159C" w:rsidRPr="00F1159C" w:rsidRDefault="00F1159C" w:rsidP="00B1525E">
      <w:pPr>
        <w:numPr>
          <w:ilvl w:val="0"/>
          <w:numId w:val="85"/>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հանույթային գեոդեզիական ցանցի ստեղծում</w:t>
      </w:r>
      <w:r w:rsidRPr="00F1159C">
        <w:rPr>
          <w:rFonts w:ascii="GHEA Grapalat" w:hAnsi="GHEA Grapalat"/>
          <w:szCs w:val="24"/>
          <w:lang w:val="en-US"/>
        </w:rPr>
        <w:t>.</w:t>
      </w:r>
    </w:p>
    <w:p w14:paraId="7BD42242" w14:textId="77777777" w:rsidR="00F1159C" w:rsidRPr="00F1159C" w:rsidRDefault="00F1159C" w:rsidP="00B1525E">
      <w:pPr>
        <w:numPr>
          <w:ilvl w:val="0"/>
          <w:numId w:val="85"/>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գեոդեզիական աջակցություն այլ տեսակի ինժեներական հետազննությունների իրականացման համար (ինժեներաերկրաբանական փորվածքների, ինժեներաերկրաֆիզիկական և հիդրոօդերևութաբանական աշխատանքների դիտարկման կետերի պլանա-բարձունքային տեղակապում):</w:t>
      </w:r>
    </w:p>
    <w:p w14:paraId="14333125"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Ինժեներագեոդեզիական հետազննությունների գեոդեզիական հիմքերն են՝</w:t>
      </w:r>
    </w:p>
    <w:p w14:paraId="0AF112F7" w14:textId="77777777" w:rsidR="00F1159C" w:rsidRPr="00F1159C" w:rsidRDefault="00F1159C" w:rsidP="00B1525E">
      <w:pPr>
        <w:numPr>
          <w:ilvl w:val="0"/>
          <w:numId w:val="86"/>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lastRenderedPageBreak/>
        <w:t>բարձր ճշգրտության գեոդեզիական ցանցը.</w:t>
      </w:r>
    </w:p>
    <w:p w14:paraId="5D713BE3" w14:textId="77777777" w:rsidR="00F1159C" w:rsidRPr="00F1159C" w:rsidRDefault="00F1159C" w:rsidP="00B1525E">
      <w:pPr>
        <w:numPr>
          <w:ilvl w:val="0"/>
          <w:numId w:val="86"/>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1-ին դասի արբանյակային գեոդեզիական ցանցը.</w:t>
      </w:r>
    </w:p>
    <w:p w14:paraId="5C13491B" w14:textId="77777777" w:rsidR="00F1159C" w:rsidRPr="00F1159C" w:rsidRDefault="00F1159C" w:rsidP="00B1525E">
      <w:pPr>
        <w:numPr>
          <w:ilvl w:val="0"/>
          <w:numId w:val="86"/>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տրիանգուլացիոն ցանցերը, լիգնոմետրիան, դոպլերային գեոդեզիական ցանցերը, 1-ին և 2-րդ դասի աստղագեոդեզիական ցանցերը, 3-րդ և 4-րդ դասերի գեոդեզիական խտացման ցանցերը.</w:t>
      </w:r>
    </w:p>
    <w:p w14:paraId="6AE8823F" w14:textId="77777777" w:rsidR="00F1159C" w:rsidRPr="00F1159C" w:rsidRDefault="00F1159C" w:rsidP="00B1525E">
      <w:pPr>
        <w:numPr>
          <w:ilvl w:val="0"/>
          <w:numId w:val="86"/>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I, II, III և IV դասերի հիմնակետերը և համահարթեցման նիշերը.</w:t>
      </w:r>
    </w:p>
    <w:p w14:paraId="74D9AB3C" w14:textId="77777777" w:rsidR="00F1159C" w:rsidRPr="00F1159C" w:rsidRDefault="00F1159C" w:rsidP="00B1525E">
      <w:pPr>
        <w:numPr>
          <w:ilvl w:val="0"/>
          <w:numId w:val="86"/>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հիմնային գեոդեզիական ցանցերը (ներառյալ հատուկ նշանակության գեոդեզիական ցանցերը).</w:t>
      </w:r>
    </w:p>
    <w:p w14:paraId="5D8B22D8" w14:textId="77777777" w:rsidR="00F1159C" w:rsidRPr="00F1159C" w:rsidRDefault="00F1159C" w:rsidP="00B1525E">
      <w:pPr>
        <w:numPr>
          <w:ilvl w:val="0"/>
          <w:numId w:val="86"/>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բազային (տեղեկատու) կայանների մշտապես գործող արբանյակային ցանցերի հիմնակետերը.</w:t>
      </w:r>
    </w:p>
    <w:p w14:paraId="3DC490A9" w14:textId="77777777" w:rsidR="00F1159C" w:rsidRPr="00F1159C" w:rsidRDefault="00F1159C" w:rsidP="00B1525E">
      <w:pPr>
        <w:numPr>
          <w:ilvl w:val="0"/>
          <w:numId w:val="86"/>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1-ին և 2-րդ կարգերի տրիանգուլացիոն, տրիլատերացիոն և պոլիգոնոմետրիկ հիմնակետերը։</w:t>
      </w:r>
    </w:p>
    <w:p w14:paraId="38EE7538"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Գեոդեզիական հիմքը պետք է խտացվի մինչև ինժեներական հետազննություններ կատարելու համար անհրաժեշտ և բավարար խտության՝ տեղանքում ժամանակավոր, երկարաժամկետ կամ մշտական ամրակցված գեոդեզիական հիմնակետերի տեղակայմամբ։ Ամրակցման տեսակը, հիմնակետերի խտությունը և դրանց արտաքին ձևավորումը պետք է հիմնավորվեն Ծրագրում՝ կախված հետազննության նպատակներից և խնդիրներից, տեղանքի պայմաններից, օգտագործվող չափիչ գործիքներից։ Տեղակայված երկարաժամկետ և մշտական </w:t>
      </w:r>
      <w:r w:rsidRPr="00F1159C">
        <w:rPr>
          <w:rFonts w:ascii="Cambria Math" w:hAnsi="Cambria Math" w:cs="Cambria Math"/>
          <w:bCs/>
          <w:kern w:val="2"/>
          <w:szCs w:val="24"/>
          <w:lang w:val="hy-AM"/>
        </w:rPr>
        <w:t>​​</w:t>
      </w:r>
      <w:r w:rsidRPr="00F1159C">
        <w:rPr>
          <w:rFonts w:ascii="GHEA Grapalat" w:hAnsi="GHEA Grapalat"/>
          <w:szCs w:val="24"/>
          <w:lang w:val="hy-AM"/>
        </w:rPr>
        <w:t xml:space="preserve"> </w:t>
      </w:r>
      <w:r w:rsidRPr="00F1159C">
        <w:rPr>
          <w:rFonts w:ascii="GHEA Grapalat" w:hAnsi="GHEA Grapalat" w:cstheme="minorBidi"/>
          <w:bCs/>
          <w:kern w:val="2"/>
          <w:szCs w:val="24"/>
          <w:lang w:val="hy-AM"/>
        </w:rPr>
        <w:t>ամրակցված գեոդեզիական հիմնակետերը պետք է հանձնվեն Պատվիրատուին Պայմանագրով կամ Ծրագրով սահմանված կարգով։</w:t>
      </w:r>
    </w:p>
    <w:p w14:paraId="2F13A64F"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Գեոդեզիական ցանցերում չափումների արդյունքների հավասարեցումը պետք է կատարվի փոքրագույն  քառակուսիների մեթոդով։ Չափումների ճշգրտությունը պետք է գնահատվի ըստ հավասարեցման արդյունքների։ Հավասարեցման արդյունքում ստացված անկյան, գծի, բարձրությունների տարբերության չափման միջին քառակուսային սխալանքը կամ կոորդինատների աճի որոշման միջին քառակուսային սխալանքը տրված հավանականությամբ չպետք է գերազանցի չափումների մեթոդաբանությունում բերված թույլատրելի արժեքները։ </w:t>
      </w:r>
    </w:p>
    <w:p w14:paraId="1FDFEAAF"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Ստեղծված գեոդեզիական ցանցերի ճշգրտությունը (բացառությամբ հատուկ նշանակության գեոդեզիական ցանցերի) պետք է գնահատվի ըստ միջին սխալանքների՝ հաշվարկն իրականացնելով դաշտային վերահսկման և ընդունման ժամանակ կատարված ստուգիչ չափումների և հետազննության ընթացքում ստացված արժեքների միջև եղած տարբերության գնահատականի հիման վրա։ Հատուկ գեոդեզիական ցանցի հիմնակետերի պլանային և բարձունքային դիրքերի որոշման ճշգրտության գնահատման պահանջները պետք է առաջադրվեն Ծրագրում։</w:t>
      </w:r>
    </w:p>
    <w:p w14:paraId="6C3B0813"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Ինժեներագեոդեզիական հետազննությունների ընթացքում ստեղծված գեոդեզիական ցանցերը չեն ներառվում  պետական </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գեոդեզիական ցանցերում և նախատեսված են գեոդեզիական կետերի կոորդինատների և նիշերի որոշման և օբյեկտում ինժեներագեոդեզիական հետազննություններ իրականացնելու նպատակով՝ անհրաժեշտ գեոդեզիական, քարտեզագրական և տեղագրական նյութերի հավաքագրման համար։</w:t>
      </w:r>
    </w:p>
    <w:p w14:paraId="2FB1AC33"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lastRenderedPageBreak/>
        <w:t>Ինժեներագեոդեզիական հետազննությունների իրականացման  առաջադրանքը պետք է ներառի</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 xml:space="preserve"> </w:t>
      </w:r>
    </w:p>
    <w:p w14:paraId="4E27FE90" w14:textId="77777777" w:rsidR="00F1159C" w:rsidRPr="00F1159C" w:rsidRDefault="00F1159C" w:rsidP="00B1525E">
      <w:pPr>
        <w:numPr>
          <w:ilvl w:val="1"/>
          <w:numId w:val="30"/>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տեղեկություններ կոորդինատների և բարձրությունների ընդունված համակարգի վերաբերյալ.</w:t>
      </w:r>
    </w:p>
    <w:p w14:paraId="6F5DB293" w14:textId="77777777" w:rsidR="00F1159C" w:rsidRPr="00F1159C" w:rsidRDefault="00F1159C" w:rsidP="00B1525E">
      <w:pPr>
        <w:numPr>
          <w:ilvl w:val="1"/>
          <w:numId w:val="30"/>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 xml:space="preserve">տվյալներ տեղագրական հանույթների սահմանների և մակերեսների վերաբերյալ. </w:t>
      </w:r>
    </w:p>
    <w:p w14:paraId="7898B08D" w14:textId="77777777" w:rsidR="00F1159C" w:rsidRPr="00F1159C" w:rsidRDefault="00F1159C" w:rsidP="00B1525E">
      <w:pPr>
        <w:numPr>
          <w:ilvl w:val="1"/>
          <w:numId w:val="30"/>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ցուցումներ առանձին տեղամասերում հանույթի մասշտաբի և ռելիեֆի կտրվածքների բարձրության վերաբերյալ, ընդգրկելով՝ ստորգետնյա և վերգետնյա կառույցների հանույթներին վերաբերող պահանջները</w:t>
      </w:r>
      <w:r w:rsidRPr="00D213BA">
        <w:rPr>
          <w:rFonts w:ascii="GHEA Grapalat" w:hAnsi="GHEA Grapalat"/>
          <w:szCs w:val="24"/>
          <w:lang w:val="hy-AM"/>
        </w:rPr>
        <w:t>.</w:t>
      </w:r>
    </w:p>
    <w:p w14:paraId="14BA1ADE" w14:textId="77777777" w:rsidR="00F1159C" w:rsidRPr="00F1159C" w:rsidRDefault="00F1159C" w:rsidP="00B1525E">
      <w:pPr>
        <w:numPr>
          <w:ilvl w:val="1"/>
          <w:numId w:val="30"/>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տեղանքի թվային տեղեկատվական մոդելի ձևավորման պահանջներ, եթե դրա մշակումը նախատեսված է Առաջադրանքով.</w:t>
      </w:r>
    </w:p>
    <w:p w14:paraId="42A5840D" w14:textId="77777777" w:rsidR="00F1159C" w:rsidRPr="00F1159C" w:rsidRDefault="00F1159C" w:rsidP="00B1525E">
      <w:pPr>
        <w:numPr>
          <w:ilvl w:val="1"/>
          <w:numId w:val="30"/>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պահանջներ գծային կառույցների ուղեգծման վերաբերյալ</w:t>
      </w:r>
      <w:r w:rsidRPr="00D213BA">
        <w:rPr>
          <w:rFonts w:ascii="GHEA Grapalat" w:hAnsi="GHEA Grapalat"/>
          <w:szCs w:val="24"/>
          <w:lang w:val="hy-AM"/>
        </w:rPr>
        <w:t>.</w:t>
      </w:r>
    </w:p>
    <w:p w14:paraId="62C7B28C" w14:textId="77777777" w:rsidR="00F1159C" w:rsidRPr="00F1159C" w:rsidRDefault="00F1159C" w:rsidP="00B1525E">
      <w:pPr>
        <w:numPr>
          <w:ilvl w:val="1"/>
          <w:numId w:val="30"/>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վտանգավոր և տեխնածին գործընթացների զարգացման շրջաններում ստացիոնար գեոդեզիական դիտարկումներին ներկայացվող պահանջներ</w:t>
      </w:r>
      <w:r w:rsidRPr="00D213BA">
        <w:rPr>
          <w:rFonts w:ascii="GHEA Grapalat" w:hAnsi="GHEA Grapalat"/>
          <w:szCs w:val="24"/>
          <w:lang w:val="hy-AM"/>
        </w:rPr>
        <w:t>.</w:t>
      </w:r>
    </w:p>
    <w:p w14:paraId="22199E2C" w14:textId="77777777" w:rsidR="00F1159C" w:rsidRPr="00F1159C" w:rsidRDefault="00F1159C" w:rsidP="00B1525E">
      <w:pPr>
        <w:numPr>
          <w:ilvl w:val="1"/>
          <w:numId w:val="30"/>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միջանկյալ նյութերի կազմին, տեսակին, ձևաչափին և ներկայացման ժամկետին  (եթե դրանց թողարկումը նախատեսված է Առաջադրանքով) և հաշվետվական տեխնիկական փաստաթղթերի ներկայացման վերաբերյալ պահանջներ (ձևը, բովանդակությունը, ներկայացման ժամկետները)։</w:t>
      </w:r>
    </w:p>
    <w:p w14:paraId="4BD5B462"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 Ծրագիրը՝ կախված կատարված աշխատանքների տեսակներից պետք է ներառի.</w:t>
      </w:r>
    </w:p>
    <w:p w14:paraId="6075E87E"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տեղեկություններ ընդունված կոորդինատային և բարձրունքային համակարգերի վերաբերյալ.</w:t>
      </w:r>
    </w:p>
    <w:p w14:paraId="26652243"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գեոդեզիական ցանցի տեսակների և ուրվագծի կառուցման հիմնավորումը.</w:t>
      </w:r>
    </w:p>
    <w:p w14:paraId="10E01AD1"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տվյալներ նախկինում կատարված ինժեներական հետազննություններից ստացված նյութերի առկայության վերաբերյալ.</w:t>
      </w:r>
    </w:p>
    <w:p w14:paraId="0071796E"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տվյալներ գեոդեզիական կետերի հիմնադրման մասին;</w:t>
      </w:r>
    </w:p>
    <w:p w14:paraId="1C4C189A"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գեոդեզիական ցանցերի հիմնակետերի պահանջվող խտության և դրանց պլանային և բարձրունքային դիրքի որոշման ճշգրտության հիմնավորումը.</w:t>
      </w:r>
    </w:p>
    <w:p w14:paraId="2E5882CC"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տեղանքի վրա գեոդեզիական հիմնակետերի  ամրակցման տեսակների և մեթոդների հիմնավորումը.</w:t>
      </w:r>
    </w:p>
    <w:p w14:paraId="149E8997"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տեղագրական հանույթի մշակման և ինժեներատեղագրական քարտեզների ստեղծման մեթոդների վերաբերյալ տվյալներ.</w:t>
      </w:r>
    </w:p>
    <w:p w14:paraId="21112DE7"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գծային կառուցվածքների ուղեգծման ելակետային տվյալներ</w:t>
      </w:r>
      <w:r w:rsidRPr="00D213BA">
        <w:rPr>
          <w:rFonts w:ascii="GHEA Grapalat" w:hAnsi="GHEA Grapalat"/>
          <w:szCs w:val="24"/>
          <w:lang w:val="hy-AM"/>
        </w:rPr>
        <w:t>.</w:t>
      </w:r>
    </w:p>
    <w:p w14:paraId="2B1AB00D"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հիմնային գեոդեզիական ցանցի նախագծվող ուրվագիծը.</w:t>
      </w:r>
    </w:p>
    <w:p w14:paraId="39E0BC9A"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ինժեներագեոդեզիական ապահովման պահանջներ՝ այլ տեսակի ինժեներական հետազննություններ իրականացնելու համար.</w:t>
      </w:r>
    </w:p>
    <w:p w14:paraId="7DB021EB"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տեղեկություններ գեոդեզիական չափումների արդյունքների գրասենյակային մշակումներում գեոդեզիական գործիքների (սարքավորումների) և ծրագրային ապահովումների օգտագործման վերաբերյալ</w:t>
      </w:r>
      <w:r w:rsidRPr="00D213BA">
        <w:rPr>
          <w:rFonts w:ascii="GHEA Grapalat" w:hAnsi="GHEA Grapalat"/>
          <w:szCs w:val="24"/>
          <w:lang w:val="hy-AM"/>
        </w:rPr>
        <w:t>.</w:t>
      </w:r>
    </w:p>
    <w:p w14:paraId="69121EEB"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տեղեկություններ ստացիոնար գեոդեզիական դիտարկումների վերաբերյալ (բնական և տեխնածին վտանգավոր երևույթների առաջացման վայրերում).</w:t>
      </w:r>
    </w:p>
    <w:p w14:paraId="77390299"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lastRenderedPageBreak/>
        <w:t>տեղեկություններ միջանկյալ նյութերի տեխնիկական հաշվետվության կազմի և բովանդակության, տեսակի, ձևաչափերի և ներկայացման ժամկետների (եթե նախատեսված է Առաջադրանքով)  ու հաշվետվական փաստաթղթերի վերաբերյալ.</w:t>
      </w:r>
    </w:p>
    <w:p w14:paraId="612590A1" w14:textId="77777777" w:rsidR="00F1159C" w:rsidRPr="00F1159C" w:rsidRDefault="00F1159C" w:rsidP="00B1525E">
      <w:pPr>
        <w:numPr>
          <w:ilvl w:val="1"/>
          <w:numId w:val="31"/>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 xml:space="preserve">ցուցումներ Պատվիրատուի պահանջով լրացուցիչ գեոդեզիական աշխատանքներ կատարելու մասին՝ կապված այլ տեսակի ինժեներական հետազննությունների ապահովման և գեոդեզիական աշխատանքների ճշգրտության վերահսկողության հետ։ </w:t>
      </w:r>
    </w:p>
    <w:p w14:paraId="792A63CD"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Ծրագրի հավելվածները՝ կախված կատարվող աշխատանքի տեսակներից, պետք է ներառեն.</w:t>
      </w:r>
    </w:p>
    <w:p w14:paraId="6A439E37" w14:textId="77777777" w:rsidR="00F1159C" w:rsidRPr="00F1159C" w:rsidRDefault="00F1159C" w:rsidP="00B1525E">
      <w:pPr>
        <w:numPr>
          <w:ilvl w:val="1"/>
          <w:numId w:val="32"/>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տեղանքի տեղագրական, գեոդեզիական և քարտեզագրական ուսումնասիրվածության սխեմաներ (շինհրապարակներ, ուղեգծեր).</w:t>
      </w:r>
    </w:p>
    <w:p w14:paraId="3F198FCD" w14:textId="77777777" w:rsidR="00F1159C" w:rsidRPr="00F1159C" w:rsidRDefault="00F1159C" w:rsidP="00B1525E">
      <w:pPr>
        <w:numPr>
          <w:ilvl w:val="1"/>
          <w:numId w:val="32"/>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նախագծվող գեոդեզիական ցանցերի սխեմաներ.</w:t>
      </w:r>
    </w:p>
    <w:p w14:paraId="52AE93EC" w14:textId="77777777" w:rsidR="00F1159C" w:rsidRPr="00F1159C" w:rsidRDefault="00F1159C" w:rsidP="00B1525E">
      <w:pPr>
        <w:numPr>
          <w:ilvl w:val="1"/>
          <w:numId w:val="32"/>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տեղագրական հանույթների տեղաբաշխման քարտեզագրեր</w:t>
      </w:r>
      <w:r w:rsidRPr="00F1159C">
        <w:rPr>
          <w:rFonts w:ascii="GHEA Grapalat" w:hAnsi="GHEA Grapalat"/>
          <w:szCs w:val="24"/>
          <w:lang w:val="en-US"/>
        </w:rPr>
        <w:t>.</w:t>
      </w:r>
      <w:r w:rsidRPr="00F1159C">
        <w:rPr>
          <w:rFonts w:ascii="GHEA Grapalat" w:hAnsi="GHEA Grapalat"/>
          <w:szCs w:val="24"/>
          <w:lang w:val="hy-AM"/>
        </w:rPr>
        <w:t xml:space="preserve"> </w:t>
      </w:r>
    </w:p>
    <w:p w14:paraId="0E6DA685" w14:textId="77777777" w:rsidR="00F1159C" w:rsidRPr="00F1159C" w:rsidRDefault="00F1159C" w:rsidP="00B1525E">
      <w:pPr>
        <w:numPr>
          <w:ilvl w:val="1"/>
          <w:numId w:val="32"/>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գեոդեզիական կենտրոնների գծագրեր (եթե նախատսվում է դրանց տեղադրում).</w:t>
      </w:r>
    </w:p>
    <w:p w14:paraId="1F99F15E" w14:textId="77777777" w:rsidR="00F1159C" w:rsidRPr="00F1159C" w:rsidRDefault="00F1159C" w:rsidP="00B1525E">
      <w:pPr>
        <w:numPr>
          <w:ilvl w:val="1"/>
          <w:numId w:val="32"/>
        </w:numPr>
        <w:autoSpaceDE w:val="0"/>
        <w:autoSpaceDN w:val="0"/>
        <w:adjustRightInd w:val="0"/>
        <w:ind w:left="0" w:right="-229" w:firstLine="810"/>
        <w:contextualSpacing/>
        <w:jc w:val="both"/>
        <w:rPr>
          <w:rFonts w:ascii="GHEA Grapalat" w:hAnsi="GHEA Grapalat"/>
          <w:szCs w:val="24"/>
          <w:lang w:val="hy-AM"/>
        </w:rPr>
      </w:pPr>
      <w:r w:rsidRPr="00F1159C">
        <w:rPr>
          <w:rFonts w:ascii="GHEA Grapalat" w:hAnsi="GHEA Grapalat"/>
          <w:szCs w:val="24"/>
          <w:lang w:val="hy-AM"/>
        </w:rPr>
        <w:t>տեղագրական քարտեզներ, ինժեներական տեղագրական հատակագծեր և ինժեներական հաղորդակցությունների և շինությունների հատակագծեր՝ նշելով գծային կառույցների ուղեգծերի նախագծման հնարավոր տարբերակները:</w:t>
      </w:r>
    </w:p>
    <w:p w14:paraId="6FCD6DB3"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Կախված ինժեներական հետազննությունների նպատակներից և խնդիրներից, կառուցապատման աստիճանից, գերակշռող թեքության անկյուններից և տեղանքի այլ բնութագրերից՝ ինժեներատեղագրական հատակագծերը կարող են կատարվել 1:5000, 1:2000, 1:1000, 1:500 և 1:200 մասշտաբներով: Ինժեներական հետազննություններ կատարելիս, տեղագրական հանույթների մասշտաբները և ռելիեֆի կտրվածքների բարձրությունները պետք է սահմանվեն Առաջադրանքում՝ ըստ Նորմերի աղյուսակներ 9-ի և 10-ի։</w:t>
      </w:r>
    </w:p>
    <w:p w14:paraId="36F661F7"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Իրադրությունը և տեղանքի ռելիեֆը, ստորգետնյա և վերգետնյա հաղորդակցությունները և շինությունները ինժեներատեղագրական հատակագծերում պետք է պատկերվեն պայմանական գրաֆիկական նշանների և նշանակումների միջոցով, համաձայն՝ ԳՕՍՏ 21.302-2013 ստանդարտի պահանջների։</w:t>
      </w:r>
      <w:r w:rsidRPr="00D213BA">
        <w:rPr>
          <w:rFonts w:ascii="GHEA Grapalat" w:hAnsi="GHEA Grapalat" w:cstheme="minorBidi"/>
          <w:bCs/>
          <w:kern w:val="2"/>
          <w:szCs w:val="24"/>
          <w:lang w:val="hy-AM"/>
        </w:rPr>
        <w:t xml:space="preserve"> </w:t>
      </w:r>
      <w:r w:rsidRPr="00F1159C">
        <w:rPr>
          <w:rFonts w:ascii="GHEA Grapalat" w:hAnsi="GHEA Grapalat" w:cstheme="minorBidi"/>
          <w:bCs/>
          <w:kern w:val="2"/>
          <w:szCs w:val="24"/>
          <w:lang w:val="hy-AM"/>
        </w:rPr>
        <w:t xml:space="preserve">Կախված մշակվող ինժեներատեղագրական հատակագծերի նպատակից՝ թույլատրվում է իրադրության տարրերի և ռելիեֆի, տարածքի հատակագծման, և շինարարության այլ օբյեկտների համար կիրառել լրացուցիչ պայմանական նշաններ՝ Առաջադրանքին համապատասխան։ Նշված պայմանական նշանները պետք է Կատարողին տրամադրվեն Պատվիրատուի կողմից կամ պետք է Պայմանագրի լրացուցիչ պահանջով մշակվեն Կատարողի կողմից: </w:t>
      </w:r>
    </w:p>
    <w:p w14:paraId="251916FA"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Հատակագծերի վրա պետք է տրվեն աշխարհագրական օբյեկտների պաշտոնական անվանումները։</w:t>
      </w:r>
    </w:p>
    <w:p w14:paraId="4E932AEB"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Ինժեներատեղագրական հատակագծերի միջին սխալանքները տեղանքի առարկաների և եզրագծերի պատկերման դեպքում, հստակորեն ուրվագծված գեոդեզիական հիմքի մոտակայքում գտնվող կետերի նկատմամբ չպետք է գերազանցեն հարթավայրային (բաց) տեղանքում՝ 0</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5 մմ,  լեռնային և անտառապատ շրջաններում՝ 0</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7 մմ հատակագծի մասշտաբով:</w:t>
      </w:r>
    </w:p>
    <w:p w14:paraId="7EE258C0"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lastRenderedPageBreak/>
        <w:t>Ինժեներաջրագրական աշխատանքների ժամանակ գեոդեզիական հիմքի կետերի նկատմամբ չափող կետերի դիրքի միջին սխալանքները չպետք է գերազանցեն 1</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 xml:space="preserve">5մմ՝ ինժեներատեղագրական հատակագծի մասշտաբով: </w:t>
      </w:r>
    </w:p>
    <w:p w14:paraId="4C73C6B8"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Սահմանային սխալանքները հատակագծի վրա կոորդինացված կետերի և շենքերի և շինությունների հիմնական անկյունների փոխադարձ դիրքում, որոնք գտնվում են միմյանցից 50մ հեռավորության վրա՝ հատակագծի վրա չպետք է գերազանցեն 0</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4մմ։</w:t>
      </w:r>
    </w:p>
    <w:p w14:paraId="109B5C2F"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Մեծ թվով ստորգետնյա և վերգետնյա հաղորդակցություններ և շինություններ ունեցող արդյունաբերական կազմակերպությունների հանույթի դեպքում կոնստրուկցիաների կետերի հարաբերական դիրքի սխալանքները անհրաժեշտ է սահմանել Առաջադրանքով։ </w:t>
      </w:r>
    </w:p>
    <w:p w14:paraId="332C3AA9" w14:textId="77777777" w:rsidR="00F1159C" w:rsidRPr="00C76733" w:rsidRDefault="00F1159C" w:rsidP="00C76733">
      <w:pPr>
        <w:numPr>
          <w:ilvl w:val="0"/>
          <w:numId w:val="17"/>
        </w:numPr>
        <w:shd w:val="clear" w:color="auto" w:fill="FFFFFF"/>
        <w:tabs>
          <w:tab w:val="left" w:pos="851"/>
        </w:tabs>
        <w:spacing w:line="276" w:lineRule="auto"/>
        <w:ind w:left="0" w:right="-229" w:firstLine="810"/>
        <w:contextualSpacing/>
        <w:jc w:val="both"/>
        <w:rPr>
          <w:rFonts w:ascii="GHEA Grapalat" w:eastAsia="Calibri" w:hAnsi="GHEA Grapalat"/>
          <w:bCs/>
          <w:kern w:val="2"/>
          <w:szCs w:val="24"/>
          <w:lang w:val="hy-AM"/>
        </w:rPr>
      </w:pPr>
      <w:r w:rsidRPr="00F1159C">
        <w:rPr>
          <w:rFonts w:ascii="GHEA Grapalat" w:hAnsi="GHEA Grapalat" w:cstheme="minorBidi"/>
          <w:bCs/>
          <w:kern w:val="2"/>
          <w:szCs w:val="24"/>
          <w:lang w:val="hy-AM"/>
        </w:rPr>
        <w:t>Գեոդեզիական հիմքի և մոտակայքում գտնվող շենքերի և շինությունների կետերի նկատմամբ ինժեներատեղագրական հատակագծում ստորգետնյա կառույցների թաքնված կետերի դիրքի միջին սխալանքները չպետք է գերազանցեն 0</w:t>
      </w:r>
      <w:r w:rsidRPr="00F1159C">
        <w:rPr>
          <w:rFonts w:ascii="Cambria Math" w:hAnsi="Cambria Math" w:cs="Cambria Math"/>
          <w:bCs/>
          <w:kern w:val="2"/>
          <w:szCs w:val="24"/>
          <w:lang w:val="hy-AM"/>
        </w:rPr>
        <w:t>․</w:t>
      </w:r>
      <w:r w:rsidR="00C76733">
        <w:rPr>
          <w:rFonts w:ascii="GHEA Grapalat" w:hAnsi="GHEA Grapalat" w:cstheme="minorBidi"/>
          <w:bCs/>
          <w:kern w:val="2"/>
          <w:szCs w:val="24"/>
          <w:lang w:val="hy-AM"/>
        </w:rPr>
        <w:t xml:space="preserve">7մմ՝ հատակագծում։ </w:t>
      </w:r>
      <w:r w:rsidRPr="00C76733">
        <w:rPr>
          <w:rFonts w:ascii="GHEA Grapalat" w:eastAsia="Calibri" w:hAnsi="GHEA Grapalat"/>
          <w:bCs/>
          <w:kern w:val="2"/>
          <w:szCs w:val="24"/>
          <w:lang w:val="hy-AM"/>
        </w:rPr>
        <w:t>Ինժեներատեղագրական հատակագծերում ստորգետնյա կառույցների թաքնված կետերի և մոտակա շենքերի և շինությունների դաշտային ստուգիչ որոշումների ու հանույթային հիմքի կետերի միջև շեղումների միջին մեծությունները չպետք է գերազանցեն</w:t>
      </w:r>
      <w:r w:rsidRPr="00C76733">
        <w:rPr>
          <w:rFonts w:ascii="Cambria Math" w:eastAsia="Calibri" w:hAnsi="Cambria Math" w:cs="Cambria Math"/>
          <w:bCs/>
          <w:kern w:val="2"/>
          <w:szCs w:val="24"/>
          <w:lang w:val="hy-AM"/>
        </w:rPr>
        <w:t>․</w:t>
      </w:r>
      <w:r w:rsidRPr="00C76733">
        <w:rPr>
          <w:rFonts w:ascii="GHEA Grapalat" w:eastAsia="Calibri" w:hAnsi="GHEA Grapalat"/>
          <w:bCs/>
          <w:kern w:val="2"/>
          <w:szCs w:val="24"/>
          <w:lang w:val="hy-AM"/>
        </w:rPr>
        <w:t xml:space="preserve"> 0</w:t>
      </w:r>
      <w:r w:rsidRPr="00C76733">
        <w:rPr>
          <w:rFonts w:ascii="Cambria Math" w:eastAsia="Calibri" w:hAnsi="Cambria Math" w:cs="Cambria Math"/>
          <w:bCs/>
          <w:kern w:val="2"/>
          <w:szCs w:val="24"/>
          <w:lang w:val="hy-AM"/>
        </w:rPr>
        <w:t>․</w:t>
      </w:r>
      <w:r w:rsidRPr="00C76733">
        <w:rPr>
          <w:rFonts w:ascii="GHEA Grapalat" w:eastAsia="Calibri" w:hAnsi="GHEA Grapalat"/>
          <w:bCs/>
          <w:kern w:val="2"/>
          <w:szCs w:val="24"/>
          <w:lang w:val="hy-AM"/>
        </w:rPr>
        <w:t>3 մ՝ 1:200 մասշտաբի, 0</w:t>
      </w:r>
      <w:r w:rsidRPr="00C76733">
        <w:rPr>
          <w:rFonts w:ascii="Cambria Math" w:eastAsia="Calibri" w:hAnsi="Cambria Math" w:cs="Cambria Math"/>
          <w:bCs/>
          <w:kern w:val="2"/>
          <w:szCs w:val="24"/>
          <w:lang w:val="hy-AM"/>
        </w:rPr>
        <w:t>․</w:t>
      </w:r>
      <w:r w:rsidRPr="00C76733">
        <w:rPr>
          <w:rFonts w:ascii="GHEA Grapalat" w:eastAsia="Calibri" w:hAnsi="GHEA Grapalat"/>
          <w:bCs/>
          <w:kern w:val="2"/>
          <w:szCs w:val="24"/>
          <w:lang w:val="hy-AM"/>
        </w:rPr>
        <w:t>5 մ՝ 1:500 մասշտաբի, 0</w:t>
      </w:r>
      <w:r w:rsidRPr="00C76733">
        <w:rPr>
          <w:rFonts w:ascii="Cambria Math" w:eastAsia="Calibri" w:hAnsi="Cambria Math" w:cs="Cambria Math"/>
          <w:bCs/>
          <w:kern w:val="2"/>
          <w:szCs w:val="24"/>
          <w:lang w:val="hy-AM"/>
        </w:rPr>
        <w:t>․</w:t>
      </w:r>
      <w:r w:rsidRPr="00C76733">
        <w:rPr>
          <w:rFonts w:ascii="GHEA Grapalat" w:eastAsia="Calibri" w:hAnsi="GHEA Grapalat"/>
          <w:bCs/>
          <w:kern w:val="2"/>
          <w:szCs w:val="24"/>
          <w:lang w:val="hy-AM"/>
        </w:rPr>
        <w:t>8 մ՝ 1:1000 մասշտաբի, 1</w:t>
      </w:r>
      <w:r w:rsidRPr="00C76733">
        <w:rPr>
          <w:rFonts w:ascii="Cambria Math" w:eastAsia="Calibri" w:hAnsi="Cambria Math" w:cs="Cambria Math"/>
          <w:bCs/>
          <w:kern w:val="2"/>
          <w:szCs w:val="24"/>
          <w:lang w:val="hy-AM"/>
        </w:rPr>
        <w:t>․</w:t>
      </w:r>
      <w:r w:rsidRPr="00C76733">
        <w:rPr>
          <w:rFonts w:ascii="GHEA Grapalat" w:eastAsia="Calibri" w:hAnsi="GHEA Grapalat"/>
          <w:bCs/>
          <w:kern w:val="2"/>
          <w:szCs w:val="24"/>
          <w:lang w:val="hy-AM"/>
        </w:rPr>
        <w:t>2 մ՝ 1:2000 մասշտաբի համար։</w:t>
      </w:r>
      <w:r w:rsidR="00C76733" w:rsidRPr="00D213BA">
        <w:rPr>
          <w:rFonts w:ascii="GHEA Grapalat" w:eastAsia="Calibri" w:hAnsi="GHEA Grapalat"/>
          <w:bCs/>
          <w:kern w:val="2"/>
          <w:szCs w:val="24"/>
          <w:lang w:val="hy-AM"/>
        </w:rPr>
        <w:t xml:space="preserve"> </w:t>
      </w:r>
      <w:r w:rsidRPr="00C76733">
        <w:rPr>
          <w:rFonts w:ascii="GHEA Grapalat" w:eastAsia="Calibri" w:hAnsi="GHEA Grapalat"/>
          <w:bCs/>
          <w:kern w:val="2"/>
          <w:szCs w:val="24"/>
          <w:lang w:val="hy-AM"/>
        </w:rPr>
        <w:t xml:space="preserve">Ստորգետնյա կառույցների տեղադրման խորության սահմանային շեղումները, որոնք որոշված են հանույթի ժամանակ և դաշտային ստուգիչ չափումներով՝ չպետք է գերազանցեն տեղադրման խորության 15%-ը: </w:t>
      </w:r>
    </w:p>
    <w:p w14:paraId="42D33917"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Ռելիեֆի հանույթի, նրա պատկերման ինժեներատեղագրական հատակագծերում և տեղանքի թվայնացված մոդելներում միջին սխալանքները հանույթային հիմքի մոտակա կետերի նկատմամբ չպետք է գերազանցեն ռելիեֆի կտրվածքի ընդունված բարձրության՝ </w:t>
      </w:r>
    </w:p>
    <w:p w14:paraId="3C41FD13" w14:textId="77777777" w:rsidR="00F1159C" w:rsidRPr="00F1159C" w:rsidRDefault="00F1159C" w:rsidP="00B1525E">
      <w:pPr>
        <w:numPr>
          <w:ilvl w:val="0"/>
          <w:numId w:val="87"/>
        </w:numPr>
        <w:autoSpaceDE w:val="0"/>
        <w:autoSpaceDN w:val="0"/>
        <w:adjustRightInd w:val="0"/>
        <w:ind w:left="0" w:right="-229" w:firstLine="81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1/4 ՝  մինչև 2° (ներառյալ) մակերևույթի թեքության անկյունների դեպքում.</w:t>
      </w:r>
    </w:p>
    <w:p w14:paraId="4A9693F3" w14:textId="77777777" w:rsidR="00F1159C" w:rsidRPr="00F1159C" w:rsidRDefault="00F1159C" w:rsidP="00B1525E">
      <w:pPr>
        <w:numPr>
          <w:ilvl w:val="0"/>
          <w:numId w:val="87"/>
        </w:numPr>
        <w:autoSpaceDE w:val="0"/>
        <w:autoSpaceDN w:val="0"/>
        <w:adjustRightInd w:val="0"/>
        <w:ind w:left="0" w:right="-229" w:firstLine="81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1/3 ՝ 2°-ից 6° (ներառյալ)  մակերևույթի թեքության անկյունների դեպքում՝ 1:5000 և 1:2000 մասշտաբների հատակագծերի համար և  2°-ից մինչև 10° ՝ 1:1000, 1:500 և 1:200 մասշտաբների հատակագծերի համար</w:t>
      </w:r>
      <w:r w:rsidRPr="00D213BA">
        <w:rPr>
          <w:rFonts w:ascii="GHEA Grapalat" w:eastAsia="Calibri" w:hAnsi="GHEA Grapalat"/>
          <w:bCs/>
          <w:kern w:val="2"/>
          <w:szCs w:val="24"/>
          <w:lang w:val="hy-AM"/>
        </w:rPr>
        <w:t>.</w:t>
      </w:r>
    </w:p>
    <w:p w14:paraId="0DB6A726" w14:textId="77777777" w:rsidR="00F1159C" w:rsidRPr="00F1159C" w:rsidRDefault="00F1159C" w:rsidP="00B1525E">
      <w:pPr>
        <w:numPr>
          <w:ilvl w:val="0"/>
          <w:numId w:val="87"/>
        </w:numPr>
        <w:autoSpaceDE w:val="0"/>
        <w:autoSpaceDN w:val="0"/>
        <w:adjustRightInd w:val="0"/>
        <w:ind w:left="0" w:right="-229" w:firstLine="81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1/3՝ ռելիեֆի կտրվածքի 0</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5 մ բարձրության դեպքում՝ 1:5000 և 1:2000 մասշտաբների հատակագծերի համար:</w:t>
      </w:r>
    </w:p>
    <w:p w14:paraId="3337166D"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Տեղանքի անտառապատ (փակ), բուսածածկ տարածքների, հողաթմբերով պատված կամ ճահճոտ տարածքների համար Նորմերի 82-րդ կետում նշված արժեքները կարող են ավելանալ 1</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5 անգամ:</w:t>
      </w:r>
    </w:p>
    <w:p w14:paraId="63642139"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Այն շրջաններում, որտեղ ռելիեֆն ունի 6°-ից ավելի թեքության անկյուններ՝ 1:5000 և 1:2000 մասշտաբների հատակագծերի համար, և 10°-ից ավելի թեքության անկյուններ՝ 1:1000, 1:500 և 1:200 մասշտաբների հատակագծերի համար, հորիզոնականների քանակը պետք է համապատասխանի բարձրությունների տարբերությանը, որոնք որոշված են լանջերի գերծռումներում, իսկ բարձրությունների </w:t>
      </w:r>
      <w:r w:rsidRPr="00F1159C">
        <w:rPr>
          <w:rFonts w:ascii="GHEA Grapalat" w:hAnsi="GHEA Grapalat" w:cstheme="minorBidi"/>
          <w:bCs/>
          <w:kern w:val="2"/>
          <w:szCs w:val="24"/>
          <w:lang w:val="hy-AM"/>
        </w:rPr>
        <w:lastRenderedPageBreak/>
        <w:t>միջին սխալանքները, որոնք որոշված են ռելիեֆի բնորոշ կետերում, չպետք է գերազանցեն ռելիեֆի կտրվածքի ընդունված բարձրության 1/3-ը։</w:t>
      </w:r>
    </w:p>
    <w:p w14:paraId="135B6871" w14:textId="77777777" w:rsidR="00F1159C" w:rsidRPr="0099544C" w:rsidRDefault="00F1159C" w:rsidP="0099544C">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Ինժեներատեղագրական հատակագծերի վաղեմության ժամկետը, որպես կանոն չ</w:t>
      </w:r>
      <w:r w:rsidRPr="00D213BA">
        <w:rPr>
          <w:rFonts w:ascii="GHEA Grapalat" w:hAnsi="GHEA Grapalat" w:cstheme="minorBidi"/>
          <w:bCs/>
          <w:kern w:val="2"/>
          <w:szCs w:val="24"/>
          <w:lang w:val="hy-AM"/>
        </w:rPr>
        <w:t>պետք է</w:t>
      </w:r>
      <w:r w:rsidRPr="00F1159C">
        <w:rPr>
          <w:rFonts w:ascii="GHEA Grapalat" w:hAnsi="GHEA Grapalat" w:cstheme="minorBidi"/>
          <w:bCs/>
          <w:kern w:val="2"/>
          <w:szCs w:val="24"/>
          <w:lang w:val="hy-AM"/>
        </w:rPr>
        <w:t xml:space="preserve"> գերազանցի երկու տարին՝  դրանց վրա պատկերված տեղեկատվության արդիականության հաստատման պարագայում: Անհրաժեշտության դեպքում պետք է իրականացվի ինժեներատեղագրական հատակագծերի թարմացում՝ դրանց վրա պատկերվածը տեղանքի և կառուցապատման ներկա իրավիճակին համապատասխանեցնելու նպատակով։</w:t>
      </w:r>
      <w:r w:rsidR="0099544C" w:rsidRPr="00D213BA">
        <w:rPr>
          <w:rFonts w:ascii="GHEA Grapalat" w:hAnsi="GHEA Grapalat" w:cstheme="minorBidi"/>
          <w:bCs/>
          <w:kern w:val="2"/>
          <w:szCs w:val="24"/>
          <w:lang w:val="hy-AM"/>
        </w:rPr>
        <w:t xml:space="preserve"> </w:t>
      </w:r>
      <w:r w:rsidRPr="0099544C">
        <w:rPr>
          <w:rFonts w:ascii="GHEA Grapalat" w:eastAsia="Calibri" w:hAnsi="GHEA Grapalat"/>
          <w:bCs/>
          <w:kern w:val="2"/>
          <w:szCs w:val="24"/>
          <w:lang w:val="hy-AM"/>
        </w:rPr>
        <w:t>Այն տեղամասերում, որտեղ իրավիճակի և ռելիեֆի փոփոխությունները կազմում են ավելի քան 35%, տեղագրական հանույթը պետք է իրականացվի վերստին։</w:t>
      </w:r>
    </w:p>
    <w:p w14:paraId="34C27DA2"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20սմ-ից ավելի ձյան ծածկույթի ժամանակ իրականացված ինժեներատեղագրական հանույթները ենթակա են թարմացման՝ տարվա ավելի բարենպաստ ժամանակաշրջանում։ </w:t>
      </w:r>
    </w:p>
    <w:p w14:paraId="245A8DBD"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Ինժեներտեղագրական հատակագծերը (նոր ստեղծված և թարմացված) պետք է ստուգվեն և ընդունվեն դաշտային և գրասենյակային պայմաններում ըստ Նորմերի 77-84 կետերի դրույթների։ Մշակված հատակագծերի ճշգրտության հետ մեկտեղ պետք է գնահատվի մշակման աշխատանքների որակը, կիրառված պայմանական նշանների ճշգրտությունը, և այլն։</w:t>
      </w:r>
      <w:r w:rsidRPr="00D213BA">
        <w:rPr>
          <w:rFonts w:ascii="GHEA Grapalat" w:hAnsi="GHEA Grapalat" w:cstheme="minorBidi"/>
          <w:bCs/>
          <w:kern w:val="2"/>
          <w:szCs w:val="24"/>
          <w:lang w:val="hy-AM"/>
        </w:rPr>
        <w:t xml:space="preserve"> </w:t>
      </w:r>
      <w:r w:rsidRPr="00F1159C">
        <w:rPr>
          <w:rFonts w:ascii="GHEA Grapalat" w:eastAsia="Calibri" w:hAnsi="GHEA Grapalat"/>
          <w:bCs/>
          <w:kern w:val="2"/>
          <w:szCs w:val="24"/>
          <w:lang w:val="hy-AM"/>
        </w:rPr>
        <w:t>Ներքին վերահսկման և աշխատանքների ընդունման վերաբերյալ տեղեկությունները (վերահսկողության դաշտային և գրասենյակային աշխատանքների ընդունման ակտեր) պետք է ընդգրկվեն  տեխնիկական հաշվետվության մեջ։ Վերահսկողության և ընդունման ակտերի ձևերը, ստուգիչ չափումների կատարման ծավալները և մեթոդները սահմանվում են Ծրագրում։</w:t>
      </w:r>
    </w:p>
    <w:p w14:paraId="40FC55FD" w14:textId="77777777" w:rsidR="00F1159C" w:rsidRPr="00F1159C" w:rsidRDefault="00F1159C" w:rsidP="00B1525E">
      <w:pPr>
        <w:numPr>
          <w:ilvl w:val="0"/>
          <w:numId w:val="17"/>
        </w:numPr>
        <w:shd w:val="clear" w:color="auto" w:fill="FFFFFF"/>
        <w:tabs>
          <w:tab w:val="left" w:pos="851"/>
        </w:tabs>
        <w:spacing w:line="276" w:lineRule="auto"/>
        <w:ind w:left="0" w:right="-229" w:firstLine="81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Ինժեներագեոդեզիական հետազննությունների արդյունքների տեխնիկական հաշվետվությունը պետք է պարունակի բաժիններ և տեղեկատվություն համաձայն </w:t>
      </w:r>
      <w:bookmarkStart w:id="22" w:name="_Hlk201467645"/>
      <w:r w:rsidRPr="00F1159C">
        <w:rPr>
          <w:rFonts w:ascii="GHEA Grapalat" w:hAnsi="GHEA Grapalat" w:cstheme="minorBidi"/>
          <w:bCs/>
          <w:kern w:val="2"/>
          <w:szCs w:val="24"/>
          <w:lang w:val="hy-AM"/>
        </w:rPr>
        <w:t xml:space="preserve">Նորմերի </w:t>
      </w:r>
      <w:bookmarkStart w:id="23" w:name="_Hlk201472088"/>
      <w:r w:rsidRPr="00F1159C">
        <w:rPr>
          <w:rFonts w:ascii="GHEA Grapalat" w:hAnsi="GHEA Grapalat" w:cstheme="minorBidi"/>
          <w:bCs/>
          <w:kern w:val="2"/>
          <w:szCs w:val="24"/>
          <w:lang w:val="hy-AM"/>
        </w:rPr>
        <w:t>55-րդ կետի</w:t>
      </w:r>
      <w:bookmarkEnd w:id="22"/>
      <w:bookmarkEnd w:id="23"/>
      <w:r w:rsidRPr="00F1159C">
        <w:rPr>
          <w:rFonts w:ascii="GHEA Grapalat" w:hAnsi="GHEA Grapalat" w:cstheme="minorBidi"/>
          <w:bCs/>
          <w:kern w:val="2"/>
          <w:szCs w:val="24"/>
          <w:lang w:val="hy-AM"/>
        </w:rPr>
        <w:t>։ Տեխնիկական հաշվետվության բաժինների բովանդակությունը պետք է որոշվի ելնելով ինժեներագեոդեզիական հետազննությունների նպատակներից ու խնդիրներից, իրականացված աշխատանքների կազմից և ծավալից.</w:t>
      </w:r>
    </w:p>
    <w:p w14:paraId="2B7BABF2" w14:textId="77777777" w:rsidR="00F1159C" w:rsidRPr="00F1159C" w:rsidRDefault="00F1159C" w:rsidP="00B1525E">
      <w:pPr>
        <w:numPr>
          <w:ilvl w:val="0"/>
          <w:numId w:val="88"/>
        </w:numPr>
        <w:autoSpaceDE w:val="0"/>
        <w:autoSpaceDN w:val="0"/>
        <w:adjustRightInd w:val="0"/>
        <w:ind w:left="0" w:right="-229" w:firstLine="810"/>
        <w:contextualSpacing/>
        <w:jc w:val="both"/>
        <w:rPr>
          <w:rFonts w:ascii="GHEA Grapalat" w:eastAsia="Calibri" w:hAnsi="GHEA Grapalat"/>
          <w:bCs/>
          <w:kern w:val="2"/>
          <w:szCs w:val="24"/>
          <w:lang w:val="hy-AM"/>
        </w:rPr>
      </w:pPr>
      <w:r w:rsidRPr="00F1159C">
        <w:rPr>
          <w:rFonts w:ascii="GHEA Grapalat" w:eastAsia="Calibri" w:hAnsi="GHEA Grapalat"/>
          <w:b/>
          <w:kern w:val="2"/>
          <w:szCs w:val="24"/>
          <w:lang w:val="hy-AM"/>
        </w:rPr>
        <w:t>«Ներածություն»</w:t>
      </w:r>
      <w:r w:rsidRPr="00F1159C">
        <w:rPr>
          <w:rFonts w:ascii="GHEA Grapalat" w:eastAsia="Calibri" w:hAnsi="GHEA Grapalat"/>
          <w:bCs/>
          <w:kern w:val="2"/>
          <w:szCs w:val="24"/>
          <w:lang w:val="hy-AM"/>
        </w:rPr>
        <w:t xml:space="preserve"> բաժինը պետք է պարունակի ընդհանուր տեղեկություններ Նորմերի 55-րդ կետին համապատասխան և լրացուցիչ տեղեկատվություն կոորդինատային և բարձրունքային համակարգերի վերաբերյալ.</w:t>
      </w:r>
    </w:p>
    <w:p w14:paraId="42801F02" w14:textId="77777777" w:rsidR="00F1159C" w:rsidRPr="00F1159C" w:rsidRDefault="00F1159C" w:rsidP="00B1525E">
      <w:pPr>
        <w:numPr>
          <w:ilvl w:val="0"/>
          <w:numId w:val="88"/>
        </w:numPr>
        <w:autoSpaceDE w:val="0"/>
        <w:autoSpaceDN w:val="0"/>
        <w:adjustRightInd w:val="0"/>
        <w:ind w:left="0" w:right="-229" w:firstLine="810"/>
        <w:contextualSpacing/>
        <w:jc w:val="both"/>
        <w:rPr>
          <w:rFonts w:ascii="GHEA Grapalat" w:eastAsia="Calibri" w:hAnsi="GHEA Grapalat"/>
          <w:b/>
          <w:kern w:val="2"/>
          <w:szCs w:val="24"/>
          <w:lang w:val="hy-AM"/>
        </w:rPr>
      </w:pPr>
      <w:r w:rsidRPr="00F1159C">
        <w:rPr>
          <w:rFonts w:ascii="GHEA Grapalat" w:eastAsia="Calibri" w:hAnsi="GHEA Grapalat"/>
          <w:b/>
          <w:kern w:val="2"/>
          <w:szCs w:val="24"/>
          <w:lang w:val="hy-AM"/>
        </w:rPr>
        <w:t xml:space="preserve">«Տարածքի ուսումնասիրվածություն»  </w:t>
      </w:r>
      <w:r w:rsidRPr="00F1159C">
        <w:rPr>
          <w:rFonts w:ascii="GHEA Grapalat" w:eastAsia="Calibri" w:hAnsi="GHEA Grapalat"/>
          <w:bCs/>
          <w:kern w:val="2"/>
          <w:szCs w:val="24"/>
          <w:lang w:val="hy-AM"/>
        </w:rPr>
        <w:t>բաժինը պետք է ներառի.</w:t>
      </w:r>
    </w:p>
    <w:p w14:paraId="48325D21" w14:textId="77777777" w:rsidR="00F1159C" w:rsidRPr="00F1159C" w:rsidRDefault="00F1159C" w:rsidP="00B1525E">
      <w:pPr>
        <w:autoSpaceDE w:val="0"/>
        <w:autoSpaceDN w:val="0"/>
        <w:adjustRightInd w:val="0"/>
        <w:ind w:right="-229" w:firstLine="81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տեղեկատվություն նախկինում տեղանքում կատարված ինժեներագեոդեզիական հետազննություններից ստացված նյութերի վերաբերյալ (փոխանցված Պատվիրատուի կողմից և ստացված Կատարողի կողմից).</w:t>
      </w:r>
    </w:p>
    <w:p w14:paraId="4F2B86D1" w14:textId="77777777" w:rsidR="00F1159C" w:rsidRPr="00F1159C" w:rsidRDefault="00F1159C" w:rsidP="00B1525E">
      <w:pPr>
        <w:autoSpaceDE w:val="0"/>
        <w:autoSpaceDN w:val="0"/>
        <w:adjustRightInd w:val="0"/>
        <w:ind w:right="-229" w:firstLine="81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տեղեկություններ ինժեներական հետազննության տարածքի տեղագրական քարտեզներով, ինժեներատեղագրական հատակագծերով, օրթոֆոտոհատակագծերով, աերո- և տիեզերական լուսանկարներով, հատուկ (հողաշինարարության, անտառային տնտեսության վարում և այլն) քարտեզներով և հատակագծերով ապահովվածության վերաբերյալ քարտեզներ, հատակագծեր կազմող </w:t>
      </w:r>
      <w:r w:rsidRPr="00F1159C">
        <w:rPr>
          <w:rFonts w:ascii="GHEA Grapalat" w:hAnsi="GHEA Grapalat"/>
          <w:szCs w:val="24"/>
          <w:lang w:val="hy-AM"/>
        </w:rPr>
        <w:lastRenderedPageBreak/>
        <w:t>կազմակերպությունների անվանումների, դրանց մշակման ժամանակահատվածի և մեթոդների վերաբերյալ.</w:t>
      </w:r>
    </w:p>
    <w:p w14:paraId="53DFD2DF"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տեղեկություններ տարածքի գեոդեզիական ցանցերի վերաբերյալ (կենտրոնների և արտաքին նշանների տեսակները, կոորդինատների և նշանների որոշման ճշգրտության դասերը, դրանց վիճակը աշխատանքների իրականացման պահին).</w:t>
      </w:r>
    </w:p>
    <w:p w14:paraId="4CA991C6"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տեղեկություններ առկա նյութերի կիրառման հնարավորության վերաբերյալ՝ դրանց արդյունքների գնահատման հիման վրա.</w:t>
      </w:r>
    </w:p>
    <w:p w14:paraId="204A2DD3"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
          <w:kern w:val="2"/>
          <w:szCs w:val="24"/>
          <w:lang w:val="hy-AM"/>
        </w:rPr>
        <w:t xml:space="preserve">«Տարածքի ֆիզիկական և աշխարհագրական պայմանները և տեխնածին գործոնները» </w:t>
      </w:r>
      <w:r w:rsidRPr="00F1159C">
        <w:rPr>
          <w:rFonts w:ascii="GHEA Grapalat" w:eastAsia="Calibri" w:hAnsi="GHEA Grapalat"/>
          <w:bCs/>
          <w:kern w:val="2"/>
          <w:szCs w:val="24"/>
          <w:lang w:val="hy-AM"/>
        </w:rPr>
        <w:t>բաժինը պետք է պարունակի տեղեկություններ ռելիեֆի (ներառյալ մակերևույթի թեքության անկյունների վերաբերյալ տվյալները) և բուսականության բնութագրերի, հետազննության տարածքում ջրագրական օբյեկտների առկայության, բնության վտանգավոր գործընթացների և տեխնածին ազդեցությունների զարգացման վերաբերյալ</w:t>
      </w:r>
      <w:r w:rsidRPr="00D213BA">
        <w:rPr>
          <w:rFonts w:ascii="GHEA Grapalat" w:eastAsia="Calibri" w:hAnsi="GHEA Grapalat"/>
          <w:bCs/>
          <w:kern w:val="2"/>
          <w:szCs w:val="24"/>
          <w:lang w:val="hy-AM"/>
        </w:rPr>
        <w:t>.</w:t>
      </w:r>
    </w:p>
    <w:p w14:paraId="58CCC9C6"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
          <w:kern w:val="2"/>
          <w:szCs w:val="24"/>
          <w:lang w:val="hy-AM"/>
        </w:rPr>
        <w:t xml:space="preserve"> «Աշխատանքի կատարման մեթոդիկա և տեխնոլոգիա» </w:t>
      </w:r>
      <w:r w:rsidRPr="00F1159C">
        <w:rPr>
          <w:rFonts w:ascii="GHEA Grapalat" w:eastAsia="Calibri" w:hAnsi="GHEA Grapalat"/>
          <w:bCs/>
          <w:kern w:val="2"/>
          <w:szCs w:val="24"/>
          <w:lang w:val="hy-AM"/>
        </w:rPr>
        <w:t>բաժինը պետք է պարունակի տեղեկատվություն.</w:t>
      </w:r>
    </w:p>
    <w:p w14:paraId="43658DC4"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կատարված աշխատանքների տեսակների ու ծավալների, դրանց իրականացման ժամկետների վերաբերյալ.</w:t>
      </w:r>
    </w:p>
    <w:p w14:paraId="29FC7411"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Նորմերի 64 և 65 կետերում նշված աշխատանքների կատարման մեթոդաբանության և տեխնոլոգիաների վերաբերյալ.</w:t>
      </w:r>
    </w:p>
    <w:p w14:paraId="54FD7E2D"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կիրառված չափիչ գործիքների (սարքեր, գործիքներ, սարքավորումներ) և ծրագրային ապահովումների վերաբերյալ.</w:t>
      </w:r>
    </w:p>
    <w:p w14:paraId="1BDE6190"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այլ տեսակի ինժեներական հետազննությունների գեոդեզիական աջակցության (եթե այդպիսիք իրականացվել են ) վերաբերյալ.</w:t>
      </w:r>
    </w:p>
    <w:p w14:paraId="3D51834A"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կիրառվող չափիչ գործիքների չափաբանական </w:t>
      </w:r>
      <w:r w:rsidRPr="00F1159C">
        <w:rPr>
          <w:rFonts w:ascii="Cambria Math" w:hAnsi="Cambria Math" w:cs="Cambria Math"/>
          <w:szCs w:val="24"/>
          <w:lang w:val="hy-AM"/>
        </w:rPr>
        <w:t>​​</w:t>
      </w:r>
      <w:r w:rsidRPr="00F1159C">
        <w:rPr>
          <w:rFonts w:ascii="GHEA Grapalat" w:hAnsi="GHEA Grapalat"/>
          <w:szCs w:val="24"/>
          <w:lang w:val="hy-AM"/>
        </w:rPr>
        <w:t>ապահովվածության վերաբերյալ.</w:t>
      </w:r>
    </w:p>
    <w:p w14:paraId="7B268DA3"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
          <w:kern w:val="2"/>
          <w:szCs w:val="24"/>
          <w:lang w:val="hy-AM"/>
        </w:rPr>
        <w:t xml:space="preserve">«Ինժեներագեոդեզիական հետազննությունների արդյունքները» </w:t>
      </w:r>
      <w:r w:rsidRPr="00F1159C">
        <w:rPr>
          <w:rFonts w:ascii="GHEA Grapalat" w:eastAsia="Calibri" w:hAnsi="GHEA Grapalat"/>
          <w:bCs/>
          <w:kern w:val="2"/>
          <w:szCs w:val="24"/>
          <w:lang w:val="hy-AM"/>
        </w:rPr>
        <w:t>բաժինը պետք է պարունակի տեղեկատվություն.</w:t>
      </w:r>
    </w:p>
    <w:p w14:paraId="1114ABAA" w14:textId="77777777" w:rsidR="00F1159C" w:rsidRPr="00D213BA"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չափումների արդյունքների ճշգրտության, նորմատիվային պահանջների և փաստացի չափումների արդյունքում ստացված արժեքների միմյանց համապատասխանության վերաբերյալ</w:t>
      </w:r>
      <w:r w:rsidRPr="00D213BA">
        <w:rPr>
          <w:rFonts w:ascii="GHEA Grapalat" w:hAnsi="GHEA Grapalat"/>
          <w:szCs w:val="24"/>
          <w:lang w:val="hy-AM"/>
        </w:rPr>
        <w:t>.</w:t>
      </w:r>
    </w:p>
    <w:p w14:paraId="610A5F90"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ինժեներագեոդեզիական հետազննությունների արդյունքների վերաբերյալ (ցանկ և հիմնական տեղեկություններ ինժեներատեղագրական հատակագծերի, պրոֆիլների, սխեմաների, աղյուսակների, տեղեկագրերի և տեխնիկական հաշվետվությունում ընդգրկված այլ նյութերի մասին՝ կախված կատարված աշխատանքներից).</w:t>
      </w:r>
    </w:p>
    <w:p w14:paraId="66010A1A"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
          <w:kern w:val="2"/>
          <w:szCs w:val="24"/>
          <w:lang w:val="hy-AM"/>
        </w:rPr>
      </w:pPr>
      <w:r w:rsidRPr="00F1159C">
        <w:rPr>
          <w:rFonts w:ascii="GHEA Grapalat" w:eastAsia="Calibri" w:hAnsi="GHEA Grapalat"/>
          <w:b/>
          <w:kern w:val="2"/>
          <w:szCs w:val="24"/>
          <w:lang w:val="hy-AM"/>
        </w:rPr>
        <w:t xml:space="preserve">«Տեղեկություններ որակի վերահսկման և աշխատանքի ընդունման վերաբերյալ» </w:t>
      </w:r>
      <w:r w:rsidRPr="00F1159C">
        <w:rPr>
          <w:rFonts w:ascii="GHEA Grapalat" w:eastAsia="Calibri" w:hAnsi="GHEA Grapalat"/>
          <w:bCs/>
          <w:kern w:val="2"/>
          <w:szCs w:val="24"/>
          <w:lang w:val="hy-AM"/>
        </w:rPr>
        <w:t>բաժինը պետք է պարունակի տեղեկություններ</w:t>
      </w:r>
      <w:r w:rsidRPr="00D213BA">
        <w:rPr>
          <w:rFonts w:ascii="GHEA Grapalat" w:eastAsia="Calibri" w:hAnsi="GHEA Grapalat"/>
          <w:bCs/>
          <w:kern w:val="2"/>
          <w:szCs w:val="24"/>
          <w:lang w:val="hy-AM"/>
        </w:rPr>
        <w:t>.</w:t>
      </w:r>
    </w:p>
    <w:p w14:paraId="50ED6BC6" w14:textId="77777777" w:rsidR="00F1159C" w:rsidRPr="00F1159C" w:rsidRDefault="00F1159C" w:rsidP="00C76733">
      <w:pPr>
        <w:autoSpaceDE w:val="0"/>
        <w:autoSpaceDN w:val="0"/>
        <w:adjustRightInd w:val="0"/>
        <w:ind w:right="-229" w:firstLine="630"/>
        <w:contextualSpacing/>
        <w:jc w:val="both"/>
        <w:rPr>
          <w:rFonts w:ascii="GHEA Grapalat" w:eastAsia="Calibri" w:hAnsi="GHEA Grapalat"/>
          <w:bCs/>
          <w:kern w:val="2"/>
          <w:szCs w:val="24"/>
          <w:lang w:val="hy-AM"/>
        </w:rPr>
      </w:pPr>
      <w:r w:rsidRPr="00D213BA">
        <w:rPr>
          <w:rFonts w:ascii="GHEA Grapalat" w:eastAsia="Calibri" w:hAnsi="GHEA Grapalat"/>
          <w:b/>
          <w:kern w:val="2"/>
          <w:szCs w:val="24"/>
          <w:lang w:val="hy-AM"/>
        </w:rPr>
        <w:t>ա.</w:t>
      </w:r>
      <w:r w:rsidRPr="00F1159C">
        <w:rPr>
          <w:rFonts w:ascii="GHEA Grapalat" w:eastAsia="Calibri" w:hAnsi="GHEA Grapalat"/>
          <w:bCs/>
          <w:kern w:val="2"/>
          <w:szCs w:val="24"/>
          <w:lang w:val="hy-AM"/>
        </w:rPr>
        <w:t xml:space="preserve"> կատարված ստուգիչ չափումների տեսակների, մեթոդների և ծավալների վերաբերյալ. </w:t>
      </w:r>
    </w:p>
    <w:p w14:paraId="3F4C6D16" w14:textId="77777777" w:rsidR="00F1159C" w:rsidRPr="00D213BA" w:rsidRDefault="00F1159C" w:rsidP="00C76733">
      <w:pPr>
        <w:autoSpaceDE w:val="0"/>
        <w:autoSpaceDN w:val="0"/>
        <w:adjustRightInd w:val="0"/>
        <w:ind w:right="-229" w:firstLine="630"/>
        <w:contextualSpacing/>
        <w:jc w:val="both"/>
        <w:rPr>
          <w:rFonts w:ascii="GHEA Grapalat" w:eastAsia="Calibri" w:hAnsi="GHEA Grapalat"/>
          <w:bCs/>
          <w:kern w:val="2"/>
          <w:szCs w:val="24"/>
          <w:lang w:val="hy-AM"/>
        </w:rPr>
      </w:pPr>
      <w:r w:rsidRPr="00D213BA">
        <w:rPr>
          <w:rFonts w:ascii="GHEA Grapalat" w:eastAsia="Calibri" w:hAnsi="GHEA Grapalat"/>
          <w:b/>
          <w:kern w:val="2"/>
          <w:szCs w:val="24"/>
          <w:lang w:val="hy-AM"/>
        </w:rPr>
        <w:t>բ.</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վերահսկողություն և ընդունման աշխատանքներ իրականացնող պատասխանատու անձանց վերաբերյալ</w:t>
      </w:r>
      <w:r w:rsidRPr="00D213BA">
        <w:rPr>
          <w:rFonts w:ascii="GHEA Grapalat" w:eastAsia="Calibri" w:hAnsi="GHEA Grapalat"/>
          <w:bCs/>
          <w:kern w:val="2"/>
          <w:szCs w:val="24"/>
          <w:lang w:val="hy-AM"/>
        </w:rPr>
        <w:t>.</w:t>
      </w:r>
    </w:p>
    <w:p w14:paraId="7201BCE1" w14:textId="77777777" w:rsidR="00F1159C" w:rsidRPr="00F1159C" w:rsidRDefault="00F1159C" w:rsidP="00C76733">
      <w:pPr>
        <w:autoSpaceDE w:val="0"/>
        <w:autoSpaceDN w:val="0"/>
        <w:adjustRightInd w:val="0"/>
        <w:ind w:right="-229" w:firstLine="630"/>
        <w:contextualSpacing/>
        <w:jc w:val="both"/>
        <w:rPr>
          <w:rFonts w:ascii="GHEA Grapalat" w:eastAsia="Calibri" w:hAnsi="GHEA Grapalat"/>
          <w:bCs/>
          <w:kern w:val="2"/>
          <w:szCs w:val="24"/>
          <w:lang w:val="hy-AM"/>
        </w:rPr>
      </w:pPr>
      <w:r w:rsidRPr="00D213BA">
        <w:rPr>
          <w:rFonts w:ascii="GHEA Grapalat" w:eastAsia="Calibri" w:hAnsi="GHEA Grapalat"/>
          <w:b/>
          <w:kern w:val="2"/>
          <w:szCs w:val="24"/>
          <w:lang w:val="hy-AM"/>
        </w:rPr>
        <w:t>գ.</w:t>
      </w:r>
      <w:r w:rsidRPr="00F1159C">
        <w:rPr>
          <w:rFonts w:ascii="GHEA Grapalat" w:eastAsia="Calibri" w:hAnsi="GHEA Grapalat"/>
          <w:bCs/>
          <w:kern w:val="2"/>
          <w:szCs w:val="24"/>
          <w:lang w:val="hy-AM"/>
        </w:rPr>
        <w:t xml:space="preserve"> կատարված վերահսկման աշխատանքների և ընդունման արդյունքների վերաբերյալ.</w:t>
      </w:r>
    </w:p>
    <w:p w14:paraId="47B8066A" w14:textId="77777777" w:rsidR="00F1159C" w:rsidRPr="00D213BA" w:rsidRDefault="00F1159C" w:rsidP="00C76733">
      <w:pPr>
        <w:autoSpaceDE w:val="0"/>
        <w:autoSpaceDN w:val="0"/>
        <w:adjustRightInd w:val="0"/>
        <w:ind w:right="-229" w:firstLine="630"/>
        <w:contextualSpacing/>
        <w:jc w:val="both"/>
        <w:rPr>
          <w:rFonts w:ascii="GHEA Grapalat" w:eastAsia="Calibri" w:hAnsi="GHEA Grapalat"/>
          <w:b/>
          <w:kern w:val="2"/>
          <w:szCs w:val="24"/>
          <w:lang w:val="hy-AM"/>
        </w:rPr>
      </w:pPr>
      <w:r w:rsidRPr="00D213BA">
        <w:rPr>
          <w:rFonts w:ascii="GHEA Grapalat" w:eastAsia="Calibri" w:hAnsi="GHEA Grapalat"/>
          <w:b/>
          <w:kern w:val="2"/>
          <w:szCs w:val="24"/>
          <w:lang w:val="hy-AM"/>
        </w:rPr>
        <w:t>դ.</w:t>
      </w:r>
      <w:r w:rsidRPr="00F1159C">
        <w:rPr>
          <w:rFonts w:ascii="GHEA Grapalat" w:eastAsia="Calibri" w:hAnsi="GHEA Grapalat"/>
          <w:bCs/>
          <w:kern w:val="2"/>
          <w:szCs w:val="24"/>
          <w:lang w:val="hy-AM"/>
        </w:rPr>
        <w:t xml:space="preserve"> ինժեներագեոդեզիական հետազննությունների ավարտվածության աստիճանի վերաբերյալ</w:t>
      </w:r>
      <w:r w:rsidRPr="00D213BA">
        <w:rPr>
          <w:rFonts w:ascii="GHEA Grapalat" w:eastAsia="Calibri" w:hAnsi="GHEA Grapalat"/>
          <w:bCs/>
          <w:kern w:val="2"/>
          <w:szCs w:val="24"/>
          <w:lang w:val="hy-AM"/>
        </w:rPr>
        <w:t>.</w:t>
      </w:r>
    </w:p>
    <w:p w14:paraId="79DAE1F4"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
          <w:kern w:val="2"/>
          <w:szCs w:val="24"/>
          <w:lang w:val="hy-AM"/>
        </w:rPr>
      </w:pPr>
      <w:r w:rsidRPr="00F1159C">
        <w:rPr>
          <w:rFonts w:ascii="GHEA Grapalat" w:eastAsia="Calibri" w:hAnsi="GHEA Grapalat"/>
          <w:b/>
          <w:kern w:val="2"/>
          <w:szCs w:val="24"/>
          <w:lang w:val="hy-AM"/>
        </w:rPr>
        <w:lastRenderedPageBreak/>
        <w:t xml:space="preserve">«Եզրակացություն» </w:t>
      </w:r>
      <w:r w:rsidRPr="00F1159C">
        <w:rPr>
          <w:rFonts w:ascii="GHEA Grapalat" w:eastAsia="Calibri" w:hAnsi="GHEA Grapalat"/>
          <w:bCs/>
          <w:kern w:val="2"/>
          <w:szCs w:val="24"/>
          <w:lang w:val="hy-AM"/>
        </w:rPr>
        <w:t>բաժինը պետք է պարունակի կատարված աշխատանքների համառոտ արդյունքները և դրանց համապատասխանությունը Առաջադրանքի, Ծրագրի, նորմատիվային տեխնիկական փաստաթղթերի պահանջներն, անհրաժեշտության դեպքում նաև հանձնարարականներ հետագայում տեղագրական և գեոդեզիական աշխատանքներ իրականացնելու համար.</w:t>
      </w:r>
    </w:p>
    <w:p w14:paraId="5D1B387D"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
          <w:kern w:val="2"/>
          <w:szCs w:val="24"/>
          <w:lang w:val="hy-AM"/>
        </w:rPr>
      </w:pPr>
      <w:r w:rsidRPr="00F1159C">
        <w:rPr>
          <w:rFonts w:ascii="GHEA Grapalat" w:eastAsia="Calibri" w:hAnsi="GHEA Grapalat"/>
          <w:b/>
          <w:kern w:val="2"/>
          <w:szCs w:val="24"/>
          <w:lang w:val="hy-AM"/>
        </w:rPr>
        <w:t xml:space="preserve"> «Օգտագործած փաստաթղթեր և նյութեր» </w:t>
      </w:r>
      <w:r w:rsidRPr="00F1159C">
        <w:rPr>
          <w:rFonts w:ascii="GHEA Grapalat" w:eastAsia="Calibri" w:hAnsi="GHEA Grapalat"/>
          <w:bCs/>
          <w:kern w:val="2"/>
          <w:szCs w:val="24"/>
          <w:lang w:val="hy-AM"/>
        </w:rPr>
        <w:t>բաժինը պետք է պարունակի տեղեկություններ՝ Նորմերի 55-րդ կետին համապատասխան.</w:t>
      </w:r>
    </w:p>
    <w:p w14:paraId="7852EE25"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Տեխնիկական հաշվետվության </w:t>
      </w:r>
      <w:r w:rsidRPr="00F1159C">
        <w:rPr>
          <w:rFonts w:ascii="GHEA Grapalat" w:eastAsia="Calibri" w:hAnsi="GHEA Grapalat"/>
          <w:b/>
          <w:kern w:val="2"/>
          <w:szCs w:val="24"/>
          <w:lang w:val="hy-AM"/>
        </w:rPr>
        <w:t xml:space="preserve">տեքստային հավելվածները՝ </w:t>
      </w:r>
      <w:r w:rsidRPr="00F1159C">
        <w:rPr>
          <w:rFonts w:ascii="GHEA Grapalat" w:eastAsia="Calibri" w:hAnsi="GHEA Grapalat"/>
          <w:bCs/>
          <w:kern w:val="2"/>
          <w:szCs w:val="24"/>
          <w:lang w:val="hy-AM"/>
        </w:rPr>
        <w:t>կախված իրականացված աշխատանքների տեսակներից, պետք է ներառեն.</w:t>
      </w:r>
    </w:p>
    <w:p w14:paraId="2087005F"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ելակետային գեոդեզիական հիմնակետերի հետազննության տեղեկագիրը.</w:t>
      </w:r>
    </w:p>
    <w:p w14:paraId="76260AF5"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փաստաթղթեր, որոնք հաստատում են կատալոգից սահմանված կարգով կոորդինատների և նիշերի ելակետային գեոդեզիական հիմնակետերի քաղվածքի ստացումը.</w:t>
      </w:r>
    </w:p>
    <w:p w14:paraId="2C7F6007"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նորաստեղծ գեոդեզիական կետերի կոորդինատների և նիշերի տեղեկագրերը.</w:t>
      </w:r>
    </w:p>
    <w:p w14:paraId="2D93AC4F"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ինժեներաերկրաբանական աշխատանքների և դիտարկման կետերի կոորդինատների և նիշերի տեղեկագրերը.</w:t>
      </w:r>
    </w:p>
    <w:p w14:paraId="15461C48"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ներքին վերահսկողության և հետազննության արդյունքների ընդունման ակտերը.</w:t>
      </w:r>
    </w:p>
    <w:p w14:paraId="3DB7B7DE"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երկարաժամկետ և մշտական </w:t>
      </w:r>
      <w:r w:rsidRPr="00F1159C">
        <w:rPr>
          <w:rFonts w:ascii="Cambria Math" w:hAnsi="Cambria Math" w:cs="Cambria Math"/>
          <w:szCs w:val="24"/>
          <w:lang w:val="hy-AM"/>
        </w:rPr>
        <w:t>​​</w:t>
      </w:r>
      <w:r w:rsidRPr="00F1159C">
        <w:rPr>
          <w:rFonts w:ascii="GHEA Grapalat" w:hAnsi="GHEA Grapalat"/>
          <w:szCs w:val="24"/>
          <w:lang w:val="hy-AM"/>
        </w:rPr>
        <w:t>ամրակայման նորաստեղծ գեոդեզիական կետերը Պատվիրատուին հանձնելու ակտերը (ինչպես նաև ժամանակավոր կետերը, եթե դա նախատեսված է Առաջադրանքով կամ Ծրագրով).</w:t>
      </w:r>
    </w:p>
    <w:p w14:paraId="4C15A4F3"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բավարար ծավալով գեոդեզիական չափումների ճշգրտության մասին հիմնավորումները՝ կատարված աշխատանքների որակը գնահատելու համար.</w:t>
      </w:r>
    </w:p>
    <w:p w14:paraId="7565EE4B" w14:textId="77777777" w:rsidR="00F1159C" w:rsidRPr="00F1159C" w:rsidRDefault="00F1159C" w:rsidP="00C76733">
      <w:pPr>
        <w:numPr>
          <w:ilvl w:val="0"/>
          <w:numId w:val="88"/>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Տեխնիկական հաշվետվության </w:t>
      </w:r>
      <w:r w:rsidRPr="00F1159C">
        <w:rPr>
          <w:rFonts w:ascii="GHEA Grapalat" w:eastAsia="Calibri" w:hAnsi="GHEA Grapalat"/>
          <w:b/>
          <w:kern w:val="2"/>
          <w:szCs w:val="24"/>
          <w:lang w:val="hy-AM"/>
        </w:rPr>
        <w:t>գրաֆիկական մասը</w:t>
      </w:r>
      <w:r w:rsidRPr="00F1159C">
        <w:rPr>
          <w:rFonts w:ascii="GHEA Grapalat" w:eastAsia="Calibri" w:hAnsi="GHEA Grapalat"/>
          <w:bCs/>
          <w:kern w:val="2"/>
          <w:szCs w:val="24"/>
          <w:lang w:val="hy-AM"/>
        </w:rPr>
        <w:t>՝ կախված իրականացված աշխատանքների տեսակներից, պետք է պարունակի.</w:t>
      </w:r>
    </w:p>
    <w:p w14:paraId="6273A24A" w14:textId="77777777" w:rsidR="00F1159C" w:rsidRPr="00F1159C" w:rsidRDefault="00F1159C" w:rsidP="00C76733">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cs="Arial-BoldMT,Bold"/>
          <w:szCs w:val="24"/>
          <w:lang w:val="hy-AM"/>
        </w:rPr>
        <w:t>ա</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տեղագրական և գեոդեզիական ուսումնասիրվածության քարտեզներ.</w:t>
      </w:r>
    </w:p>
    <w:p w14:paraId="0925D238" w14:textId="77777777" w:rsidR="00F1159C" w:rsidRPr="00F1159C" w:rsidRDefault="00F1159C" w:rsidP="00C76733">
      <w:pPr>
        <w:autoSpaceDE w:val="0"/>
        <w:autoSpaceDN w:val="0"/>
        <w:adjustRightInd w:val="0"/>
        <w:ind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բ</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ամփոփիչ քարտեզներ, հետազննված տեղամասերի իրավիճակային հատակագծեր.</w:t>
      </w:r>
    </w:p>
    <w:p w14:paraId="0AFE5FF3" w14:textId="77777777" w:rsidR="00F1159C" w:rsidRPr="00F1159C" w:rsidRDefault="00F1159C" w:rsidP="00C76733">
      <w:pPr>
        <w:autoSpaceDE w:val="0"/>
        <w:autoSpaceDN w:val="0"/>
        <w:adjustRightInd w:val="0"/>
        <w:ind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գ</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ստեղծված գեոդեզիական ցանցերի սխեմաներ.</w:t>
      </w:r>
    </w:p>
    <w:p w14:paraId="5BB3AA31" w14:textId="77777777" w:rsidR="00F1159C" w:rsidRPr="00F1159C" w:rsidRDefault="00F1159C" w:rsidP="00C76733">
      <w:pPr>
        <w:autoSpaceDE w:val="0"/>
        <w:autoSpaceDN w:val="0"/>
        <w:adjustRightInd w:val="0"/>
        <w:ind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դ</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նոր հաստատված երկարաժամկետ և մշտական </w:t>
      </w:r>
      <w:r w:rsidRPr="00F1159C">
        <w:rPr>
          <w:rFonts w:ascii="Cambria Math" w:hAnsi="Cambria Math" w:cs="Cambria Math"/>
          <w:szCs w:val="24"/>
          <w:lang w:val="hy-AM"/>
        </w:rPr>
        <w:t>​​</w:t>
      </w:r>
      <w:r w:rsidRPr="00F1159C">
        <w:rPr>
          <w:rFonts w:ascii="GHEA Grapalat" w:hAnsi="GHEA Grapalat" w:cs="Arial-BoldMT,Bold"/>
          <w:szCs w:val="24"/>
          <w:lang w:val="hy-AM"/>
        </w:rPr>
        <w:t>գեոդեզիական հիմնակետերի գծագրեր և ուրվագծեր.</w:t>
      </w:r>
    </w:p>
    <w:p w14:paraId="16950D7E" w14:textId="77777777" w:rsidR="00F1159C" w:rsidRPr="00F1159C" w:rsidRDefault="00F1159C" w:rsidP="00C76733">
      <w:pPr>
        <w:autoSpaceDE w:val="0"/>
        <w:autoSpaceDN w:val="0"/>
        <w:adjustRightInd w:val="0"/>
        <w:ind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ե</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մշակված (նորաստեղծ կամ թարմացված) ինժեներատեղագրական հատակագծեր.</w:t>
      </w:r>
    </w:p>
    <w:p w14:paraId="6F335FA1" w14:textId="77777777" w:rsidR="00F1159C" w:rsidRPr="00D213BA" w:rsidRDefault="00F1159C" w:rsidP="00C76733">
      <w:pPr>
        <w:autoSpaceDE w:val="0"/>
        <w:autoSpaceDN w:val="0"/>
        <w:adjustRightInd w:val="0"/>
        <w:ind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զ</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ստորգետնյա կառույցների և ինժեներական հաղորդակցությունների ցանցերի հատակագծեր՝ իրենց տեխնիկական բնութագրերով, համաձայնեցրած սեփականատիրոջ (շահագործող կազմակերպությունների) հետ՝ ինժեներական հետազննություններ իրականացնելու վերաբերյալ Առաջադրանքի լրացուցիչ պահանջով</w:t>
      </w:r>
      <w:r w:rsidRPr="00D213BA">
        <w:rPr>
          <w:rFonts w:ascii="GHEA Grapalat" w:hAnsi="GHEA Grapalat" w:cs="Arial-BoldMT,Bold"/>
          <w:szCs w:val="24"/>
          <w:lang w:val="hy-AM"/>
        </w:rPr>
        <w:t>.</w:t>
      </w:r>
    </w:p>
    <w:p w14:paraId="20E8A0EC" w14:textId="77777777" w:rsidR="00F1159C" w:rsidRPr="00F1159C" w:rsidRDefault="00F1159C" w:rsidP="00C76733">
      <w:pPr>
        <w:autoSpaceDE w:val="0"/>
        <w:autoSpaceDN w:val="0"/>
        <w:adjustRightInd w:val="0"/>
        <w:ind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է</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վերգետնյա ինժեներական հաղորդակցությունների </w:t>
      </w:r>
      <w:bookmarkStart w:id="24" w:name="_Hlk214893280"/>
      <w:r w:rsidRPr="00F1159C">
        <w:rPr>
          <w:rFonts w:ascii="GHEA Grapalat" w:hAnsi="GHEA Grapalat" w:cs="Arial-BoldMT,Bold"/>
          <w:szCs w:val="24"/>
          <w:lang w:val="hy-AM"/>
        </w:rPr>
        <w:t>հատակագծեր՝ իրենց տեխնիկական բնութագրերով, համաձայնեցրած սեփականատիրոջ (շահագործող կազմակերպությունների) հետ</w:t>
      </w:r>
      <w:bookmarkEnd w:id="24"/>
      <w:r w:rsidRPr="00F1159C">
        <w:rPr>
          <w:rFonts w:ascii="GHEA Grapalat" w:hAnsi="GHEA Grapalat" w:cs="Arial-BoldMT,Bold"/>
          <w:szCs w:val="24"/>
          <w:lang w:val="hy-AM"/>
        </w:rPr>
        <w:t xml:space="preserve">՝ Առաջադրանքի լրացուցիչ պահանջով՝ ինժեներական հետազննություններ կատարելու վերաբերյալ: </w:t>
      </w:r>
    </w:p>
    <w:p w14:paraId="177233E9" w14:textId="77777777" w:rsidR="00F1159C" w:rsidRPr="00F1159C" w:rsidRDefault="00F1159C" w:rsidP="00C76733">
      <w:pPr>
        <w:autoSpaceDE w:val="0"/>
        <w:autoSpaceDN w:val="0"/>
        <w:adjustRightInd w:val="0"/>
        <w:ind w:firstLine="630"/>
        <w:rPr>
          <w:rFonts w:ascii="GHEA Grapalat" w:hAnsi="GHEA Grapalat"/>
          <w:b/>
          <w:bCs/>
          <w:szCs w:val="24"/>
          <w:lang w:val="hy-AM"/>
        </w:rPr>
      </w:pPr>
    </w:p>
    <w:p w14:paraId="133E31A3" w14:textId="77777777" w:rsidR="00F1159C" w:rsidRPr="00F1159C" w:rsidRDefault="00F1159C" w:rsidP="00C76733">
      <w:pPr>
        <w:autoSpaceDE w:val="0"/>
        <w:autoSpaceDN w:val="0"/>
        <w:adjustRightInd w:val="0"/>
        <w:ind w:firstLine="630"/>
        <w:rPr>
          <w:rFonts w:ascii="GHEA Grapalat" w:hAnsi="GHEA Grapalat"/>
          <w:b/>
          <w:bCs/>
          <w:szCs w:val="24"/>
          <w:lang w:val="hy-AM"/>
        </w:rPr>
      </w:pPr>
    </w:p>
    <w:p w14:paraId="5402F256" w14:textId="77777777" w:rsidR="00F1159C" w:rsidRPr="00F1159C" w:rsidRDefault="00F1159C" w:rsidP="00C76733">
      <w:pPr>
        <w:autoSpaceDE w:val="0"/>
        <w:autoSpaceDN w:val="0"/>
        <w:adjustRightInd w:val="0"/>
        <w:ind w:firstLine="630"/>
        <w:jc w:val="both"/>
        <w:rPr>
          <w:rFonts w:ascii="GHEA Grapalat" w:eastAsia="Calibri" w:hAnsi="GHEA Grapalat"/>
          <w:b/>
          <w:kern w:val="2"/>
          <w:szCs w:val="24"/>
          <w:lang w:val="hy-AM"/>
        </w:rPr>
      </w:pPr>
      <w:r w:rsidRPr="00F1159C">
        <w:rPr>
          <w:rFonts w:ascii="GHEA Grapalat" w:eastAsia="Calibri" w:hAnsi="GHEA Grapalat"/>
          <w:b/>
          <w:kern w:val="2"/>
          <w:szCs w:val="24"/>
          <w:lang w:val="hy-AM"/>
        </w:rPr>
        <w:t>5</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2</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ԻՆԺԵՆԵՐԱԳԵՈԴԵԶԻԱԿԱՆ ՀԵՏԱԶՆՆՈՒԹՅՈՒՆՆԵՐ ՏԱՐԱԾԱԿԱՆ ՊԼԱՆԱՎՈՐՄԱՆ ՓԱՍՏԱԹՂԹԵՐԻ, ՏԱՐԱԾՔԻ ԳԼԽԱՎՈՐ ՀԱՏԱԿԱԳԾԻ </w:t>
      </w:r>
      <w:r w:rsidRPr="00F1159C">
        <w:rPr>
          <w:rFonts w:ascii="GHEA Grapalat" w:eastAsia="Calibri" w:hAnsi="GHEA Grapalat"/>
          <w:b/>
          <w:kern w:val="2"/>
          <w:szCs w:val="24"/>
          <w:lang w:val="hy-AM"/>
        </w:rPr>
        <w:lastRenderedPageBreak/>
        <w:t>ՄՇԱԿՄԱՆ, ՇԻՆԱՐԱՐՈՒԹՅԱՆ ՀԱՄԱՐ ՏԱՐԱԾՔԻ (ՈՒՂԵԳԾԵՐԻ) ԸՆՏՐՈՒԹՅԱՆ ՀԱՄԱՐ</w:t>
      </w:r>
    </w:p>
    <w:p w14:paraId="1017A8F5" w14:textId="77777777" w:rsidR="00F1159C" w:rsidRPr="00F1159C" w:rsidRDefault="00F1159C" w:rsidP="00C76733">
      <w:pPr>
        <w:autoSpaceDE w:val="0"/>
        <w:autoSpaceDN w:val="0"/>
        <w:adjustRightInd w:val="0"/>
        <w:ind w:firstLine="630"/>
        <w:jc w:val="both"/>
        <w:rPr>
          <w:rFonts w:ascii="GHEA Grapalat" w:eastAsia="Calibri" w:hAnsi="GHEA Grapalat"/>
          <w:b/>
          <w:kern w:val="2"/>
          <w:szCs w:val="24"/>
          <w:lang w:val="hy-AM"/>
        </w:rPr>
      </w:pPr>
    </w:p>
    <w:p w14:paraId="76B97F11" w14:textId="77777777" w:rsidR="00F1159C" w:rsidRPr="00F1159C" w:rsidRDefault="00F1159C" w:rsidP="00C76733">
      <w:pPr>
        <w:numPr>
          <w:ilvl w:val="0"/>
          <w:numId w:val="17"/>
        </w:numPr>
        <w:shd w:val="clear" w:color="auto" w:fill="FFFFFF"/>
        <w:tabs>
          <w:tab w:val="left" w:pos="851"/>
        </w:tabs>
        <w:spacing w:line="276" w:lineRule="auto"/>
        <w:ind w:left="0" w:right="-229" w:firstLine="63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Տարածական պլանավորման  սխեմաների, բնակավայրերի գլխավոր հատակագծերի մշակման և հիմնավորման փաստաթղթերի նախապատրաստման համար անհրաժեշտ ինժեներագեոդեզիական հետազննությունները պետք է ապահովեն արդիական ինժեներատեղագրական հատակագծերի, աերոֆոտոհանութագրման, արխիվային նյութերի (նախկինում կատարված ինժեներական հետազննությունների արդյունքներ) ստացումը՝ թվայնացված տարբերակով։ </w:t>
      </w:r>
    </w:p>
    <w:p w14:paraId="454C94A1" w14:textId="77777777" w:rsidR="00F1159C" w:rsidRPr="00F1159C" w:rsidRDefault="00F1159C" w:rsidP="00C76733">
      <w:pPr>
        <w:numPr>
          <w:ilvl w:val="0"/>
          <w:numId w:val="17"/>
        </w:numPr>
        <w:shd w:val="clear" w:color="auto" w:fill="FFFFFF"/>
        <w:tabs>
          <w:tab w:val="left" w:pos="851"/>
        </w:tabs>
        <w:spacing w:line="276" w:lineRule="auto"/>
        <w:ind w:left="0" w:right="-229" w:firstLine="63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Տարածական պլանավորման փաստաթղթերի մշակման համար ինժեներագեոդեզիական հետազննությունները պետք է ապահովեն Նորմերի 89-րդ կետում թվարկված նյութերի ստացումը։ </w:t>
      </w:r>
    </w:p>
    <w:p w14:paraId="25EEBC3B" w14:textId="77777777" w:rsidR="00F1159C" w:rsidRPr="00F1159C" w:rsidRDefault="00F1159C" w:rsidP="00C76733">
      <w:pPr>
        <w:numPr>
          <w:ilvl w:val="0"/>
          <w:numId w:val="17"/>
        </w:numPr>
        <w:shd w:val="clear" w:color="auto" w:fill="FFFFFF"/>
        <w:tabs>
          <w:tab w:val="left" w:pos="851"/>
        </w:tabs>
        <w:spacing w:line="276" w:lineRule="auto"/>
        <w:ind w:left="0" w:right="-229" w:firstLine="63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Շինարարության համար տարածքների (ուղեգծերի) տարբերակների ընտրության համար ինժեներագեոդեզիական հետազննությունները պետք է իրականացվեն որպես առանձին հետազննություններ, կամ որպես համալիր ինժեներական հետազննությունների մաս՝ եթե դա նախատեսված է Առաջադրանքով։ </w:t>
      </w:r>
      <w:r w:rsidRPr="00F1159C">
        <w:rPr>
          <w:rFonts w:ascii="GHEA Grapalat" w:eastAsia="Calibri" w:hAnsi="GHEA Grapalat"/>
          <w:bCs/>
          <w:kern w:val="2"/>
          <w:szCs w:val="24"/>
          <w:lang w:val="hy-AM"/>
        </w:rPr>
        <w:t xml:space="preserve">Ինժեներագեոդեզիական հետազննությունների նպատակն է ստանալ տեղանքի մակերևույթի, ստորգետնյա և վերգետնյա շինությունների արդիական ինժեներատեղագրական հատակագծեր (սխեմաներ)՝ իրենց տեխնիկական բնութագրերով, արխիվային նյութեր (տիեզերական հանույթի և Երկրի հեռահար զոնդավորման տվյալներ, ներառյալ աերոֆոտոհանույթները, օրթոֆոտոհատակագծերը) թվայնացված տարբերակով՝ անհրաժեշտ օբյեկտների տեղաբաշխման հիմնավորման համար։ </w:t>
      </w:r>
    </w:p>
    <w:p w14:paraId="52B7F1CF" w14:textId="77777777" w:rsidR="00F1159C" w:rsidRPr="00F1159C" w:rsidRDefault="00F1159C" w:rsidP="00C76733">
      <w:pPr>
        <w:numPr>
          <w:ilvl w:val="0"/>
          <w:numId w:val="17"/>
        </w:numPr>
        <w:shd w:val="clear" w:color="auto" w:fill="FFFFFF"/>
        <w:tabs>
          <w:tab w:val="left" w:pos="851"/>
        </w:tabs>
        <w:spacing w:line="276" w:lineRule="auto"/>
        <w:ind w:left="0" w:right="-229" w:firstLine="63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  Նորմերի 89-91 կետերում թվարկված նյութերը ստանում են հավաքագրման, համակարգման և առկա տվյալների մշակման միջոցով։ Եթե </w:t>
      </w:r>
      <w:r w:rsidRPr="00F1159C">
        <w:rPr>
          <w:rFonts w:ascii="Cambria Math" w:hAnsi="Cambria Math" w:cs="Cambria Math"/>
          <w:bCs/>
          <w:kern w:val="2"/>
          <w:szCs w:val="24"/>
          <w:lang w:val="hy-AM"/>
        </w:rPr>
        <w:t>​​</w:t>
      </w:r>
      <w:r w:rsidRPr="00F1159C">
        <w:rPr>
          <w:rFonts w:ascii="GHEA Grapalat" w:hAnsi="GHEA Grapalat" w:cstheme="minorBidi"/>
          <w:bCs/>
          <w:kern w:val="2"/>
          <w:szCs w:val="24"/>
          <w:lang w:val="hy-AM"/>
        </w:rPr>
        <w:t>առկա նյութերը բավարար չեն, ապա անհրաժեշտ տվյալները ձեռք բերելու համար պետք է իրականացվեն Նորմերի 64 և 65 կետերում թվարկված աշխատանքները: Աշխատանքի իրականացման տեսակները, ծավալները և մեթոդները (տեխնոլոգիաները) հիմնավորվում են Առաջադրանքի հիման վրա մշակված Ծրագրում:</w:t>
      </w:r>
    </w:p>
    <w:p w14:paraId="75C46BE3" w14:textId="77777777" w:rsidR="00F1159C" w:rsidRPr="00C76733" w:rsidRDefault="00F1159C" w:rsidP="00C76733">
      <w:pPr>
        <w:numPr>
          <w:ilvl w:val="0"/>
          <w:numId w:val="17"/>
        </w:numPr>
        <w:shd w:val="clear" w:color="auto" w:fill="FFFFFF"/>
        <w:tabs>
          <w:tab w:val="left" w:pos="851"/>
        </w:tabs>
        <w:spacing w:line="276" w:lineRule="auto"/>
        <w:ind w:left="0" w:right="-229" w:firstLine="63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Ինժեներագեոդեզիական հետազննությունների ժամանակ պետք է կատարվեն 1։500, 1։1000, 1։2000, 1։5000 մասշտաբների տեղագրական հանույթներ՝ վերերկրյա կամ օդալուսանկարատեղագրական մեթոդով։</w:t>
      </w:r>
      <w:r w:rsidR="00C76733" w:rsidRPr="00D213BA">
        <w:rPr>
          <w:rFonts w:ascii="GHEA Grapalat" w:hAnsi="GHEA Grapalat" w:cstheme="minorBidi"/>
          <w:bCs/>
          <w:kern w:val="2"/>
          <w:szCs w:val="24"/>
          <w:lang w:val="hy-AM"/>
        </w:rPr>
        <w:t xml:space="preserve"> </w:t>
      </w:r>
      <w:r w:rsidRPr="00C76733">
        <w:rPr>
          <w:rFonts w:ascii="GHEA Grapalat" w:eastAsia="Calibri" w:hAnsi="GHEA Grapalat"/>
          <w:bCs/>
          <w:kern w:val="2"/>
          <w:szCs w:val="24"/>
          <w:lang w:val="hy-AM"/>
        </w:rPr>
        <w:t>Տեղագրական հանույթների մասշտաբները և ռելիեֆի կտրվածքների բարձրությունները պետք է սահմանվեն Առաջադրանքում, հաշվի առնելով Նորմերի աղյուսակ 9-ում բերված հանձնարարականները։</w:t>
      </w:r>
    </w:p>
    <w:p w14:paraId="0B6BCD91" w14:textId="77777777" w:rsidR="00F1159C" w:rsidRPr="00F1159C" w:rsidRDefault="00F1159C" w:rsidP="00C76733">
      <w:pPr>
        <w:numPr>
          <w:ilvl w:val="0"/>
          <w:numId w:val="17"/>
        </w:numPr>
        <w:shd w:val="clear" w:color="auto" w:fill="FFFFFF"/>
        <w:tabs>
          <w:tab w:val="left" w:pos="851"/>
        </w:tabs>
        <w:spacing w:line="276" w:lineRule="auto"/>
        <w:ind w:left="0" w:right="-229" w:firstLine="63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Տարածական պլանավորման փաստաթղթերի, տարածքի գլխավոր հատակագծի մշակման, շինարարության համար տարածքի (ուղեգծերի) ընտրության համար  կատարված ինժեներագեոդեզիական հետազննությունների արդյունքների </w:t>
      </w:r>
      <w:r w:rsidRPr="00F1159C">
        <w:rPr>
          <w:rFonts w:ascii="GHEA Grapalat" w:hAnsi="GHEA Grapalat" w:cstheme="minorBidi"/>
          <w:bCs/>
          <w:kern w:val="2"/>
          <w:szCs w:val="24"/>
          <w:lang w:val="hy-AM"/>
        </w:rPr>
        <w:lastRenderedPageBreak/>
        <w:t>տեխնիկական հաշվետվությունը պետք է կազմվի Նորմերի 55-րդ կետին համապատասխան։</w:t>
      </w:r>
    </w:p>
    <w:p w14:paraId="41B9EEF2"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 լրումն Նորմերի 55-րդ կետի պահանջների</w:t>
      </w:r>
      <w:r w:rsidRPr="00D213BA">
        <w:rPr>
          <w:rFonts w:ascii="GHEA Grapalat" w:hAnsi="GHEA Grapalat" w:cstheme="minorBidi"/>
          <w:bCs/>
          <w:kern w:val="2"/>
          <w:szCs w:val="24"/>
          <w:lang w:val="hy-AM"/>
        </w:rPr>
        <w:t>՝</w:t>
      </w:r>
      <w:r w:rsidRPr="00F1159C">
        <w:rPr>
          <w:rFonts w:ascii="GHEA Grapalat" w:hAnsi="GHEA Grapalat" w:cstheme="minorBidi"/>
          <w:bCs/>
          <w:kern w:val="2"/>
          <w:szCs w:val="24"/>
          <w:lang w:val="hy-AM"/>
        </w:rPr>
        <w:t xml:space="preserve"> տեխնիկական հաշվետվությունը պետք է պարունակի արխիվային նյութերի՝ տեղագրական հանույթների, ինժեներատեղագրական հատակագծերի,  Երկրի հեռահար զոնդավորման նյութերի որակական և քանակական գնահատականները։ </w:t>
      </w:r>
    </w:p>
    <w:p w14:paraId="15108765"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Առկա արխիվային նյութերի քանակական գնահատումը պետք է ներառի հետազննությունների տարածքի քարտեզագրական և գեոդեզիական ուսումնասիրվածության սխեման, տարածքի պատումը այս կամ այն քարտեզագրական նյութերով, առկա նյութերի ցանկը և դրանց հիմնական բնութագրերը (մշակման ամսաթվերը, մասշտաբները, ռելիեֆի կտրվածքների  բարձրությունները, կոորդինատային և բարձրությունների համակարգերը): Պետք է բերվեն նաև տեղեկություններ հետազննության տարածքում առկա գեոդեզիական ցանցերի վերաբերյալ՝ գեոդեզիական կետերի ցանկը, դրանց կենտրոնների և տեսակների, կոորդինատների և նիշերի ճշգրտության դասի նշումով։</w:t>
      </w:r>
    </w:p>
    <w:p w14:paraId="3626DA20"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Առկա արխիվային նյութերի որակական գնահատումը պետք է պարունակի վերլուծության արդյունքները, եղած քարտեզագրական և այլ նյութերի արդիականությունը, տեղեկություններ ինժեներական հետազննություններ իրականացնելու ընթացքում դրանց օգտագործման հնարավորության աստիճանի վերաբերյալ։ Տեխնիկական հաշվետվությանը պետք է կցվի հետազննության տարածքում գտնվող գեոդեզիական կետերի ֆիզիկական վիճակի տեղեկագիր։</w:t>
      </w:r>
    </w:p>
    <w:p w14:paraId="0B8ACC74" w14:textId="77777777" w:rsidR="00F1159C" w:rsidRPr="00F1159C" w:rsidRDefault="00F1159C" w:rsidP="00C76733">
      <w:pPr>
        <w:autoSpaceDE w:val="0"/>
        <w:autoSpaceDN w:val="0"/>
        <w:adjustRightInd w:val="0"/>
        <w:ind w:firstLine="540"/>
        <w:contextualSpacing/>
        <w:rPr>
          <w:rFonts w:ascii="GHEA Grapalat" w:hAnsi="GHEA Grapalat"/>
          <w:szCs w:val="24"/>
          <w:lang w:val="hy-AM"/>
        </w:rPr>
      </w:pPr>
    </w:p>
    <w:p w14:paraId="66D234E9" w14:textId="77777777" w:rsidR="00F1159C" w:rsidRPr="00F1159C" w:rsidRDefault="00F1159C" w:rsidP="00C76733">
      <w:pPr>
        <w:autoSpaceDE w:val="0"/>
        <w:autoSpaceDN w:val="0"/>
        <w:adjustRightInd w:val="0"/>
        <w:ind w:firstLine="540"/>
        <w:contextualSpacing/>
        <w:rPr>
          <w:rFonts w:ascii="GHEA Grapalat" w:hAnsi="GHEA Grapalat"/>
          <w:szCs w:val="24"/>
          <w:lang w:val="hy-AM"/>
        </w:rPr>
      </w:pPr>
    </w:p>
    <w:p w14:paraId="2944C662" w14:textId="77777777" w:rsidR="00F1159C" w:rsidRPr="00F1159C" w:rsidRDefault="00F1159C" w:rsidP="00C76733">
      <w:pPr>
        <w:autoSpaceDE w:val="0"/>
        <w:autoSpaceDN w:val="0"/>
        <w:adjustRightInd w:val="0"/>
        <w:ind w:firstLine="540"/>
        <w:jc w:val="both"/>
        <w:rPr>
          <w:rFonts w:ascii="GHEA Grapalat" w:eastAsia="Calibri" w:hAnsi="GHEA Grapalat"/>
          <w:b/>
          <w:kern w:val="2"/>
          <w:szCs w:val="24"/>
          <w:lang w:val="hy-AM"/>
        </w:rPr>
      </w:pPr>
      <w:r w:rsidRPr="00F1159C">
        <w:rPr>
          <w:rFonts w:ascii="GHEA Grapalat" w:eastAsia="Calibri" w:hAnsi="GHEA Grapalat"/>
          <w:b/>
          <w:kern w:val="2"/>
          <w:szCs w:val="24"/>
          <w:lang w:val="hy-AM"/>
        </w:rPr>
        <w:t>5</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3</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ԻՆԺԵՆԵՐԱԳԵՈԴԵԶԻԱԿԱՆ ՀԵՏԱԶՆՆՈՒԹՅՈՒՆՆԵՐ՝ ՇԻՆԱՐԱՐԱԿԱՆ ՕԲՅԵԿՏՆԵՐԻ ՃԱՐՏԱՐԱՊԵՏԱՇԻՆԱՐԱՐԱԿԱՆ ՆԱԽԱԳԾԱՅԻՆ ՓԱՍՏԱԹՂԹԵՐԻ ՄՇԱԿՄԱՆ ՀԱՄԱՐ</w:t>
      </w:r>
    </w:p>
    <w:p w14:paraId="4E7B5B1E" w14:textId="77777777" w:rsidR="00F1159C" w:rsidRPr="00F1159C" w:rsidRDefault="00F1159C" w:rsidP="00F1159C">
      <w:pPr>
        <w:autoSpaceDE w:val="0"/>
        <w:autoSpaceDN w:val="0"/>
        <w:adjustRightInd w:val="0"/>
        <w:rPr>
          <w:rFonts w:ascii="GHEA Grapalat" w:hAnsi="GHEA Grapalat"/>
          <w:b/>
          <w:bCs/>
          <w:szCs w:val="24"/>
          <w:lang w:val="hy-AM"/>
        </w:rPr>
      </w:pPr>
    </w:p>
    <w:p w14:paraId="6D636C9B"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Ինժեներագեոդեզիական հետազննությունները շինարարական օբյեկտների նախագծային փաստաթղթերի մշակման համար պետք է իրականացվեն երկու փուլով.</w:t>
      </w:r>
    </w:p>
    <w:p w14:paraId="1A4A66EE" w14:textId="77777777" w:rsidR="00F1159C" w:rsidRPr="00F1159C" w:rsidRDefault="00F1159C" w:rsidP="00C76733">
      <w:pPr>
        <w:numPr>
          <w:ilvl w:val="1"/>
          <w:numId w:val="26"/>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D213BA">
        <w:rPr>
          <w:rFonts w:ascii="GHEA Grapalat" w:hAnsi="GHEA Grapalat" w:cstheme="minorBidi"/>
          <w:bCs/>
          <w:kern w:val="2"/>
          <w:szCs w:val="24"/>
          <w:lang w:val="hy-AM"/>
        </w:rPr>
        <w:t xml:space="preserve">1-ին </w:t>
      </w:r>
      <w:r w:rsidRPr="00F1159C">
        <w:rPr>
          <w:rFonts w:ascii="GHEA Grapalat" w:hAnsi="GHEA Grapalat" w:cstheme="minorBidi"/>
          <w:bCs/>
          <w:kern w:val="2"/>
          <w:szCs w:val="24"/>
          <w:lang w:val="hy-AM"/>
        </w:rPr>
        <w:t>փուլում պետք է ձեռք բերվեն տեղագրական գեոդեզիական նյութեր և տվյալներ՝ նախագծված օբյեկտների տեղաբաշխումը և դասավորությունը հիմնավորելու, կոնստրուկտիվ և ծավալահատակագծային որոշումներ կայացնելու, նախագծվող օբյեկտի գլխավոր հատակագիծը կազմելու, ինժեներական պաշտպանության միջոցառումները մշակելու, շրջ</w:t>
      </w:r>
      <w:r w:rsidR="0099544C">
        <w:rPr>
          <w:rFonts w:ascii="GHEA Grapalat" w:hAnsi="GHEA Grapalat" w:cstheme="minorBidi"/>
          <w:bCs/>
          <w:kern w:val="2"/>
          <w:szCs w:val="24"/>
          <w:lang w:val="hy-AM"/>
        </w:rPr>
        <w:t>ակա միջավայրը պաշտպանելու համար.</w:t>
      </w:r>
    </w:p>
    <w:p w14:paraId="335B6C3D" w14:textId="77777777" w:rsidR="00F1159C" w:rsidRPr="00F1159C" w:rsidRDefault="00F1159C" w:rsidP="00C76733">
      <w:pPr>
        <w:shd w:val="clear" w:color="auto" w:fill="FFFFFF"/>
        <w:tabs>
          <w:tab w:val="left" w:pos="851"/>
        </w:tabs>
        <w:spacing w:line="276" w:lineRule="auto"/>
        <w:ind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2</w:t>
      </w:r>
      <w:r w:rsidRPr="00D213BA">
        <w:rPr>
          <w:rFonts w:ascii="GHEA Grapalat" w:hAnsi="GHEA Grapalat" w:cstheme="minorBidi"/>
          <w:bCs/>
          <w:kern w:val="2"/>
          <w:szCs w:val="24"/>
          <w:lang w:val="hy-AM"/>
        </w:rPr>
        <w:t>)</w:t>
      </w:r>
      <w:r w:rsidRPr="00F1159C">
        <w:rPr>
          <w:rFonts w:ascii="GHEA Grapalat" w:hAnsi="GHEA Grapalat" w:cstheme="minorBidi"/>
          <w:bCs/>
          <w:kern w:val="2"/>
          <w:szCs w:val="24"/>
          <w:lang w:val="hy-AM"/>
        </w:rPr>
        <w:t xml:space="preserve"> </w:t>
      </w:r>
      <w:r w:rsidRPr="00D213BA">
        <w:rPr>
          <w:rFonts w:ascii="GHEA Grapalat" w:hAnsi="GHEA Grapalat" w:cstheme="minorBidi"/>
          <w:bCs/>
          <w:kern w:val="2"/>
          <w:szCs w:val="24"/>
          <w:lang w:val="hy-AM"/>
        </w:rPr>
        <w:t xml:space="preserve">2-րդ </w:t>
      </w:r>
      <w:r w:rsidRPr="00F1159C">
        <w:rPr>
          <w:rFonts w:ascii="GHEA Grapalat" w:hAnsi="GHEA Grapalat" w:cstheme="minorBidi"/>
          <w:bCs/>
          <w:kern w:val="2"/>
          <w:szCs w:val="24"/>
          <w:lang w:val="hy-AM"/>
        </w:rPr>
        <w:t xml:space="preserve">փուլում պետք է իրականացվեն շինարարության տեղամասի բնական պայմանները մանրամասնելու և ճշգրտելու նպատակով </w:t>
      </w:r>
      <w:r w:rsidRPr="00D213BA">
        <w:rPr>
          <w:rFonts w:ascii="GHEA Grapalat" w:hAnsi="GHEA Grapalat" w:cstheme="minorBidi"/>
          <w:bCs/>
          <w:kern w:val="2"/>
          <w:szCs w:val="24"/>
          <w:lang w:val="hy-AM"/>
        </w:rPr>
        <w:t>կատար</w:t>
      </w:r>
      <w:r w:rsidRPr="00F1159C">
        <w:rPr>
          <w:rFonts w:ascii="GHEA Grapalat" w:hAnsi="GHEA Grapalat" w:cstheme="minorBidi"/>
          <w:bCs/>
          <w:kern w:val="2"/>
          <w:szCs w:val="24"/>
          <w:lang w:val="hy-AM"/>
        </w:rPr>
        <w:t xml:space="preserve">վող այլ տեսակի ինժեներական հետազննությունները տեղագրական և գեոդեզիական նյութերով և տվյալներով ապահովելու համար, նաև պետք է ապահովեն նյութերի և տվյալների ստացում՝ անհրաժեշտ  վերջնական ծավալահատակագծային որոշումներ կայացնելու, </w:t>
      </w:r>
      <w:r w:rsidRPr="00F1159C">
        <w:rPr>
          <w:rFonts w:ascii="GHEA Grapalat" w:hAnsi="GHEA Grapalat" w:cstheme="minorBidi"/>
          <w:bCs/>
          <w:kern w:val="2"/>
          <w:szCs w:val="24"/>
          <w:lang w:val="hy-AM"/>
        </w:rPr>
        <w:lastRenderedPageBreak/>
        <w:t xml:space="preserve">ինժեներական պաշտպանության և  շրջակա միջավայրի պաշտպանության նախագծային որոշումները մանրամասնելու համար։ </w:t>
      </w:r>
      <w:r w:rsidRPr="00F1159C">
        <w:rPr>
          <w:rFonts w:cstheme="minorBidi"/>
          <w:bCs/>
          <w:kern w:val="2"/>
          <w:szCs w:val="24"/>
          <w:lang w:val="hy-AM"/>
        </w:rPr>
        <w:t xml:space="preserve">  </w:t>
      </w:r>
      <w:r w:rsidRPr="00D213BA">
        <w:rPr>
          <w:rFonts w:ascii="GHEA Grapalat" w:hAnsi="GHEA Grapalat" w:cstheme="minorBidi"/>
          <w:bCs/>
          <w:kern w:val="2"/>
          <w:szCs w:val="24"/>
          <w:lang w:val="hy-AM"/>
        </w:rPr>
        <w:t>2-</w:t>
      </w:r>
      <w:r w:rsidRPr="00F1159C">
        <w:rPr>
          <w:rFonts w:ascii="GHEA Grapalat" w:hAnsi="GHEA Grapalat" w:cstheme="minorBidi"/>
          <w:bCs/>
          <w:kern w:val="2"/>
          <w:szCs w:val="24"/>
          <w:lang w:val="hy-AM"/>
        </w:rPr>
        <w:t xml:space="preserve">րդ փուլի ընթացքում պետք է կատարվեն Նորմերի </w:t>
      </w:r>
      <w:r w:rsidRPr="00D213BA">
        <w:rPr>
          <w:rFonts w:ascii="GHEA Grapalat" w:hAnsi="GHEA Grapalat" w:cstheme="minorBidi"/>
          <w:bCs/>
          <w:kern w:val="2"/>
          <w:szCs w:val="24"/>
          <w:lang w:val="hy-AM"/>
        </w:rPr>
        <w:t xml:space="preserve">64 և </w:t>
      </w:r>
      <w:r w:rsidRPr="00F1159C">
        <w:rPr>
          <w:rFonts w:ascii="GHEA Grapalat" w:hAnsi="GHEA Grapalat" w:cstheme="minorBidi"/>
          <w:bCs/>
          <w:kern w:val="2"/>
          <w:szCs w:val="24"/>
          <w:lang w:val="hy-AM"/>
        </w:rPr>
        <w:t>6</w:t>
      </w:r>
      <w:r w:rsidRPr="00D213BA">
        <w:rPr>
          <w:rFonts w:ascii="GHEA Grapalat" w:hAnsi="GHEA Grapalat" w:cstheme="minorBidi"/>
          <w:bCs/>
          <w:kern w:val="2"/>
          <w:szCs w:val="24"/>
          <w:lang w:val="hy-AM"/>
        </w:rPr>
        <w:t>5</w:t>
      </w:r>
      <w:r w:rsidRPr="00F1159C">
        <w:rPr>
          <w:rFonts w:ascii="GHEA Grapalat" w:hAnsi="GHEA Grapalat" w:cstheme="minorBidi"/>
          <w:bCs/>
          <w:kern w:val="2"/>
          <w:szCs w:val="24"/>
          <w:lang w:val="hy-AM"/>
        </w:rPr>
        <w:t xml:space="preserve">  կետերում թվարկված աշխատանքները</w:t>
      </w:r>
      <w:r w:rsidRPr="00D213BA">
        <w:rPr>
          <w:rFonts w:ascii="GHEA Grapalat" w:hAnsi="GHEA Grapalat" w:cstheme="minorBidi"/>
          <w:bCs/>
          <w:kern w:val="2"/>
          <w:szCs w:val="24"/>
          <w:lang w:val="hy-AM"/>
        </w:rPr>
        <w:t>, որոնց</w:t>
      </w:r>
      <w:r w:rsidRPr="00F1159C">
        <w:rPr>
          <w:rFonts w:ascii="GHEA Grapalat" w:hAnsi="GHEA Grapalat" w:cstheme="minorBidi"/>
          <w:bCs/>
          <w:kern w:val="2"/>
          <w:szCs w:val="24"/>
          <w:lang w:val="hy-AM"/>
        </w:rPr>
        <w:t xml:space="preserve"> կազմը, ծավալը և մեթոդները սահմանվում են Ծրագրում՝ հաշվի առնելով նախորդ փուլերում կատարված ինժեներական հետազննությունների արդյունքում ձեռք բերված նյութերը</w:t>
      </w:r>
      <w:r w:rsidRPr="00D213BA">
        <w:rPr>
          <w:rFonts w:ascii="GHEA Grapalat" w:hAnsi="GHEA Grapalat" w:cstheme="minorBidi"/>
          <w:bCs/>
          <w:kern w:val="2"/>
          <w:szCs w:val="24"/>
          <w:lang w:val="hy-AM"/>
        </w:rPr>
        <w:t>:</w:t>
      </w:r>
    </w:p>
    <w:p w14:paraId="55542757"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Առաջին փուլում կատարված ինժեներագեոդեզիական հետազննությունների նպատակը ինժեներատեղագրական հանույթների թվային տարբերակով ներկայացման ձևերի միջոցով՝ տեղանքի կետերի կոորդինատների և նիշերի մասին տեղեկատվության, բնական և տեխնածին վտանգավոր երևույթների զարգացման քանակական բնութագրերի և նախագծվող օբյեկտի գլխավոր հատկագիծը մշակելու համար անհրաժեշտ նյութերի ու այլ տեսակի ինժեներական հետազննությունների  համար տեղագրագեոդեզիական ելակետային տվյալներ ստանալն է։</w:t>
      </w:r>
    </w:p>
    <w:p w14:paraId="187623E0"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 Շինարարական օբյեկտների նախագծային փաստաթղթերի մշակման համար իրականացվող ինժեներագեոդեզիական հետազննությունների ընթացքում պետք է կատարվեն Նորմերի 64 և 65 կետերում թվարկված աշխատանքները։ Աշխատանքների կազմը, դրանց իրականացման ծավալներն ու մեթոդաբանությունը սահմանվում են Ծրագրում՝ Առաջադրանքի հիման վրա, հաշվի առնելով տարածական պլանավորման  և տարածքի հատակագծման, շինարարության համար ընտրված տարածքների (ուղեգծերի) փաստաթղթերի մշակման համար ստացված ինժեներական հետազննությունների արդյունքները, համաձայն Նորմերի 89-97 կետերի։</w:t>
      </w:r>
    </w:p>
    <w:p w14:paraId="074B181A"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 Մշակվող ինժեներատեղագրական հանույթների մասշտաբը և ռելիեֆի կտրվածքների բարձրությունները պետք է ընդունել համաձայն Նորմերի աղյուսակ 9-ի։</w:t>
      </w:r>
    </w:p>
    <w:p w14:paraId="66E85B1C"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 Առաջադրանքով նախատեսված լինելու դեպքում, ինժեներագեոդեզիական հետազննությունների արդյունքների հիման վրա՝ շինարարական օբյեկտի նախագծային փաստաթղթերի մշակման համար տեխնիկական հաշվետվությունը առաջին փուլում լրացուցիչ պետք է ներառի.</w:t>
      </w:r>
    </w:p>
    <w:p w14:paraId="7AFC2DD1" w14:textId="77777777" w:rsidR="00F1159C" w:rsidRPr="00F1159C" w:rsidRDefault="00C76733" w:rsidP="00C76733">
      <w:pPr>
        <w:numPr>
          <w:ilvl w:val="1"/>
          <w:numId w:val="33"/>
        </w:numPr>
        <w:autoSpaceDE w:val="0"/>
        <w:autoSpaceDN w:val="0"/>
        <w:adjustRightInd w:val="0"/>
        <w:ind w:left="0" w:right="-229" w:firstLine="540"/>
        <w:contextualSpacing/>
        <w:jc w:val="both"/>
        <w:rPr>
          <w:rFonts w:ascii="GHEA Grapalat" w:hAnsi="GHEA Grapalat" w:cs="Arial-BoldMT,Bold"/>
          <w:szCs w:val="24"/>
          <w:lang w:val="hy-AM"/>
        </w:rPr>
      </w:pPr>
      <w:r w:rsidRPr="00D213BA">
        <w:rPr>
          <w:rFonts w:ascii="GHEA Grapalat" w:hAnsi="GHEA Grapalat" w:cs="Arial-BoldMT,Bold"/>
          <w:szCs w:val="24"/>
          <w:lang w:val="hy-AM"/>
        </w:rPr>
        <w:t xml:space="preserve"> </w:t>
      </w:r>
      <w:r w:rsidR="00F1159C" w:rsidRPr="00F1159C">
        <w:rPr>
          <w:rFonts w:ascii="GHEA Grapalat" w:hAnsi="GHEA Grapalat" w:cs="Arial-BoldMT,Bold"/>
          <w:szCs w:val="24"/>
          <w:lang w:val="hy-AM"/>
        </w:rPr>
        <w:t xml:space="preserve">հորերի (խցիկների) և ստորգետնյա կառույցների ուրվագծերը՝ էսքիզներ, շենքերի, շինությունների, տեխնոլոգիական կայանքների, ճարտարապետական </w:t>
      </w:r>
      <w:r w:rsidR="00F1159C" w:rsidRPr="00F1159C">
        <w:rPr>
          <w:rFonts w:ascii="Cambria Math" w:hAnsi="Cambria Math" w:cs="Cambria Math"/>
          <w:szCs w:val="24"/>
          <w:lang w:val="hy-AM"/>
        </w:rPr>
        <w:t>​​</w:t>
      </w:r>
      <w:r w:rsidR="00F1159C" w:rsidRPr="00F1159C">
        <w:rPr>
          <w:rFonts w:ascii="GHEA Grapalat" w:hAnsi="GHEA Grapalat" w:cs="Arial-BoldMT,Bold"/>
          <w:szCs w:val="24"/>
          <w:lang w:val="hy-AM"/>
        </w:rPr>
        <w:t>և քաղաքաշինական օբյեկտների տարրերի չափումների արդյունքները.</w:t>
      </w:r>
    </w:p>
    <w:p w14:paraId="3776934D" w14:textId="77777777" w:rsidR="00F1159C" w:rsidRPr="00F1159C" w:rsidRDefault="00F1159C" w:rsidP="00C76733">
      <w:pPr>
        <w:numPr>
          <w:ilvl w:val="1"/>
          <w:numId w:val="33"/>
        </w:numPr>
        <w:autoSpaceDE w:val="0"/>
        <w:autoSpaceDN w:val="0"/>
        <w:adjustRightInd w:val="0"/>
        <w:ind w:left="0" w:right="-229" w:firstLine="540"/>
        <w:contextualSpacing/>
        <w:jc w:val="both"/>
        <w:rPr>
          <w:rFonts w:ascii="GHEA Grapalat" w:hAnsi="GHEA Grapalat" w:cs="Arial-BoldMT,Bold"/>
          <w:szCs w:val="24"/>
          <w:lang w:val="hy-AM"/>
        </w:rPr>
      </w:pPr>
      <w:r w:rsidRPr="00F1159C">
        <w:rPr>
          <w:rFonts w:ascii="GHEA Grapalat" w:hAnsi="GHEA Grapalat" w:cs="Arial-BoldMT,Bold"/>
          <w:szCs w:val="24"/>
          <w:lang w:val="hy-AM"/>
        </w:rPr>
        <w:t>տեղամասի ներքին ճանապարհների երկայնական և լայնական</w:t>
      </w:r>
      <w:bookmarkStart w:id="25" w:name="_Hlk214896688"/>
      <w:r w:rsidRPr="00F1159C">
        <w:rPr>
          <w:rFonts w:ascii="GHEA Grapalat" w:hAnsi="GHEA Grapalat" w:cs="Arial-BoldMT,Bold"/>
          <w:szCs w:val="24"/>
          <w:lang w:val="hy-AM"/>
        </w:rPr>
        <w:t xml:space="preserve"> կտրվածքների </w:t>
      </w:r>
      <w:bookmarkEnd w:id="25"/>
      <w:r w:rsidRPr="00F1159C">
        <w:rPr>
          <w:rFonts w:ascii="GHEA Grapalat" w:hAnsi="GHEA Grapalat" w:cs="Arial-BoldMT,Bold"/>
          <w:szCs w:val="24"/>
          <w:lang w:val="hy-AM"/>
        </w:rPr>
        <w:t>պրոֆիլները.</w:t>
      </w:r>
    </w:p>
    <w:p w14:paraId="5AFDCBDC" w14:textId="77777777" w:rsidR="00F1159C" w:rsidRPr="00F1159C" w:rsidRDefault="00F1159C" w:rsidP="00C76733">
      <w:pPr>
        <w:numPr>
          <w:ilvl w:val="1"/>
          <w:numId w:val="33"/>
        </w:numPr>
        <w:autoSpaceDE w:val="0"/>
        <w:autoSpaceDN w:val="0"/>
        <w:adjustRightInd w:val="0"/>
        <w:ind w:left="0" w:right="-229" w:firstLine="540"/>
        <w:contextualSpacing/>
        <w:jc w:val="both"/>
        <w:rPr>
          <w:rFonts w:ascii="GHEA Grapalat" w:hAnsi="GHEA Grapalat" w:cs="Arial-BoldMT,Bold"/>
          <w:szCs w:val="24"/>
          <w:lang w:val="hy-AM"/>
        </w:rPr>
      </w:pPr>
      <w:r w:rsidRPr="00F1159C">
        <w:rPr>
          <w:rFonts w:ascii="GHEA Grapalat" w:hAnsi="GHEA Grapalat" w:cs="Arial-BoldMT,Bold"/>
          <w:szCs w:val="24"/>
          <w:lang w:val="hy-AM"/>
        </w:rPr>
        <w:t>նախագծված օբյեկտների տեղաբաշխման նկարագրությունը, ներառյալ բուսականության և ռելիեֆի միկրոձևերի մասին տեղեկատվությունը.</w:t>
      </w:r>
    </w:p>
    <w:p w14:paraId="55829D6C" w14:textId="77777777" w:rsidR="00F1159C" w:rsidRPr="00F1159C" w:rsidRDefault="00F1159C" w:rsidP="00C76733">
      <w:pPr>
        <w:numPr>
          <w:ilvl w:val="1"/>
          <w:numId w:val="33"/>
        </w:numPr>
        <w:autoSpaceDE w:val="0"/>
        <w:autoSpaceDN w:val="0"/>
        <w:adjustRightInd w:val="0"/>
        <w:ind w:left="0" w:right="-229" w:firstLine="540"/>
        <w:contextualSpacing/>
        <w:jc w:val="both"/>
        <w:rPr>
          <w:rFonts w:ascii="GHEA Grapalat" w:hAnsi="GHEA Grapalat" w:cs="Arial-BoldMT,Bold"/>
          <w:szCs w:val="24"/>
          <w:lang w:val="hy-AM"/>
        </w:rPr>
      </w:pPr>
      <w:r w:rsidRPr="00F1159C">
        <w:rPr>
          <w:rFonts w:ascii="GHEA Grapalat" w:hAnsi="GHEA Grapalat" w:cs="Arial-BoldMT,Bold"/>
          <w:szCs w:val="24"/>
          <w:lang w:val="hy-AM"/>
        </w:rPr>
        <w:t>վտանգավոր բնական և տեխնածին երևույթների առաջացման վայրերում  շենքերի և շինությունների հիմքերի, Երկրի մակերևույթի և ժայռային շերտերի նստվածքների և դեֆորմացիայի գեոդեզիական չափումների արդյունքները։</w:t>
      </w:r>
    </w:p>
    <w:p w14:paraId="0EDE24A9"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Գծային օբյեկտների նախագծման համար առաջին փուլի ինժեներագեոդեզիական հետազննությունների արդյունքների տեխնիկական հաշվետվության մեջ պետք է ներկայացվեն նաև</w:t>
      </w:r>
      <w:r w:rsidRPr="00F1159C">
        <w:rPr>
          <w:rFonts w:ascii="Cambria Math" w:hAnsi="Cambria Math" w:cs="Cambria Math"/>
          <w:bCs/>
          <w:kern w:val="2"/>
          <w:szCs w:val="24"/>
          <w:lang w:val="hy-AM"/>
        </w:rPr>
        <w:t>․</w:t>
      </w:r>
    </w:p>
    <w:p w14:paraId="7B311480" w14:textId="77777777" w:rsidR="00F1159C" w:rsidRPr="00F1159C" w:rsidRDefault="0099544C" w:rsidP="00C76733">
      <w:pPr>
        <w:numPr>
          <w:ilvl w:val="1"/>
          <w:numId w:val="34"/>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lastRenderedPageBreak/>
        <w:t xml:space="preserve"> </w:t>
      </w:r>
      <w:r w:rsidR="00F1159C" w:rsidRPr="00F1159C">
        <w:rPr>
          <w:rFonts w:ascii="GHEA Grapalat" w:hAnsi="GHEA Grapalat"/>
          <w:szCs w:val="24"/>
          <w:lang w:val="hy-AM"/>
        </w:rPr>
        <w:t>բնական և արհեստական արգելքներով անցնող ուղեգծերի անցումային տեղամասերի ինժեներական և տեղագրական հանույթները.</w:t>
      </w:r>
    </w:p>
    <w:p w14:paraId="24EC59AE" w14:textId="77777777" w:rsidR="00F1159C" w:rsidRPr="00F1159C" w:rsidRDefault="00F1159C" w:rsidP="00C76733">
      <w:pPr>
        <w:numPr>
          <w:ilvl w:val="1"/>
          <w:numId w:val="34"/>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նախագծվող գծային օբյեկտի ուղեգծերի բնորոշ կետերի մոտեցումների հանույթները (ըստ Առաջադրանքի).</w:t>
      </w:r>
    </w:p>
    <w:p w14:paraId="1A392056" w14:textId="77777777" w:rsidR="00F1159C" w:rsidRPr="00F1159C" w:rsidRDefault="00F1159C" w:rsidP="00C76733">
      <w:pPr>
        <w:numPr>
          <w:ilvl w:val="1"/>
          <w:numId w:val="34"/>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 xml:space="preserve">ուղեգծերի  բնորոշ կետերի բնական միջավայրի հետ տեղակապման ուրվանկարները (ըստ Առաջադրանքի).  </w:t>
      </w:r>
    </w:p>
    <w:p w14:paraId="1C9A3898" w14:textId="77777777" w:rsidR="00F1159C" w:rsidRPr="00F1159C" w:rsidRDefault="00F1159C" w:rsidP="00C76733">
      <w:pPr>
        <w:numPr>
          <w:ilvl w:val="1"/>
          <w:numId w:val="34"/>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գծային օբյեկտների ուղեգծերի երկայնական և լայնական կտրվածքների պրոֆիլները.</w:t>
      </w:r>
    </w:p>
    <w:p w14:paraId="6379DF48" w14:textId="77777777" w:rsidR="00F1159C" w:rsidRPr="00F1159C" w:rsidRDefault="00F1159C" w:rsidP="00C76733">
      <w:pPr>
        <w:numPr>
          <w:ilvl w:val="1"/>
          <w:numId w:val="34"/>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նախագծված ուղեգծերի պիկետների նկարագրությունը և դրանց ենթակառուցվածքում ընդգրկված տեխնոլոգիական հողահանդակների նկարագրությունը (ըստ Առաջադրանքի).</w:t>
      </w:r>
    </w:p>
    <w:p w14:paraId="5577B29C" w14:textId="77777777" w:rsidR="00F1159C" w:rsidRPr="00F1159C" w:rsidRDefault="00F1159C" w:rsidP="00C76733">
      <w:pPr>
        <w:numPr>
          <w:ilvl w:val="1"/>
          <w:numId w:val="34"/>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շրջադարձային անկյունների, ուղիղ և կոր անկյունների, անդաստանների և անտառների, ջրատարերի,  տրանսպորտային ճանապարհների, գետնի մակերևույթի, ստորգետնյա հաղորդակցությունների ու շինությունների, այդ թվում՝ քանդվող  շինությունների,  օտարված հողերի, ձորերի, լեռնագոգերի, ճահճակալած լանջերի տեղամասերի հատման ուղեգծերի տեխնիկական բնութագրերի  տեղեկագրերը (ըստ Առաջադրանքի)։</w:t>
      </w:r>
    </w:p>
    <w:p w14:paraId="6C0BE243"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Ինժեներաջրագրական աշխատանքների ժամանակ լրացուցիչ պետք է ներկայացվեն.</w:t>
      </w:r>
    </w:p>
    <w:p w14:paraId="1EF40B25" w14:textId="77777777" w:rsidR="00F1159C" w:rsidRPr="00F1159C" w:rsidRDefault="0099544C" w:rsidP="00C76733">
      <w:pPr>
        <w:numPr>
          <w:ilvl w:val="1"/>
          <w:numId w:val="35"/>
        </w:numPr>
        <w:autoSpaceDE w:val="0"/>
        <w:autoSpaceDN w:val="0"/>
        <w:adjustRightInd w:val="0"/>
        <w:ind w:left="0" w:right="-229" w:firstLine="54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 xml:space="preserve">ջրագրական օբյեկտների հատակների ինժեներատեղագրական հանույթները (հորիզոնագծերով կամ իզոբաթներով). </w:t>
      </w:r>
    </w:p>
    <w:p w14:paraId="135C4603" w14:textId="77777777" w:rsidR="00F1159C" w:rsidRPr="00F1159C" w:rsidRDefault="00F1159C" w:rsidP="00C76733">
      <w:pPr>
        <w:numPr>
          <w:ilvl w:val="1"/>
          <w:numId w:val="35"/>
        </w:numPr>
        <w:autoSpaceDE w:val="0"/>
        <w:autoSpaceDN w:val="0"/>
        <w:adjustRightInd w:val="0"/>
        <w:ind w:left="0" w:right="-229" w:firstLine="540"/>
        <w:contextualSpacing/>
        <w:jc w:val="both"/>
        <w:rPr>
          <w:rFonts w:ascii="GHEA Grapalat" w:hAnsi="GHEA Grapalat"/>
          <w:szCs w:val="24"/>
          <w:lang w:val="hy-AM"/>
        </w:rPr>
      </w:pPr>
      <w:r w:rsidRPr="00F1159C">
        <w:rPr>
          <w:rFonts w:ascii="GHEA Grapalat" w:hAnsi="GHEA Grapalat"/>
          <w:szCs w:val="24"/>
          <w:lang w:val="hy-AM"/>
        </w:rPr>
        <w:t>ջրահոսքերի երկայնական կտրվածքների պրոֆիլները (ըստ Առաջադրանքի)։</w:t>
      </w:r>
    </w:p>
    <w:p w14:paraId="55F6A413"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eastAsia="Calibri" w:hAnsi="GHEA Grapalat"/>
          <w:bCs/>
          <w:kern w:val="2"/>
          <w:szCs w:val="24"/>
          <w:lang w:val="hy-AM"/>
        </w:rPr>
        <w:t xml:space="preserve"> </w:t>
      </w:r>
      <w:r w:rsidRPr="00F1159C">
        <w:rPr>
          <w:rFonts w:ascii="GHEA Grapalat" w:hAnsi="GHEA Grapalat" w:cstheme="minorBidi"/>
          <w:bCs/>
          <w:kern w:val="2"/>
          <w:szCs w:val="24"/>
          <w:lang w:val="hy-AM"/>
        </w:rPr>
        <w:t>Ինժեներագեոդեզիական հետազննությունների նախագծային փաստաթղթերի մշակման երկրորդ փուլը պետք է ապահովի գեոդեզիական, տեղագրական, աերոֆոտոնկարահանման և այլ նյութերի ստացում՝ անհրաժեշտ առաջին փուլի ինժեներական հետազննությունների արդյունքներով կայացրած նախագծային որոշումները ճշգրտելու և մանրամասնելու համար։ Աշխատանքները պետք է կատարվեն նախագծվող օբյեկտների գլխավոր հատակագծերի ընդարձակման,  վտանգավոր բնական և տեխնածին երևույթների զարգացման,  գծային օբյեկտների վերաուղեգծման տեղամասերում (ջրային կամ ինժեներական շինությունների հետ հատման տեղերում):</w:t>
      </w:r>
    </w:p>
    <w:p w14:paraId="72015593"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Ավարտված ինժեներագեոդեզիական հետազննությունների արդյունքների հիման վրա կազմվում է տեխնիկական հաշվետվություն:</w:t>
      </w:r>
    </w:p>
    <w:p w14:paraId="383CDF17" w14:textId="77777777" w:rsidR="00F1159C" w:rsidRPr="00F1159C" w:rsidRDefault="00F1159C" w:rsidP="00C76733">
      <w:pPr>
        <w:autoSpaceDE w:val="0"/>
        <w:autoSpaceDN w:val="0"/>
        <w:adjustRightInd w:val="0"/>
        <w:ind w:firstLine="540"/>
        <w:rPr>
          <w:rFonts w:ascii="GHEA Grapalat" w:hAnsi="GHEA Grapalat"/>
          <w:szCs w:val="24"/>
          <w:lang w:val="hy-AM"/>
        </w:rPr>
      </w:pPr>
    </w:p>
    <w:p w14:paraId="12474468" w14:textId="77777777" w:rsidR="00F1159C" w:rsidRPr="00F1159C" w:rsidRDefault="00F1159C" w:rsidP="00C76733">
      <w:pPr>
        <w:autoSpaceDE w:val="0"/>
        <w:autoSpaceDN w:val="0"/>
        <w:adjustRightInd w:val="0"/>
        <w:ind w:firstLine="540"/>
        <w:rPr>
          <w:rFonts w:ascii="GHEA Grapalat" w:hAnsi="GHEA Grapalat"/>
          <w:szCs w:val="24"/>
          <w:lang w:val="hy-AM"/>
        </w:rPr>
      </w:pPr>
    </w:p>
    <w:p w14:paraId="53181575" w14:textId="77777777" w:rsidR="00F1159C" w:rsidRPr="00F1159C" w:rsidRDefault="00F1159C" w:rsidP="00C76733">
      <w:pPr>
        <w:autoSpaceDE w:val="0"/>
        <w:autoSpaceDN w:val="0"/>
        <w:adjustRightInd w:val="0"/>
        <w:ind w:firstLine="540"/>
        <w:jc w:val="both"/>
        <w:rPr>
          <w:rFonts w:ascii="GHEA Grapalat" w:eastAsia="Calibri" w:hAnsi="GHEA Grapalat"/>
          <w:b/>
          <w:kern w:val="2"/>
          <w:szCs w:val="24"/>
          <w:lang w:val="hy-AM"/>
        </w:rPr>
      </w:pPr>
      <w:r w:rsidRPr="00F1159C">
        <w:rPr>
          <w:rFonts w:ascii="GHEA Grapalat" w:eastAsia="Calibri" w:hAnsi="GHEA Grapalat"/>
          <w:b/>
          <w:kern w:val="2"/>
          <w:szCs w:val="24"/>
          <w:lang w:val="hy-AM"/>
        </w:rPr>
        <w:t>5</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4</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ԻՆԺԵՆԵՐԱԳԵՈԴԵԶԻԱԿԱՆ ՀԵՏԱԶՆՆՈՒԹՅՈՒՆՆԵՐ ՇԵՆՔԵՐԻ ԵՎ ՇԻՆՈՒԹՅՈՒՆՆԵՐԻ ՇԻՆԱՐԱՐՈՒԹՅԱՆ և ՎԵՐԱԿԱՌՈՒՑՄԱՆ ԸՆԹԱՑՔՈՒՄ</w:t>
      </w:r>
    </w:p>
    <w:p w14:paraId="5DFC14E0" w14:textId="77777777" w:rsidR="00F1159C" w:rsidRPr="00F1159C" w:rsidRDefault="00F1159C" w:rsidP="00C76733">
      <w:pPr>
        <w:autoSpaceDE w:val="0"/>
        <w:autoSpaceDN w:val="0"/>
        <w:adjustRightInd w:val="0"/>
        <w:ind w:firstLine="540"/>
        <w:rPr>
          <w:rFonts w:ascii="GHEA Grapalat" w:hAnsi="GHEA Grapalat"/>
          <w:b/>
          <w:bCs/>
          <w:szCs w:val="24"/>
          <w:lang w:val="hy-AM"/>
        </w:rPr>
      </w:pPr>
    </w:p>
    <w:p w14:paraId="2AB9BA61"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Ինժեներագեոդեզիական հետազննությունները շենքերի և շինությունների շինարարության և վերակառուցման ընթացքում պետք է ապահովեն շենքերի, շինությունների և դրանց տարրերի նախագծային առանցքների գեոդեզիական  տեղակապումը տեղանքին,  շինմոնտաժային աշխատանքների գեոդեզիական </w:t>
      </w:r>
      <w:r w:rsidRPr="00F1159C">
        <w:rPr>
          <w:rFonts w:ascii="GHEA Grapalat" w:hAnsi="GHEA Grapalat" w:cstheme="minorBidi"/>
          <w:bCs/>
          <w:kern w:val="2"/>
          <w:szCs w:val="24"/>
          <w:lang w:val="hy-AM"/>
        </w:rPr>
        <w:lastRenderedPageBreak/>
        <w:t>ուղեկցումը և հսկողությունը, կառուցվող շենքի կամ շինության համապատասխանությունը նախագծային փաստաթղթերին։</w:t>
      </w:r>
    </w:p>
    <w:p w14:paraId="322FEF62" w14:textId="77777777" w:rsidR="00F1159C" w:rsidRPr="00F1159C" w:rsidRDefault="00F1159C" w:rsidP="00C76733">
      <w:pPr>
        <w:numPr>
          <w:ilvl w:val="0"/>
          <w:numId w:val="17"/>
        </w:numPr>
        <w:shd w:val="clear" w:color="auto" w:fill="FFFFFF"/>
        <w:tabs>
          <w:tab w:val="left" w:pos="851"/>
        </w:tabs>
        <w:spacing w:line="276" w:lineRule="auto"/>
        <w:ind w:left="0" w:right="-229" w:firstLine="54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Շենքերի և շինությունների շինարարության և վերակառուցման ընթացքում պետք է իրականացվի.</w:t>
      </w:r>
    </w:p>
    <w:p w14:paraId="73FF5BC3" w14:textId="77777777" w:rsidR="00F1159C" w:rsidRPr="00F1159C" w:rsidRDefault="0099544C" w:rsidP="0099544C">
      <w:pPr>
        <w:autoSpaceDE w:val="0"/>
        <w:autoSpaceDN w:val="0"/>
        <w:adjustRightInd w:val="0"/>
        <w:ind w:left="360" w:right="-229"/>
        <w:contextualSpacing/>
        <w:jc w:val="both"/>
        <w:rPr>
          <w:rFonts w:ascii="GHEA Grapalat" w:hAnsi="GHEA Grapalat" w:cs="Arial-BoldMT,Bold"/>
          <w:szCs w:val="24"/>
          <w:lang w:val="hy-AM"/>
        </w:rPr>
      </w:pPr>
      <w:r w:rsidRPr="00D213BA">
        <w:rPr>
          <w:rFonts w:ascii="GHEA Grapalat" w:hAnsi="GHEA Grapalat" w:cs="Arial-BoldMT,Bold"/>
          <w:szCs w:val="24"/>
          <w:lang w:val="hy-AM"/>
        </w:rPr>
        <w:t xml:space="preserve"> </w:t>
      </w:r>
      <w:r w:rsidR="00F1159C" w:rsidRPr="00F1159C">
        <w:rPr>
          <w:rFonts w:ascii="GHEA Grapalat" w:hAnsi="GHEA Grapalat" w:cs="Arial-BoldMT,Bold"/>
          <w:szCs w:val="24"/>
          <w:lang w:val="hy-AM"/>
        </w:rPr>
        <w:t>շինարարության ընթացքում գեոդեզիական նշահարում և գեոդեզիական տեղակապում.</w:t>
      </w:r>
    </w:p>
    <w:p w14:paraId="26704DE3" w14:textId="77777777" w:rsidR="00F1159C" w:rsidRPr="00F1159C" w:rsidRDefault="00F1159C" w:rsidP="00C76733">
      <w:pPr>
        <w:numPr>
          <w:ilvl w:val="1"/>
          <w:numId w:val="36"/>
        </w:numPr>
        <w:autoSpaceDE w:val="0"/>
        <w:autoSpaceDN w:val="0"/>
        <w:adjustRightInd w:val="0"/>
        <w:ind w:left="0" w:right="-229" w:firstLine="540"/>
        <w:contextualSpacing/>
        <w:jc w:val="both"/>
        <w:rPr>
          <w:rFonts w:ascii="GHEA Grapalat" w:hAnsi="GHEA Grapalat" w:cs="Arial-BoldMT,Bold"/>
          <w:szCs w:val="24"/>
          <w:lang w:val="hy-AM"/>
        </w:rPr>
      </w:pPr>
      <w:r w:rsidRPr="00F1159C">
        <w:rPr>
          <w:rFonts w:ascii="GHEA Grapalat" w:hAnsi="GHEA Grapalat" w:cs="Arial-BoldMT,Bold"/>
          <w:szCs w:val="24"/>
          <w:lang w:val="hy-AM"/>
        </w:rPr>
        <w:t>սարքավորումների տեղադրման համար գեոդեզիական աշխատանքներ</w:t>
      </w:r>
      <w:r w:rsidRPr="00F1159C">
        <w:rPr>
          <w:rFonts w:ascii="Cambria Math" w:hAnsi="Cambria Math" w:cs="Cambria Math"/>
          <w:szCs w:val="24"/>
          <w:lang w:val="hy-AM"/>
        </w:rPr>
        <w:t>․</w:t>
      </w:r>
      <w:r w:rsidRPr="00F1159C">
        <w:rPr>
          <w:rFonts w:ascii="GHEA Grapalat" w:hAnsi="GHEA Grapalat" w:cs="Arial-BoldMT,Bold"/>
          <w:szCs w:val="24"/>
          <w:lang w:val="hy-AM"/>
        </w:rPr>
        <w:t xml:space="preserve"> ենթամբարձիչային ուղիների ճշգրտում, շինությունների և դրանց տարրերի ուղղահայացության ստուգում. </w:t>
      </w:r>
    </w:p>
    <w:p w14:paraId="3D68D5A8" w14:textId="77777777" w:rsidR="00F1159C" w:rsidRPr="00F1159C" w:rsidRDefault="00F1159C" w:rsidP="00C76733">
      <w:pPr>
        <w:numPr>
          <w:ilvl w:val="1"/>
          <w:numId w:val="36"/>
        </w:numPr>
        <w:autoSpaceDE w:val="0"/>
        <w:autoSpaceDN w:val="0"/>
        <w:adjustRightInd w:val="0"/>
        <w:ind w:left="0" w:right="-229" w:firstLine="540"/>
        <w:contextualSpacing/>
        <w:jc w:val="both"/>
        <w:rPr>
          <w:rFonts w:ascii="GHEA Grapalat" w:hAnsi="GHEA Grapalat" w:cs="Arial-BoldMT,Bold"/>
          <w:szCs w:val="24"/>
          <w:lang w:val="hy-AM"/>
        </w:rPr>
      </w:pPr>
      <w:r w:rsidRPr="00F1159C">
        <w:rPr>
          <w:rFonts w:ascii="GHEA Grapalat" w:hAnsi="GHEA Grapalat" w:cs="Arial-BoldMT,Bold"/>
          <w:szCs w:val="24"/>
          <w:lang w:val="hy-AM"/>
        </w:rPr>
        <w:t>շենքերի և շինությունների երկրաչափական հարաչափերի ճշգրտման համար նախատեսված գեոդեզիական վերահսկողություն.</w:t>
      </w:r>
    </w:p>
    <w:p w14:paraId="79D95FDA" w14:textId="77777777" w:rsidR="00F1159C" w:rsidRPr="00F1159C" w:rsidRDefault="00F1159C" w:rsidP="00C76733">
      <w:pPr>
        <w:numPr>
          <w:ilvl w:val="1"/>
          <w:numId w:val="36"/>
        </w:numPr>
        <w:autoSpaceDE w:val="0"/>
        <w:autoSpaceDN w:val="0"/>
        <w:adjustRightInd w:val="0"/>
        <w:ind w:left="0" w:right="-229" w:firstLine="540"/>
        <w:contextualSpacing/>
        <w:jc w:val="both"/>
        <w:rPr>
          <w:rFonts w:ascii="GHEA Grapalat" w:hAnsi="GHEA Grapalat" w:cs="Arial-BoldMT,Bold"/>
          <w:szCs w:val="24"/>
          <w:lang w:val="hy-AM"/>
        </w:rPr>
      </w:pPr>
      <w:r w:rsidRPr="00F1159C">
        <w:rPr>
          <w:rFonts w:ascii="GHEA Grapalat" w:hAnsi="GHEA Grapalat" w:cs="Arial-BoldMT,Bold"/>
          <w:szCs w:val="24"/>
          <w:lang w:val="hy-AM"/>
        </w:rPr>
        <w:t>շենքերի և շինությունների հատակագծային և բարձունքային դիրքերի և ինժեներական հաղորդակցությունների կատարողական գեոդեզիական հանութագրումներ</w:t>
      </w:r>
      <w:r w:rsidRPr="00D213BA">
        <w:rPr>
          <w:rFonts w:ascii="GHEA Grapalat" w:hAnsi="GHEA Grapalat" w:cs="Arial-BoldMT,Bold"/>
          <w:szCs w:val="24"/>
          <w:lang w:val="hy-AM"/>
        </w:rPr>
        <w:t>.</w:t>
      </w:r>
    </w:p>
    <w:p w14:paraId="233F1586" w14:textId="77777777" w:rsidR="00F1159C" w:rsidRPr="00F1159C" w:rsidRDefault="00F1159C" w:rsidP="00C76733">
      <w:pPr>
        <w:numPr>
          <w:ilvl w:val="1"/>
          <w:numId w:val="36"/>
        </w:numPr>
        <w:autoSpaceDE w:val="0"/>
        <w:autoSpaceDN w:val="0"/>
        <w:adjustRightInd w:val="0"/>
        <w:ind w:left="0" w:right="-229" w:firstLine="540"/>
        <w:contextualSpacing/>
        <w:jc w:val="both"/>
        <w:rPr>
          <w:rFonts w:ascii="GHEA Grapalat" w:hAnsi="GHEA Grapalat" w:cs="Arial-BoldMT,Bold"/>
          <w:szCs w:val="24"/>
          <w:lang w:val="hy-AM"/>
        </w:rPr>
      </w:pPr>
      <w:r w:rsidRPr="00F1159C">
        <w:rPr>
          <w:rFonts w:ascii="GHEA Grapalat" w:hAnsi="GHEA Grapalat" w:cs="Arial-BoldMT,Bold"/>
          <w:szCs w:val="24"/>
          <w:lang w:val="hy-AM"/>
        </w:rPr>
        <w:t xml:space="preserve">հատուկ աշխատանքներ (չափումներ՝ չափագրման գծագրերի կազմում, ճակատների հանութագրում և այլն)՝ շենքերի, շինությունների, տեխնոլոգիական կայանքների տարրերի, ճարտարապետական </w:t>
      </w:r>
      <w:r w:rsidRPr="00F1159C">
        <w:rPr>
          <w:rFonts w:ascii="Cambria Math" w:hAnsi="Cambria Math" w:cs="Cambria Math"/>
          <w:szCs w:val="24"/>
          <w:lang w:val="hy-AM"/>
        </w:rPr>
        <w:t>​​</w:t>
      </w:r>
      <w:r w:rsidRPr="00F1159C">
        <w:rPr>
          <w:rFonts w:ascii="GHEA Grapalat" w:hAnsi="GHEA Grapalat" w:cs="Arial-BoldMT,Bold"/>
          <w:szCs w:val="24"/>
          <w:lang w:val="hy-AM"/>
        </w:rPr>
        <w:t>և քաղաքաշինական ձևերի երկրաչափական հարաչափերը որոշելու համար.</w:t>
      </w:r>
    </w:p>
    <w:p w14:paraId="46297BBD" w14:textId="77777777" w:rsidR="00F1159C" w:rsidRPr="00F1159C" w:rsidRDefault="00F1159C" w:rsidP="00C76733">
      <w:pPr>
        <w:numPr>
          <w:ilvl w:val="1"/>
          <w:numId w:val="36"/>
        </w:numPr>
        <w:autoSpaceDE w:val="0"/>
        <w:autoSpaceDN w:val="0"/>
        <w:adjustRightInd w:val="0"/>
        <w:ind w:left="0" w:right="-229" w:firstLine="450"/>
        <w:contextualSpacing/>
        <w:jc w:val="both"/>
        <w:rPr>
          <w:rFonts w:ascii="GHEA Grapalat" w:hAnsi="GHEA Grapalat" w:cs="Arial-BoldMT,Bold"/>
          <w:szCs w:val="24"/>
          <w:lang w:val="hy-AM"/>
        </w:rPr>
      </w:pPr>
      <w:r w:rsidRPr="00F1159C">
        <w:rPr>
          <w:rFonts w:ascii="GHEA Grapalat" w:hAnsi="GHEA Grapalat" w:cs="Arial-BoldMT,Bold"/>
          <w:szCs w:val="24"/>
          <w:lang w:val="hy-AM"/>
        </w:rPr>
        <w:t>գեոդեզիական աշխատանքներ՝ թաքնված ստորգետնյա շինությունների դիրքը տեղանքում որոշելու նպատակով.</w:t>
      </w:r>
    </w:p>
    <w:p w14:paraId="407CD521" w14:textId="77777777" w:rsidR="00F1159C" w:rsidRPr="00F1159C" w:rsidRDefault="00F1159C" w:rsidP="00C76733">
      <w:pPr>
        <w:numPr>
          <w:ilvl w:val="1"/>
          <w:numId w:val="36"/>
        </w:numPr>
        <w:autoSpaceDE w:val="0"/>
        <w:autoSpaceDN w:val="0"/>
        <w:adjustRightInd w:val="0"/>
        <w:ind w:left="0" w:right="-229" w:firstLine="450"/>
        <w:contextualSpacing/>
        <w:jc w:val="both"/>
        <w:rPr>
          <w:rFonts w:ascii="GHEA Grapalat" w:hAnsi="GHEA Grapalat" w:cs="Arial-BoldMT,Bold"/>
          <w:szCs w:val="24"/>
          <w:lang w:val="hy-AM"/>
        </w:rPr>
      </w:pPr>
      <w:r w:rsidRPr="00F1159C">
        <w:rPr>
          <w:rFonts w:ascii="GHEA Grapalat" w:hAnsi="GHEA Grapalat" w:cs="Arial-BoldMT,Bold"/>
          <w:szCs w:val="24"/>
          <w:lang w:val="hy-AM"/>
        </w:rPr>
        <w:t xml:space="preserve">ինժեներական և ջրագրական աշխատանքներ՝ ջրային ռեսուրսների վրա կամուրջների, ջրագրական ցանցերի միջով գծային </w:t>
      </w:r>
      <w:r w:rsidRPr="00F1159C">
        <w:rPr>
          <w:rFonts w:ascii="GHEA Grapalat" w:hAnsi="GHEA Grapalat"/>
          <w:szCs w:val="24"/>
          <w:lang w:val="hy-AM"/>
        </w:rPr>
        <w:t>օբյեկտների</w:t>
      </w:r>
      <w:r w:rsidRPr="00F1159C">
        <w:rPr>
          <w:rFonts w:ascii="GHEA Grapalat" w:hAnsi="GHEA Grapalat" w:cs="Arial-BoldMT,Bold"/>
          <w:szCs w:val="24"/>
          <w:lang w:val="hy-AM"/>
        </w:rPr>
        <w:t>, խողովակաշարերի անցումային տեղամասերի վերակառուցման ժամանակ.</w:t>
      </w:r>
    </w:p>
    <w:p w14:paraId="10093A2B" w14:textId="77777777" w:rsidR="00F1159C" w:rsidRPr="00F1159C" w:rsidRDefault="00F1159C" w:rsidP="00C76733">
      <w:pPr>
        <w:numPr>
          <w:ilvl w:val="1"/>
          <w:numId w:val="36"/>
        </w:numPr>
        <w:autoSpaceDE w:val="0"/>
        <w:autoSpaceDN w:val="0"/>
        <w:adjustRightInd w:val="0"/>
        <w:ind w:left="0" w:right="-229" w:firstLine="450"/>
        <w:contextualSpacing/>
        <w:jc w:val="both"/>
        <w:rPr>
          <w:rFonts w:ascii="GHEA Grapalat" w:hAnsi="GHEA Grapalat" w:cs="Arial-BoldMT,Bold"/>
          <w:szCs w:val="24"/>
          <w:lang w:val="hy-AM"/>
        </w:rPr>
      </w:pPr>
      <w:r w:rsidRPr="00F1159C">
        <w:rPr>
          <w:rFonts w:ascii="GHEA Grapalat" w:hAnsi="GHEA Grapalat" w:cs="Arial-BoldMT,Bold"/>
          <w:szCs w:val="24"/>
          <w:lang w:val="hy-AM"/>
        </w:rPr>
        <w:t>գեոդեզիական աշխատանքներ՝ կառուցվող շինարարական օբյեկտի գեոտեխնիկական մշտադիտարկման կազմում (շենքերի և շինությունների հիմնային կոնստրուկցիայի և դրա տարրերի ու շրջակա կառուցապատման կազմի մեջ մտնող շենքերի և շինությունների դեֆորմացիաների չափում։</w:t>
      </w:r>
    </w:p>
    <w:p w14:paraId="4D093BAB"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hAnsi="GHEA Grapalat" w:cstheme="minorBidi"/>
          <w:bCs/>
          <w:kern w:val="2"/>
          <w:szCs w:val="24"/>
          <w:lang w:val="hy-AM"/>
        </w:rPr>
        <w:t xml:space="preserve"> Շենքերի և շինությունների շինարարության կամ վերակառուցման համար իրականացվող գեոդեզիական նշահարման հիմքը ստեղծվում է հատուկ նշանակության գեոդեզիական ցանցի միջոցով։ Չափումների իրականացման մեթոդաբանությունը, նշահարման տեղերը և կենտրոնների տեսակները, գեոդեզիական կետերի հատակագծային և բարձունքային դիրքերի որոշման ճշգրտությունը սահմանվում են Առաջադրանքին և ինժեներագեոդեզիական հետազննությունների օբյեկտի նախագծային փաստաթղթերին համապատասխան՝ ինժեներագեոդեզիական հետազննությունների Ծրագրում կամ գեոդեզիական աշխատանքների կատարման նախագծում։ </w:t>
      </w:r>
    </w:p>
    <w:p w14:paraId="7642E3DD"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hAnsi="GHEA Grapalat" w:cstheme="minorBidi"/>
          <w:bCs/>
          <w:kern w:val="2"/>
          <w:szCs w:val="24"/>
          <w:lang w:val="hy-AM"/>
        </w:rPr>
      </w:pPr>
      <w:r w:rsidRPr="00F1159C">
        <w:rPr>
          <w:rFonts w:ascii="GHEA Grapalat" w:eastAsia="Calibri" w:hAnsi="GHEA Grapalat"/>
          <w:bCs/>
          <w:kern w:val="2"/>
          <w:szCs w:val="24"/>
          <w:lang w:val="hy-AM"/>
        </w:rPr>
        <w:t>Շենքերի և շինությունների շինարարության կամ վերակառուցման  ինժեներագեոդեզիական հետազննությունների արդյունքների տեխնիկական հաշվետվությունը կազմվում է Առաջադրանքին, Ծրագրին կամ նախագծին  համապատասխան՝ հաշվի առնելով Նորմերի պահանջները։</w:t>
      </w:r>
    </w:p>
    <w:p w14:paraId="7F2C7FD4" w14:textId="77777777" w:rsidR="00F1159C" w:rsidRPr="00F1159C" w:rsidRDefault="00F1159C" w:rsidP="00C76733">
      <w:pPr>
        <w:autoSpaceDE w:val="0"/>
        <w:autoSpaceDN w:val="0"/>
        <w:adjustRightInd w:val="0"/>
        <w:ind w:firstLine="450"/>
        <w:contextualSpacing/>
        <w:rPr>
          <w:rFonts w:ascii="GHEA Grapalat" w:hAnsi="GHEA Grapalat" w:cs="Arial-BoldMT,Bold"/>
          <w:b/>
          <w:bCs/>
          <w:szCs w:val="24"/>
          <w:lang w:val="hy-AM"/>
        </w:rPr>
      </w:pPr>
    </w:p>
    <w:p w14:paraId="6930F39B" w14:textId="77777777" w:rsidR="00F1159C" w:rsidRPr="00F1159C" w:rsidRDefault="00F1159C" w:rsidP="00C76733">
      <w:pPr>
        <w:autoSpaceDE w:val="0"/>
        <w:autoSpaceDN w:val="0"/>
        <w:adjustRightInd w:val="0"/>
        <w:ind w:firstLine="450"/>
        <w:contextualSpacing/>
        <w:rPr>
          <w:rFonts w:ascii="GHEA Grapalat" w:hAnsi="GHEA Grapalat" w:cs="Arial-BoldMT,Bold"/>
          <w:b/>
          <w:bCs/>
          <w:szCs w:val="24"/>
          <w:lang w:val="hy-AM"/>
        </w:rPr>
      </w:pPr>
    </w:p>
    <w:p w14:paraId="15FE6A70" w14:textId="77777777" w:rsidR="00F1159C" w:rsidRPr="00F1159C" w:rsidRDefault="00F1159C" w:rsidP="00C76733">
      <w:pPr>
        <w:autoSpaceDE w:val="0"/>
        <w:autoSpaceDN w:val="0"/>
        <w:adjustRightInd w:val="0"/>
        <w:ind w:firstLine="450"/>
        <w:contextualSpacing/>
        <w:rPr>
          <w:rFonts w:ascii="GHEA Grapalat" w:hAnsi="GHEA Grapalat" w:cs="Arial-BoldMT,Bold"/>
          <w:b/>
          <w:bCs/>
          <w:szCs w:val="24"/>
          <w:lang w:val="hy-AM"/>
        </w:rPr>
      </w:pPr>
    </w:p>
    <w:p w14:paraId="5C45F818" w14:textId="77777777" w:rsidR="00F1159C" w:rsidRPr="00F1159C" w:rsidRDefault="00F1159C" w:rsidP="00C76733">
      <w:pPr>
        <w:numPr>
          <w:ilvl w:val="0"/>
          <w:numId w:val="2"/>
        </w:numPr>
        <w:autoSpaceDE w:val="0"/>
        <w:autoSpaceDN w:val="0"/>
        <w:adjustRightInd w:val="0"/>
        <w:ind w:left="990" w:firstLine="0"/>
        <w:contextualSpacing/>
        <w:rPr>
          <w:rFonts w:ascii="GHEA Grapalat" w:eastAsia="Calibri" w:hAnsi="GHEA Grapalat"/>
          <w:b/>
          <w:kern w:val="2"/>
          <w:szCs w:val="24"/>
          <w:lang w:val="hy-AM"/>
        </w:rPr>
      </w:pPr>
      <w:r w:rsidRPr="00F1159C">
        <w:rPr>
          <w:rFonts w:ascii="GHEA Grapalat" w:eastAsia="Calibri" w:hAnsi="GHEA Grapalat"/>
          <w:b/>
          <w:kern w:val="2"/>
          <w:szCs w:val="24"/>
          <w:lang w:val="hy-AM"/>
        </w:rPr>
        <w:lastRenderedPageBreak/>
        <w:t xml:space="preserve">ԻՆԺԵՆԵՐԱԵՐԿՐԱԲԱՆԱԿԱՆ </w:t>
      </w:r>
      <w:bookmarkStart w:id="26" w:name="_Hlk214970481"/>
      <w:r w:rsidRPr="00F1159C">
        <w:rPr>
          <w:rFonts w:ascii="GHEA Grapalat" w:eastAsia="Calibri" w:hAnsi="GHEA Grapalat"/>
          <w:b/>
          <w:kern w:val="2"/>
          <w:szCs w:val="24"/>
          <w:lang w:val="hy-AM"/>
        </w:rPr>
        <w:t xml:space="preserve">ԵՎ ԻՆԺԵՆԵՐԱԳԵՈՏԵԽՆԻԿԱԿԱՆ </w:t>
      </w:r>
      <w:bookmarkEnd w:id="26"/>
      <w:r w:rsidRPr="00F1159C">
        <w:rPr>
          <w:rFonts w:ascii="GHEA Grapalat" w:eastAsia="Calibri" w:hAnsi="GHEA Grapalat"/>
          <w:b/>
          <w:kern w:val="2"/>
          <w:szCs w:val="24"/>
          <w:lang w:val="hy-AM"/>
        </w:rPr>
        <w:t>ՀԵՏԱԶՆՆՈՒԹՅՈՒՆՆԵՐ</w:t>
      </w:r>
    </w:p>
    <w:p w14:paraId="034B8D69" w14:textId="77777777" w:rsidR="00F1159C" w:rsidRPr="00F1159C" w:rsidRDefault="00F1159C" w:rsidP="00C76733">
      <w:pPr>
        <w:autoSpaceDE w:val="0"/>
        <w:autoSpaceDN w:val="0"/>
        <w:adjustRightInd w:val="0"/>
        <w:ind w:left="990"/>
        <w:rPr>
          <w:rFonts w:ascii="GHEA Grapalat" w:eastAsia="Calibri" w:hAnsi="GHEA Grapalat"/>
          <w:b/>
          <w:kern w:val="2"/>
          <w:szCs w:val="24"/>
          <w:lang w:val="hy-AM"/>
        </w:rPr>
      </w:pPr>
      <w:r w:rsidRPr="00F1159C">
        <w:rPr>
          <w:rFonts w:ascii="GHEA Grapalat" w:eastAsia="Calibri" w:hAnsi="GHEA Grapalat"/>
          <w:b/>
          <w:kern w:val="2"/>
          <w:szCs w:val="24"/>
          <w:lang w:val="hy-AM"/>
        </w:rPr>
        <w:t>6</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1</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ԸՆԴՀԱՆՈՒՐ ՊԱՀԱՆՋՆԵՐ</w:t>
      </w:r>
    </w:p>
    <w:p w14:paraId="047C9CB6" w14:textId="77777777" w:rsidR="00F1159C" w:rsidRPr="00F1159C" w:rsidRDefault="00F1159C" w:rsidP="00C76733">
      <w:pPr>
        <w:autoSpaceDE w:val="0"/>
        <w:autoSpaceDN w:val="0"/>
        <w:adjustRightInd w:val="0"/>
        <w:ind w:firstLine="450"/>
        <w:contextualSpacing/>
        <w:rPr>
          <w:rFonts w:ascii="GHEA Grapalat" w:hAnsi="GHEA Grapalat" w:cs="Arial-BoldMT,Bold"/>
          <w:b/>
          <w:bCs/>
          <w:szCs w:val="24"/>
        </w:rPr>
      </w:pPr>
    </w:p>
    <w:p w14:paraId="3B94A200"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Ինժեներաերկրաբանական և ինժեներագեոտեխնիկական հետազննություններն իրականացվում են հետազննվող տարածքի (շինհրապարակ, տեղամաս, ուղեգծեր) ինժեներաերկրաբանական և ինժեներագեոտեխնիկական պայմանների համալիր ուսումնասիրությամբ տարածական պլանավորման, տարածքի հատակագծման, ճարտարապետաշինարարական նախագծման, շենքերի և շինությունների շինարարության ու վերակառուցման փաստաթղթերի մշակման համար անհրաժեշտ և բավարար նյութեր ու տվյալներ ստանալու նպատակով։</w:t>
      </w:r>
    </w:p>
    <w:p w14:paraId="5017A717"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Տարածքի ինժեներաերկրաբանական և ինժեներագեոտեխնիկական հետազննությունների շրջանակներում պետք է ուսումնասիրվեն</w:t>
      </w:r>
      <w:r w:rsidRPr="00F1159C">
        <w:rPr>
          <w:rFonts w:ascii="Cambria Math" w:eastAsia="Calibri" w:hAnsi="Cambria Math" w:cs="Cambria Math"/>
          <w:bCs/>
          <w:kern w:val="2"/>
          <w:szCs w:val="24"/>
          <w:lang w:val="hy-AM"/>
        </w:rPr>
        <w:t>․</w:t>
      </w:r>
    </w:p>
    <w:p w14:paraId="36720AC0"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երկրաձևաբանական պայմանները</w:t>
      </w:r>
      <w:r w:rsidRPr="00F1159C">
        <w:rPr>
          <w:rFonts w:ascii="GHEA Grapalat" w:hAnsi="GHEA Grapalat"/>
          <w:szCs w:val="24"/>
          <w:lang w:val="en-US"/>
        </w:rPr>
        <w:t>.</w:t>
      </w:r>
    </w:p>
    <w:p w14:paraId="50134915"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երկրաբանական կառուցվածքը.</w:t>
      </w:r>
    </w:p>
    <w:p w14:paraId="0EE78299"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երկրաձևաբանական և ջրաերկրաբանական պայմանները.</w:t>
      </w:r>
    </w:p>
    <w:p w14:paraId="6289E47F"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գրունտների կազմը, վիճակը և հատկությունները.</w:t>
      </w:r>
    </w:p>
    <w:p w14:paraId="5F0FCFD3"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երկրաբանական և ինժեներաերկրաբանական գործընթացները.</w:t>
      </w:r>
    </w:p>
    <w:p w14:paraId="7CA4BCDF"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իրացված՝ կառուցապատված տարածքներում պայմանների փոփոխությունները.</w:t>
      </w:r>
    </w:p>
    <w:p w14:paraId="56EEB471"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երկրաբանական միջավայրի և նախագծվող շինարարական օբյեկտների փոխազդեցության արդյունքում ինժեներաերկրաբանական պայմանների հնարավոր փոփոխությունները. </w:t>
      </w:r>
    </w:p>
    <w:p w14:paraId="1E8D2F97"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սեյսմիկ և սեյսմատեկտոնիկ պայմանները.</w:t>
      </w:r>
    </w:p>
    <w:p w14:paraId="296773D9" w14:textId="77777777" w:rsidR="00F1159C" w:rsidRPr="00F1159C" w:rsidRDefault="00F1159C" w:rsidP="00C76733">
      <w:pPr>
        <w:numPr>
          <w:ilvl w:val="1"/>
          <w:numId w:val="37"/>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տեխնածին ազդեցությունները՝ </w:t>
      </w:r>
      <w:r w:rsidRPr="00F1159C">
        <w:rPr>
          <w:rFonts w:ascii="GHEA Grapalat" w:eastAsia="Calibri" w:hAnsi="GHEA Grapalat"/>
          <w:bCs/>
          <w:kern w:val="2"/>
          <w:szCs w:val="24"/>
          <w:lang w:val="hy-AM"/>
        </w:rPr>
        <w:t>օբյեկտների նախագծման, շինարարության և շահագործման համար անհրաժեշտ և բավարար նյութեր ստանալու նպատակով։</w:t>
      </w:r>
    </w:p>
    <w:p w14:paraId="00D403F5"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Ինժեներաերկրաբանական հետազննությունները ներառում են աշխատանքի հետևյալ հիմնական տեսակները և համալիր հետազոտությունները.</w:t>
      </w:r>
    </w:p>
    <w:p w14:paraId="60A8835A"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 xml:space="preserve">նախկինում կատարված հետազննությունների և հետազոտական </w:t>
      </w:r>
      <w:r w:rsidRPr="00F1159C">
        <w:rPr>
          <w:rFonts w:ascii="Cambria Math" w:hAnsi="Cambria Math" w:cs="Cambria Math"/>
          <w:szCs w:val="24"/>
          <w:lang w:val="hy-AM"/>
        </w:rPr>
        <w:t>​​</w:t>
      </w:r>
      <w:r w:rsidRPr="00F1159C">
        <w:rPr>
          <w:rFonts w:ascii="GHEA Grapalat" w:hAnsi="GHEA Grapalat"/>
          <w:szCs w:val="24"/>
          <w:lang w:val="hy-AM"/>
        </w:rPr>
        <w:t>նյութերի հավաքագրում</w:t>
      </w:r>
      <w:r w:rsidRPr="00D213BA">
        <w:rPr>
          <w:rFonts w:ascii="GHEA Grapalat" w:hAnsi="GHEA Grapalat"/>
          <w:szCs w:val="24"/>
          <w:lang w:val="hy-AM"/>
        </w:rPr>
        <w:t>.</w:t>
      </w:r>
    </w:p>
    <w:p w14:paraId="3BC3FA20"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աերոտիեզերական նյութերի և աերոլուսանկարչական նյութերի վերծանում.</w:t>
      </w:r>
    </w:p>
    <w:p w14:paraId="685F682D"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տեղազննական հետազննություն.</w:t>
      </w:r>
    </w:p>
    <w:p w14:paraId="2F2C7C49"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ինժեներաերկրաբանական հետազննություն.</w:t>
      </w:r>
    </w:p>
    <w:p w14:paraId="58A8D29C"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հանքափորվածքների առաջանցում և փորձարկում, փաստաթղթավորում.</w:t>
      </w:r>
    </w:p>
    <w:p w14:paraId="5FA49F8F"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ինժեներաերկրաֆիզիկական հետազոտություններ.</w:t>
      </w:r>
    </w:p>
    <w:p w14:paraId="498A1893"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գրունտների դաշտային փորձարկումներ.</w:t>
      </w:r>
    </w:p>
    <w:p w14:paraId="51DDA142"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ջրաերկրաբանական ուսումնասիրություններ.</w:t>
      </w:r>
    </w:p>
    <w:p w14:paraId="3E80435C" w14:textId="77777777" w:rsidR="00F1159C" w:rsidRPr="00F1159C" w:rsidRDefault="00F1159C" w:rsidP="00C76733">
      <w:pPr>
        <w:numPr>
          <w:ilvl w:val="1"/>
          <w:numId w:val="38"/>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գրունտների ֆիզիկակամեխանիկական հատկությունների լաբորատոր հետազոտություններ, ստորերկրյա ջրերի, հողերի ջրային մզվածքների քիմիական կազմի որոշում.</w:t>
      </w:r>
    </w:p>
    <w:p w14:paraId="59A4E6DA" w14:textId="77777777" w:rsidR="00F1159C" w:rsidRPr="00F1159C" w:rsidRDefault="00F1159C" w:rsidP="00C76733">
      <w:pPr>
        <w:numPr>
          <w:ilvl w:val="1"/>
          <w:numId w:val="38"/>
        </w:numPr>
        <w:tabs>
          <w:tab w:val="left" w:pos="900"/>
        </w:tabs>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lastRenderedPageBreak/>
        <w:t>վտանգավոր երկրաբանական և ինժեներաերկրաբանական գործընթացների ուսումնասիրություն և  առաջարկությունների մշակում՝ տարածքի ինժեներական պաշտպանության համար որոշումներ կայացնելու նպատակով.</w:t>
      </w:r>
    </w:p>
    <w:p w14:paraId="26392F82" w14:textId="77777777" w:rsidR="00F1159C" w:rsidRPr="00F1159C" w:rsidRDefault="00C76733" w:rsidP="00C76733">
      <w:pPr>
        <w:numPr>
          <w:ilvl w:val="1"/>
          <w:numId w:val="38"/>
        </w:numPr>
        <w:spacing w:line="276" w:lineRule="auto"/>
        <w:ind w:left="0" w:right="-229" w:firstLine="450"/>
        <w:contextualSpacing/>
        <w:jc w:val="both"/>
        <w:rPr>
          <w:rFonts w:ascii="GHEA Grapalat" w:hAnsi="GHEA Grapalat"/>
          <w:szCs w:val="24"/>
          <w:lang w:val="hy-AM"/>
        </w:rPr>
      </w:pPr>
      <w:r w:rsidRPr="00D213BA">
        <w:rPr>
          <w:rFonts w:ascii="GHEA Grapalat" w:hAnsi="GHEA Grapalat"/>
          <w:szCs w:val="24"/>
          <w:lang w:val="hy-AM"/>
        </w:rPr>
        <w:t xml:space="preserve"> </w:t>
      </w:r>
      <w:r w:rsidR="00F1159C" w:rsidRPr="00F1159C">
        <w:rPr>
          <w:rFonts w:ascii="GHEA Grapalat" w:hAnsi="GHEA Grapalat"/>
          <w:szCs w:val="24"/>
          <w:lang w:val="hy-AM"/>
        </w:rPr>
        <w:t>սեյսմաբանական և սեյսմատեկտոնիկ ուսումնասիրություններ, սեյսմիկ միկրոշրջանացում.</w:t>
      </w:r>
    </w:p>
    <w:p w14:paraId="7AE060CB" w14:textId="77777777" w:rsidR="00F1159C" w:rsidRPr="00F1159C" w:rsidRDefault="00F1159C" w:rsidP="00C76733">
      <w:pPr>
        <w:numPr>
          <w:ilvl w:val="1"/>
          <w:numId w:val="38"/>
        </w:numPr>
        <w:tabs>
          <w:tab w:val="left" w:pos="630"/>
          <w:tab w:val="left" w:pos="990"/>
        </w:tabs>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մնայուն՝ ստացիոնար դիտարկումներ.</w:t>
      </w:r>
    </w:p>
    <w:p w14:paraId="0CEE5265" w14:textId="77777777" w:rsidR="00F1159C" w:rsidRPr="00F1159C" w:rsidRDefault="00F1159C" w:rsidP="00C76733">
      <w:pPr>
        <w:numPr>
          <w:ilvl w:val="1"/>
          <w:numId w:val="38"/>
        </w:numPr>
        <w:tabs>
          <w:tab w:val="left" w:pos="630"/>
          <w:tab w:val="left" w:pos="1080"/>
        </w:tabs>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նյութերի գրասենյակային մշակում և տեխնիկական հաշվետվության կազմում։</w:t>
      </w:r>
    </w:p>
    <w:p w14:paraId="2DDBAFE7"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Անհրաժեշտության դեպքում ինժեներաերկրաբանական հետազննությունների շրջանակներում պետք է կատարվեն հատուկ ինժեներական հետազննություններ՝</w:t>
      </w:r>
    </w:p>
    <w:p w14:paraId="5FF80822" w14:textId="77777777" w:rsidR="00F1159C" w:rsidRPr="00F1159C" w:rsidRDefault="00F1159C" w:rsidP="00C76733">
      <w:pPr>
        <w:numPr>
          <w:ilvl w:val="0"/>
          <w:numId w:val="39"/>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գեոտեխնիկական ուսումնասիրություններ</w:t>
      </w:r>
      <w:r w:rsidRPr="00F1159C">
        <w:rPr>
          <w:rFonts w:ascii="GHEA Grapalat" w:hAnsi="GHEA Grapalat"/>
          <w:szCs w:val="24"/>
          <w:lang w:val="en-US"/>
        </w:rPr>
        <w:t>.</w:t>
      </w:r>
    </w:p>
    <w:p w14:paraId="495CEAAD" w14:textId="77777777" w:rsidR="00F1159C" w:rsidRPr="00F1159C" w:rsidRDefault="00F1159C" w:rsidP="00C76733">
      <w:pPr>
        <w:numPr>
          <w:ilvl w:val="0"/>
          <w:numId w:val="39"/>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շենքերի և շինությունների հիմնատակերի գրունտների հետազննություն և գնահատում.</w:t>
      </w:r>
    </w:p>
    <w:p w14:paraId="0CA3BF06" w14:textId="77777777" w:rsidR="00F1159C" w:rsidRPr="00F1159C" w:rsidRDefault="00F1159C" w:rsidP="00C76733">
      <w:pPr>
        <w:numPr>
          <w:ilvl w:val="0"/>
          <w:numId w:val="39"/>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շրջակա միջավայրի բաղադրամասերի մշտադիտարկում և այլն։</w:t>
      </w:r>
    </w:p>
    <w:p w14:paraId="00E40A4C"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Ինժեներագեոտեխնիկական հետազննությունները կարող են իրականացվել ինժեներաերկրաբանական հետազննությունների շրջանակներում, կամ՝ առանձին</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շինարարական օբյեկտների նախագծային փաստաթղթերի մշակման նպատակով, առանձին շենքերի և շինությունների համար՝ նախկինում կատարված ինժեներաերկրաբանական պայմանների  հետազննության երկրորդ փուլում, ինչպես նաև շենքերի և շինությունների շինարարության և վերակառուցման ընթացքում:</w:t>
      </w:r>
    </w:p>
    <w:p w14:paraId="476BB32A"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Որոշ տեսակի ինժեներաերկրաբանական աշխատանքների իրականացման անհրաժեշտությունը, դրանց համախմբման պայմանները և փոխանակելիությունը պետք է սահմանվեն Ծրագրում՝ հաշվի առնելով քաղաքաշինական գործունեության տեսակը և ինժեներական հետազննությունների փուլը, հետազննության տարածքի ինժեներաերկրաբանական պայմանների բարդությունը ըստ աղյուսակ 11-ի, դրանց ուսումնասիրվածությունը, չափսերը և նախագծվող շենքերի և շինությունների ռիսկայնության աստիճանը։</w:t>
      </w:r>
    </w:p>
    <w:p w14:paraId="09C53CE3"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Ինժեներաերկրաբանական հետազննությունների իրականացման ընթացքում թույլտրվում է կիրառել նախկինում կատարված արխիվային ինժեներաերկրաբանական հետազննությունների արդյունքները, հաշվի առնելով նյութերի վաղեմության ժամկետները (հետազննության սկզբից մինչև նախագծելու սկիզբն ընկած ժամանակահատված)՝ համապատասխան Նորմերի աղյուսակ 1-ի, բացառությամբ այն դեպքերի, երբ փոխվել է </w:t>
      </w:r>
      <w:bookmarkStart w:id="27" w:name="_Hlk201511853"/>
      <w:r w:rsidRPr="00F1159C">
        <w:rPr>
          <w:rFonts w:ascii="GHEA Grapalat" w:eastAsia="Calibri" w:hAnsi="GHEA Grapalat"/>
          <w:bCs/>
          <w:kern w:val="2"/>
          <w:szCs w:val="24"/>
          <w:lang w:val="hy-AM"/>
        </w:rPr>
        <w:t>տարածքի նորմատիվային սեյսմիկությունը, կամ ստացվել են նոր տվյալներ հետազննվող տարածքի սեյսմիկ և սեյսմատեկտոնիկ պայմանների վերաբերյալ</w:t>
      </w:r>
      <w:bookmarkEnd w:id="27"/>
      <w:r w:rsidRPr="00F1159C">
        <w:rPr>
          <w:rFonts w:ascii="GHEA Grapalat" w:eastAsia="Calibri" w:hAnsi="GHEA Grapalat"/>
          <w:bCs/>
          <w:kern w:val="2"/>
          <w:szCs w:val="24"/>
          <w:lang w:val="hy-AM"/>
        </w:rPr>
        <w:t>։</w:t>
      </w:r>
    </w:p>
    <w:p w14:paraId="6EBD7B3F" w14:textId="77777777" w:rsidR="00F1159C" w:rsidRPr="00F1159C" w:rsidRDefault="00F1159C" w:rsidP="00C76733">
      <w:pPr>
        <w:autoSpaceDE w:val="0"/>
        <w:autoSpaceDN w:val="0"/>
        <w:adjustRightInd w:val="0"/>
        <w:ind w:firstLine="450"/>
        <w:contextualSpacing/>
        <w:rPr>
          <w:rFonts w:ascii="GHEA Grapalat" w:hAnsi="GHEA Grapalat" w:cs="Arial-BoldMT,Bold"/>
          <w:szCs w:val="24"/>
          <w:lang w:val="hy-AM"/>
        </w:rPr>
      </w:pPr>
    </w:p>
    <w:p w14:paraId="762E1539" w14:textId="77777777" w:rsidR="00F1159C" w:rsidRPr="00F1159C" w:rsidRDefault="00F1159C" w:rsidP="00C76733">
      <w:pPr>
        <w:autoSpaceDE w:val="0"/>
        <w:autoSpaceDN w:val="0"/>
        <w:adjustRightInd w:val="0"/>
        <w:ind w:firstLine="450"/>
        <w:contextualSpacing/>
        <w:rPr>
          <w:rFonts w:ascii="GHEA Grapalat" w:hAnsi="GHEA Grapalat" w:cs="Arial-BoldMT,Bold"/>
          <w:szCs w:val="24"/>
          <w:lang w:val="hy-AM"/>
        </w:rPr>
      </w:pPr>
    </w:p>
    <w:p w14:paraId="60F116EE" w14:textId="77777777" w:rsidR="00F1159C" w:rsidRPr="00F1159C" w:rsidRDefault="00F1159C" w:rsidP="00C76733">
      <w:pPr>
        <w:autoSpaceDE w:val="0"/>
        <w:autoSpaceDN w:val="0"/>
        <w:adjustRightInd w:val="0"/>
        <w:ind w:firstLine="450"/>
        <w:jc w:val="center"/>
        <w:rPr>
          <w:rFonts w:ascii="GHEA Grapalat" w:hAnsi="GHEA Grapalat"/>
          <w:b/>
          <w:bCs/>
          <w:szCs w:val="24"/>
          <w:lang w:val="hy-AM"/>
        </w:rPr>
      </w:pPr>
      <w:r w:rsidRPr="00F1159C">
        <w:rPr>
          <w:rFonts w:ascii="GHEA Grapalat" w:hAnsi="GHEA Grapalat"/>
          <w:b/>
          <w:bCs/>
          <w:szCs w:val="24"/>
          <w:lang w:val="hy-AM"/>
        </w:rPr>
        <w:t xml:space="preserve">Արխիվային ինժեներաերկրաբանական հետազննությունների  օգտագործման հնարավորությունը </w:t>
      </w:r>
    </w:p>
    <w:p w14:paraId="1C097F9B" w14:textId="77777777" w:rsidR="00F1159C" w:rsidRPr="00F1159C" w:rsidRDefault="00F1159C" w:rsidP="00C76733">
      <w:pPr>
        <w:autoSpaceDE w:val="0"/>
        <w:autoSpaceDN w:val="0"/>
        <w:adjustRightInd w:val="0"/>
        <w:ind w:right="-229" w:firstLine="450"/>
        <w:jc w:val="right"/>
        <w:rPr>
          <w:rFonts w:ascii="GHEA Grapalat" w:hAnsi="GHEA Grapalat"/>
          <w:szCs w:val="24"/>
          <w:lang w:val="hy-AM"/>
        </w:rPr>
      </w:pPr>
      <w:r w:rsidRPr="00F1159C">
        <w:rPr>
          <w:rFonts w:ascii="GHEA Grapalat" w:hAnsi="GHEA Grapalat"/>
          <w:b/>
          <w:bCs/>
          <w:szCs w:val="24"/>
          <w:lang w:val="hy-AM"/>
        </w:rPr>
        <w:t>աղյուսակ 1</w:t>
      </w:r>
      <w:r w:rsidRPr="00F1159C">
        <w:rPr>
          <w:rFonts w:ascii="GHEA Grapalat" w:hAnsi="GHEA Grapalat"/>
          <w:szCs w:val="24"/>
          <w:lang w:val="hy-AM"/>
        </w:rPr>
        <w:t xml:space="preserve"> </w:t>
      </w:r>
    </w:p>
    <w:tbl>
      <w:tblPr>
        <w:tblW w:w="9634" w:type="dxa"/>
        <w:tblLayout w:type="fixed"/>
        <w:tblCellMar>
          <w:left w:w="10" w:type="dxa"/>
          <w:right w:w="10" w:type="dxa"/>
        </w:tblCellMar>
        <w:tblLook w:val="0000" w:firstRow="0" w:lastRow="0" w:firstColumn="0" w:lastColumn="0" w:noHBand="0" w:noVBand="0"/>
      </w:tblPr>
      <w:tblGrid>
        <w:gridCol w:w="550"/>
        <w:gridCol w:w="3698"/>
        <w:gridCol w:w="2553"/>
        <w:gridCol w:w="2833"/>
      </w:tblGrid>
      <w:tr w:rsidR="00F1159C" w:rsidRPr="003F545A" w14:paraId="61B54C34" w14:textId="77777777" w:rsidTr="00B12E19">
        <w:trPr>
          <w:trHeight w:hRule="exact" w:val="667"/>
        </w:trPr>
        <w:tc>
          <w:tcPr>
            <w:tcW w:w="550" w:type="dxa"/>
            <w:vMerge w:val="restart"/>
            <w:tcBorders>
              <w:top w:val="single" w:sz="4" w:space="0" w:color="auto"/>
              <w:left w:val="single" w:sz="4" w:space="0" w:color="auto"/>
            </w:tcBorders>
          </w:tcPr>
          <w:p w14:paraId="33711A4D" w14:textId="77777777" w:rsidR="00F1159C" w:rsidRPr="00C76733" w:rsidRDefault="00C76733" w:rsidP="00C76733">
            <w:pPr>
              <w:widowControl w:val="0"/>
              <w:rPr>
                <w:rFonts w:ascii="GHEA Grapalat" w:eastAsia="Arial" w:hAnsi="GHEA Grapalat" w:cs="Arial"/>
                <w:b/>
                <w:bCs/>
                <w:szCs w:val="24"/>
                <w:lang w:val="en-US"/>
              </w:rPr>
            </w:pPr>
            <w:r w:rsidRPr="00D213BA">
              <w:rPr>
                <w:rFonts w:ascii="GHEA Grapalat" w:eastAsia="Arial" w:hAnsi="GHEA Grapalat" w:cs="Arial"/>
                <w:b/>
                <w:bCs/>
                <w:szCs w:val="24"/>
                <w:lang w:val="hy-AM"/>
              </w:rPr>
              <w:lastRenderedPageBreak/>
              <w:t xml:space="preserve">  </w:t>
            </w:r>
            <w:r>
              <w:rPr>
                <w:rFonts w:ascii="GHEA Grapalat" w:eastAsia="Arial" w:hAnsi="GHEA Grapalat" w:cs="Arial"/>
                <w:b/>
                <w:bCs/>
                <w:szCs w:val="24"/>
                <w:lang w:val="en-US"/>
              </w:rPr>
              <w:t>N</w:t>
            </w:r>
          </w:p>
          <w:p w14:paraId="150AD045" w14:textId="77777777" w:rsidR="00F1159C" w:rsidRPr="00F1159C" w:rsidRDefault="00F1159C" w:rsidP="00C76733">
            <w:pPr>
              <w:widowControl w:val="0"/>
              <w:ind w:firstLine="450"/>
              <w:jc w:val="center"/>
              <w:rPr>
                <w:rFonts w:ascii="GHEA Grapalat" w:eastAsia="Arial" w:hAnsi="GHEA Grapalat" w:cs="Arial"/>
                <w:szCs w:val="24"/>
                <w:lang w:val="hy-AM"/>
              </w:rPr>
            </w:pPr>
          </w:p>
        </w:tc>
        <w:tc>
          <w:tcPr>
            <w:tcW w:w="3698" w:type="dxa"/>
            <w:vMerge w:val="restart"/>
            <w:tcBorders>
              <w:top w:val="single" w:sz="4" w:space="0" w:color="auto"/>
              <w:left w:val="single" w:sz="4" w:space="0" w:color="auto"/>
            </w:tcBorders>
          </w:tcPr>
          <w:p w14:paraId="5AE4A7CE" w14:textId="77777777" w:rsidR="00F1159C" w:rsidRPr="00F1159C" w:rsidRDefault="00F1159C" w:rsidP="00C76733">
            <w:pPr>
              <w:widowControl w:val="0"/>
              <w:spacing w:line="230" w:lineRule="auto"/>
              <w:ind w:firstLine="450"/>
              <w:jc w:val="center"/>
              <w:rPr>
                <w:rFonts w:ascii="GHEA Grapalat" w:eastAsia="Arial" w:hAnsi="GHEA Grapalat" w:cs="Arial"/>
                <w:b/>
                <w:bCs/>
                <w:szCs w:val="24"/>
                <w:lang w:val="hy-AM"/>
              </w:rPr>
            </w:pPr>
            <w:r w:rsidRPr="00F1159C">
              <w:rPr>
                <w:rFonts w:ascii="GHEA Grapalat" w:eastAsia="Arial" w:hAnsi="GHEA Grapalat" w:cs="Arial"/>
                <w:b/>
                <w:bCs/>
                <w:szCs w:val="24"/>
                <w:lang w:val="hy-AM"/>
              </w:rPr>
              <w:t>Ինժեներաերկրաբանական</w:t>
            </w:r>
            <w:r w:rsidRPr="00F1159C">
              <w:rPr>
                <w:rFonts w:ascii="GHEA Grapalat" w:eastAsia="Arial" w:hAnsi="GHEA Grapalat" w:cs="Arial"/>
                <w:b/>
                <w:bCs/>
                <w:szCs w:val="24"/>
                <w:lang w:val="hy-AM"/>
              </w:rPr>
              <w:br/>
              <w:t>(ինժեներաերկրասառցաբ</w:t>
            </w:r>
          </w:p>
          <w:p w14:paraId="11066148" w14:textId="77777777" w:rsidR="00F1159C" w:rsidRPr="00F1159C" w:rsidRDefault="00F1159C" w:rsidP="00C76733">
            <w:pPr>
              <w:widowControl w:val="0"/>
              <w:spacing w:line="230" w:lineRule="auto"/>
              <w:ind w:firstLine="450"/>
              <w:jc w:val="center"/>
              <w:rPr>
                <w:rFonts w:ascii="GHEA Grapalat" w:eastAsia="Arial" w:hAnsi="GHEA Grapalat" w:cs="Arial"/>
                <w:b/>
                <w:bCs/>
                <w:szCs w:val="24"/>
                <w:lang w:val="hy-AM"/>
              </w:rPr>
            </w:pPr>
            <w:r w:rsidRPr="00F1159C">
              <w:rPr>
                <w:rFonts w:ascii="GHEA Grapalat" w:eastAsia="Arial" w:hAnsi="GHEA Grapalat" w:cs="Arial"/>
                <w:b/>
                <w:bCs/>
                <w:szCs w:val="24"/>
                <w:lang w:val="hy-AM"/>
              </w:rPr>
              <w:t>անական)</w:t>
            </w:r>
            <w:r w:rsidRPr="00F1159C">
              <w:rPr>
                <w:rFonts w:ascii="GHEA Grapalat" w:eastAsia="Arial" w:hAnsi="GHEA Grapalat" w:cs="Arial"/>
                <w:b/>
                <w:bCs/>
                <w:szCs w:val="24"/>
                <w:lang w:val="hy-AM"/>
              </w:rPr>
              <w:br/>
              <w:t>պայմանների բնութագրեր</w:t>
            </w:r>
          </w:p>
        </w:tc>
        <w:tc>
          <w:tcPr>
            <w:tcW w:w="5386" w:type="dxa"/>
            <w:gridSpan w:val="2"/>
            <w:tcBorders>
              <w:top w:val="single" w:sz="4" w:space="0" w:color="auto"/>
              <w:left w:val="single" w:sz="4" w:space="0" w:color="auto"/>
              <w:right w:val="single" w:sz="4" w:space="0" w:color="auto"/>
            </w:tcBorders>
            <w:vAlign w:val="center"/>
          </w:tcPr>
          <w:p w14:paraId="3CCEB9A9" w14:textId="77777777" w:rsidR="00F1159C" w:rsidRPr="00F1159C" w:rsidRDefault="00F1159C" w:rsidP="00C76733">
            <w:pPr>
              <w:widowControl w:val="0"/>
              <w:spacing w:line="230" w:lineRule="auto"/>
              <w:ind w:firstLine="450"/>
              <w:jc w:val="center"/>
              <w:rPr>
                <w:rFonts w:ascii="GHEA Grapalat" w:eastAsia="Arial" w:hAnsi="GHEA Grapalat" w:cs="Arial"/>
                <w:b/>
                <w:bCs/>
                <w:szCs w:val="24"/>
                <w:lang w:val="hy-AM"/>
              </w:rPr>
            </w:pPr>
            <w:r w:rsidRPr="00F1159C">
              <w:rPr>
                <w:rFonts w:ascii="GHEA Grapalat" w:eastAsia="Arial" w:hAnsi="GHEA Grapalat" w:cs="Arial"/>
                <w:b/>
                <w:bCs/>
                <w:szCs w:val="24"/>
                <w:lang w:val="hy-AM"/>
              </w:rPr>
              <w:t>Օգտագործվող արդյունքների վաղեմության ժամկետը,  տարի, ոչ ավելի քան՝</w:t>
            </w:r>
          </w:p>
        </w:tc>
      </w:tr>
      <w:tr w:rsidR="00F1159C" w:rsidRPr="00F1159C" w14:paraId="6535985A" w14:textId="77777777" w:rsidTr="00B12E19">
        <w:trPr>
          <w:trHeight w:hRule="exact" w:val="1062"/>
        </w:trPr>
        <w:tc>
          <w:tcPr>
            <w:tcW w:w="550" w:type="dxa"/>
            <w:vMerge/>
            <w:tcBorders>
              <w:left w:val="single" w:sz="4" w:space="0" w:color="auto"/>
            </w:tcBorders>
          </w:tcPr>
          <w:p w14:paraId="03394F7F" w14:textId="77777777" w:rsidR="00F1159C" w:rsidRPr="00F1159C" w:rsidRDefault="00F1159C" w:rsidP="00C76733">
            <w:pPr>
              <w:widowControl w:val="0"/>
              <w:ind w:firstLine="450"/>
              <w:jc w:val="center"/>
              <w:rPr>
                <w:rFonts w:ascii="GHEA Grapalat" w:eastAsia="Arial" w:hAnsi="GHEA Grapalat" w:cs="Arial"/>
                <w:szCs w:val="24"/>
                <w:lang w:val="hy-AM"/>
              </w:rPr>
            </w:pPr>
          </w:p>
        </w:tc>
        <w:tc>
          <w:tcPr>
            <w:tcW w:w="3698" w:type="dxa"/>
            <w:vMerge/>
            <w:tcBorders>
              <w:left w:val="single" w:sz="4" w:space="0" w:color="auto"/>
            </w:tcBorders>
          </w:tcPr>
          <w:p w14:paraId="48AB5E21" w14:textId="77777777" w:rsidR="00F1159C" w:rsidRPr="00F1159C" w:rsidRDefault="00F1159C" w:rsidP="00C76733">
            <w:pPr>
              <w:widowControl w:val="0"/>
              <w:spacing w:line="230" w:lineRule="auto"/>
              <w:ind w:firstLine="450"/>
              <w:jc w:val="center"/>
              <w:rPr>
                <w:rFonts w:ascii="GHEA Grapalat" w:eastAsia="Arial" w:hAnsi="GHEA Grapalat" w:cs="Arial"/>
                <w:b/>
                <w:bCs/>
                <w:szCs w:val="24"/>
                <w:lang w:val="hy-AM"/>
              </w:rPr>
            </w:pPr>
          </w:p>
        </w:tc>
        <w:tc>
          <w:tcPr>
            <w:tcW w:w="2553" w:type="dxa"/>
            <w:tcBorders>
              <w:top w:val="single" w:sz="4" w:space="0" w:color="auto"/>
              <w:left w:val="single" w:sz="4" w:space="0" w:color="auto"/>
            </w:tcBorders>
            <w:vAlign w:val="bottom"/>
          </w:tcPr>
          <w:p w14:paraId="7146EB29" w14:textId="77777777" w:rsidR="00F1159C" w:rsidRPr="00F1159C" w:rsidRDefault="00F1159C" w:rsidP="00C76733">
            <w:pPr>
              <w:widowControl w:val="0"/>
              <w:spacing w:line="230" w:lineRule="auto"/>
              <w:ind w:firstLine="450"/>
              <w:jc w:val="center"/>
              <w:rPr>
                <w:rFonts w:ascii="GHEA Grapalat" w:eastAsia="Arial" w:hAnsi="GHEA Grapalat" w:cs="Arial"/>
                <w:b/>
                <w:bCs/>
                <w:szCs w:val="24"/>
                <w:lang w:val="hy-AM"/>
              </w:rPr>
            </w:pPr>
            <w:r w:rsidRPr="00F1159C">
              <w:rPr>
                <w:rFonts w:ascii="GHEA Grapalat" w:eastAsia="Arial" w:hAnsi="GHEA Grapalat" w:cs="Arial"/>
                <w:b/>
                <w:bCs/>
                <w:szCs w:val="24"/>
                <w:lang w:val="hy-AM"/>
              </w:rPr>
              <w:t xml:space="preserve">Չկառուցապատված </w:t>
            </w:r>
            <w:r w:rsidRPr="00F1159C">
              <w:rPr>
                <w:rFonts w:ascii="GHEA Grapalat" w:eastAsia="Arial" w:hAnsi="GHEA Grapalat" w:cs="Arial"/>
                <w:b/>
                <w:bCs/>
                <w:szCs w:val="24"/>
                <w:lang w:val="en-US"/>
              </w:rPr>
              <w:t>(</w:t>
            </w:r>
            <w:r w:rsidRPr="00F1159C">
              <w:rPr>
                <w:rFonts w:ascii="GHEA Grapalat" w:eastAsia="Arial" w:hAnsi="GHEA Grapalat" w:cs="Arial"/>
                <w:b/>
                <w:bCs/>
                <w:szCs w:val="24"/>
                <w:lang w:val="hy-AM"/>
              </w:rPr>
              <w:t xml:space="preserve">չիրացված </w:t>
            </w:r>
            <w:r w:rsidRPr="00F1159C">
              <w:rPr>
                <w:rFonts w:ascii="GHEA Grapalat" w:eastAsia="Arial" w:hAnsi="GHEA Grapalat" w:cs="Arial"/>
                <w:b/>
                <w:bCs/>
                <w:szCs w:val="24"/>
                <w:lang w:val="en-US"/>
              </w:rPr>
              <w:t>)</w:t>
            </w:r>
            <w:r w:rsidRPr="00F1159C">
              <w:rPr>
                <w:rFonts w:ascii="GHEA Grapalat" w:eastAsia="Arial" w:hAnsi="GHEA Grapalat" w:cs="Arial"/>
                <w:b/>
                <w:bCs/>
                <w:szCs w:val="24"/>
                <w:lang w:val="en-US"/>
              </w:rPr>
              <w:br/>
            </w:r>
            <w:r w:rsidRPr="00F1159C">
              <w:rPr>
                <w:rFonts w:ascii="GHEA Grapalat" w:eastAsia="Arial" w:hAnsi="GHEA Grapalat" w:cs="Arial"/>
                <w:b/>
                <w:bCs/>
                <w:szCs w:val="24"/>
                <w:lang w:val="hy-AM"/>
              </w:rPr>
              <w:t>տարածքներում</w:t>
            </w:r>
          </w:p>
        </w:tc>
        <w:tc>
          <w:tcPr>
            <w:tcW w:w="2833" w:type="dxa"/>
            <w:tcBorders>
              <w:top w:val="single" w:sz="4" w:space="0" w:color="auto"/>
              <w:left w:val="single" w:sz="4" w:space="0" w:color="auto"/>
              <w:right w:val="single" w:sz="4" w:space="0" w:color="auto"/>
            </w:tcBorders>
            <w:vAlign w:val="center"/>
          </w:tcPr>
          <w:p w14:paraId="48B86633" w14:textId="77777777" w:rsidR="00F1159C" w:rsidRPr="00F1159C" w:rsidRDefault="00F1159C" w:rsidP="00C76733">
            <w:pPr>
              <w:widowControl w:val="0"/>
              <w:spacing w:line="230" w:lineRule="auto"/>
              <w:ind w:firstLine="450"/>
              <w:jc w:val="center"/>
              <w:rPr>
                <w:rFonts w:ascii="GHEA Grapalat" w:eastAsia="Arial" w:hAnsi="GHEA Grapalat" w:cs="Arial"/>
                <w:b/>
                <w:bCs/>
                <w:szCs w:val="24"/>
                <w:lang w:val="en-US"/>
              </w:rPr>
            </w:pPr>
            <w:r w:rsidRPr="00F1159C">
              <w:rPr>
                <w:rFonts w:ascii="GHEA Grapalat" w:eastAsia="Arial" w:hAnsi="GHEA Grapalat" w:cs="Arial"/>
                <w:b/>
                <w:bCs/>
                <w:szCs w:val="24"/>
                <w:lang w:val="hy-AM"/>
              </w:rPr>
              <w:t xml:space="preserve">Կառուցապատված </w:t>
            </w:r>
            <w:r w:rsidRPr="00F1159C">
              <w:rPr>
                <w:rFonts w:ascii="GHEA Grapalat" w:eastAsia="Arial" w:hAnsi="GHEA Grapalat" w:cs="Arial"/>
                <w:b/>
                <w:bCs/>
                <w:szCs w:val="24"/>
                <w:lang w:val="en-US"/>
              </w:rPr>
              <w:t>(</w:t>
            </w:r>
            <w:r w:rsidRPr="00F1159C">
              <w:rPr>
                <w:rFonts w:ascii="GHEA Grapalat" w:eastAsia="Arial" w:hAnsi="GHEA Grapalat" w:cs="Arial"/>
                <w:b/>
                <w:bCs/>
                <w:szCs w:val="24"/>
                <w:lang w:val="hy-AM"/>
              </w:rPr>
              <w:t xml:space="preserve">իրացված </w:t>
            </w:r>
            <w:r w:rsidRPr="00F1159C">
              <w:rPr>
                <w:rFonts w:ascii="GHEA Grapalat" w:eastAsia="Arial" w:hAnsi="GHEA Grapalat" w:cs="Arial"/>
                <w:b/>
                <w:bCs/>
                <w:szCs w:val="24"/>
                <w:lang w:val="en-US"/>
              </w:rPr>
              <w:t>)</w:t>
            </w:r>
            <w:r w:rsidRPr="00F1159C">
              <w:rPr>
                <w:rFonts w:ascii="GHEA Grapalat" w:eastAsia="Arial" w:hAnsi="GHEA Grapalat" w:cs="Arial"/>
                <w:b/>
                <w:bCs/>
                <w:szCs w:val="24"/>
                <w:lang w:val="en-US"/>
              </w:rPr>
              <w:br/>
            </w:r>
            <w:r w:rsidRPr="00F1159C">
              <w:rPr>
                <w:rFonts w:ascii="GHEA Grapalat" w:eastAsia="Arial" w:hAnsi="GHEA Grapalat" w:cs="Arial"/>
                <w:b/>
                <w:bCs/>
                <w:szCs w:val="24"/>
                <w:lang w:val="hy-AM"/>
              </w:rPr>
              <w:t>տարածքներում</w:t>
            </w:r>
          </w:p>
        </w:tc>
      </w:tr>
      <w:tr w:rsidR="00F1159C" w:rsidRPr="00F1159C" w14:paraId="68D1C10E" w14:textId="77777777" w:rsidTr="00B12E19">
        <w:trPr>
          <w:trHeight w:hRule="exact" w:val="972"/>
        </w:trPr>
        <w:tc>
          <w:tcPr>
            <w:tcW w:w="550" w:type="dxa"/>
            <w:tcBorders>
              <w:top w:val="single" w:sz="4" w:space="0" w:color="auto"/>
              <w:left w:val="single" w:sz="4" w:space="0" w:color="auto"/>
            </w:tcBorders>
            <w:vAlign w:val="center"/>
          </w:tcPr>
          <w:p w14:paraId="5422AF21" w14:textId="77777777" w:rsidR="00F1159C" w:rsidRPr="00B12E19" w:rsidRDefault="00B12E19" w:rsidP="00C76733">
            <w:pPr>
              <w:widowControl w:val="0"/>
              <w:ind w:left="-90"/>
              <w:rPr>
                <w:rFonts w:ascii="GHEA Grapalat" w:eastAsia="Arial" w:hAnsi="GHEA Grapalat" w:cs="Arial"/>
                <w:szCs w:val="24"/>
                <w:lang w:val="en-US"/>
              </w:rPr>
            </w:pPr>
            <w:r>
              <w:rPr>
                <w:rFonts w:ascii="GHEA Grapalat" w:eastAsia="Arial" w:hAnsi="GHEA Grapalat" w:cs="Arial"/>
                <w:szCs w:val="24"/>
                <w:lang w:val="en-US"/>
              </w:rPr>
              <w:t>1    1.</w:t>
            </w:r>
          </w:p>
        </w:tc>
        <w:tc>
          <w:tcPr>
            <w:tcW w:w="3698" w:type="dxa"/>
            <w:tcBorders>
              <w:top w:val="single" w:sz="4" w:space="0" w:color="auto"/>
              <w:left w:val="single" w:sz="4" w:space="0" w:color="auto"/>
            </w:tcBorders>
            <w:vAlign w:val="center"/>
          </w:tcPr>
          <w:p w14:paraId="51A5572F" w14:textId="77777777" w:rsidR="00F1159C" w:rsidRPr="00F1159C" w:rsidRDefault="00F1159C" w:rsidP="00C76733">
            <w:pPr>
              <w:widowControl w:val="0"/>
              <w:ind w:firstLine="166"/>
              <w:jc w:val="both"/>
              <w:rPr>
                <w:rFonts w:ascii="GHEA Grapalat" w:eastAsia="Arial" w:hAnsi="GHEA Grapalat" w:cs="Arial"/>
                <w:b/>
                <w:bCs/>
                <w:szCs w:val="24"/>
                <w:lang w:val="hy-AM"/>
              </w:rPr>
            </w:pPr>
            <w:r w:rsidRPr="00F1159C">
              <w:rPr>
                <w:rFonts w:ascii="GHEA Grapalat" w:eastAsia="Arial" w:hAnsi="GHEA Grapalat" w:cs="Arial"/>
                <w:szCs w:val="24"/>
                <w:lang w:val="hy-AM"/>
              </w:rPr>
              <w:t>երկրաբանական կառուցվածքը</w:t>
            </w:r>
          </w:p>
        </w:tc>
        <w:tc>
          <w:tcPr>
            <w:tcW w:w="2553" w:type="dxa"/>
            <w:tcBorders>
              <w:top w:val="single" w:sz="4" w:space="0" w:color="auto"/>
              <w:left w:val="single" w:sz="4" w:space="0" w:color="auto"/>
            </w:tcBorders>
            <w:vAlign w:val="center"/>
          </w:tcPr>
          <w:p w14:paraId="4F0E89E1" w14:textId="77777777" w:rsidR="00F1159C" w:rsidRPr="00F1159C" w:rsidRDefault="00F1159C" w:rsidP="00C76733">
            <w:pPr>
              <w:widowControl w:val="0"/>
              <w:ind w:firstLine="450"/>
              <w:jc w:val="center"/>
              <w:rPr>
                <w:rFonts w:ascii="GHEA Grapalat" w:eastAsia="Arial" w:hAnsi="GHEA Grapalat" w:cs="Arial"/>
                <w:szCs w:val="24"/>
                <w:lang w:val="hy-AM"/>
              </w:rPr>
            </w:pPr>
            <w:r w:rsidRPr="00F1159C">
              <w:rPr>
                <w:rFonts w:ascii="GHEA Grapalat" w:eastAsia="Arial" w:hAnsi="GHEA Grapalat" w:cs="Arial"/>
                <w:szCs w:val="24"/>
                <w:lang w:val="hy-AM"/>
              </w:rPr>
              <w:t>անսահմանափակ</w:t>
            </w:r>
          </w:p>
        </w:tc>
        <w:tc>
          <w:tcPr>
            <w:tcW w:w="2833" w:type="dxa"/>
            <w:tcBorders>
              <w:top w:val="single" w:sz="4" w:space="0" w:color="auto"/>
              <w:left w:val="single" w:sz="4" w:space="0" w:color="auto"/>
              <w:right w:val="single" w:sz="4" w:space="0" w:color="auto"/>
            </w:tcBorders>
            <w:vAlign w:val="center"/>
          </w:tcPr>
          <w:p w14:paraId="7BCC547A"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hy-AM"/>
              </w:rPr>
              <w:t>անսահմանափակ</w:t>
            </w:r>
          </w:p>
        </w:tc>
      </w:tr>
      <w:tr w:rsidR="00F1159C" w:rsidRPr="00F1159C" w14:paraId="69808F83" w14:textId="77777777" w:rsidTr="00B12E19">
        <w:trPr>
          <w:trHeight w:hRule="exact" w:val="845"/>
        </w:trPr>
        <w:tc>
          <w:tcPr>
            <w:tcW w:w="550" w:type="dxa"/>
            <w:tcBorders>
              <w:top w:val="single" w:sz="4" w:space="0" w:color="auto"/>
              <w:left w:val="single" w:sz="4" w:space="0" w:color="auto"/>
              <w:bottom w:val="single" w:sz="4" w:space="0" w:color="auto"/>
            </w:tcBorders>
            <w:vAlign w:val="center"/>
          </w:tcPr>
          <w:p w14:paraId="51E8364A" w14:textId="77777777" w:rsidR="00F1159C" w:rsidRPr="00F1159C" w:rsidRDefault="00B12E19" w:rsidP="00B12E19">
            <w:pPr>
              <w:widowControl w:val="0"/>
              <w:rPr>
                <w:rFonts w:ascii="GHEA Grapalat" w:eastAsia="Arial" w:hAnsi="GHEA Grapalat" w:cs="Arial"/>
                <w:szCs w:val="24"/>
                <w:lang w:val="hy-AM"/>
              </w:rPr>
            </w:pPr>
            <w:r>
              <w:rPr>
                <w:rFonts w:ascii="GHEA Grapalat" w:eastAsia="Arial" w:hAnsi="GHEA Grapalat" w:cs="Arial"/>
                <w:szCs w:val="24"/>
                <w:lang w:val="hy-AM"/>
              </w:rPr>
              <w:t xml:space="preserve">   2.</w:t>
            </w:r>
          </w:p>
        </w:tc>
        <w:tc>
          <w:tcPr>
            <w:tcW w:w="3698" w:type="dxa"/>
            <w:tcBorders>
              <w:top w:val="single" w:sz="4" w:space="0" w:color="auto"/>
              <w:left w:val="single" w:sz="4" w:space="0" w:color="auto"/>
              <w:bottom w:val="single" w:sz="4" w:space="0" w:color="auto"/>
            </w:tcBorders>
            <w:vAlign w:val="center"/>
          </w:tcPr>
          <w:p w14:paraId="5477868E" w14:textId="77777777" w:rsidR="00F1159C" w:rsidRPr="00F1159C" w:rsidRDefault="00F1159C" w:rsidP="00C76733">
            <w:pPr>
              <w:widowControl w:val="0"/>
              <w:ind w:firstLine="166"/>
              <w:rPr>
                <w:rFonts w:ascii="GHEA Grapalat" w:eastAsia="Arial" w:hAnsi="GHEA Grapalat" w:cs="Arial"/>
                <w:szCs w:val="24"/>
                <w:lang w:val="hy-AM"/>
              </w:rPr>
            </w:pPr>
            <w:r w:rsidRPr="00F1159C">
              <w:rPr>
                <w:rFonts w:ascii="GHEA Grapalat" w:eastAsia="Arial" w:hAnsi="GHEA Grapalat" w:cs="Arial"/>
                <w:szCs w:val="24"/>
                <w:lang w:val="hy-AM"/>
              </w:rPr>
              <w:t xml:space="preserve">ջրաերկրաբանական </w:t>
            </w:r>
          </w:p>
          <w:p w14:paraId="0871CEFB" w14:textId="77777777" w:rsidR="00F1159C" w:rsidRPr="00F1159C" w:rsidRDefault="00F1159C" w:rsidP="00C76733">
            <w:pPr>
              <w:widowControl w:val="0"/>
              <w:ind w:firstLine="450"/>
              <w:rPr>
                <w:rFonts w:ascii="GHEA Grapalat" w:eastAsia="Arial" w:hAnsi="GHEA Grapalat" w:cs="Arial"/>
                <w:szCs w:val="24"/>
                <w:lang w:val="en-US"/>
              </w:rPr>
            </w:pPr>
            <w:r w:rsidRPr="00F1159C">
              <w:rPr>
                <w:rFonts w:ascii="GHEA Grapalat" w:eastAsia="Arial" w:hAnsi="GHEA Grapalat" w:cs="Arial"/>
                <w:szCs w:val="24"/>
                <w:lang w:val="hy-AM"/>
              </w:rPr>
              <w:t>պայմանները</w:t>
            </w:r>
            <w:r w:rsidRPr="00F1159C">
              <w:rPr>
                <w:rFonts w:ascii="GHEA Grapalat" w:eastAsia="Arial" w:hAnsi="GHEA Grapalat" w:cs="Arial"/>
                <w:szCs w:val="24"/>
                <w:lang w:val="en-US"/>
              </w:rPr>
              <w:t xml:space="preserve"> </w:t>
            </w:r>
          </w:p>
        </w:tc>
        <w:tc>
          <w:tcPr>
            <w:tcW w:w="2553" w:type="dxa"/>
            <w:tcBorders>
              <w:top w:val="single" w:sz="4" w:space="0" w:color="auto"/>
              <w:left w:val="single" w:sz="4" w:space="0" w:color="auto"/>
            </w:tcBorders>
            <w:vAlign w:val="center"/>
          </w:tcPr>
          <w:p w14:paraId="111E1B0C"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en-US"/>
              </w:rPr>
              <w:t>5</w:t>
            </w:r>
          </w:p>
        </w:tc>
        <w:tc>
          <w:tcPr>
            <w:tcW w:w="2833" w:type="dxa"/>
            <w:tcBorders>
              <w:top w:val="single" w:sz="4" w:space="0" w:color="auto"/>
              <w:left w:val="single" w:sz="4" w:space="0" w:color="auto"/>
              <w:right w:val="single" w:sz="4" w:space="0" w:color="auto"/>
            </w:tcBorders>
            <w:vAlign w:val="center"/>
          </w:tcPr>
          <w:p w14:paraId="4B00671D"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r w:rsidR="00F1159C" w:rsidRPr="00F1159C" w14:paraId="583D6AED" w14:textId="77777777" w:rsidTr="00B12E19">
        <w:trPr>
          <w:trHeight w:hRule="exact" w:val="1667"/>
        </w:trPr>
        <w:tc>
          <w:tcPr>
            <w:tcW w:w="550" w:type="dxa"/>
            <w:tcBorders>
              <w:top w:val="single" w:sz="4" w:space="0" w:color="auto"/>
              <w:left w:val="single" w:sz="4" w:space="0" w:color="auto"/>
            </w:tcBorders>
            <w:vAlign w:val="center"/>
          </w:tcPr>
          <w:p w14:paraId="040E757A" w14:textId="77777777" w:rsidR="00B12E19" w:rsidRDefault="00B12E19" w:rsidP="00B12E19">
            <w:pPr>
              <w:widowControl w:val="0"/>
              <w:rPr>
                <w:rFonts w:ascii="GHEA Grapalat" w:eastAsia="Arial" w:hAnsi="GHEA Grapalat" w:cs="Arial"/>
                <w:szCs w:val="24"/>
                <w:lang w:val="en-US"/>
              </w:rPr>
            </w:pPr>
            <w:r>
              <w:rPr>
                <w:rFonts w:ascii="GHEA Grapalat" w:eastAsia="Arial" w:hAnsi="GHEA Grapalat" w:cs="Arial"/>
                <w:szCs w:val="24"/>
                <w:lang w:val="en-US"/>
              </w:rPr>
              <w:t xml:space="preserve">   </w:t>
            </w:r>
          </w:p>
          <w:p w14:paraId="39BD777A" w14:textId="77777777" w:rsidR="00F1159C" w:rsidRPr="00B12E19" w:rsidRDefault="00B12E19" w:rsidP="00B12E19">
            <w:pPr>
              <w:widowControl w:val="0"/>
              <w:rPr>
                <w:rFonts w:ascii="GHEA Grapalat" w:eastAsia="Arial" w:hAnsi="GHEA Grapalat" w:cs="Arial"/>
                <w:szCs w:val="24"/>
                <w:lang w:val="en-US"/>
              </w:rPr>
            </w:pPr>
            <w:r>
              <w:rPr>
                <w:rFonts w:ascii="GHEA Grapalat" w:eastAsia="Arial" w:hAnsi="GHEA Grapalat" w:cs="Arial"/>
                <w:szCs w:val="24"/>
                <w:lang w:val="en-US"/>
              </w:rPr>
              <w:t xml:space="preserve">   3.</w:t>
            </w:r>
          </w:p>
          <w:p w14:paraId="349D58F7" w14:textId="77777777" w:rsidR="00F1159C" w:rsidRPr="00F1159C" w:rsidRDefault="00F1159C" w:rsidP="00C76733">
            <w:pPr>
              <w:widowControl w:val="0"/>
              <w:ind w:firstLine="450"/>
              <w:jc w:val="center"/>
              <w:rPr>
                <w:rFonts w:ascii="GHEA Grapalat" w:eastAsia="Arial" w:hAnsi="GHEA Grapalat" w:cs="Arial"/>
                <w:szCs w:val="24"/>
                <w:lang w:val="hy-AM"/>
              </w:rPr>
            </w:pPr>
          </w:p>
          <w:p w14:paraId="136AC6D0" w14:textId="77777777" w:rsidR="00F1159C" w:rsidRPr="00F1159C" w:rsidRDefault="00F1159C" w:rsidP="00C76733">
            <w:pPr>
              <w:widowControl w:val="0"/>
              <w:ind w:firstLine="450"/>
              <w:jc w:val="center"/>
              <w:rPr>
                <w:rFonts w:ascii="GHEA Grapalat" w:eastAsia="Arial" w:hAnsi="GHEA Grapalat" w:cs="Arial"/>
                <w:szCs w:val="24"/>
                <w:lang w:val="hy-AM"/>
              </w:rPr>
            </w:pPr>
          </w:p>
          <w:p w14:paraId="0259CD31" w14:textId="77777777" w:rsidR="00F1159C" w:rsidRPr="00F1159C" w:rsidRDefault="00F1159C" w:rsidP="00C76733">
            <w:pPr>
              <w:widowControl w:val="0"/>
              <w:ind w:firstLine="450"/>
              <w:jc w:val="center"/>
              <w:rPr>
                <w:rFonts w:ascii="GHEA Grapalat" w:eastAsia="Arial" w:hAnsi="GHEA Grapalat" w:cs="Arial"/>
                <w:szCs w:val="24"/>
                <w:lang w:val="hy-AM"/>
              </w:rPr>
            </w:pPr>
          </w:p>
          <w:p w14:paraId="4A218A0C" w14:textId="77777777" w:rsidR="00F1159C" w:rsidRPr="00F1159C" w:rsidRDefault="00F1159C" w:rsidP="00C76733">
            <w:pPr>
              <w:widowControl w:val="0"/>
              <w:ind w:firstLine="450"/>
              <w:jc w:val="center"/>
              <w:rPr>
                <w:rFonts w:ascii="GHEA Grapalat" w:eastAsia="Arial" w:hAnsi="GHEA Grapalat" w:cs="Arial"/>
                <w:szCs w:val="24"/>
                <w:lang w:val="hy-AM"/>
              </w:rPr>
            </w:pPr>
          </w:p>
        </w:tc>
        <w:tc>
          <w:tcPr>
            <w:tcW w:w="3698" w:type="dxa"/>
            <w:tcBorders>
              <w:top w:val="single" w:sz="4" w:space="0" w:color="auto"/>
              <w:left w:val="single" w:sz="4" w:space="0" w:color="auto"/>
            </w:tcBorders>
            <w:vAlign w:val="center"/>
          </w:tcPr>
          <w:p w14:paraId="03B9BF83" w14:textId="77777777" w:rsidR="00F1159C" w:rsidRPr="00F1159C" w:rsidRDefault="00F1159C" w:rsidP="00B12E19">
            <w:pPr>
              <w:widowControl w:val="0"/>
              <w:spacing w:line="230" w:lineRule="auto"/>
              <w:ind w:firstLine="76"/>
              <w:rPr>
                <w:rFonts w:ascii="GHEA Grapalat" w:eastAsia="Arial" w:hAnsi="GHEA Grapalat" w:cs="Arial"/>
                <w:szCs w:val="24"/>
                <w:lang w:val="hy-AM"/>
              </w:rPr>
            </w:pPr>
            <w:r w:rsidRPr="00F1159C">
              <w:rPr>
                <w:rFonts w:ascii="GHEA Grapalat" w:eastAsia="Arial" w:hAnsi="GHEA Grapalat" w:cs="Arial"/>
                <w:szCs w:val="24"/>
                <w:lang w:val="hy-AM"/>
              </w:rPr>
              <w:t xml:space="preserve">գրունտների </w:t>
            </w:r>
          </w:p>
          <w:p w14:paraId="07F4C435" w14:textId="77777777" w:rsidR="00F1159C" w:rsidRPr="00F1159C" w:rsidRDefault="00F1159C" w:rsidP="00B12E19">
            <w:pPr>
              <w:widowControl w:val="0"/>
              <w:spacing w:line="230" w:lineRule="auto"/>
              <w:ind w:firstLine="76"/>
              <w:rPr>
                <w:rFonts w:ascii="GHEA Grapalat" w:eastAsia="Arial" w:hAnsi="GHEA Grapalat" w:cs="Arial"/>
                <w:szCs w:val="24"/>
                <w:lang w:val="hy-AM"/>
              </w:rPr>
            </w:pPr>
            <w:r w:rsidRPr="00F1159C">
              <w:rPr>
                <w:rFonts w:ascii="GHEA Grapalat" w:eastAsia="Arial" w:hAnsi="GHEA Grapalat" w:cs="Arial"/>
                <w:szCs w:val="24"/>
                <w:lang w:val="hy-AM"/>
              </w:rPr>
              <w:t xml:space="preserve">ֆիզիկամեխանիկական </w:t>
            </w:r>
          </w:p>
          <w:p w14:paraId="5417E0E5" w14:textId="77777777" w:rsidR="00F1159C" w:rsidRPr="00F1159C" w:rsidRDefault="00F1159C" w:rsidP="00B12E19">
            <w:pPr>
              <w:widowControl w:val="0"/>
              <w:spacing w:line="230" w:lineRule="auto"/>
              <w:ind w:firstLine="76"/>
              <w:rPr>
                <w:rFonts w:ascii="GHEA Grapalat" w:eastAsia="Arial" w:hAnsi="GHEA Grapalat" w:cs="Arial"/>
                <w:szCs w:val="24"/>
                <w:lang w:val="hy-AM"/>
              </w:rPr>
            </w:pPr>
            <w:r w:rsidRPr="00F1159C">
              <w:rPr>
                <w:rFonts w:ascii="GHEA Grapalat" w:eastAsia="Arial" w:hAnsi="GHEA Grapalat" w:cs="Arial"/>
                <w:szCs w:val="24"/>
                <w:lang w:val="hy-AM"/>
              </w:rPr>
              <w:t xml:space="preserve">հատկությունները, </w:t>
            </w:r>
          </w:p>
          <w:p w14:paraId="331BA183" w14:textId="77777777" w:rsidR="00F1159C" w:rsidRPr="00F1159C" w:rsidRDefault="00F1159C" w:rsidP="00B12E19">
            <w:pPr>
              <w:widowControl w:val="0"/>
              <w:spacing w:line="230" w:lineRule="auto"/>
              <w:ind w:firstLine="76"/>
              <w:rPr>
                <w:rFonts w:ascii="GHEA Grapalat" w:eastAsia="Arial" w:hAnsi="GHEA Grapalat" w:cs="Arial"/>
                <w:szCs w:val="24"/>
                <w:lang w:val="hy-AM"/>
              </w:rPr>
            </w:pPr>
            <w:r w:rsidRPr="00F1159C">
              <w:rPr>
                <w:rFonts w:ascii="GHEA Grapalat" w:eastAsia="Arial" w:hAnsi="GHEA Grapalat" w:cs="Arial"/>
                <w:szCs w:val="24"/>
                <w:lang w:val="hy-AM"/>
              </w:rPr>
              <w:t xml:space="preserve">ստորերկրյա ջրերի </w:t>
            </w:r>
          </w:p>
          <w:p w14:paraId="460FDCC8" w14:textId="77777777" w:rsidR="00F1159C" w:rsidRPr="00D213BA" w:rsidRDefault="00F1159C" w:rsidP="00B12E19">
            <w:pPr>
              <w:widowControl w:val="0"/>
              <w:spacing w:line="230" w:lineRule="auto"/>
              <w:ind w:firstLine="76"/>
              <w:rPr>
                <w:rFonts w:ascii="GHEA Grapalat" w:eastAsia="Arial" w:hAnsi="GHEA Grapalat" w:cs="Arial"/>
                <w:szCs w:val="24"/>
                <w:lang w:val="hy-AM"/>
              </w:rPr>
            </w:pPr>
            <w:r w:rsidRPr="00F1159C">
              <w:rPr>
                <w:rFonts w:ascii="GHEA Grapalat" w:eastAsia="Arial" w:hAnsi="GHEA Grapalat" w:cs="Arial"/>
                <w:szCs w:val="24"/>
                <w:lang w:val="hy-AM"/>
              </w:rPr>
              <w:t xml:space="preserve">քիմիական կազմը </w:t>
            </w:r>
          </w:p>
        </w:tc>
        <w:tc>
          <w:tcPr>
            <w:tcW w:w="2553" w:type="dxa"/>
            <w:tcBorders>
              <w:top w:val="single" w:sz="4" w:space="0" w:color="auto"/>
              <w:left w:val="single" w:sz="4" w:space="0" w:color="auto"/>
            </w:tcBorders>
            <w:vAlign w:val="bottom"/>
          </w:tcPr>
          <w:p w14:paraId="6995B55A"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en-US"/>
              </w:rPr>
              <w:t>5</w:t>
            </w:r>
          </w:p>
        </w:tc>
        <w:tc>
          <w:tcPr>
            <w:tcW w:w="2833" w:type="dxa"/>
            <w:tcBorders>
              <w:top w:val="single" w:sz="4" w:space="0" w:color="auto"/>
              <w:left w:val="single" w:sz="4" w:space="0" w:color="auto"/>
              <w:right w:val="single" w:sz="4" w:space="0" w:color="auto"/>
            </w:tcBorders>
            <w:vAlign w:val="bottom"/>
          </w:tcPr>
          <w:p w14:paraId="2F5B2F96"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r w:rsidR="00F1159C" w:rsidRPr="00F1159C" w14:paraId="056CFA6D" w14:textId="77777777" w:rsidTr="00B12E19">
        <w:trPr>
          <w:trHeight w:hRule="exact" w:val="1833"/>
        </w:trPr>
        <w:tc>
          <w:tcPr>
            <w:tcW w:w="550" w:type="dxa"/>
            <w:tcBorders>
              <w:top w:val="single" w:sz="4" w:space="0" w:color="auto"/>
              <w:left w:val="single" w:sz="4" w:space="0" w:color="auto"/>
            </w:tcBorders>
            <w:vAlign w:val="center"/>
          </w:tcPr>
          <w:p w14:paraId="473BF358" w14:textId="77777777" w:rsidR="00F1159C" w:rsidRDefault="00F1159C" w:rsidP="00B12E19">
            <w:pPr>
              <w:widowControl w:val="0"/>
              <w:ind w:left="401"/>
              <w:jc w:val="center"/>
              <w:rPr>
                <w:rFonts w:ascii="GHEA Grapalat" w:eastAsia="Arial" w:hAnsi="GHEA Grapalat" w:cs="Arial"/>
                <w:szCs w:val="24"/>
                <w:lang w:val="hy-AM"/>
              </w:rPr>
            </w:pPr>
          </w:p>
          <w:p w14:paraId="61F34A5D" w14:textId="77777777" w:rsidR="00B12E19" w:rsidRPr="00B12E19" w:rsidRDefault="00B12E19" w:rsidP="00B12E19">
            <w:pPr>
              <w:widowControl w:val="0"/>
              <w:rPr>
                <w:rFonts w:ascii="GHEA Grapalat" w:eastAsia="Arial" w:hAnsi="GHEA Grapalat" w:cs="Arial"/>
                <w:szCs w:val="24"/>
                <w:lang w:val="en-US"/>
              </w:rPr>
            </w:pPr>
            <w:r>
              <w:rPr>
                <w:rFonts w:ascii="GHEA Grapalat" w:eastAsia="Arial" w:hAnsi="GHEA Grapalat" w:cs="Arial"/>
                <w:szCs w:val="24"/>
                <w:lang w:val="en-US"/>
              </w:rPr>
              <w:t xml:space="preserve">  4.</w:t>
            </w:r>
          </w:p>
          <w:p w14:paraId="4D78B1FE" w14:textId="77777777" w:rsidR="00F1159C" w:rsidRPr="00F1159C" w:rsidRDefault="00F1159C" w:rsidP="00C76733">
            <w:pPr>
              <w:widowControl w:val="0"/>
              <w:ind w:firstLine="450"/>
              <w:jc w:val="center"/>
              <w:rPr>
                <w:rFonts w:ascii="GHEA Grapalat" w:eastAsia="Arial" w:hAnsi="GHEA Grapalat" w:cs="Arial"/>
                <w:szCs w:val="24"/>
                <w:lang w:val="hy-AM"/>
              </w:rPr>
            </w:pPr>
          </w:p>
          <w:p w14:paraId="2A513FCE" w14:textId="77777777" w:rsidR="00F1159C" w:rsidRPr="00F1159C" w:rsidRDefault="00F1159C" w:rsidP="00C76733">
            <w:pPr>
              <w:widowControl w:val="0"/>
              <w:ind w:firstLine="450"/>
              <w:jc w:val="center"/>
              <w:rPr>
                <w:rFonts w:ascii="GHEA Grapalat" w:eastAsia="Arial" w:hAnsi="GHEA Grapalat" w:cs="Arial"/>
                <w:szCs w:val="24"/>
                <w:lang w:val="hy-AM"/>
              </w:rPr>
            </w:pPr>
          </w:p>
          <w:p w14:paraId="0A099635" w14:textId="77777777" w:rsidR="00F1159C" w:rsidRPr="00B12E19" w:rsidRDefault="00B12E19" w:rsidP="00C76733">
            <w:pPr>
              <w:widowControl w:val="0"/>
              <w:ind w:firstLine="450"/>
              <w:jc w:val="center"/>
              <w:rPr>
                <w:rFonts w:ascii="GHEA Grapalat" w:eastAsia="Arial" w:hAnsi="GHEA Grapalat" w:cs="Arial"/>
                <w:szCs w:val="24"/>
                <w:lang w:val="en-US"/>
              </w:rPr>
            </w:pPr>
            <w:r>
              <w:rPr>
                <w:rFonts w:ascii="GHEA Grapalat" w:eastAsia="Arial" w:hAnsi="GHEA Grapalat" w:cs="Arial"/>
                <w:szCs w:val="24"/>
                <w:lang w:val="en-US"/>
              </w:rPr>
              <w:t xml:space="preserve">     </w:t>
            </w:r>
          </w:p>
          <w:p w14:paraId="2CD436F6" w14:textId="77777777" w:rsidR="00F1159C" w:rsidRPr="00F1159C" w:rsidRDefault="00F1159C" w:rsidP="00C76733">
            <w:pPr>
              <w:widowControl w:val="0"/>
              <w:ind w:firstLine="450"/>
              <w:jc w:val="center"/>
              <w:rPr>
                <w:rFonts w:ascii="GHEA Grapalat" w:eastAsia="Arial" w:hAnsi="GHEA Grapalat" w:cs="Arial"/>
                <w:szCs w:val="24"/>
                <w:lang w:val="hy-AM"/>
              </w:rPr>
            </w:pPr>
          </w:p>
          <w:p w14:paraId="644D4EB0" w14:textId="77777777" w:rsidR="00F1159C" w:rsidRPr="00F1159C" w:rsidRDefault="00F1159C" w:rsidP="00C76733">
            <w:pPr>
              <w:widowControl w:val="0"/>
              <w:ind w:firstLine="450"/>
              <w:jc w:val="center"/>
              <w:rPr>
                <w:rFonts w:ascii="GHEA Grapalat" w:eastAsia="Arial" w:hAnsi="GHEA Grapalat" w:cs="Arial"/>
                <w:szCs w:val="24"/>
                <w:lang w:val="hy-AM"/>
              </w:rPr>
            </w:pPr>
            <w:r w:rsidRPr="00F1159C">
              <w:rPr>
                <w:rFonts w:ascii="GHEA Grapalat" w:eastAsia="Arial" w:hAnsi="GHEA Grapalat" w:cs="Arial"/>
                <w:szCs w:val="24"/>
                <w:lang w:val="hy-AM"/>
              </w:rPr>
              <w:br/>
            </w:r>
          </w:p>
        </w:tc>
        <w:tc>
          <w:tcPr>
            <w:tcW w:w="3698" w:type="dxa"/>
            <w:tcBorders>
              <w:top w:val="single" w:sz="4" w:space="0" w:color="auto"/>
              <w:left w:val="single" w:sz="4" w:space="0" w:color="auto"/>
            </w:tcBorders>
            <w:vAlign w:val="center"/>
          </w:tcPr>
          <w:p w14:paraId="04D08F2E" w14:textId="77777777" w:rsidR="00F1159C" w:rsidRPr="00F1159C" w:rsidRDefault="00F1159C" w:rsidP="00B12E19">
            <w:pPr>
              <w:widowControl w:val="0"/>
              <w:spacing w:line="230" w:lineRule="auto"/>
              <w:ind w:firstLine="76"/>
              <w:rPr>
                <w:rFonts w:ascii="GHEA Grapalat" w:eastAsia="Arial" w:hAnsi="GHEA Grapalat" w:cs="Arial"/>
                <w:szCs w:val="24"/>
                <w:lang w:val="hy-AM"/>
              </w:rPr>
            </w:pPr>
            <w:r w:rsidRPr="00F1159C">
              <w:rPr>
                <w:rFonts w:ascii="GHEA Grapalat" w:eastAsia="Arial" w:hAnsi="GHEA Grapalat" w:cs="Arial"/>
                <w:szCs w:val="24"/>
                <w:lang w:val="hy-AM"/>
              </w:rPr>
              <w:t xml:space="preserve">երկրաբանական </w:t>
            </w:r>
          </w:p>
          <w:p w14:paraId="50119800" w14:textId="77777777" w:rsidR="00F1159C" w:rsidRPr="00F1159C" w:rsidRDefault="00F1159C" w:rsidP="00B12E19">
            <w:pPr>
              <w:widowControl w:val="0"/>
              <w:spacing w:line="230" w:lineRule="auto"/>
              <w:ind w:firstLine="76"/>
              <w:rPr>
                <w:rFonts w:ascii="GHEA Grapalat" w:eastAsia="Arial" w:hAnsi="GHEA Grapalat" w:cs="Arial"/>
                <w:szCs w:val="24"/>
                <w:lang w:val="hy-AM"/>
              </w:rPr>
            </w:pPr>
            <w:r w:rsidRPr="00D213BA">
              <w:rPr>
                <w:rFonts w:ascii="GHEA Grapalat" w:eastAsia="Arial" w:hAnsi="GHEA Grapalat" w:cs="Arial"/>
                <w:szCs w:val="24"/>
                <w:lang w:val="hy-AM"/>
              </w:rPr>
              <w:t>(</w:t>
            </w:r>
            <w:r w:rsidRPr="00F1159C">
              <w:rPr>
                <w:rFonts w:ascii="GHEA Grapalat" w:eastAsia="Arial" w:hAnsi="GHEA Grapalat" w:cs="Arial"/>
                <w:szCs w:val="24"/>
                <w:lang w:val="hy-AM"/>
              </w:rPr>
              <w:t>երկրասառցաբանական</w:t>
            </w:r>
            <w:r w:rsidRPr="00D213BA">
              <w:rPr>
                <w:rFonts w:ascii="GHEA Grapalat" w:eastAsia="Arial" w:hAnsi="GHEA Grapalat" w:cs="Arial"/>
                <w:szCs w:val="24"/>
                <w:lang w:val="hy-AM"/>
              </w:rPr>
              <w:t xml:space="preserve">) </w:t>
            </w:r>
            <w:r w:rsidRPr="00F1159C">
              <w:rPr>
                <w:rFonts w:ascii="GHEA Grapalat" w:eastAsia="Arial" w:hAnsi="GHEA Grapalat" w:cs="Arial"/>
                <w:szCs w:val="24"/>
                <w:lang w:val="hy-AM"/>
              </w:rPr>
              <w:t xml:space="preserve">և </w:t>
            </w:r>
          </w:p>
          <w:p w14:paraId="4E010BFE" w14:textId="77777777" w:rsidR="00F1159C" w:rsidRPr="00F1159C" w:rsidRDefault="00F1159C" w:rsidP="00B12E19">
            <w:pPr>
              <w:widowControl w:val="0"/>
              <w:spacing w:line="230" w:lineRule="auto"/>
              <w:ind w:firstLine="76"/>
              <w:rPr>
                <w:rFonts w:ascii="GHEA Grapalat" w:eastAsia="Arial" w:hAnsi="GHEA Grapalat" w:cs="Arial"/>
                <w:szCs w:val="24"/>
                <w:lang w:val="hy-AM"/>
              </w:rPr>
            </w:pPr>
            <w:r w:rsidRPr="00F1159C">
              <w:rPr>
                <w:rFonts w:ascii="GHEA Grapalat" w:eastAsia="Arial" w:hAnsi="GHEA Grapalat" w:cs="Arial"/>
                <w:szCs w:val="24"/>
                <w:lang w:val="hy-AM"/>
              </w:rPr>
              <w:t xml:space="preserve">ինժեներաերկրաբանական </w:t>
            </w:r>
          </w:p>
          <w:p w14:paraId="193600DE" w14:textId="77777777" w:rsidR="00B12E19" w:rsidRDefault="00F1159C" w:rsidP="00B12E19">
            <w:pPr>
              <w:widowControl w:val="0"/>
              <w:spacing w:line="230" w:lineRule="auto"/>
              <w:ind w:firstLine="76"/>
              <w:rPr>
                <w:rFonts w:ascii="GHEA Grapalat" w:eastAsia="Arial" w:hAnsi="GHEA Grapalat" w:cs="Arial"/>
                <w:szCs w:val="24"/>
                <w:lang w:val="hy-AM"/>
              </w:rPr>
            </w:pPr>
            <w:r w:rsidRPr="00D213BA">
              <w:rPr>
                <w:rFonts w:ascii="GHEA Grapalat" w:eastAsia="Arial" w:hAnsi="GHEA Grapalat" w:cs="Arial"/>
                <w:szCs w:val="24"/>
                <w:lang w:val="hy-AM"/>
              </w:rPr>
              <w:t>(</w:t>
            </w:r>
            <w:r w:rsidR="00B12E19">
              <w:rPr>
                <w:rFonts w:ascii="GHEA Grapalat" w:eastAsia="Arial" w:hAnsi="GHEA Grapalat" w:cs="Arial"/>
                <w:szCs w:val="24"/>
                <w:lang w:val="hy-AM"/>
              </w:rPr>
              <w:t xml:space="preserve">ինժեներաերկրասառցաբանա   </w:t>
            </w:r>
          </w:p>
          <w:p w14:paraId="47CC0636" w14:textId="77777777" w:rsidR="00F1159C" w:rsidRPr="00F1159C" w:rsidRDefault="00B12E19" w:rsidP="00B12E19">
            <w:pPr>
              <w:widowControl w:val="0"/>
              <w:spacing w:line="230" w:lineRule="auto"/>
              <w:rPr>
                <w:rFonts w:ascii="GHEA Grapalat" w:eastAsia="Arial" w:hAnsi="GHEA Grapalat" w:cs="Arial"/>
                <w:szCs w:val="24"/>
                <w:lang w:val="hy-AM"/>
              </w:rPr>
            </w:pPr>
            <w:r>
              <w:rPr>
                <w:rFonts w:ascii="GHEA Grapalat" w:eastAsia="Arial" w:hAnsi="GHEA Grapalat" w:cs="Arial"/>
                <w:szCs w:val="24"/>
                <w:lang w:val="hy-AM"/>
              </w:rPr>
              <w:t xml:space="preserve"> </w:t>
            </w:r>
            <w:r w:rsidR="00F1159C" w:rsidRPr="00F1159C">
              <w:rPr>
                <w:rFonts w:ascii="GHEA Grapalat" w:eastAsia="Arial" w:hAnsi="GHEA Grapalat" w:cs="Arial"/>
                <w:szCs w:val="24"/>
                <w:lang w:val="hy-AM"/>
              </w:rPr>
              <w:t>ան</w:t>
            </w:r>
            <w:r w:rsidR="00F1159C" w:rsidRPr="00D213BA">
              <w:rPr>
                <w:rFonts w:ascii="GHEA Grapalat" w:eastAsia="Arial" w:hAnsi="GHEA Grapalat" w:cs="Arial"/>
                <w:szCs w:val="24"/>
                <w:lang w:val="hy-AM"/>
              </w:rPr>
              <w:t>)</w:t>
            </w:r>
            <w:r w:rsidR="00F1159C" w:rsidRPr="00F1159C">
              <w:rPr>
                <w:rFonts w:ascii="GHEA Grapalat" w:eastAsia="Arial" w:hAnsi="GHEA Grapalat" w:cs="Arial"/>
                <w:szCs w:val="24"/>
                <w:lang w:val="hy-AM"/>
              </w:rPr>
              <w:t xml:space="preserve"> գործընթացներ</w:t>
            </w:r>
          </w:p>
        </w:tc>
        <w:tc>
          <w:tcPr>
            <w:tcW w:w="2553" w:type="dxa"/>
            <w:tcBorders>
              <w:top w:val="single" w:sz="4" w:space="0" w:color="auto"/>
              <w:left w:val="single" w:sz="4" w:space="0" w:color="auto"/>
            </w:tcBorders>
            <w:vAlign w:val="bottom"/>
          </w:tcPr>
          <w:p w14:paraId="79171CFB"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en-US"/>
              </w:rPr>
              <w:t>5</w:t>
            </w:r>
          </w:p>
        </w:tc>
        <w:tc>
          <w:tcPr>
            <w:tcW w:w="2833" w:type="dxa"/>
            <w:tcBorders>
              <w:top w:val="single" w:sz="4" w:space="0" w:color="auto"/>
              <w:left w:val="single" w:sz="4" w:space="0" w:color="auto"/>
              <w:right w:val="single" w:sz="4" w:space="0" w:color="auto"/>
            </w:tcBorders>
            <w:vAlign w:val="bottom"/>
          </w:tcPr>
          <w:p w14:paraId="06BFC173"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r w:rsidR="00F1159C" w:rsidRPr="00F1159C" w14:paraId="62763C07" w14:textId="77777777" w:rsidTr="00B12E19">
        <w:trPr>
          <w:trHeight w:hRule="exact" w:val="1136"/>
        </w:trPr>
        <w:tc>
          <w:tcPr>
            <w:tcW w:w="550" w:type="dxa"/>
            <w:tcBorders>
              <w:top w:val="single" w:sz="4" w:space="0" w:color="auto"/>
              <w:left w:val="single" w:sz="4" w:space="0" w:color="auto"/>
              <w:bottom w:val="single" w:sz="4" w:space="0" w:color="auto"/>
            </w:tcBorders>
            <w:vAlign w:val="center"/>
          </w:tcPr>
          <w:p w14:paraId="40CFCA11" w14:textId="77777777" w:rsidR="00F1159C" w:rsidRPr="00B12E19" w:rsidRDefault="00B12E19" w:rsidP="00B12E19">
            <w:pPr>
              <w:widowControl w:val="0"/>
              <w:rPr>
                <w:rFonts w:ascii="GHEA Grapalat" w:eastAsia="Arial" w:hAnsi="GHEA Grapalat" w:cs="Arial"/>
                <w:szCs w:val="24"/>
                <w:lang w:val="en-US"/>
              </w:rPr>
            </w:pPr>
            <w:r>
              <w:rPr>
                <w:rFonts w:ascii="GHEA Grapalat" w:eastAsia="Arial" w:hAnsi="GHEA Grapalat" w:cs="Arial"/>
                <w:szCs w:val="24"/>
                <w:lang w:val="en-US"/>
              </w:rPr>
              <w:t xml:space="preserve">  5.</w:t>
            </w:r>
          </w:p>
          <w:p w14:paraId="7E87B6ED" w14:textId="77777777" w:rsidR="00F1159C" w:rsidRPr="00F1159C" w:rsidRDefault="00F1159C" w:rsidP="00C76733">
            <w:pPr>
              <w:widowControl w:val="0"/>
              <w:ind w:firstLine="450"/>
              <w:jc w:val="center"/>
              <w:rPr>
                <w:rFonts w:ascii="GHEA Grapalat" w:eastAsia="Arial" w:hAnsi="GHEA Grapalat" w:cs="Arial"/>
                <w:szCs w:val="24"/>
                <w:lang w:val="hy-AM"/>
              </w:rPr>
            </w:pPr>
          </w:p>
        </w:tc>
        <w:tc>
          <w:tcPr>
            <w:tcW w:w="3698" w:type="dxa"/>
            <w:tcBorders>
              <w:top w:val="single" w:sz="4" w:space="0" w:color="auto"/>
              <w:left w:val="single" w:sz="4" w:space="0" w:color="auto"/>
              <w:bottom w:val="single" w:sz="4" w:space="0" w:color="auto"/>
            </w:tcBorders>
            <w:vAlign w:val="center"/>
          </w:tcPr>
          <w:p w14:paraId="3781B09D" w14:textId="77777777" w:rsidR="00F1159C" w:rsidRPr="00F1159C" w:rsidRDefault="00F1159C" w:rsidP="00B12E19">
            <w:pPr>
              <w:widowControl w:val="0"/>
              <w:spacing w:line="230" w:lineRule="auto"/>
              <w:ind w:left="76" w:hanging="14"/>
              <w:rPr>
                <w:rFonts w:ascii="GHEA Grapalat" w:eastAsia="Arial" w:hAnsi="GHEA Grapalat" w:cs="Arial"/>
                <w:szCs w:val="24"/>
                <w:lang w:val="hy-AM"/>
              </w:rPr>
            </w:pPr>
            <w:r w:rsidRPr="00F1159C">
              <w:rPr>
                <w:rFonts w:ascii="GHEA Grapalat" w:eastAsia="Arial" w:hAnsi="GHEA Grapalat" w:cs="Arial"/>
                <w:szCs w:val="24"/>
                <w:lang w:val="en-US"/>
              </w:rPr>
              <w:t>ս</w:t>
            </w:r>
            <w:r w:rsidRPr="00F1159C">
              <w:rPr>
                <w:rFonts w:ascii="GHEA Grapalat" w:eastAsia="Arial" w:hAnsi="GHEA Grapalat" w:cs="Arial"/>
                <w:szCs w:val="24"/>
                <w:lang w:val="hy-AM"/>
              </w:rPr>
              <w:t xml:space="preserve">եյսմիկ և </w:t>
            </w:r>
          </w:p>
          <w:p w14:paraId="05613D19" w14:textId="77777777" w:rsidR="00F1159C" w:rsidRPr="00F1159C" w:rsidRDefault="00F1159C" w:rsidP="00B12E19">
            <w:pPr>
              <w:widowControl w:val="0"/>
              <w:spacing w:line="230" w:lineRule="auto"/>
              <w:ind w:left="76" w:hanging="14"/>
              <w:rPr>
                <w:rFonts w:ascii="GHEA Grapalat" w:eastAsia="Arial" w:hAnsi="GHEA Grapalat" w:cs="Arial"/>
                <w:szCs w:val="24"/>
                <w:lang w:val="hy-AM"/>
              </w:rPr>
            </w:pPr>
            <w:r w:rsidRPr="00F1159C">
              <w:rPr>
                <w:rFonts w:ascii="GHEA Grapalat" w:eastAsia="Arial" w:hAnsi="GHEA Grapalat" w:cs="Arial"/>
                <w:szCs w:val="24"/>
                <w:lang w:val="hy-AM"/>
              </w:rPr>
              <w:t xml:space="preserve">սեյսմատեկտոնիկ </w:t>
            </w:r>
          </w:p>
          <w:p w14:paraId="7E71952F" w14:textId="77777777" w:rsidR="00F1159C" w:rsidRPr="00F1159C" w:rsidRDefault="00F1159C" w:rsidP="00B12E19">
            <w:pPr>
              <w:widowControl w:val="0"/>
              <w:spacing w:line="230" w:lineRule="auto"/>
              <w:ind w:left="76" w:hanging="14"/>
              <w:rPr>
                <w:rFonts w:ascii="GHEA Grapalat" w:eastAsia="Arial" w:hAnsi="GHEA Grapalat" w:cs="Arial"/>
                <w:szCs w:val="24"/>
                <w:lang w:val="en-US"/>
              </w:rPr>
            </w:pPr>
            <w:r w:rsidRPr="00F1159C">
              <w:rPr>
                <w:rFonts w:ascii="GHEA Grapalat" w:eastAsia="Arial" w:hAnsi="GHEA Grapalat" w:cs="Arial"/>
                <w:szCs w:val="24"/>
                <w:lang w:val="hy-AM"/>
              </w:rPr>
              <w:t xml:space="preserve">պայմաններ </w:t>
            </w:r>
          </w:p>
        </w:tc>
        <w:tc>
          <w:tcPr>
            <w:tcW w:w="2553" w:type="dxa"/>
            <w:tcBorders>
              <w:top w:val="single" w:sz="4" w:space="0" w:color="auto"/>
              <w:left w:val="single" w:sz="4" w:space="0" w:color="auto"/>
              <w:bottom w:val="single" w:sz="4" w:space="0" w:color="auto"/>
            </w:tcBorders>
            <w:vAlign w:val="center"/>
          </w:tcPr>
          <w:p w14:paraId="6675399D"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hy-AM"/>
              </w:rPr>
              <w:t>անսահմանափակ</w:t>
            </w:r>
          </w:p>
        </w:tc>
        <w:tc>
          <w:tcPr>
            <w:tcW w:w="2833" w:type="dxa"/>
            <w:tcBorders>
              <w:top w:val="single" w:sz="4" w:space="0" w:color="auto"/>
              <w:left w:val="single" w:sz="4" w:space="0" w:color="auto"/>
              <w:bottom w:val="single" w:sz="4" w:space="0" w:color="auto"/>
              <w:right w:val="single" w:sz="4" w:space="0" w:color="auto"/>
            </w:tcBorders>
            <w:vAlign w:val="center"/>
          </w:tcPr>
          <w:p w14:paraId="3A301A85" w14:textId="77777777" w:rsidR="00F1159C" w:rsidRPr="00F1159C" w:rsidRDefault="00F1159C" w:rsidP="00C76733">
            <w:pPr>
              <w:widowControl w:val="0"/>
              <w:ind w:firstLine="450"/>
              <w:jc w:val="center"/>
              <w:rPr>
                <w:rFonts w:ascii="GHEA Grapalat" w:eastAsia="Arial" w:hAnsi="GHEA Grapalat" w:cs="Arial"/>
                <w:szCs w:val="24"/>
                <w:lang w:val="en-US"/>
              </w:rPr>
            </w:pPr>
            <w:r w:rsidRPr="00F1159C">
              <w:rPr>
                <w:rFonts w:ascii="GHEA Grapalat" w:eastAsia="Arial" w:hAnsi="GHEA Grapalat" w:cs="Arial"/>
                <w:szCs w:val="24"/>
                <w:lang w:val="en-US"/>
              </w:rPr>
              <w:t>ա</w:t>
            </w:r>
            <w:r w:rsidRPr="00F1159C">
              <w:rPr>
                <w:rFonts w:ascii="GHEA Grapalat" w:eastAsia="Arial" w:hAnsi="GHEA Grapalat" w:cs="Arial"/>
                <w:szCs w:val="24"/>
                <w:lang w:val="hy-AM"/>
              </w:rPr>
              <w:t>նսահմանափակ</w:t>
            </w:r>
          </w:p>
        </w:tc>
      </w:tr>
    </w:tbl>
    <w:p w14:paraId="6CE9BEF8" w14:textId="77777777" w:rsidR="00F1159C" w:rsidRPr="00F1159C" w:rsidRDefault="00F1159C" w:rsidP="00C76733">
      <w:pPr>
        <w:autoSpaceDE w:val="0"/>
        <w:autoSpaceDN w:val="0"/>
        <w:adjustRightInd w:val="0"/>
        <w:ind w:firstLine="450"/>
        <w:rPr>
          <w:rFonts w:ascii="GHEA Grapalat" w:hAnsi="GHEA Grapalat"/>
          <w:szCs w:val="24"/>
        </w:rPr>
      </w:pPr>
    </w:p>
    <w:p w14:paraId="5E50158C" w14:textId="77777777" w:rsidR="00F1159C" w:rsidRPr="00F1159C" w:rsidRDefault="00F1159C" w:rsidP="00C76733">
      <w:pPr>
        <w:autoSpaceDE w:val="0"/>
        <w:autoSpaceDN w:val="0"/>
        <w:adjustRightInd w:val="0"/>
        <w:ind w:firstLine="450"/>
        <w:jc w:val="both"/>
        <w:rPr>
          <w:rFonts w:ascii="GHEA Grapalat" w:hAnsi="GHEA Grapalat"/>
          <w:i/>
          <w:iCs/>
          <w:szCs w:val="24"/>
          <w:lang w:val="hy-AM"/>
        </w:rPr>
      </w:pPr>
      <w:bookmarkStart w:id="28" w:name="_Hlk179377464"/>
    </w:p>
    <w:p w14:paraId="4157739A"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Տարածքի նորմատիվային սեյսմիկության կամ հետազննվող տարածքի սեյսմիկ և սեյսմատեկտոնիկ պայմանների փոփոխությունների բացահայտումը պետք է իրականացվի տարածքի շրջադիտական հետազննության արդյունքների հիման վրա՝ մինչև Ծրագրի վերջնական մշակումը։</w:t>
      </w:r>
    </w:p>
    <w:p w14:paraId="52FAA952"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Երկրաբանական միջավայրի փոփոխության դինամիկան </w:t>
      </w:r>
      <w:r w:rsidRPr="00D213BA">
        <w:rPr>
          <w:rFonts w:ascii="GHEA Grapalat" w:eastAsia="Calibri" w:hAnsi="GHEA Grapalat"/>
          <w:bCs/>
          <w:kern w:val="2"/>
          <w:szCs w:val="24"/>
          <w:lang w:val="hy-AM"/>
        </w:rPr>
        <w:t>(</w:t>
      </w:r>
      <w:r w:rsidRPr="00F1159C">
        <w:rPr>
          <w:rFonts w:ascii="GHEA Grapalat" w:eastAsia="Calibri" w:hAnsi="GHEA Grapalat"/>
          <w:bCs/>
          <w:kern w:val="2"/>
          <w:szCs w:val="24"/>
          <w:lang w:val="hy-AM"/>
        </w:rPr>
        <w:t>այդ թվում նաև</w:t>
      </w:r>
      <w:r w:rsidRPr="00D213BA">
        <w:rPr>
          <w:rFonts w:ascii="GHEA Grapalat" w:eastAsia="Calibri" w:hAnsi="GHEA Grapalat"/>
          <w:bCs/>
          <w:kern w:val="2"/>
          <w:szCs w:val="24"/>
          <w:lang w:val="hy-AM"/>
        </w:rPr>
        <w:t>`</w:t>
      </w:r>
      <w:r w:rsidRPr="00F1159C">
        <w:rPr>
          <w:rFonts w:ascii="GHEA Grapalat" w:eastAsia="Calibri" w:hAnsi="GHEA Grapalat"/>
          <w:bCs/>
          <w:kern w:val="2"/>
          <w:szCs w:val="24"/>
          <w:lang w:val="hy-AM"/>
        </w:rPr>
        <w:t xml:space="preserve"> տեխնածին ազդեցությունների պատճառով</w:t>
      </w:r>
      <w:r w:rsidRPr="00D213BA">
        <w:rPr>
          <w:rFonts w:ascii="GHEA Grapalat" w:eastAsia="Calibri" w:hAnsi="GHEA Grapalat"/>
          <w:bCs/>
          <w:kern w:val="2"/>
          <w:szCs w:val="24"/>
          <w:lang w:val="hy-AM"/>
        </w:rPr>
        <w:t>)</w:t>
      </w:r>
      <w:r w:rsidRPr="00F1159C">
        <w:rPr>
          <w:rFonts w:ascii="GHEA Grapalat" w:eastAsia="Calibri" w:hAnsi="GHEA Grapalat"/>
          <w:bCs/>
          <w:kern w:val="2"/>
          <w:szCs w:val="24"/>
          <w:lang w:val="hy-AM"/>
        </w:rPr>
        <w:t xml:space="preserve"> վերլուծելու համար պետք է օգտագործվեն նախորդ տարիներին կատարված ինժեներաերկրաբանական հետազննություններից ստացված բոլոր նյութերը։</w:t>
      </w:r>
    </w:p>
    <w:p w14:paraId="753E887A"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Եթե </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նախորդ տարիների ինժեներաերկրաբանական հետազննությունների արդյունքների վաղեմության ժամկետը չի գերազանցում Նորմերի աղյուսակ 1-ում նշված ժամկետները, նախագծային լուծումների հիմնավորման համար դրանց կիրառումը թույլատրվում է առանց լրացուցիչ ինժեներաերկրաբանական հետազննություններ իրականացնելու, այն պայմանով, որ շենքերի և շինությունների տեղաբաշխման լուծումներում, ինչպես նաև շինությունների հիմքերի տեսակների և տեղադրման խորությունների փոփոխություններ չեն կատարվել։ </w:t>
      </w:r>
    </w:p>
    <w:p w14:paraId="7B069A6A"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 xml:space="preserve">Եթե </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նախորդ տարիների հետազննության </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նյութերի արդյունքները օգտագործվում են ի լրումն ներկայումս կատարված հետազննությունների նյութերի, ապա թույլատրվում է պակասեցնել աշխատանքների ծավալները՝ հիմնավորելով </w:t>
      </w:r>
      <w:r w:rsidRPr="00D213BA">
        <w:rPr>
          <w:rFonts w:ascii="GHEA Grapalat" w:eastAsia="Calibri" w:hAnsi="GHEA Grapalat"/>
          <w:bCs/>
          <w:kern w:val="2"/>
          <w:szCs w:val="24"/>
          <w:lang w:val="hy-AM"/>
        </w:rPr>
        <w:t xml:space="preserve">դա </w:t>
      </w:r>
      <w:r w:rsidRPr="00F1159C">
        <w:rPr>
          <w:rFonts w:ascii="GHEA Grapalat" w:eastAsia="Calibri" w:hAnsi="GHEA Grapalat"/>
          <w:bCs/>
          <w:kern w:val="2"/>
          <w:szCs w:val="24"/>
          <w:lang w:val="hy-AM"/>
        </w:rPr>
        <w:t>Ծրագրում։</w:t>
      </w:r>
    </w:p>
    <w:p w14:paraId="475EDC81" w14:textId="77777777" w:rsidR="00F1159C" w:rsidRPr="0099544C" w:rsidRDefault="00F1159C" w:rsidP="0099544C">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Ինժեներաերկրաբանական հետազննությունների իրականացման նպատակով տրվող Առաջադրանքը պետք է համապատասխանի Նորմերի 25-27 կետերի պահանջներին։</w:t>
      </w:r>
      <w:r w:rsidR="0099544C" w:rsidRPr="00D213BA">
        <w:rPr>
          <w:rFonts w:ascii="GHEA Grapalat" w:eastAsia="Calibri" w:hAnsi="GHEA Grapalat"/>
          <w:bCs/>
          <w:kern w:val="2"/>
          <w:szCs w:val="24"/>
          <w:lang w:val="hy-AM"/>
        </w:rPr>
        <w:t xml:space="preserve"> </w:t>
      </w:r>
      <w:r w:rsidRPr="0099544C">
        <w:rPr>
          <w:rFonts w:ascii="GHEA Grapalat" w:eastAsia="Calibri" w:hAnsi="GHEA Grapalat"/>
          <w:bCs/>
          <w:kern w:val="2"/>
          <w:szCs w:val="24"/>
          <w:lang w:val="hy-AM"/>
        </w:rPr>
        <w:t>Սեյսմիկ շրջաններում հետազննություններ իրականացնելիս Առաջադրանքը պետք է պարունակի շենքերի և շինությունների նախագծման համար անհրաժեշտ սեյսմիկ ազդեցության բնութագրերի ցանկը և ներկայացման ձևը։</w:t>
      </w:r>
    </w:p>
    <w:p w14:paraId="1D3E0E6B"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Ծրագիրը պետք է կազմվի Կատարողի կողմից՝ համաձայն Նորմերի 34-րդ կետի պահանջների և պետք է պարունակի.</w:t>
      </w:r>
    </w:p>
    <w:p w14:paraId="70BBD245" w14:textId="77777777" w:rsidR="00F1159C" w:rsidRPr="00F1159C" w:rsidRDefault="00F1159C" w:rsidP="00C76733">
      <w:pPr>
        <w:numPr>
          <w:ilvl w:val="1"/>
          <w:numId w:val="40"/>
        </w:numPr>
        <w:spacing w:line="276" w:lineRule="auto"/>
        <w:ind w:left="0" w:right="-229" w:firstLine="450"/>
        <w:contextualSpacing/>
        <w:jc w:val="both"/>
        <w:rPr>
          <w:rFonts w:ascii="GHEA Grapalat" w:hAnsi="GHEA Grapalat" w:cstheme="minorBidi"/>
          <w:kern w:val="2"/>
          <w:szCs w:val="24"/>
          <w:lang w:val="hy-AM"/>
        </w:rPr>
      </w:pPr>
      <w:r w:rsidRPr="00F1159C">
        <w:rPr>
          <w:rFonts w:ascii="GHEA Grapalat" w:hAnsi="GHEA Grapalat" w:cstheme="minorBidi"/>
          <w:kern w:val="2"/>
          <w:szCs w:val="24"/>
          <w:lang w:val="hy-AM"/>
        </w:rPr>
        <w:t>«Աշխատանքների կատարման տեղանքի համառոտ բնութագրերը» բաժնում՝ տարածքի ինժեներաերկրաբանական պայմանների նկարագրությունը.</w:t>
      </w:r>
    </w:p>
    <w:p w14:paraId="707E9221" w14:textId="77777777" w:rsidR="00F1159C" w:rsidRPr="00F1159C" w:rsidRDefault="00F1159C" w:rsidP="00C76733">
      <w:pPr>
        <w:numPr>
          <w:ilvl w:val="1"/>
          <w:numId w:val="40"/>
        </w:numPr>
        <w:spacing w:line="276" w:lineRule="auto"/>
        <w:ind w:left="0" w:right="-229" w:firstLine="450"/>
        <w:contextualSpacing/>
        <w:jc w:val="both"/>
        <w:rPr>
          <w:rFonts w:ascii="GHEA Grapalat" w:hAnsi="GHEA Grapalat" w:cstheme="minorBidi"/>
          <w:kern w:val="2"/>
          <w:szCs w:val="24"/>
          <w:lang w:val="hy-AM"/>
        </w:rPr>
      </w:pPr>
      <w:r w:rsidRPr="00F1159C">
        <w:rPr>
          <w:rFonts w:ascii="GHEA Grapalat" w:hAnsi="GHEA Grapalat" w:cstheme="minorBidi"/>
          <w:kern w:val="2"/>
          <w:szCs w:val="24"/>
          <w:lang w:val="hy-AM"/>
        </w:rPr>
        <w:t>գրաֆիկական հավելվածների կազմում՝ ինժեներաերկրաբանական փորվածքների, գրունտների դաշտային փորձարկումների, երկրաֆիզիկական և այլ դիտարկման կետերի տեղաբաշխման սխեմաները (քարտեզները, հատակագիծը)։</w:t>
      </w:r>
    </w:p>
    <w:p w14:paraId="42B8FFF0"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Ինժեներաերկրաբանական </w:t>
      </w:r>
      <w:bookmarkStart w:id="29" w:name="_Hlk214970513"/>
      <w:r w:rsidRPr="00F1159C">
        <w:rPr>
          <w:rFonts w:ascii="GHEA Grapalat" w:eastAsia="Calibri" w:hAnsi="GHEA Grapalat"/>
          <w:bCs/>
          <w:kern w:val="2"/>
          <w:szCs w:val="24"/>
          <w:lang w:val="hy-AM"/>
        </w:rPr>
        <w:t xml:space="preserve">և  ինժեներագեոտեխնիկական </w:t>
      </w:r>
      <w:bookmarkEnd w:id="29"/>
      <w:r w:rsidRPr="00F1159C">
        <w:rPr>
          <w:rFonts w:ascii="GHEA Grapalat" w:eastAsia="Calibri" w:hAnsi="GHEA Grapalat"/>
          <w:bCs/>
          <w:kern w:val="2"/>
          <w:szCs w:val="24"/>
          <w:lang w:val="hy-AM"/>
        </w:rPr>
        <w:t>հետազննությունների արդյունքների հիման վրա կազմվում է տեխնիկական հաշվետվություն, որի բովանդակությունը կախված է քաղաքաշինական գործունեության համապատասխան փուլում առաջադրված խնդիրների լուծման համար կատարված անհրաժեշտ աշխատանքների կազմից և ծավալից:</w:t>
      </w:r>
    </w:p>
    <w:p w14:paraId="4E3F6F15" w14:textId="77777777" w:rsidR="00F1159C" w:rsidRPr="00F1159C" w:rsidRDefault="00F1159C" w:rsidP="00C76733">
      <w:pPr>
        <w:autoSpaceDE w:val="0"/>
        <w:autoSpaceDN w:val="0"/>
        <w:adjustRightInd w:val="0"/>
        <w:ind w:firstLine="450"/>
        <w:contextualSpacing/>
        <w:rPr>
          <w:rFonts w:ascii="GHEA Grapalat" w:hAnsi="GHEA Grapalat"/>
          <w:szCs w:val="24"/>
          <w:lang w:val="hy-AM"/>
        </w:rPr>
      </w:pPr>
    </w:p>
    <w:p w14:paraId="72954ABF" w14:textId="77777777" w:rsidR="00F1159C" w:rsidRPr="00F1159C" w:rsidRDefault="00F1159C" w:rsidP="00C76733">
      <w:pPr>
        <w:autoSpaceDE w:val="0"/>
        <w:autoSpaceDN w:val="0"/>
        <w:adjustRightInd w:val="0"/>
        <w:ind w:firstLine="450"/>
        <w:contextualSpacing/>
        <w:rPr>
          <w:rFonts w:ascii="GHEA Grapalat" w:hAnsi="GHEA Grapalat"/>
          <w:szCs w:val="24"/>
          <w:lang w:val="hy-AM"/>
        </w:rPr>
      </w:pPr>
    </w:p>
    <w:p w14:paraId="64618496" w14:textId="77777777" w:rsidR="00F1159C" w:rsidRPr="00F1159C" w:rsidRDefault="00F1159C" w:rsidP="00C76733">
      <w:pPr>
        <w:autoSpaceDE w:val="0"/>
        <w:autoSpaceDN w:val="0"/>
        <w:adjustRightInd w:val="0"/>
        <w:ind w:firstLine="450"/>
        <w:jc w:val="both"/>
        <w:rPr>
          <w:rFonts w:ascii="GHEA Grapalat" w:eastAsia="Calibri" w:hAnsi="GHEA Grapalat"/>
          <w:b/>
          <w:kern w:val="2"/>
          <w:szCs w:val="24"/>
          <w:lang w:val="hy-AM"/>
        </w:rPr>
      </w:pPr>
      <w:r w:rsidRPr="00F1159C">
        <w:rPr>
          <w:rFonts w:ascii="GHEA Grapalat" w:eastAsia="Calibri" w:hAnsi="GHEA Grapalat"/>
          <w:b/>
          <w:kern w:val="2"/>
          <w:szCs w:val="24"/>
          <w:lang w:val="hy-AM"/>
        </w:rPr>
        <w:t>6</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2</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w:t>
      </w:r>
      <w:bookmarkStart w:id="30" w:name="_Hlk201580953"/>
      <w:r w:rsidRPr="00F1159C">
        <w:rPr>
          <w:rFonts w:ascii="GHEA Grapalat" w:eastAsia="Calibri" w:hAnsi="GHEA Grapalat"/>
          <w:b/>
          <w:kern w:val="2"/>
          <w:szCs w:val="24"/>
          <w:lang w:val="hy-AM"/>
        </w:rPr>
        <w:t>ԻՆԺԵՆԵՐԱԵՐԿՐԱԲԱՆԱԿԱՆ ԵՎ ԻՆԺԵՆԵՐԱԳԵՈՏԵԽՆԻԿԱԿԱՆ ՀԵՏԱԶՆՆՈՒԹՅՈՒՆՆԵՐ ՏԱՐԱԾԱԿԱՆ ՊԼԱՆԱՎՈՐՄԱՆ ՓԱՍՏԱԹՂԹԵՐԻ ՄՇԱԿՄԱՆ, ՏԱՐԱԾՔԻ ԳԼԽԱՎՈՐ ՀԱՏԱԿԱԳԾԻ ՄՇԱԿՄԱՆ, ՇԻՆԱՐԱՐՈՒԹՅԱՆ ՀԱՄԱՐ ՏԱՐԱԾՔԻ (ՈՒՂԵԳԾԵՐԻ) ԸՆՏՐՈՒԹՅԱՆ ՀԱՄԱՐ</w:t>
      </w:r>
      <w:bookmarkEnd w:id="30"/>
    </w:p>
    <w:p w14:paraId="0C284A6F" w14:textId="77777777" w:rsidR="00F1159C" w:rsidRPr="00F1159C" w:rsidRDefault="00F1159C" w:rsidP="00C76733">
      <w:pPr>
        <w:autoSpaceDE w:val="0"/>
        <w:autoSpaceDN w:val="0"/>
        <w:adjustRightInd w:val="0"/>
        <w:spacing w:line="276" w:lineRule="auto"/>
        <w:ind w:firstLine="450"/>
        <w:rPr>
          <w:rFonts w:ascii="GHEA Grapalat" w:hAnsi="GHEA Grapalat"/>
          <w:szCs w:val="24"/>
          <w:lang w:val="hy-AM"/>
        </w:rPr>
      </w:pPr>
    </w:p>
    <w:p w14:paraId="00BC32EF"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Տարածական պլանավորման փաստաթղթերի մշակման  համար ինժեներաերկրաբանական </w:t>
      </w:r>
      <w:bookmarkStart w:id="31" w:name="_Hlk214985259"/>
      <w:r w:rsidRPr="00F1159C">
        <w:rPr>
          <w:rFonts w:ascii="GHEA Grapalat" w:eastAsia="Calibri" w:hAnsi="GHEA Grapalat"/>
          <w:bCs/>
          <w:kern w:val="2"/>
          <w:szCs w:val="24"/>
          <w:lang w:val="hy-AM"/>
        </w:rPr>
        <w:t xml:space="preserve">և ինժեներագեոտեխնիկական </w:t>
      </w:r>
      <w:bookmarkEnd w:id="31"/>
      <w:r w:rsidRPr="00F1159C">
        <w:rPr>
          <w:rFonts w:ascii="GHEA Grapalat" w:eastAsia="Calibri" w:hAnsi="GHEA Grapalat"/>
          <w:bCs/>
          <w:kern w:val="2"/>
          <w:szCs w:val="24"/>
          <w:lang w:val="hy-AM"/>
        </w:rPr>
        <w:t xml:space="preserve">հետազննությունները կատարվում են տարածքի ինժեներաերկրաբանական և  ինժեներագեոտեխնիկական պայմանների վերաբերյալ նյութեր և տվյալներ ստանալու նպատակով՝ անհրաժեշտ գործառական գոտիների սահմանման և շինարարական օբյեկտների տեղաբաշխման համար։ </w:t>
      </w:r>
    </w:p>
    <w:p w14:paraId="4EFAAD8D"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համար ինժեներաերկրաբանական և  ինժեներագեոտեխնիկական հետազննությունների շրջանակներում պետք է իրականացվեն.</w:t>
      </w:r>
    </w:p>
    <w:p w14:paraId="01E0D2F1" w14:textId="77777777" w:rsidR="00F1159C" w:rsidRPr="00F1159C" w:rsidRDefault="00F1159C" w:rsidP="00C76733">
      <w:pPr>
        <w:numPr>
          <w:ilvl w:val="1"/>
          <w:numId w:val="4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նախորդ տարիների նյութերի և տվյալների հավաքագրում և մշակում.</w:t>
      </w:r>
    </w:p>
    <w:p w14:paraId="290928E4" w14:textId="77777777" w:rsidR="00F1159C" w:rsidRPr="00F1159C" w:rsidRDefault="00F1159C" w:rsidP="00C76733">
      <w:pPr>
        <w:numPr>
          <w:ilvl w:val="1"/>
          <w:numId w:val="4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աերոտիեզերական նյութերի և աերոլուսանկարների վերծանում.</w:t>
      </w:r>
    </w:p>
    <w:p w14:paraId="5F72754A" w14:textId="77777777" w:rsidR="00F1159C" w:rsidRPr="00F1159C" w:rsidRDefault="00F1159C" w:rsidP="00C76733">
      <w:pPr>
        <w:numPr>
          <w:ilvl w:val="1"/>
          <w:numId w:val="4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t>տեղազննական հետազննություն՝ եղած նյութերի անբավարարության դեպքում</w:t>
      </w:r>
      <w:r w:rsidRPr="00D213BA">
        <w:rPr>
          <w:rFonts w:ascii="GHEA Grapalat" w:hAnsi="GHEA Grapalat"/>
          <w:szCs w:val="24"/>
          <w:lang w:val="hy-AM"/>
        </w:rPr>
        <w:t>.</w:t>
      </w:r>
    </w:p>
    <w:p w14:paraId="450A8D25" w14:textId="77777777" w:rsidR="00F1159C" w:rsidRPr="00F1159C" w:rsidRDefault="00F1159C" w:rsidP="00C76733">
      <w:pPr>
        <w:numPr>
          <w:ilvl w:val="1"/>
          <w:numId w:val="41"/>
        </w:numPr>
        <w:autoSpaceDE w:val="0"/>
        <w:autoSpaceDN w:val="0"/>
        <w:adjustRightInd w:val="0"/>
        <w:ind w:left="0" w:right="-229" w:firstLine="450"/>
        <w:contextualSpacing/>
        <w:jc w:val="both"/>
        <w:rPr>
          <w:rFonts w:ascii="GHEA Grapalat" w:hAnsi="GHEA Grapalat"/>
          <w:szCs w:val="24"/>
          <w:lang w:val="hy-AM"/>
        </w:rPr>
      </w:pPr>
      <w:r w:rsidRPr="00F1159C">
        <w:rPr>
          <w:rFonts w:ascii="GHEA Grapalat" w:hAnsi="GHEA Grapalat"/>
          <w:szCs w:val="24"/>
          <w:lang w:val="hy-AM"/>
        </w:rPr>
        <w:lastRenderedPageBreak/>
        <w:t xml:space="preserve">սեյսմիկ և սեյսմատեկտոնիկ պայմանների վերլուծություն (տարածքի սեյսմիկության և սեյսմատեկտոնիկ պայմանների վերաբերյալ տեղեկությունների (կատալոգներ, երկրաշարժերի նկարագրություններ) հավաքագրում և վերլուծում)։ </w:t>
      </w:r>
    </w:p>
    <w:p w14:paraId="40D5A88C"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համար ինժեներաերկրաբանական հետազննությունների արդյունքների տեխնիկական հաշվետվությունը պետք է  համապատասխանի Նորմերի 55-րդ կետին և պարունակի.</w:t>
      </w:r>
    </w:p>
    <w:p w14:paraId="5FAFD01C" w14:textId="77777777" w:rsidR="00F1159C" w:rsidRPr="00F1159C" w:rsidRDefault="00F1159C" w:rsidP="00C76733">
      <w:pPr>
        <w:numPr>
          <w:ilvl w:val="1"/>
          <w:numId w:val="42"/>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տարածքի ինժեներաերկրաբանական պայմանների բնութագիրը՝ դրա օգտագործման վերաբերյալ որոշումներ կայացնելու համար.</w:t>
      </w:r>
    </w:p>
    <w:p w14:paraId="76CFA66C" w14:textId="77777777" w:rsidR="00F1159C" w:rsidRPr="00F1159C" w:rsidRDefault="00F1159C" w:rsidP="00C76733">
      <w:pPr>
        <w:numPr>
          <w:ilvl w:val="1"/>
          <w:numId w:val="42"/>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տեղեկություններ վտանգավոր երկրաբանական և ինժեներաերկրաբանական գործընթացների և երևույթների դրսևորման արդյունքում արտակարգ իրավիճակների առաջացման ռիսկին ենթակա տարածքների վերաբերյալ.</w:t>
      </w:r>
    </w:p>
    <w:p w14:paraId="17307ECA" w14:textId="77777777" w:rsidR="00F1159C" w:rsidRPr="00F1159C" w:rsidRDefault="00F1159C" w:rsidP="00C76733">
      <w:pPr>
        <w:numPr>
          <w:ilvl w:val="1"/>
          <w:numId w:val="42"/>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նախատեսվող շինարարական օբյեկտների վրա վտանգավոր երկրաբանական և ինժեներաերկրաբանական գործընթացների և երևույթների ազդեցության հնարավորության և մասշտաբի գնահատում.</w:t>
      </w:r>
    </w:p>
    <w:p w14:paraId="3A7CC11B" w14:textId="77777777" w:rsidR="00F1159C" w:rsidRPr="00F1159C" w:rsidRDefault="00F1159C" w:rsidP="00C76733">
      <w:pPr>
        <w:numPr>
          <w:ilvl w:val="1"/>
          <w:numId w:val="42"/>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շինարարական օբյեկտների նախատեսվող տեղաբաշխման պատճառով ինժեներաերկրաբանական պայմանների հնարավոր փոփոխությունների որակական կանխատեսում.</w:t>
      </w:r>
    </w:p>
    <w:p w14:paraId="5F090BB6" w14:textId="77777777" w:rsidR="00F1159C" w:rsidRPr="00F1159C" w:rsidRDefault="00F1159C" w:rsidP="00C76733">
      <w:pPr>
        <w:numPr>
          <w:ilvl w:val="1"/>
          <w:numId w:val="42"/>
        </w:numPr>
        <w:spacing w:line="276" w:lineRule="auto"/>
        <w:ind w:left="0" w:right="-229" w:firstLine="450"/>
        <w:contextualSpacing/>
        <w:jc w:val="both"/>
        <w:rPr>
          <w:rFonts w:ascii="GHEA Grapalat" w:hAnsi="GHEA Grapalat"/>
          <w:szCs w:val="24"/>
          <w:lang w:val="hy-AM"/>
        </w:rPr>
      </w:pPr>
      <w:r w:rsidRPr="00F1159C">
        <w:rPr>
          <w:rFonts w:ascii="GHEA Grapalat" w:hAnsi="GHEA Grapalat"/>
          <w:szCs w:val="24"/>
          <w:lang w:val="hy-AM"/>
        </w:rPr>
        <w:t>վտանգավոր երկրաբանական և ինժեներաերկրաբանական գործընթացներից և հոսող գրունտների տարածման տեղամասերում շենքերի ինժեներական պաշտպանության միջոցառումների կազմակերպման վերաբերյալ որոշումներ կայացնելու հանձնարարականներ։</w:t>
      </w:r>
    </w:p>
    <w:p w14:paraId="79133C53" w14:textId="77777777" w:rsidR="00F1159C" w:rsidRPr="0099544C" w:rsidRDefault="00F1159C" w:rsidP="0099544C">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Հաշվետվության գրաֆիկական մասում պետք է տեղադրվեն տեղանքի ինժեներաերկրաբանական շրջանացման քարտեզը, բնական և տեխնածին աղետների  արտակարգ իրավիճակների առաջացման ռիսկ ունեցող տեղանքների քարտեզները՝ կազմած արխիվային, ֆոնդային երկրաբանական, ջրաերկրաբանական, ինժեներաերկրաբանական և այլ տեսակի քարտեզների, ինչպես նաև նախկինում կատարված ինժեներաերկրաբանական հետազննությունների նյութերի հիման վրա։</w:t>
      </w:r>
      <w:r w:rsidR="0099544C" w:rsidRPr="00D213BA">
        <w:rPr>
          <w:rFonts w:ascii="GHEA Grapalat" w:eastAsia="Calibri" w:hAnsi="GHEA Grapalat"/>
          <w:bCs/>
          <w:kern w:val="2"/>
          <w:szCs w:val="24"/>
          <w:lang w:val="hy-AM"/>
        </w:rPr>
        <w:t xml:space="preserve"> </w:t>
      </w:r>
      <w:r w:rsidRPr="0099544C">
        <w:rPr>
          <w:rFonts w:ascii="GHEA Grapalat" w:eastAsia="Calibri" w:hAnsi="GHEA Grapalat"/>
          <w:bCs/>
          <w:kern w:val="2"/>
          <w:szCs w:val="24"/>
          <w:lang w:val="hy-AM"/>
        </w:rPr>
        <w:t>Քարտեզների մշակման մանրամասնության աստիճանը որոշվում է ըստ Առաջադրանքի՝ Նորմերի աղյուսակ 9-ին համապատասխան։</w:t>
      </w:r>
    </w:p>
    <w:p w14:paraId="71FE3BFA" w14:textId="77777777" w:rsidR="00F1159C" w:rsidRPr="00F1159C" w:rsidRDefault="00F1159C" w:rsidP="00C76733">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համար ինժեներաերկրաբանական</w:t>
      </w:r>
      <w:r w:rsidRPr="00F1159C">
        <w:rPr>
          <w:rFonts w:ascii="GHEA Grapalat" w:hAnsi="GHEA Grapalat"/>
          <w:szCs w:val="24"/>
          <w:lang w:val="hy-AM"/>
        </w:rPr>
        <w:t xml:space="preserve"> </w:t>
      </w:r>
      <w:r w:rsidRPr="00F1159C">
        <w:rPr>
          <w:rFonts w:ascii="GHEA Grapalat" w:eastAsia="Calibri" w:hAnsi="GHEA Grapalat"/>
          <w:bCs/>
          <w:kern w:val="2"/>
          <w:szCs w:val="24"/>
          <w:lang w:val="hy-AM"/>
        </w:rPr>
        <w:t xml:space="preserve">և ինժեներագեոտեխնիկական հետազննությունները իրականացվում են տարածքի ինժեներաերկրաբանական և  ինժեներագեոտեխնիկական պայմանների վերաբերյալ նյութեր և տվյալներ ստանալու նպատակով՝ նախագծման կառուցվածքային տարրերը առանձնացնելու և նախատեսվող շինարարական օբյեկտների՝ ներառյալ գծային օբյեկտները,  տեղակայման համար նախատեսվող հողամասերի սահմանները որոշելու համար։  </w:t>
      </w:r>
    </w:p>
    <w:p w14:paraId="414FE187" w14:textId="77777777" w:rsidR="00F1159C" w:rsidRPr="0099544C" w:rsidRDefault="00F1159C" w:rsidP="0099544C">
      <w:pPr>
        <w:numPr>
          <w:ilvl w:val="0"/>
          <w:numId w:val="17"/>
        </w:numPr>
        <w:shd w:val="clear" w:color="auto" w:fill="FFFFFF"/>
        <w:tabs>
          <w:tab w:val="left" w:pos="851"/>
        </w:tabs>
        <w:spacing w:line="276" w:lineRule="auto"/>
        <w:ind w:left="0" w:right="-229" w:firstLine="28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Հետազննման տարածքում գծային օբյեկտների տեղակայման համար պետք է առանձնացվեն բնորոշ ինժեներաերկրաբանական պայմաններով տարածքները, այդ թվում՝ հատուկ  գրունտների, վտանգավոր երկրաբանական և ինժեներաերկրաբանական գործընթացների տարածման տեղամասերը, գծային </w:t>
      </w:r>
      <w:r w:rsidRPr="00F1159C">
        <w:rPr>
          <w:rFonts w:ascii="GHEA Grapalat" w:eastAsia="Calibri" w:hAnsi="GHEA Grapalat"/>
          <w:bCs/>
          <w:kern w:val="2"/>
          <w:szCs w:val="24"/>
          <w:lang w:val="hy-AM"/>
        </w:rPr>
        <w:lastRenderedPageBreak/>
        <w:t>օբյեկտների համար բնական և արհեստական արգելքների անցումային տեղամասերը։</w:t>
      </w:r>
      <w:r w:rsidR="0099544C" w:rsidRPr="00D213BA">
        <w:rPr>
          <w:rFonts w:ascii="GHEA Grapalat" w:eastAsia="Calibri" w:hAnsi="GHEA Grapalat"/>
          <w:bCs/>
          <w:kern w:val="2"/>
          <w:szCs w:val="24"/>
          <w:lang w:val="hy-AM"/>
        </w:rPr>
        <w:t xml:space="preserve"> </w:t>
      </w:r>
      <w:r w:rsidRPr="0099544C">
        <w:rPr>
          <w:rFonts w:ascii="GHEA Grapalat" w:hAnsi="GHEA Grapalat"/>
          <w:szCs w:val="24"/>
          <w:lang w:val="hy-AM"/>
        </w:rPr>
        <w:t>Այդ տեղամասերում պետք է իրականացվեն հետևյալ աշխատանքները</w:t>
      </w:r>
      <w:r w:rsidRPr="0099544C">
        <w:rPr>
          <w:rFonts w:ascii="Cambria Math" w:hAnsi="Cambria Math" w:cs="Cambria Math"/>
          <w:szCs w:val="24"/>
          <w:lang w:val="hy-AM"/>
        </w:rPr>
        <w:t>․</w:t>
      </w:r>
    </w:p>
    <w:p w14:paraId="308BCDB0" w14:textId="77777777" w:rsidR="00F1159C" w:rsidRPr="00F1159C" w:rsidRDefault="00F1159C" w:rsidP="0099544C">
      <w:pPr>
        <w:numPr>
          <w:ilvl w:val="0"/>
          <w:numId w:val="43"/>
        </w:numPr>
        <w:autoSpaceDE w:val="0"/>
        <w:autoSpaceDN w:val="0"/>
        <w:adjustRightInd w:val="0"/>
        <w:spacing w:line="276" w:lineRule="auto"/>
        <w:ind w:left="0" w:right="-229" w:firstLine="360"/>
        <w:contextualSpacing/>
        <w:jc w:val="both"/>
        <w:rPr>
          <w:rFonts w:ascii="GHEA Grapalat" w:hAnsi="GHEA Grapalat"/>
          <w:szCs w:val="24"/>
          <w:lang w:val="hy-AM"/>
        </w:rPr>
      </w:pPr>
      <w:r w:rsidRPr="00F1159C">
        <w:rPr>
          <w:rFonts w:ascii="GHEA Grapalat" w:hAnsi="GHEA Grapalat"/>
          <w:szCs w:val="24"/>
          <w:lang w:val="hy-AM"/>
        </w:rPr>
        <w:t>հանքափորվածքների իրականացում և փորձարկում.</w:t>
      </w:r>
    </w:p>
    <w:p w14:paraId="7E5EA403" w14:textId="77777777" w:rsidR="00F1159C" w:rsidRPr="00F1159C" w:rsidRDefault="00F1159C" w:rsidP="0099544C">
      <w:pPr>
        <w:numPr>
          <w:ilvl w:val="0"/>
          <w:numId w:val="43"/>
        </w:numPr>
        <w:autoSpaceDE w:val="0"/>
        <w:autoSpaceDN w:val="0"/>
        <w:adjustRightInd w:val="0"/>
        <w:spacing w:line="276" w:lineRule="auto"/>
        <w:ind w:left="0" w:right="-229" w:firstLine="349"/>
        <w:contextualSpacing/>
        <w:jc w:val="both"/>
        <w:rPr>
          <w:rFonts w:ascii="GHEA Grapalat" w:hAnsi="GHEA Grapalat"/>
          <w:szCs w:val="24"/>
          <w:lang w:val="hy-AM"/>
        </w:rPr>
      </w:pPr>
      <w:r w:rsidRPr="00F1159C">
        <w:rPr>
          <w:rFonts w:ascii="GHEA Grapalat" w:hAnsi="GHEA Grapalat"/>
          <w:szCs w:val="24"/>
          <w:lang w:val="hy-AM"/>
        </w:rPr>
        <w:t>գրունտների ֆիզիկամեխանիկական հատկությունների լաբորատոր հետազոտություններ և ստորերկրյա ջրերի քիմիական կազմի որոշում.</w:t>
      </w:r>
    </w:p>
    <w:p w14:paraId="0FC70772" w14:textId="77777777" w:rsidR="00F1159C" w:rsidRPr="00F1159C" w:rsidRDefault="00F1159C" w:rsidP="0099544C">
      <w:pPr>
        <w:numPr>
          <w:ilvl w:val="0"/>
          <w:numId w:val="43"/>
        </w:numPr>
        <w:autoSpaceDE w:val="0"/>
        <w:autoSpaceDN w:val="0"/>
        <w:adjustRightInd w:val="0"/>
        <w:spacing w:line="276" w:lineRule="auto"/>
        <w:ind w:left="0" w:right="-229" w:firstLine="349"/>
        <w:contextualSpacing/>
        <w:jc w:val="both"/>
        <w:rPr>
          <w:rFonts w:ascii="GHEA Grapalat" w:hAnsi="GHEA Grapalat"/>
          <w:szCs w:val="24"/>
          <w:lang w:val="hy-AM"/>
        </w:rPr>
      </w:pPr>
      <w:r w:rsidRPr="00F1159C">
        <w:rPr>
          <w:rFonts w:ascii="GHEA Grapalat" w:hAnsi="GHEA Grapalat"/>
          <w:szCs w:val="24"/>
          <w:lang w:val="hy-AM"/>
        </w:rPr>
        <w:t>ջրաերկրաբանական ուսումնասիրություններ.</w:t>
      </w:r>
    </w:p>
    <w:p w14:paraId="617559BC" w14:textId="77777777" w:rsidR="00F1159C" w:rsidRPr="00F1159C" w:rsidRDefault="00F1159C" w:rsidP="0099544C">
      <w:pPr>
        <w:numPr>
          <w:ilvl w:val="0"/>
          <w:numId w:val="43"/>
        </w:numPr>
        <w:autoSpaceDE w:val="0"/>
        <w:autoSpaceDN w:val="0"/>
        <w:adjustRightInd w:val="0"/>
        <w:spacing w:line="276" w:lineRule="auto"/>
        <w:ind w:left="0" w:right="-229" w:firstLine="349"/>
        <w:contextualSpacing/>
        <w:jc w:val="both"/>
        <w:rPr>
          <w:rFonts w:ascii="GHEA Grapalat" w:hAnsi="GHEA Grapalat"/>
          <w:szCs w:val="24"/>
          <w:lang w:val="hy-AM"/>
        </w:rPr>
      </w:pPr>
      <w:r w:rsidRPr="00F1159C">
        <w:rPr>
          <w:rFonts w:ascii="GHEA Grapalat" w:hAnsi="GHEA Grapalat"/>
          <w:szCs w:val="24"/>
          <w:lang w:val="hy-AM"/>
        </w:rPr>
        <w:t>ինժեներաերկրաֆիզիկական հետազննություններ.</w:t>
      </w:r>
    </w:p>
    <w:p w14:paraId="6E005969" w14:textId="77777777" w:rsidR="00F1159C" w:rsidRPr="00F1159C" w:rsidRDefault="00F1159C" w:rsidP="0099544C">
      <w:pPr>
        <w:numPr>
          <w:ilvl w:val="0"/>
          <w:numId w:val="43"/>
        </w:numPr>
        <w:autoSpaceDE w:val="0"/>
        <w:autoSpaceDN w:val="0"/>
        <w:adjustRightInd w:val="0"/>
        <w:spacing w:line="276" w:lineRule="auto"/>
        <w:ind w:left="0" w:right="-229" w:firstLine="349"/>
        <w:contextualSpacing/>
        <w:jc w:val="both"/>
        <w:rPr>
          <w:rFonts w:ascii="GHEA Grapalat" w:hAnsi="GHEA Grapalat"/>
          <w:szCs w:val="24"/>
          <w:lang w:val="hy-AM"/>
        </w:rPr>
      </w:pPr>
      <w:r w:rsidRPr="00F1159C">
        <w:rPr>
          <w:rFonts w:ascii="GHEA Grapalat" w:hAnsi="GHEA Grapalat"/>
          <w:szCs w:val="24"/>
          <w:lang w:val="hy-AM"/>
        </w:rPr>
        <w:t>վտանգավոր երկրաբանական և ինժեներաերկրաբանական գործընթացների ուսումնասիրություն՝ տարածքի ինժեներական պաշտպանության վերաբերյալ որոշումներ կայացնելու նպատակով հանձնարարականների մշակմամբ։</w:t>
      </w:r>
    </w:p>
    <w:p w14:paraId="1E73025D" w14:textId="77777777" w:rsidR="00F1159C" w:rsidRPr="00F1159C" w:rsidRDefault="00F1159C" w:rsidP="0099544C">
      <w:pPr>
        <w:numPr>
          <w:ilvl w:val="0"/>
          <w:numId w:val="17"/>
        </w:numPr>
        <w:shd w:val="clear" w:color="auto" w:fill="FFFFFF"/>
        <w:tabs>
          <w:tab w:val="left" w:pos="851"/>
        </w:tabs>
        <w:spacing w:line="276" w:lineRule="auto"/>
        <w:ind w:left="0" w:right="-229" w:firstLine="28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համար իրականացվող ինժեներաերկրաբանական հետազննությունների արդյունքների տեխնիկական հաշվետվությունը պետք է  համապատասխանի   Նորմերի պահանջներին և պարունակի հետևյալ տեղեկատվությունը</w:t>
      </w:r>
      <w:r w:rsidRPr="00F1159C">
        <w:rPr>
          <w:rFonts w:ascii="Cambria Math" w:eastAsia="Calibri" w:hAnsi="Cambria Math" w:cs="Cambria Math"/>
          <w:bCs/>
          <w:kern w:val="2"/>
          <w:szCs w:val="24"/>
          <w:lang w:val="hy-AM"/>
        </w:rPr>
        <w:t>․</w:t>
      </w:r>
    </w:p>
    <w:p w14:paraId="3D2E6EF2" w14:textId="77777777" w:rsidR="00F1159C" w:rsidRPr="00F1159C" w:rsidRDefault="00F1159C" w:rsidP="0099544C">
      <w:pPr>
        <w:numPr>
          <w:ilvl w:val="0"/>
          <w:numId w:val="44"/>
        </w:numPr>
        <w:autoSpaceDE w:val="0"/>
        <w:autoSpaceDN w:val="0"/>
        <w:adjustRightInd w:val="0"/>
        <w:ind w:left="0" w:right="-229" w:firstLine="270"/>
        <w:contextualSpacing/>
        <w:jc w:val="both"/>
        <w:rPr>
          <w:rFonts w:ascii="GHEA Grapalat" w:hAnsi="GHEA Grapalat" w:cstheme="minorBidi"/>
          <w:b/>
          <w:bCs/>
          <w:kern w:val="2"/>
          <w:szCs w:val="24"/>
          <w:lang w:val="hy-AM"/>
        </w:rPr>
      </w:pPr>
      <w:r w:rsidRPr="00D213BA">
        <w:rPr>
          <w:rFonts w:ascii="GHEA Grapalat" w:hAnsi="GHEA Grapalat" w:cstheme="minorBidi"/>
          <w:b/>
          <w:bCs/>
          <w:kern w:val="2"/>
          <w:szCs w:val="24"/>
          <w:lang w:val="hy-AM"/>
        </w:rPr>
        <w:t>ն</w:t>
      </w:r>
      <w:r w:rsidRPr="00F1159C">
        <w:rPr>
          <w:rFonts w:ascii="GHEA Grapalat" w:hAnsi="GHEA Grapalat" w:cstheme="minorBidi"/>
          <w:b/>
          <w:bCs/>
          <w:kern w:val="2"/>
          <w:szCs w:val="24"/>
          <w:lang w:val="hy-AM"/>
        </w:rPr>
        <w:t>երածություն</w:t>
      </w:r>
      <w:r w:rsidRPr="00F1159C">
        <w:rPr>
          <w:rFonts w:ascii="GHEA Grapalat" w:hAnsi="GHEA Grapalat" w:cstheme="minorBidi"/>
          <w:kern w:val="2"/>
          <w:szCs w:val="24"/>
          <w:lang w:val="hy-AM"/>
        </w:rPr>
        <w:t>՝ համաձայն Նորմերի 55-րդ կետի պահանջների.</w:t>
      </w:r>
    </w:p>
    <w:p w14:paraId="3963067E" w14:textId="77777777" w:rsidR="00F1159C" w:rsidRPr="00F1159C" w:rsidRDefault="00F1159C" w:rsidP="0099544C">
      <w:pPr>
        <w:numPr>
          <w:ilvl w:val="0"/>
          <w:numId w:val="44"/>
        </w:numPr>
        <w:autoSpaceDE w:val="0"/>
        <w:autoSpaceDN w:val="0"/>
        <w:adjustRightInd w:val="0"/>
        <w:ind w:left="0" w:right="-229" w:firstLine="27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ինժեներաերկրաբանական պայմանների ուսումնասիրվածություն՝</w:t>
      </w:r>
    </w:p>
    <w:p w14:paraId="26FCDBAD" w14:textId="77777777" w:rsidR="00F1159C" w:rsidRPr="00D213BA" w:rsidRDefault="00F1159C" w:rsidP="0099544C">
      <w:pPr>
        <w:autoSpaceDE w:val="0"/>
        <w:autoSpaceDN w:val="0"/>
        <w:adjustRightInd w:val="0"/>
        <w:ind w:right="-229" w:firstLine="27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 xml:space="preserve"> </w:t>
      </w:r>
      <w:r w:rsidRPr="00D213BA">
        <w:rPr>
          <w:rFonts w:ascii="GHEA Grapalat" w:hAnsi="GHEA Grapalat" w:cstheme="minorBidi"/>
          <w:b/>
          <w:bCs/>
          <w:kern w:val="2"/>
          <w:szCs w:val="24"/>
          <w:lang w:val="hy-AM"/>
        </w:rPr>
        <w:t xml:space="preserve">ա. </w:t>
      </w:r>
      <w:r w:rsidRPr="00F1159C">
        <w:rPr>
          <w:rFonts w:ascii="GHEA Grapalat" w:hAnsi="GHEA Grapalat" w:cstheme="minorBidi"/>
          <w:kern w:val="2"/>
          <w:szCs w:val="24"/>
          <w:lang w:val="hy-AM"/>
        </w:rPr>
        <w:t>տեղեկություններ նախկինում կատարված ինժեներաերկրաբանական հետազննությունների և հետազոտությունների վերաբերյալ (կատարողներ, կատարման ժամանկահատվածը, հիմնական ցուցանիշներն ու արդյունքները).</w:t>
      </w:r>
    </w:p>
    <w:p w14:paraId="4D8455C3" w14:textId="77777777" w:rsidR="00F1159C" w:rsidRPr="00F1159C" w:rsidRDefault="00F1159C" w:rsidP="0099544C">
      <w:pPr>
        <w:autoSpaceDE w:val="0"/>
        <w:autoSpaceDN w:val="0"/>
        <w:adjustRightInd w:val="0"/>
        <w:ind w:right="-229" w:firstLine="270"/>
        <w:contextualSpacing/>
        <w:jc w:val="both"/>
        <w:rPr>
          <w:rFonts w:ascii="GHEA Grapalat" w:hAnsi="GHEA Grapalat" w:cstheme="minorBidi"/>
          <w:kern w:val="2"/>
          <w:szCs w:val="24"/>
          <w:lang w:val="hy-AM"/>
        </w:rPr>
      </w:pPr>
      <w:r w:rsidRPr="00D213BA">
        <w:rPr>
          <w:rFonts w:ascii="GHEA Grapalat" w:hAnsi="GHEA Grapalat" w:cstheme="minorBidi"/>
          <w:kern w:val="2"/>
          <w:szCs w:val="24"/>
          <w:lang w:val="hy-AM"/>
        </w:rPr>
        <w:t xml:space="preserve">բ. </w:t>
      </w:r>
      <w:r w:rsidRPr="00F1159C">
        <w:rPr>
          <w:rFonts w:ascii="GHEA Grapalat" w:hAnsi="GHEA Grapalat" w:cstheme="minorBidi"/>
          <w:kern w:val="2"/>
          <w:szCs w:val="24"/>
          <w:lang w:val="hy-AM"/>
        </w:rPr>
        <w:t xml:space="preserve">ներկա ինժեներաերկրաբանական պայմանները գնահատելու համար նախորդ տարիներին իրականացված հետազննությունների արդյունքների արդիականությունը՝ հաշվի առնելով դրանց վաղեմության ժամկետը. </w:t>
      </w:r>
    </w:p>
    <w:p w14:paraId="68DAF27A" w14:textId="77777777" w:rsidR="00F1159C" w:rsidRPr="00F1159C" w:rsidRDefault="00F1159C" w:rsidP="0099544C">
      <w:pPr>
        <w:autoSpaceDE w:val="0"/>
        <w:autoSpaceDN w:val="0"/>
        <w:adjustRightInd w:val="0"/>
        <w:ind w:right="-229" w:firstLine="270"/>
        <w:contextualSpacing/>
        <w:jc w:val="both"/>
        <w:rPr>
          <w:rFonts w:ascii="GHEA Grapalat" w:hAnsi="GHEA Grapalat" w:cstheme="minorBidi"/>
          <w:b/>
          <w:bCs/>
          <w:kern w:val="2"/>
          <w:szCs w:val="24"/>
          <w:lang w:val="hy-AM"/>
        </w:rPr>
      </w:pPr>
      <w:r w:rsidRPr="00D213BA">
        <w:rPr>
          <w:rFonts w:ascii="GHEA Grapalat" w:hAnsi="GHEA Grapalat" w:cstheme="minorBidi"/>
          <w:kern w:val="2"/>
          <w:szCs w:val="24"/>
          <w:lang w:val="hy-AM"/>
        </w:rPr>
        <w:t xml:space="preserve">գ. </w:t>
      </w:r>
      <w:r w:rsidRPr="00F1159C">
        <w:rPr>
          <w:rFonts w:ascii="GHEA Grapalat" w:hAnsi="GHEA Grapalat" w:cstheme="minorBidi"/>
          <w:kern w:val="2"/>
          <w:szCs w:val="24"/>
          <w:lang w:val="hy-AM"/>
        </w:rPr>
        <w:t>նախկինում իրականացված հետազննությունների տեղամասերի տեղաբաշխման սխեման.</w:t>
      </w:r>
    </w:p>
    <w:p w14:paraId="32952DF4" w14:textId="77777777" w:rsidR="00F1159C" w:rsidRPr="00F1159C" w:rsidRDefault="00F1159C" w:rsidP="0099544C">
      <w:pPr>
        <w:numPr>
          <w:ilvl w:val="0"/>
          <w:numId w:val="44"/>
        </w:numPr>
        <w:autoSpaceDE w:val="0"/>
        <w:autoSpaceDN w:val="0"/>
        <w:adjustRightInd w:val="0"/>
        <w:ind w:left="0" w:right="-229" w:firstLine="27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ֆիզիկաաշխարհագրական և տեխնածին պայմաններ</w:t>
      </w:r>
      <w:r w:rsidRPr="00F1159C">
        <w:rPr>
          <w:rFonts w:ascii="GHEA Grapalat" w:hAnsi="GHEA Grapalat" w:cs="Cambria Math"/>
          <w:kern w:val="2"/>
          <w:szCs w:val="24"/>
          <w:lang w:val="hy-AM"/>
        </w:rPr>
        <w:t xml:space="preserve">՝ </w:t>
      </w:r>
      <w:r w:rsidRPr="00F1159C">
        <w:rPr>
          <w:rFonts w:ascii="GHEA Grapalat" w:hAnsi="GHEA Grapalat" w:cstheme="minorBidi"/>
          <w:kern w:val="2"/>
          <w:szCs w:val="24"/>
          <w:lang w:val="hy-AM"/>
        </w:rPr>
        <w:t>երկրաձևաբանություն, շերտագրություն (արմատական հիմքի և ծածկույթի գոյացումների երկրածագումնաբանական համալիրների  ֆորմացիաների նկարագրությունը՝ դրանց լիթոլոգիական կազմը, տարածումը, տեղադրման պայմանները).</w:t>
      </w:r>
    </w:p>
    <w:p w14:paraId="2010B83E" w14:textId="77777777" w:rsidR="00F1159C" w:rsidRPr="00F1159C" w:rsidRDefault="00F1159C" w:rsidP="0099544C">
      <w:pPr>
        <w:numPr>
          <w:ilvl w:val="0"/>
          <w:numId w:val="44"/>
        </w:numPr>
        <w:autoSpaceDE w:val="0"/>
        <w:autoSpaceDN w:val="0"/>
        <w:adjustRightInd w:val="0"/>
        <w:ind w:left="0" w:right="-229" w:firstLine="27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աշխատանքների կատարման մեթոդաբանություն և տեխնոլոգիա</w:t>
      </w:r>
      <w:r w:rsidRPr="00F1159C">
        <w:rPr>
          <w:rFonts w:ascii="GHEA Grapalat" w:hAnsi="GHEA Grapalat" w:cstheme="minorBidi"/>
          <w:kern w:val="2"/>
          <w:szCs w:val="24"/>
          <w:lang w:val="hy-AM"/>
        </w:rPr>
        <w:t>.</w:t>
      </w:r>
    </w:p>
    <w:p w14:paraId="3C78EAC1" w14:textId="77777777" w:rsidR="00F1159C" w:rsidRPr="00F1159C" w:rsidRDefault="00F1159C" w:rsidP="0099544C">
      <w:pPr>
        <w:numPr>
          <w:ilvl w:val="0"/>
          <w:numId w:val="44"/>
        </w:numPr>
        <w:autoSpaceDE w:val="0"/>
        <w:autoSpaceDN w:val="0"/>
        <w:adjustRightInd w:val="0"/>
        <w:ind w:left="0" w:right="-229" w:firstLine="270"/>
        <w:contextualSpacing/>
        <w:jc w:val="both"/>
        <w:rPr>
          <w:rFonts w:ascii="GHEA Grapalat" w:hAnsi="GHEA Grapalat"/>
          <w:kern w:val="2"/>
          <w:szCs w:val="24"/>
          <w:lang w:val="hy-AM"/>
        </w:rPr>
      </w:pPr>
      <w:r w:rsidRPr="00F1159C">
        <w:rPr>
          <w:rFonts w:ascii="GHEA Grapalat" w:hAnsi="GHEA Grapalat"/>
          <w:b/>
          <w:bCs/>
          <w:kern w:val="2"/>
          <w:szCs w:val="24"/>
          <w:lang w:val="en-US"/>
        </w:rPr>
        <w:t>ջ</w:t>
      </w:r>
      <w:r w:rsidRPr="00F1159C">
        <w:rPr>
          <w:rFonts w:ascii="GHEA Grapalat" w:hAnsi="GHEA Grapalat"/>
          <w:b/>
          <w:bCs/>
          <w:kern w:val="2"/>
          <w:szCs w:val="24"/>
          <w:lang w:val="hy-AM"/>
        </w:rPr>
        <w:t>րաերկրաբանական պայմաններ</w:t>
      </w:r>
      <w:r w:rsidRPr="00F1159C">
        <w:rPr>
          <w:rFonts w:ascii="GHEA Grapalat" w:hAnsi="GHEA Grapalat" w:cs="Cambria Math"/>
          <w:b/>
          <w:bCs/>
          <w:kern w:val="2"/>
          <w:szCs w:val="24"/>
          <w:lang w:val="hy-AM"/>
        </w:rPr>
        <w:t xml:space="preserve">՝ </w:t>
      </w:r>
    </w:p>
    <w:p w14:paraId="05D2CBDA" w14:textId="77777777" w:rsidR="00F1159C" w:rsidRPr="00F1159C" w:rsidRDefault="00F1159C" w:rsidP="0099544C">
      <w:pPr>
        <w:autoSpaceDE w:val="0"/>
        <w:autoSpaceDN w:val="0"/>
        <w:adjustRightInd w:val="0"/>
        <w:ind w:right="-229" w:firstLine="270"/>
        <w:jc w:val="both"/>
        <w:rPr>
          <w:rFonts w:ascii="GHEA Grapalat" w:hAnsi="GHEA Grapalat" w:cstheme="minorBidi"/>
          <w:kern w:val="2"/>
          <w:szCs w:val="24"/>
          <w:lang w:val="hy-AM"/>
        </w:rPr>
      </w:pPr>
      <w:r w:rsidRPr="00D213BA">
        <w:rPr>
          <w:rFonts w:ascii="GHEA Grapalat" w:hAnsi="GHEA Grapalat"/>
          <w:b/>
          <w:bCs/>
          <w:kern w:val="2"/>
          <w:szCs w:val="24"/>
          <w:lang w:val="hy-AM"/>
        </w:rPr>
        <w:t xml:space="preserve">ա. </w:t>
      </w:r>
      <w:r w:rsidRPr="00F1159C">
        <w:rPr>
          <w:rFonts w:ascii="GHEA Grapalat" w:hAnsi="GHEA Grapalat"/>
          <w:kern w:val="2"/>
          <w:szCs w:val="24"/>
          <w:lang w:val="hy-AM"/>
        </w:rPr>
        <w:t xml:space="preserve">շենքերի և շինությունների շինարարության և շահագործման վրա ազդեցություն ունեցող ջրատար հորիզոնների առկայությունը և բնութագրերը  </w:t>
      </w:r>
      <w:r w:rsidRPr="00F1159C">
        <w:rPr>
          <w:rFonts w:ascii="GHEA Grapalat" w:hAnsi="GHEA Grapalat" w:cstheme="minorBidi"/>
          <w:kern w:val="2"/>
          <w:szCs w:val="24"/>
          <w:lang w:val="hy-AM"/>
        </w:rPr>
        <w:t xml:space="preserve">(բացված փորվածքի միջոցով, կամ ըստ հայտնի ֆոնդային նյութերի). </w:t>
      </w:r>
    </w:p>
    <w:p w14:paraId="02E32697" w14:textId="77777777" w:rsidR="00F1159C" w:rsidRPr="00F1159C" w:rsidRDefault="00F1159C" w:rsidP="0099544C">
      <w:pPr>
        <w:autoSpaceDE w:val="0"/>
        <w:autoSpaceDN w:val="0"/>
        <w:adjustRightInd w:val="0"/>
        <w:ind w:right="-229" w:firstLine="270"/>
        <w:jc w:val="both"/>
        <w:rPr>
          <w:rFonts w:ascii="GHEA Grapalat" w:hAnsi="GHEA Grapalat"/>
          <w:kern w:val="2"/>
          <w:szCs w:val="24"/>
          <w:lang w:val="hy-AM"/>
        </w:rPr>
      </w:pPr>
      <w:r w:rsidRPr="00D213BA">
        <w:rPr>
          <w:rFonts w:ascii="GHEA Grapalat" w:hAnsi="GHEA Grapalat"/>
          <w:b/>
          <w:bCs/>
          <w:kern w:val="2"/>
          <w:szCs w:val="24"/>
          <w:lang w:val="hy-AM"/>
        </w:rPr>
        <w:t xml:space="preserve">բ. </w:t>
      </w:r>
      <w:r w:rsidRPr="00F1159C">
        <w:rPr>
          <w:rFonts w:ascii="GHEA Grapalat" w:hAnsi="GHEA Grapalat" w:cstheme="minorBidi"/>
          <w:kern w:val="2"/>
          <w:szCs w:val="24"/>
          <w:lang w:val="hy-AM"/>
        </w:rPr>
        <w:t>ստորերկրյա ջրերի մակարդակը, տարածումը, պայմանները, սնուցման աղբյուրները, ստորերկրյա ջրերի քիմիական կազմը, օբյեկտների շինարարության և շահագործման ընթացքում ջրաերկրաբանական պայմանների փոփոխության կանխատեսումները.</w:t>
      </w:r>
    </w:p>
    <w:p w14:paraId="5F4C31C4" w14:textId="77777777" w:rsidR="00F1159C" w:rsidRPr="00F1159C" w:rsidRDefault="00F1159C" w:rsidP="0099544C">
      <w:pPr>
        <w:numPr>
          <w:ilvl w:val="0"/>
          <w:numId w:val="44"/>
        </w:numPr>
        <w:autoSpaceDE w:val="0"/>
        <w:autoSpaceDN w:val="0"/>
        <w:adjustRightInd w:val="0"/>
        <w:ind w:left="0" w:right="-229" w:firstLine="270"/>
        <w:contextualSpacing/>
        <w:jc w:val="both"/>
        <w:rPr>
          <w:rFonts w:ascii="GHEA Grapalat" w:hAnsi="GHEA Grapalat"/>
          <w:b/>
          <w:bCs/>
          <w:kern w:val="2"/>
          <w:szCs w:val="24"/>
          <w:lang w:val="hy-AM"/>
        </w:rPr>
      </w:pPr>
      <w:r w:rsidRPr="00F1159C">
        <w:rPr>
          <w:rFonts w:ascii="GHEA Grapalat" w:hAnsi="GHEA Grapalat" w:cstheme="minorBidi"/>
          <w:b/>
          <w:bCs/>
          <w:kern w:val="2"/>
          <w:szCs w:val="24"/>
          <w:lang w:val="en-US"/>
        </w:rPr>
        <w:t>գ</w:t>
      </w:r>
      <w:r w:rsidRPr="00F1159C">
        <w:rPr>
          <w:rFonts w:ascii="GHEA Grapalat" w:hAnsi="GHEA Grapalat" w:cstheme="minorBidi"/>
          <w:b/>
          <w:bCs/>
          <w:kern w:val="2"/>
          <w:szCs w:val="24"/>
          <w:lang w:val="hy-AM"/>
        </w:rPr>
        <w:t>րունտների հատկությունները</w:t>
      </w:r>
      <w:r w:rsidRPr="00F1159C">
        <w:rPr>
          <w:rFonts w:ascii="GHEA Grapalat" w:hAnsi="GHEA Grapalat" w:cs="Cambria Math"/>
          <w:b/>
          <w:bCs/>
          <w:kern w:val="2"/>
          <w:szCs w:val="24"/>
          <w:lang w:val="hy-AM"/>
        </w:rPr>
        <w:t xml:space="preserve">՝ </w:t>
      </w:r>
    </w:p>
    <w:p w14:paraId="091E0DEA" w14:textId="77777777" w:rsidR="00F1159C" w:rsidRPr="00F1159C" w:rsidRDefault="00F1159C" w:rsidP="0099544C">
      <w:pPr>
        <w:autoSpaceDE w:val="0"/>
        <w:autoSpaceDN w:val="0"/>
        <w:adjustRightInd w:val="0"/>
        <w:ind w:right="-229" w:firstLine="270"/>
        <w:contextualSpacing/>
        <w:jc w:val="both"/>
        <w:rPr>
          <w:rFonts w:ascii="GHEA Grapalat" w:hAnsi="GHEA Grapalat"/>
          <w:kern w:val="2"/>
          <w:szCs w:val="24"/>
          <w:lang w:val="hy-AM"/>
        </w:rPr>
      </w:pPr>
      <w:r w:rsidRPr="00D213BA">
        <w:rPr>
          <w:rFonts w:ascii="GHEA Grapalat" w:hAnsi="GHEA Grapalat" w:cstheme="minorBidi"/>
          <w:b/>
          <w:bCs/>
          <w:kern w:val="2"/>
          <w:szCs w:val="24"/>
          <w:lang w:val="hy-AM"/>
        </w:rPr>
        <w:t xml:space="preserve">ա. </w:t>
      </w:r>
      <w:r w:rsidRPr="00F1159C">
        <w:rPr>
          <w:rFonts w:ascii="GHEA Grapalat" w:hAnsi="GHEA Grapalat"/>
          <w:kern w:val="2"/>
          <w:szCs w:val="24"/>
          <w:lang w:val="hy-AM"/>
        </w:rPr>
        <w:t>գրունտների շերտերի առանձնացման հիմնավորումը նախագծվող օբյեկտի հետ փոխազդեցության շրջանակներում, դրանց բնութագիրը.</w:t>
      </w:r>
    </w:p>
    <w:p w14:paraId="61088F17"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 xml:space="preserve">բ. </w:t>
      </w:r>
      <w:r w:rsidRPr="00F1159C">
        <w:rPr>
          <w:rFonts w:ascii="GHEA Grapalat" w:hAnsi="GHEA Grapalat" w:cstheme="minorBidi"/>
          <w:kern w:val="2"/>
          <w:szCs w:val="24"/>
          <w:lang w:val="hy-AM"/>
        </w:rPr>
        <w:t xml:space="preserve">գրունտների տարածումը՝ հաշվի առնելով շրջանացումը, առանձնացված գրունտների նորմատիվային, հաշվարկային և հանձնարարելի բնութագրերի ամփոփիչ աղյուսակը. </w:t>
      </w:r>
    </w:p>
    <w:p w14:paraId="20665154" w14:textId="77777777" w:rsidR="00F1159C" w:rsidRPr="00F1159C" w:rsidRDefault="00F1159C" w:rsidP="0099544C">
      <w:pPr>
        <w:autoSpaceDE w:val="0"/>
        <w:autoSpaceDN w:val="0"/>
        <w:adjustRightInd w:val="0"/>
        <w:ind w:right="-229" w:firstLine="450"/>
        <w:contextualSpacing/>
        <w:jc w:val="both"/>
        <w:rPr>
          <w:rFonts w:ascii="GHEA Grapalat" w:hAnsi="GHEA Grapalat"/>
          <w:b/>
          <w:bCs/>
          <w:kern w:val="2"/>
          <w:szCs w:val="24"/>
          <w:lang w:val="hy-AM"/>
        </w:rPr>
      </w:pPr>
      <w:r w:rsidRPr="00D213BA">
        <w:rPr>
          <w:rFonts w:ascii="GHEA Grapalat" w:hAnsi="GHEA Grapalat" w:cstheme="minorBidi"/>
          <w:b/>
          <w:bCs/>
          <w:kern w:val="2"/>
          <w:szCs w:val="24"/>
          <w:lang w:val="hy-AM"/>
        </w:rPr>
        <w:lastRenderedPageBreak/>
        <w:t xml:space="preserve">գ. </w:t>
      </w:r>
      <w:r w:rsidRPr="00F1159C">
        <w:rPr>
          <w:rFonts w:ascii="GHEA Grapalat" w:hAnsi="GHEA Grapalat" w:cstheme="minorBidi"/>
          <w:kern w:val="2"/>
          <w:szCs w:val="24"/>
          <w:lang w:val="hy-AM"/>
        </w:rPr>
        <w:t>գրունտների քիմիական կազմը,  սեզոնային սառեցման շերտի բնութագրերը՝ առաջացման ժամանակը, տևողությունը, հզորությունը, առանձնացված շերտերի սեզոնային սառեցման խորության նորմատիվային արժեքները, գրունտների տեսակները ըստ սառնամանիքային փքվածության.</w:t>
      </w:r>
    </w:p>
    <w:p w14:paraId="104AD38B" w14:textId="77777777" w:rsidR="00F1159C" w:rsidRPr="00F1159C" w:rsidRDefault="00F1159C" w:rsidP="0099544C">
      <w:pPr>
        <w:numPr>
          <w:ilvl w:val="0"/>
          <w:numId w:val="44"/>
        </w:numPr>
        <w:autoSpaceDE w:val="0"/>
        <w:autoSpaceDN w:val="0"/>
        <w:adjustRightInd w:val="0"/>
        <w:ind w:left="0" w:right="-229" w:firstLine="450"/>
        <w:contextualSpacing/>
        <w:jc w:val="both"/>
        <w:rPr>
          <w:rFonts w:ascii="GHEA Grapalat" w:hAnsi="GHEA Grapalat"/>
          <w:b/>
          <w:bCs/>
          <w:kern w:val="2"/>
          <w:szCs w:val="24"/>
          <w:lang w:val="hy-AM"/>
        </w:rPr>
      </w:pPr>
      <w:r w:rsidRPr="00F1159C">
        <w:rPr>
          <w:rFonts w:ascii="GHEA Grapalat" w:hAnsi="GHEA Grapalat" w:cstheme="minorBidi"/>
          <w:b/>
          <w:bCs/>
          <w:kern w:val="2"/>
          <w:szCs w:val="24"/>
          <w:lang w:val="hy-AM"/>
        </w:rPr>
        <w:t xml:space="preserve">հատուկ գրունտների </w:t>
      </w:r>
      <w:r w:rsidRPr="00F1159C">
        <w:rPr>
          <w:rFonts w:ascii="GHEA Grapalat" w:hAnsi="GHEA Grapalat" w:cstheme="minorBidi"/>
          <w:kern w:val="2"/>
          <w:szCs w:val="24"/>
          <w:lang w:val="hy-AM"/>
        </w:rPr>
        <w:t>(նստող, ուռչող, փքվող, օրգանահանքային, հանքային, աղի, էլյուվիալ, տեխնածին)</w:t>
      </w:r>
      <w:r w:rsidRPr="00F1159C">
        <w:rPr>
          <w:rFonts w:ascii="GHEA Grapalat" w:hAnsi="GHEA Grapalat" w:cs="Cambria Math"/>
          <w:b/>
          <w:bCs/>
          <w:kern w:val="2"/>
          <w:szCs w:val="24"/>
          <w:lang w:val="hy-AM"/>
        </w:rPr>
        <w:t xml:space="preserve"> </w:t>
      </w:r>
      <w:r w:rsidRPr="00F1159C">
        <w:rPr>
          <w:rFonts w:ascii="GHEA Grapalat" w:hAnsi="GHEA Grapalat"/>
          <w:kern w:val="2"/>
          <w:szCs w:val="24"/>
          <w:lang w:val="hy-AM"/>
        </w:rPr>
        <w:t xml:space="preserve">առկայությունը ու տարածվածությունը </w:t>
      </w:r>
      <w:r w:rsidRPr="00F1159C">
        <w:rPr>
          <w:rFonts w:ascii="GHEA Grapalat" w:hAnsi="GHEA Grapalat" w:cstheme="minorBidi"/>
          <w:kern w:val="2"/>
          <w:szCs w:val="24"/>
          <w:lang w:val="hy-AM"/>
        </w:rPr>
        <w:t xml:space="preserve">երկրաձևաբանական տեղադիրքերը (ռելիեֆի բնորոշ ձևերը), ծագումը, լիթոլոգիական կազմը, հզորությունը և տեղադիրքի պայմանները, վիճակը և յուրահատուկ հատկությունները. </w:t>
      </w:r>
    </w:p>
    <w:p w14:paraId="21A22EAD" w14:textId="77777777" w:rsidR="00F1159C" w:rsidRPr="00F1159C" w:rsidRDefault="00F1159C" w:rsidP="0099544C">
      <w:pPr>
        <w:numPr>
          <w:ilvl w:val="0"/>
          <w:numId w:val="44"/>
        </w:numPr>
        <w:autoSpaceDE w:val="0"/>
        <w:autoSpaceDN w:val="0"/>
        <w:adjustRightInd w:val="0"/>
        <w:ind w:left="0" w:right="-229" w:firstLine="45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en-US"/>
        </w:rPr>
        <w:t>ե</w:t>
      </w:r>
      <w:r w:rsidRPr="00F1159C">
        <w:rPr>
          <w:rFonts w:ascii="GHEA Grapalat" w:hAnsi="GHEA Grapalat" w:cstheme="minorBidi"/>
          <w:b/>
          <w:bCs/>
          <w:kern w:val="2"/>
          <w:szCs w:val="24"/>
          <w:lang w:val="hy-AM"/>
        </w:rPr>
        <w:t xml:space="preserve">րկրաբանական և ինժեներաերկրաբանական գործընթացները՝ </w:t>
      </w:r>
    </w:p>
    <w:p w14:paraId="65E558A5"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 xml:space="preserve">ա. </w:t>
      </w:r>
      <w:r w:rsidRPr="00F1159C">
        <w:rPr>
          <w:rFonts w:ascii="GHEA Grapalat" w:hAnsi="GHEA Grapalat" w:cstheme="minorBidi"/>
          <w:kern w:val="2"/>
          <w:szCs w:val="24"/>
          <w:lang w:val="hy-AM"/>
        </w:rPr>
        <w:t xml:space="preserve">երկրաբանական էնդոգեն գործընթացների առկայությունը և տարածվածությունը (տեկտոնիկ շարժումներ, սեյսմիկ ակտիվություն), երկրաբանական արտաքին և ինժեներաերկրաբանական գործընթացների առկայությունը (լանջային գործընթացներ, սելավներ, կարստային և սուֆոզիոն գործընթացներ, հեղեղումներ, ափերի վերափոխումներ, սեզոնային սառեցման գոտում գրունտների սառնամանիքային փքվածության, երկրասառցաբանական գործընթացներ), դրանց տեղակայման գոտին և զարգացման խորությունը. </w:t>
      </w:r>
    </w:p>
    <w:p w14:paraId="2A869BD1"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բ.</w:t>
      </w:r>
      <w:r w:rsidRPr="00D213BA">
        <w:rPr>
          <w:rFonts w:ascii="GHEA Grapalat" w:hAnsi="GHEA Grapalat" w:cstheme="minorBidi"/>
          <w:kern w:val="2"/>
          <w:szCs w:val="24"/>
          <w:lang w:val="hy-AM"/>
        </w:rPr>
        <w:t xml:space="preserve"> </w:t>
      </w:r>
      <w:r w:rsidRPr="00F1159C">
        <w:rPr>
          <w:rFonts w:ascii="GHEA Grapalat" w:hAnsi="GHEA Grapalat" w:cstheme="minorBidi"/>
          <w:kern w:val="2"/>
          <w:szCs w:val="24"/>
          <w:lang w:val="hy-AM"/>
        </w:rPr>
        <w:t xml:space="preserve">առկա գործընթացների փոխկապակցվածությունը որոշակի երկրաձևաբանական տարրերի, գրունտների տարատեսակների, ջրաերկրաբանական պայմանների հետ. </w:t>
      </w:r>
    </w:p>
    <w:p w14:paraId="09146DA8"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 xml:space="preserve">գ. </w:t>
      </w:r>
      <w:r w:rsidRPr="00F1159C">
        <w:rPr>
          <w:rFonts w:ascii="GHEA Grapalat" w:hAnsi="GHEA Grapalat" w:cstheme="minorBidi"/>
          <w:kern w:val="2"/>
          <w:szCs w:val="24"/>
          <w:lang w:val="hy-AM"/>
        </w:rPr>
        <w:t xml:space="preserve">գործընթացների առաջացման ու ակտիվացման պատճառները և պայմանները. </w:t>
      </w:r>
    </w:p>
    <w:p w14:paraId="6FBF7981"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b/>
          <w:bCs/>
          <w:kern w:val="2"/>
          <w:szCs w:val="24"/>
          <w:lang w:val="hy-AM"/>
        </w:rPr>
      </w:pPr>
      <w:r w:rsidRPr="00D213BA">
        <w:rPr>
          <w:rFonts w:ascii="GHEA Grapalat" w:hAnsi="GHEA Grapalat" w:cstheme="minorBidi"/>
          <w:b/>
          <w:bCs/>
          <w:kern w:val="2"/>
          <w:szCs w:val="24"/>
          <w:lang w:val="hy-AM"/>
        </w:rPr>
        <w:t xml:space="preserve">դ. </w:t>
      </w:r>
      <w:r w:rsidRPr="00F1159C">
        <w:rPr>
          <w:rFonts w:ascii="GHEA Grapalat" w:hAnsi="GHEA Grapalat" w:cstheme="minorBidi"/>
          <w:kern w:val="2"/>
          <w:szCs w:val="24"/>
          <w:lang w:val="hy-AM"/>
        </w:rPr>
        <w:t>տարածքի՝ տվյալ գործընթացներով ախտահանվածության աստիճանի քանակական գնահատականը, առկա ինժեներական պաշտպանության կառույցների (եթե այդպիսիք առկա են) վիճակը և արդյունավետությունը.</w:t>
      </w:r>
    </w:p>
    <w:p w14:paraId="1FA541E7" w14:textId="77777777" w:rsidR="00F1159C" w:rsidRPr="00F1159C" w:rsidRDefault="00F1159C" w:rsidP="0099544C">
      <w:pPr>
        <w:numPr>
          <w:ilvl w:val="0"/>
          <w:numId w:val="44"/>
        </w:numPr>
        <w:autoSpaceDE w:val="0"/>
        <w:autoSpaceDN w:val="0"/>
        <w:adjustRightInd w:val="0"/>
        <w:ind w:left="0" w:right="-229" w:firstLine="45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ինժեներաերկրաբանական շրջանացում</w:t>
      </w:r>
      <w:r w:rsidRPr="00F1159C">
        <w:rPr>
          <w:rFonts w:ascii="GHEA Grapalat" w:hAnsi="GHEA Grapalat" w:cs="Cambria Math"/>
          <w:b/>
          <w:bCs/>
          <w:kern w:val="2"/>
          <w:szCs w:val="24"/>
          <w:lang w:val="hy-AM"/>
        </w:rPr>
        <w:t>՝</w:t>
      </w:r>
    </w:p>
    <w:p w14:paraId="21DDEE19"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 xml:space="preserve">ա. </w:t>
      </w:r>
      <w:r w:rsidRPr="00F1159C">
        <w:rPr>
          <w:rFonts w:ascii="GHEA Grapalat" w:hAnsi="GHEA Grapalat" w:cs="Cambria Math"/>
          <w:b/>
          <w:bCs/>
          <w:kern w:val="2"/>
          <w:szCs w:val="24"/>
          <w:lang w:val="hy-AM"/>
        </w:rPr>
        <w:t xml:space="preserve"> </w:t>
      </w:r>
      <w:r w:rsidRPr="00F1159C">
        <w:rPr>
          <w:rFonts w:ascii="GHEA Grapalat" w:hAnsi="GHEA Grapalat" w:cstheme="minorBidi"/>
          <w:kern w:val="2"/>
          <w:szCs w:val="24"/>
          <w:lang w:val="hy-AM"/>
        </w:rPr>
        <w:t xml:space="preserve">ինժեներաերկրաբանական շրջանացման քարտեզ, առանձնացված տաքսոնների նկարագրությունը և նրանց առանձնացման սկզբունքները. </w:t>
      </w:r>
    </w:p>
    <w:p w14:paraId="5A03EAE1"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kern w:val="2"/>
          <w:szCs w:val="24"/>
          <w:lang w:val="hy-AM"/>
        </w:rPr>
      </w:pPr>
      <w:r w:rsidRPr="00D213BA">
        <w:rPr>
          <w:rFonts w:ascii="GHEA Grapalat" w:hAnsi="GHEA Grapalat" w:cstheme="minorBidi"/>
          <w:b/>
          <w:kern w:val="2"/>
          <w:szCs w:val="24"/>
          <w:lang w:val="hy-AM"/>
        </w:rPr>
        <w:t>բ.</w:t>
      </w:r>
      <w:r w:rsidRPr="00D213BA">
        <w:rPr>
          <w:rFonts w:ascii="GHEA Grapalat" w:hAnsi="GHEA Grapalat" w:cstheme="minorBidi"/>
          <w:kern w:val="2"/>
          <w:szCs w:val="24"/>
          <w:lang w:val="hy-AM"/>
        </w:rPr>
        <w:t xml:space="preserve"> </w:t>
      </w:r>
      <w:r w:rsidRPr="00F1159C">
        <w:rPr>
          <w:rFonts w:ascii="GHEA Grapalat" w:hAnsi="GHEA Grapalat" w:cstheme="minorBidi"/>
          <w:kern w:val="2"/>
          <w:szCs w:val="24"/>
          <w:lang w:val="hy-AM"/>
        </w:rPr>
        <w:t xml:space="preserve">առանձնացված տաքսոնների բնութագրերը (ռելիեֆը, արմատական ստվարաշերտերը, ծածկութային գոյացությունները, երկրաբանական և ինժեներաերկրաբանական գործընթացները). </w:t>
      </w:r>
    </w:p>
    <w:p w14:paraId="6356A39C"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b/>
          <w:bCs/>
          <w:kern w:val="2"/>
          <w:szCs w:val="24"/>
          <w:lang w:val="hy-AM"/>
        </w:rPr>
      </w:pPr>
      <w:r w:rsidRPr="00D213BA">
        <w:rPr>
          <w:rFonts w:ascii="GHEA Grapalat" w:hAnsi="GHEA Grapalat" w:cstheme="minorBidi"/>
          <w:b/>
          <w:bCs/>
          <w:kern w:val="2"/>
          <w:szCs w:val="24"/>
          <w:lang w:val="hy-AM"/>
        </w:rPr>
        <w:t xml:space="preserve">գ. </w:t>
      </w:r>
      <w:r w:rsidRPr="00F1159C">
        <w:rPr>
          <w:rFonts w:ascii="GHEA Grapalat" w:hAnsi="GHEA Grapalat" w:cstheme="minorBidi"/>
          <w:kern w:val="2"/>
          <w:szCs w:val="24"/>
          <w:lang w:val="hy-AM"/>
        </w:rPr>
        <w:t>առանձնացված տաքսոնների գնահատականը՝ ըստ նախագծվող շինարարական օբյեկտների համար բարենպաստության.</w:t>
      </w:r>
    </w:p>
    <w:p w14:paraId="0DCF8AC4" w14:textId="77777777" w:rsidR="00F1159C" w:rsidRPr="00F1159C" w:rsidRDefault="00F1159C" w:rsidP="0099544C">
      <w:pPr>
        <w:numPr>
          <w:ilvl w:val="0"/>
          <w:numId w:val="44"/>
        </w:numPr>
        <w:autoSpaceDE w:val="0"/>
        <w:autoSpaceDN w:val="0"/>
        <w:adjustRightInd w:val="0"/>
        <w:ind w:left="0" w:right="-229" w:firstLine="45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հետազննվող տեղամասերի ինժեներաերկրաբանական պայմանները՝</w:t>
      </w:r>
    </w:p>
    <w:p w14:paraId="6E0B34AD"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 xml:space="preserve"> </w:t>
      </w:r>
      <w:r w:rsidRPr="00D213BA">
        <w:rPr>
          <w:rFonts w:ascii="GHEA Grapalat" w:hAnsi="GHEA Grapalat" w:cstheme="minorBidi"/>
          <w:b/>
          <w:bCs/>
          <w:kern w:val="2"/>
          <w:szCs w:val="24"/>
          <w:lang w:val="hy-AM"/>
        </w:rPr>
        <w:t xml:space="preserve">ա. </w:t>
      </w:r>
      <w:r w:rsidRPr="00F1159C">
        <w:rPr>
          <w:rFonts w:ascii="GHEA Grapalat" w:hAnsi="GHEA Grapalat" w:cstheme="minorBidi"/>
          <w:kern w:val="2"/>
          <w:szCs w:val="24"/>
          <w:lang w:val="hy-AM"/>
        </w:rPr>
        <w:t xml:space="preserve">հետազննվող տեղամասերի ինժեներաերկրաբանական պայմանների համառոտ նկարագրությունը. </w:t>
      </w:r>
    </w:p>
    <w:p w14:paraId="3EF0C8E2" w14:textId="77777777" w:rsidR="00F1159C" w:rsidRPr="00F1159C" w:rsidRDefault="00F1159C" w:rsidP="0099544C">
      <w:pPr>
        <w:autoSpaceDE w:val="0"/>
        <w:autoSpaceDN w:val="0"/>
        <w:adjustRightInd w:val="0"/>
        <w:ind w:right="-229" w:firstLine="450"/>
        <w:contextualSpacing/>
        <w:jc w:val="both"/>
        <w:rPr>
          <w:rFonts w:ascii="GHEA Grapalat" w:hAnsi="GHEA Grapalat" w:cstheme="minorBidi"/>
          <w:b/>
          <w:bCs/>
          <w:kern w:val="2"/>
          <w:szCs w:val="24"/>
          <w:lang w:val="hy-AM"/>
        </w:rPr>
      </w:pPr>
      <w:r w:rsidRPr="00D213BA">
        <w:rPr>
          <w:rFonts w:ascii="GHEA Grapalat" w:hAnsi="GHEA Grapalat" w:cstheme="minorBidi"/>
          <w:b/>
          <w:bCs/>
          <w:kern w:val="2"/>
          <w:szCs w:val="24"/>
          <w:lang w:val="hy-AM"/>
        </w:rPr>
        <w:t xml:space="preserve">բ. </w:t>
      </w:r>
      <w:r w:rsidRPr="00F1159C">
        <w:rPr>
          <w:rFonts w:ascii="GHEA Grapalat" w:hAnsi="GHEA Grapalat" w:cstheme="minorBidi"/>
          <w:kern w:val="2"/>
          <w:szCs w:val="24"/>
          <w:lang w:val="hy-AM"/>
        </w:rPr>
        <w:t>գծային օբյեկտների համար՝ կիլոմետր առ կիլոմետր (որոշիչ տեղամասերի ինժեներաերկրաբանական բնութագրերի արտարկումով ամբողջ ուսումնասիրվող տարածքին կամ նրա մասին).</w:t>
      </w:r>
    </w:p>
    <w:p w14:paraId="36575FA4" w14:textId="77777777" w:rsidR="00F1159C" w:rsidRPr="00F1159C" w:rsidRDefault="0099544C" w:rsidP="0099544C">
      <w:pPr>
        <w:numPr>
          <w:ilvl w:val="0"/>
          <w:numId w:val="44"/>
        </w:numPr>
        <w:autoSpaceDE w:val="0"/>
        <w:autoSpaceDN w:val="0"/>
        <w:adjustRightInd w:val="0"/>
        <w:ind w:left="0" w:right="-229" w:firstLine="450"/>
        <w:contextualSpacing/>
        <w:jc w:val="both"/>
        <w:rPr>
          <w:rFonts w:ascii="GHEA Grapalat" w:hAnsi="GHEA Grapalat" w:cstheme="minorBidi"/>
          <w:b/>
          <w:bCs/>
          <w:kern w:val="2"/>
          <w:szCs w:val="24"/>
          <w:lang w:val="hy-AM"/>
        </w:rPr>
      </w:pPr>
      <w:r w:rsidRPr="00D213BA">
        <w:rPr>
          <w:rFonts w:ascii="GHEA Grapalat" w:hAnsi="GHEA Grapalat" w:cstheme="minorBidi"/>
          <w:b/>
          <w:bCs/>
          <w:kern w:val="2"/>
          <w:szCs w:val="24"/>
          <w:lang w:val="hy-AM"/>
        </w:rPr>
        <w:t xml:space="preserve"> </w:t>
      </w:r>
      <w:r w:rsidR="00F1159C" w:rsidRPr="00F1159C">
        <w:rPr>
          <w:rFonts w:ascii="GHEA Grapalat" w:hAnsi="GHEA Grapalat" w:cstheme="minorBidi"/>
          <w:b/>
          <w:bCs/>
          <w:kern w:val="2"/>
          <w:szCs w:val="24"/>
          <w:lang w:val="hy-AM"/>
        </w:rPr>
        <w:t xml:space="preserve">ինժեներաերկրաբանական պայմանների փոփոխությունների կանխատեսում՝ </w:t>
      </w:r>
      <w:r w:rsidR="00F1159C" w:rsidRPr="00F1159C">
        <w:rPr>
          <w:rFonts w:ascii="GHEA Grapalat" w:hAnsi="GHEA Grapalat" w:cstheme="minorBidi"/>
          <w:kern w:val="2"/>
          <w:szCs w:val="24"/>
          <w:lang w:val="hy-AM"/>
        </w:rPr>
        <w:t>տարածության և ժամանակի մեջ ինժեներաերկրաբանական պայմանների հնարավոր փոփոխությունների որակական կանխատեսումը (գրունտների, ռելիեֆի, ստորերկրյա ջրերի, երկրաբանական և ինժեներաերկրաբանական գործընթացների կազմը, վիճակը, հատկությունները), հանձնարարականներ՝ շենքերի և շինությունների ինժեներական պաշտպանության վերաբերյալ որոշումներ կայացնելու համար.</w:t>
      </w:r>
    </w:p>
    <w:p w14:paraId="50FCF2BD" w14:textId="77777777" w:rsidR="00F1159C" w:rsidRPr="00F1159C" w:rsidRDefault="00F1159C" w:rsidP="0099544C">
      <w:pPr>
        <w:numPr>
          <w:ilvl w:val="0"/>
          <w:numId w:val="44"/>
        </w:numPr>
        <w:tabs>
          <w:tab w:val="left" w:pos="1080"/>
        </w:tabs>
        <w:autoSpaceDE w:val="0"/>
        <w:autoSpaceDN w:val="0"/>
        <w:adjustRightInd w:val="0"/>
        <w:ind w:left="0" w:right="-229" w:firstLine="45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lastRenderedPageBreak/>
        <w:t>տեղեկություններ որակի վերահսկման և աշխատանքների ընդունման վերաբերյալ</w:t>
      </w:r>
      <w:r w:rsidRPr="00F1159C">
        <w:rPr>
          <w:rFonts w:ascii="GHEA Grapalat" w:hAnsi="GHEA Grapalat" w:cstheme="minorBidi"/>
          <w:kern w:val="2"/>
          <w:szCs w:val="24"/>
          <w:lang w:val="hy-AM"/>
        </w:rPr>
        <w:t>.</w:t>
      </w:r>
    </w:p>
    <w:p w14:paraId="12F92689" w14:textId="77777777" w:rsidR="00F1159C" w:rsidRPr="00F1159C" w:rsidRDefault="00F1159C" w:rsidP="0099544C">
      <w:pPr>
        <w:numPr>
          <w:ilvl w:val="0"/>
          <w:numId w:val="44"/>
        </w:numPr>
        <w:autoSpaceDE w:val="0"/>
        <w:autoSpaceDN w:val="0"/>
        <w:adjustRightInd w:val="0"/>
        <w:ind w:left="0" w:right="-229" w:firstLine="45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en-US"/>
        </w:rPr>
        <w:t>ե</w:t>
      </w:r>
      <w:r w:rsidRPr="00F1159C">
        <w:rPr>
          <w:rFonts w:ascii="GHEA Grapalat" w:hAnsi="GHEA Grapalat" w:cstheme="minorBidi"/>
          <w:b/>
          <w:bCs/>
          <w:kern w:val="2"/>
          <w:szCs w:val="24"/>
          <w:lang w:val="hy-AM"/>
        </w:rPr>
        <w:t>զրակացություն</w:t>
      </w:r>
      <w:r w:rsidRPr="00F1159C">
        <w:rPr>
          <w:rFonts w:ascii="GHEA Grapalat" w:hAnsi="GHEA Grapalat" w:cstheme="minorBidi"/>
          <w:kern w:val="2"/>
          <w:szCs w:val="24"/>
          <w:lang w:val="hy-AM"/>
        </w:rPr>
        <w:t xml:space="preserve">՝ </w:t>
      </w:r>
    </w:p>
    <w:p w14:paraId="7B48227E" w14:textId="77777777" w:rsidR="00F1159C" w:rsidRPr="00F1159C" w:rsidRDefault="00F1159C" w:rsidP="0099544C">
      <w:pPr>
        <w:autoSpaceDE w:val="0"/>
        <w:autoSpaceDN w:val="0"/>
        <w:adjustRightInd w:val="0"/>
        <w:ind w:right="-229" w:firstLine="450"/>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 xml:space="preserve"> ա.</w:t>
      </w:r>
      <w:r w:rsidRPr="00F1159C">
        <w:rPr>
          <w:rFonts w:ascii="GHEA Grapalat" w:hAnsi="GHEA Grapalat" w:cstheme="minorBidi"/>
          <w:kern w:val="2"/>
          <w:szCs w:val="24"/>
          <w:lang w:val="hy-AM"/>
        </w:rPr>
        <w:t xml:space="preserve">հանձնարարականներ հատուկ ինժեներական հետազննություններ իրականացնելու վերաբերյալ. </w:t>
      </w:r>
    </w:p>
    <w:p w14:paraId="19603BFA" w14:textId="77777777" w:rsidR="00F1159C" w:rsidRPr="00F1159C" w:rsidRDefault="00F1159C" w:rsidP="0099544C">
      <w:pPr>
        <w:autoSpaceDE w:val="0"/>
        <w:autoSpaceDN w:val="0"/>
        <w:adjustRightInd w:val="0"/>
        <w:ind w:right="-229" w:firstLine="450"/>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 xml:space="preserve">բ. </w:t>
      </w:r>
      <w:r w:rsidRPr="00F1159C">
        <w:rPr>
          <w:rFonts w:ascii="GHEA Grapalat" w:hAnsi="GHEA Grapalat" w:cstheme="minorBidi"/>
          <w:kern w:val="2"/>
          <w:szCs w:val="24"/>
          <w:lang w:val="hy-AM"/>
        </w:rPr>
        <w:t>հանձնարարականներ հետազննությունների անցկացման տեղամասում նախագծվող օբյեկտների տեղակայման վերաբերյալ</w:t>
      </w:r>
      <w:r w:rsidRPr="00D213BA">
        <w:rPr>
          <w:rFonts w:ascii="GHEA Grapalat" w:hAnsi="GHEA Grapalat" w:cstheme="minorBidi"/>
          <w:kern w:val="2"/>
          <w:szCs w:val="24"/>
          <w:lang w:val="hy-AM"/>
        </w:rPr>
        <w:t>.</w:t>
      </w:r>
      <w:r w:rsidRPr="00F1159C">
        <w:rPr>
          <w:rFonts w:ascii="GHEA Grapalat" w:hAnsi="GHEA Grapalat" w:cstheme="minorBidi"/>
          <w:kern w:val="2"/>
          <w:szCs w:val="24"/>
          <w:lang w:val="hy-AM"/>
        </w:rPr>
        <w:t xml:space="preserve"> </w:t>
      </w:r>
    </w:p>
    <w:p w14:paraId="1BE9B792" w14:textId="77777777" w:rsidR="00F1159C" w:rsidRPr="00F1159C" w:rsidRDefault="00F1159C" w:rsidP="0099544C">
      <w:pPr>
        <w:numPr>
          <w:ilvl w:val="0"/>
          <w:numId w:val="44"/>
        </w:numPr>
        <w:autoSpaceDE w:val="0"/>
        <w:autoSpaceDN w:val="0"/>
        <w:adjustRightInd w:val="0"/>
        <w:ind w:left="0" w:right="-229" w:firstLine="45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օգտագործվող փաստաթղթեր և նյութեր</w:t>
      </w:r>
      <w:r w:rsidRPr="00F1159C">
        <w:rPr>
          <w:rFonts w:ascii="GHEA Grapalat" w:hAnsi="GHEA Grapalat" w:cstheme="minorBidi"/>
          <w:kern w:val="2"/>
          <w:szCs w:val="24"/>
          <w:lang w:val="hy-AM"/>
        </w:rPr>
        <w:t>.</w:t>
      </w:r>
    </w:p>
    <w:p w14:paraId="70341608" w14:textId="77777777" w:rsidR="00F1159C" w:rsidRPr="00F1159C" w:rsidRDefault="00F1159C" w:rsidP="0099544C">
      <w:pPr>
        <w:numPr>
          <w:ilvl w:val="0"/>
          <w:numId w:val="44"/>
        </w:numPr>
        <w:autoSpaceDE w:val="0"/>
        <w:autoSpaceDN w:val="0"/>
        <w:adjustRightInd w:val="0"/>
        <w:ind w:left="0" w:right="-229" w:firstLine="450"/>
        <w:contextualSpacing/>
        <w:jc w:val="both"/>
        <w:rPr>
          <w:rFonts w:ascii="GHEA Grapalat" w:hAnsi="GHEA Grapalat" w:cstheme="minorBidi"/>
          <w:kern w:val="2"/>
          <w:szCs w:val="24"/>
          <w:lang w:val="hy-AM"/>
        </w:rPr>
      </w:pPr>
      <w:r w:rsidRPr="00D213BA">
        <w:rPr>
          <w:rFonts w:ascii="GHEA Grapalat" w:hAnsi="GHEA Grapalat" w:cstheme="minorBidi"/>
          <w:b/>
          <w:bCs/>
          <w:kern w:val="2"/>
          <w:szCs w:val="24"/>
          <w:lang w:val="hy-AM"/>
        </w:rPr>
        <w:t>տ</w:t>
      </w:r>
      <w:r w:rsidRPr="00F1159C">
        <w:rPr>
          <w:rFonts w:ascii="GHEA Grapalat" w:hAnsi="GHEA Grapalat" w:cstheme="minorBidi"/>
          <w:b/>
          <w:bCs/>
          <w:kern w:val="2"/>
          <w:szCs w:val="24"/>
          <w:lang w:val="hy-AM"/>
        </w:rPr>
        <w:t>եքստային հավելվածներ</w:t>
      </w:r>
      <w:r w:rsidRPr="00F1159C">
        <w:rPr>
          <w:rFonts w:ascii="GHEA Grapalat" w:hAnsi="GHEA Grapalat" w:cs="Cambria Math"/>
          <w:b/>
          <w:bCs/>
          <w:kern w:val="2"/>
          <w:szCs w:val="24"/>
          <w:lang w:val="hy-AM"/>
        </w:rPr>
        <w:t>ը</w:t>
      </w:r>
      <w:r w:rsidRPr="00F1159C">
        <w:rPr>
          <w:rFonts w:ascii="GHEA Grapalat" w:hAnsi="GHEA Grapalat" w:cs="Cambria Math"/>
          <w:kern w:val="2"/>
          <w:szCs w:val="24"/>
          <w:lang w:val="hy-AM"/>
        </w:rPr>
        <w:t xml:space="preserve"> պետք է ներառեն</w:t>
      </w:r>
      <w:r w:rsidRPr="00F1159C">
        <w:rPr>
          <w:rFonts w:ascii="Cambria Math" w:hAnsi="Cambria Math" w:cs="Cambria Math"/>
          <w:kern w:val="2"/>
          <w:szCs w:val="24"/>
          <w:lang w:val="hy-AM"/>
        </w:rPr>
        <w:t>․</w:t>
      </w:r>
    </w:p>
    <w:p w14:paraId="193E2160"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դաշտային աշխատանքների վերահսկման և ընդունման արձանագրությունները;</w:t>
      </w:r>
    </w:p>
    <w:p w14:paraId="7F932C13"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դիտարկումների երթուղային կետերի նկարագրությունը (խորության նիշի վերաբերյալ նշումով), գրունտների դաշտային փորձարկումների և ինժեներաերկրաֆիզիկական հետազննությունների անցկացման կետերի կատալոգները</w:t>
      </w:r>
      <w:r w:rsidRPr="00D213BA">
        <w:rPr>
          <w:rFonts w:ascii="GHEA Grapalat" w:hAnsi="GHEA Grapalat"/>
          <w:szCs w:val="24"/>
          <w:lang w:val="hy-AM"/>
        </w:rPr>
        <w:t>.</w:t>
      </w:r>
      <w:r w:rsidRPr="00F1159C">
        <w:rPr>
          <w:rFonts w:ascii="GHEA Grapalat" w:hAnsi="GHEA Grapalat"/>
          <w:szCs w:val="24"/>
          <w:lang w:val="hy-AM"/>
        </w:rPr>
        <w:t xml:space="preserve"> </w:t>
      </w:r>
    </w:p>
    <w:p w14:paraId="4C0ECAB0"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գրունտների մեխանիկական հատկությունների լաբորատոր որոշման արձանագրությունները՝ չափվող մեծությունների կախվածությունների գրաֆիկներով.</w:t>
      </w:r>
    </w:p>
    <w:p w14:paraId="6E82B074"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ստորերկրյա ջրերի և հողերի ջրային մզվածքների քիմիական կազմի լաբորատոր որոշման արձանագրությունները.</w:t>
      </w:r>
    </w:p>
    <w:p w14:paraId="26B84F46"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ողողված տեղամասերով, ճահիճներով, հատուկ գրունտների առկայությամբ տեղամասերով, վտանգավոր երկրաբանական </w:t>
      </w:r>
      <w:bookmarkStart w:id="32" w:name="_Hlk214983681"/>
      <w:r w:rsidRPr="00F1159C">
        <w:rPr>
          <w:rFonts w:ascii="GHEA Grapalat" w:hAnsi="GHEA Grapalat"/>
          <w:szCs w:val="24"/>
          <w:lang w:val="hy-AM"/>
        </w:rPr>
        <w:t>և ինժեներաերկրաբանական գործընթացներով</w:t>
      </w:r>
      <w:bookmarkEnd w:id="32"/>
      <w:r w:rsidRPr="00F1159C">
        <w:rPr>
          <w:rFonts w:ascii="GHEA Grapalat" w:hAnsi="GHEA Grapalat"/>
          <w:szCs w:val="24"/>
          <w:lang w:val="hy-AM"/>
        </w:rPr>
        <w:t xml:space="preserve"> տարածքների հետ գծային օբյեկտների ուղեգծերի փոխհատումների տեղեկագրերը.</w:t>
      </w:r>
    </w:p>
    <w:p w14:paraId="07C5F119" w14:textId="77777777" w:rsidR="00F1159C" w:rsidRPr="00F1159C" w:rsidRDefault="00F1159C" w:rsidP="0099544C">
      <w:pPr>
        <w:tabs>
          <w:tab w:val="left" w:pos="900"/>
        </w:tabs>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ինժեներաերկրաֆիզիկական հետազննությունների արդյունքները (ինժեներաերկրաբանական կտրվածքներում տվյալների պատկերմամբ).</w:t>
      </w:r>
    </w:p>
    <w:p w14:paraId="4FBEF631"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ստացիոնար դիտարկումների արդյունքները (առկայության դեպքում).</w:t>
      </w:r>
    </w:p>
    <w:p w14:paraId="6BF792C9" w14:textId="77777777" w:rsidR="00F1159C" w:rsidRPr="00F1159C" w:rsidRDefault="00F1159C" w:rsidP="0099544C">
      <w:pPr>
        <w:numPr>
          <w:ilvl w:val="0"/>
          <w:numId w:val="44"/>
        </w:numPr>
        <w:tabs>
          <w:tab w:val="left" w:pos="1080"/>
        </w:tabs>
        <w:autoSpaceDE w:val="0"/>
        <w:autoSpaceDN w:val="0"/>
        <w:adjustRightInd w:val="0"/>
        <w:ind w:left="0" w:firstLine="450"/>
        <w:contextualSpacing/>
        <w:jc w:val="both"/>
        <w:rPr>
          <w:rFonts w:ascii="GHEA Grapalat" w:hAnsi="GHEA Grapalat" w:cstheme="minorBidi"/>
          <w:b/>
          <w:bCs/>
          <w:kern w:val="2"/>
          <w:szCs w:val="24"/>
          <w:lang w:val="hy-AM"/>
        </w:rPr>
      </w:pPr>
      <w:r w:rsidRPr="00D213BA">
        <w:rPr>
          <w:rFonts w:ascii="GHEA Grapalat" w:hAnsi="GHEA Grapalat" w:cstheme="minorBidi"/>
          <w:b/>
          <w:bCs/>
          <w:kern w:val="2"/>
          <w:szCs w:val="24"/>
          <w:lang w:val="hy-AM"/>
        </w:rPr>
        <w:t>գ</w:t>
      </w:r>
      <w:r w:rsidRPr="00F1159C">
        <w:rPr>
          <w:rFonts w:ascii="GHEA Grapalat" w:hAnsi="GHEA Grapalat" w:cstheme="minorBidi"/>
          <w:b/>
          <w:bCs/>
          <w:kern w:val="2"/>
          <w:szCs w:val="24"/>
          <w:lang w:val="hy-AM"/>
        </w:rPr>
        <w:t>րաֆիկական մասը</w:t>
      </w:r>
      <w:r w:rsidRPr="00F1159C">
        <w:rPr>
          <w:rFonts w:ascii="GHEA Grapalat" w:hAnsi="GHEA Grapalat" w:cstheme="minorBidi"/>
          <w:kern w:val="2"/>
          <w:szCs w:val="24"/>
          <w:lang w:val="hy-AM"/>
        </w:rPr>
        <w:t xml:space="preserve"> պետք է ներառի հետևյալ հավելվածները</w:t>
      </w:r>
      <w:r w:rsidRPr="00F1159C">
        <w:rPr>
          <w:rFonts w:ascii="Cambria Math" w:hAnsi="Cambria Math" w:cs="Cambria Math"/>
          <w:kern w:val="2"/>
          <w:szCs w:val="24"/>
          <w:lang w:val="hy-AM"/>
        </w:rPr>
        <w:t>․</w:t>
      </w:r>
    </w:p>
    <w:p w14:paraId="13C712D2" w14:textId="77777777" w:rsidR="00F1159C" w:rsidRPr="00D213BA"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փաստացի նյութերի քարտեզները;</w:t>
      </w:r>
      <w:r w:rsidRPr="00D213BA">
        <w:rPr>
          <w:rFonts w:ascii="GHEA Grapalat" w:hAnsi="GHEA Grapalat"/>
          <w:szCs w:val="24"/>
          <w:lang w:val="hy-AM"/>
        </w:rPr>
        <w:t>.</w:t>
      </w:r>
    </w:p>
    <w:p w14:paraId="5729C80C"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ինժեներաերկրաբանական շրջանացման քարտեզները.</w:t>
      </w:r>
    </w:p>
    <w:p w14:paraId="78EC5251"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ինժեներաերկրաբանական պայմանների քարտեզները (ջրաերկրաբանական պայմանների, արմատական ապարների ծածկույթի, սեյսմիկ միկրոշրջանացման, սեյսմատեկտոնիկ  և այլ քարտեզներ).</w:t>
      </w:r>
    </w:p>
    <w:p w14:paraId="1D1EE517"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ինժեներաերկրաբանական կտրվածքները (գծային օբյեկտների համար ինժեներաերկրաբանական կտրվածքները պետք է համատեղվեն ինժեներագեոդեզիական հետազննությունների արդյունքների հիման վրա կազմված պրոֆիլների հետ).</w:t>
      </w:r>
    </w:p>
    <w:p w14:paraId="454759FA" w14:textId="77777777" w:rsidR="00F1159C" w:rsidRPr="00F1159C" w:rsidRDefault="00F1159C" w:rsidP="0099544C">
      <w:pPr>
        <w:autoSpaceDE w:val="0"/>
        <w:autoSpaceDN w:val="0"/>
        <w:adjustRightInd w:val="0"/>
        <w:ind w:right="-229" w:firstLine="45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հանքափորվածքի սյունյակները։</w:t>
      </w:r>
    </w:p>
    <w:p w14:paraId="5D53B59E" w14:textId="77777777" w:rsidR="00F1159C" w:rsidRPr="00F1159C" w:rsidRDefault="00F1159C" w:rsidP="0099544C">
      <w:pPr>
        <w:numPr>
          <w:ilvl w:val="0"/>
          <w:numId w:val="17"/>
        </w:numPr>
        <w:shd w:val="clear" w:color="auto" w:fill="FFFFFF"/>
        <w:tabs>
          <w:tab w:val="left" w:pos="851"/>
        </w:tabs>
        <w:spacing w:line="276" w:lineRule="auto"/>
        <w:ind w:left="0" w:right="-229" w:firstLine="45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Բովանդակությունը, տեքստային և գրաֆիկական հավելվածների կազմը կարող է շտկվել՝ կախված իրականացվող ինժեներաերկրաբանական հետազննություններին առաջադրված խնդիրներից։</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Եթե նախագծվող շինարարական օբյեկտի տեղակայման հ</w:t>
      </w:r>
      <w:r w:rsidRPr="00D213BA">
        <w:rPr>
          <w:rFonts w:ascii="GHEA Grapalat" w:eastAsia="Calibri" w:hAnsi="GHEA Grapalat"/>
          <w:bCs/>
          <w:kern w:val="2"/>
          <w:szCs w:val="24"/>
          <w:lang w:val="hy-AM"/>
        </w:rPr>
        <w:t>ա</w:t>
      </w:r>
      <w:r w:rsidRPr="00F1159C">
        <w:rPr>
          <w:rFonts w:ascii="GHEA Grapalat" w:eastAsia="Calibri" w:hAnsi="GHEA Grapalat"/>
          <w:bCs/>
          <w:kern w:val="2"/>
          <w:szCs w:val="24"/>
          <w:lang w:val="hy-AM"/>
        </w:rPr>
        <w:t xml:space="preserve">մար նախատեսված հետազննվող տեղանքի և երկրաբանական միջավայրի փոխազդեցության ոլորտում ջրատար հորիզոնները, հատուկ գրունտները, վտանգավոր երկրաբանական և և ինժեներաերկրաբանական գործընթացները բացակայում են, ապա տեխնիկական հաշվետվության համապատասխան բաժինները չեն բերվում։ </w:t>
      </w:r>
    </w:p>
    <w:p w14:paraId="6F6B5A84" w14:textId="77777777" w:rsidR="00F1159C" w:rsidRPr="00F1159C" w:rsidRDefault="00F1159C" w:rsidP="0099544C">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Շինարարության համար տարածքի (ուղեգծերի) ընտրության ժամանակ պետք է կատարվի ուսումնասիրություն և համեմատական վերլուծություն։</w:t>
      </w:r>
    </w:p>
    <w:p w14:paraId="047C7E48" w14:textId="77777777" w:rsidR="00F1159C" w:rsidRPr="00F1159C" w:rsidRDefault="00F1159C" w:rsidP="0099544C">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Ինժեներական հետազննությունների կազմում աշխատանքներն իրականացվում են համաձայն Նորմերի 129 և 130 կետերի՝ շինարարական օբյեկտի յուրաքանչյուր տարբերակի տեղակայման տեղամասում։</w:t>
      </w:r>
    </w:p>
    <w:p w14:paraId="37053B3E" w14:textId="77777777" w:rsidR="00F1159C" w:rsidRPr="00F1159C" w:rsidRDefault="00F1159C" w:rsidP="0099544C">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bookmarkStart w:id="33" w:name="_Hlk201513945"/>
      <w:r w:rsidRPr="00F1159C">
        <w:rPr>
          <w:rFonts w:ascii="GHEA Grapalat" w:eastAsia="Calibri" w:hAnsi="GHEA Grapalat"/>
          <w:bCs/>
          <w:kern w:val="2"/>
          <w:szCs w:val="24"/>
          <w:lang w:val="hy-AM"/>
        </w:rPr>
        <w:t xml:space="preserve">Շինարարության համար տարածքի </w:t>
      </w:r>
      <w:bookmarkEnd w:id="33"/>
      <w:r w:rsidRPr="00F1159C">
        <w:rPr>
          <w:rFonts w:ascii="GHEA Grapalat" w:eastAsia="Calibri" w:hAnsi="GHEA Grapalat"/>
          <w:bCs/>
          <w:kern w:val="2"/>
          <w:szCs w:val="24"/>
          <w:lang w:val="hy-AM"/>
        </w:rPr>
        <w:t>(ուղեգծերի) ընտրության ինժեներաերկրաբանական հետազննությունների արդյունքների տեխնիկական հաշվետվությունը ի լրումն Նորմերի 131 կետի պետք է պարունակի</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5EBE7E02" w14:textId="77777777" w:rsidR="00F1159C" w:rsidRPr="00F1159C" w:rsidRDefault="00F1159C" w:rsidP="0099544C">
      <w:pPr>
        <w:numPr>
          <w:ilvl w:val="0"/>
          <w:numId w:val="45"/>
        </w:numPr>
        <w:spacing w:line="276" w:lineRule="auto"/>
        <w:ind w:left="0" w:right="-229" w:firstLine="720"/>
        <w:contextualSpacing/>
        <w:jc w:val="both"/>
        <w:rPr>
          <w:rFonts w:ascii="GHEA Grapalat" w:hAnsi="GHEA Grapalat" w:cstheme="minorBidi"/>
          <w:kern w:val="2"/>
          <w:szCs w:val="24"/>
          <w:lang w:val="hy-AM"/>
        </w:rPr>
      </w:pPr>
      <w:bookmarkStart w:id="34" w:name="_Hlk214983830"/>
      <w:r w:rsidRPr="00F1159C">
        <w:rPr>
          <w:rFonts w:ascii="GHEA Grapalat" w:hAnsi="GHEA Grapalat" w:cstheme="minorBidi"/>
          <w:kern w:val="2"/>
          <w:szCs w:val="24"/>
          <w:lang w:val="hy-AM"/>
        </w:rPr>
        <w:t xml:space="preserve">շինարարության համար տարածքի (ուղեգծերի) </w:t>
      </w:r>
      <w:bookmarkEnd w:id="34"/>
      <w:r w:rsidRPr="00F1159C">
        <w:rPr>
          <w:rFonts w:ascii="GHEA Grapalat" w:hAnsi="GHEA Grapalat" w:cstheme="minorBidi"/>
          <w:kern w:val="2"/>
          <w:szCs w:val="24"/>
          <w:lang w:val="hy-AM"/>
        </w:rPr>
        <w:t xml:space="preserve">ընտրության </w:t>
      </w:r>
      <w:bookmarkStart w:id="35" w:name="_Hlk214984360"/>
      <w:r w:rsidRPr="00F1159C">
        <w:rPr>
          <w:rFonts w:ascii="GHEA Grapalat" w:hAnsi="GHEA Grapalat" w:cstheme="minorBidi"/>
          <w:kern w:val="2"/>
          <w:szCs w:val="24"/>
          <w:lang w:val="hy-AM"/>
        </w:rPr>
        <w:t xml:space="preserve">մրցակցային </w:t>
      </w:r>
      <w:bookmarkEnd w:id="35"/>
      <w:r w:rsidRPr="00F1159C">
        <w:rPr>
          <w:rFonts w:ascii="GHEA Grapalat" w:hAnsi="GHEA Grapalat" w:cstheme="minorBidi"/>
          <w:kern w:val="2"/>
          <w:szCs w:val="24"/>
          <w:lang w:val="hy-AM"/>
        </w:rPr>
        <w:t>տարբերակների ինժեներաերկրաբանական պայմանների բնութագրերը.</w:t>
      </w:r>
    </w:p>
    <w:p w14:paraId="4CF4ED50" w14:textId="77777777" w:rsidR="00F1159C" w:rsidRPr="00F1159C" w:rsidRDefault="00F1159C" w:rsidP="0099544C">
      <w:pPr>
        <w:numPr>
          <w:ilvl w:val="0"/>
          <w:numId w:val="45"/>
        </w:numPr>
        <w:autoSpaceDE w:val="0"/>
        <w:autoSpaceDN w:val="0"/>
        <w:adjustRightInd w:val="0"/>
        <w:ind w:left="0" w:right="-229" w:firstLine="720"/>
        <w:contextualSpacing/>
        <w:jc w:val="both"/>
        <w:rPr>
          <w:rFonts w:ascii="GHEA Grapalat" w:hAnsi="GHEA Grapalat" w:cstheme="minorBidi"/>
          <w:kern w:val="2"/>
          <w:szCs w:val="24"/>
          <w:lang w:val="hy-AM"/>
        </w:rPr>
      </w:pPr>
      <w:r w:rsidRPr="00F1159C">
        <w:rPr>
          <w:rFonts w:ascii="GHEA Grapalat" w:hAnsi="GHEA Grapalat" w:cstheme="minorBidi"/>
          <w:kern w:val="2"/>
          <w:szCs w:val="24"/>
          <w:lang w:val="hy-AM"/>
        </w:rPr>
        <w:t xml:space="preserve">շինարարության համար տարածքի (ուղեգծերի) մրցակցային տարբերակների համեմատական </w:t>
      </w:r>
      <w:r w:rsidRPr="00F1159C">
        <w:rPr>
          <w:rFonts w:ascii="Cambria Math" w:hAnsi="Cambria Math" w:cs="Cambria Math"/>
          <w:kern w:val="2"/>
          <w:szCs w:val="24"/>
          <w:lang w:val="hy-AM"/>
        </w:rPr>
        <w:t>​​</w:t>
      </w:r>
      <w:r w:rsidRPr="00F1159C">
        <w:rPr>
          <w:rFonts w:ascii="GHEA Grapalat" w:hAnsi="GHEA Grapalat" w:cstheme="minorBidi"/>
          <w:kern w:val="2"/>
          <w:szCs w:val="24"/>
          <w:lang w:val="hy-AM"/>
        </w:rPr>
        <w:t>գնահատականը` ըստ շինարարական իրացման հարմարության աստիճանի, հաշվի առնելով օբյեկտների շինարարության և շահագործման ընթացքում երկրաբանական միջավայրի փոփոխությունների կանխատեսումները.</w:t>
      </w:r>
    </w:p>
    <w:p w14:paraId="6B41070D" w14:textId="77777777" w:rsidR="00F1159C" w:rsidRPr="00F1159C" w:rsidRDefault="00F1159C" w:rsidP="0099544C">
      <w:pPr>
        <w:numPr>
          <w:ilvl w:val="0"/>
          <w:numId w:val="45"/>
        </w:numPr>
        <w:spacing w:line="276" w:lineRule="auto"/>
        <w:ind w:left="0" w:right="-229" w:firstLine="720"/>
        <w:contextualSpacing/>
        <w:jc w:val="both"/>
        <w:rPr>
          <w:rFonts w:ascii="GHEA Grapalat" w:hAnsi="GHEA Grapalat" w:cstheme="minorBidi"/>
          <w:kern w:val="2"/>
          <w:szCs w:val="24"/>
          <w:lang w:val="hy-AM"/>
        </w:rPr>
      </w:pPr>
      <w:r w:rsidRPr="00F1159C">
        <w:rPr>
          <w:rFonts w:ascii="GHEA Grapalat" w:hAnsi="GHEA Grapalat" w:cstheme="minorBidi"/>
          <w:kern w:val="2"/>
          <w:szCs w:val="24"/>
          <w:lang w:val="hy-AM"/>
        </w:rPr>
        <w:t xml:space="preserve">նախագծվող օբյեկտի շինարարության համար տարածքի կամ գծային օբյեկտի ուղեգծերի տեղաբաշխման օպտիմալ տարբերակի ընտրության  հիմնավորումը՝ ըստ ինժեներաերկրաբանական պայմանների։ </w:t>
      </w:r>
    </w:p>
    <w:p w14:paraId="38B87AA1" w14:textId="77777777" w:rsidR="00F1159C" w:rsidRPr="00F1159C" w:rsidRDefault="00F1159C" w:rsidP="0099544C">
      <w:pPr>
        <w:spacing w:line="276" w:lineRule="auto"/>
        <w:ind w:right="-229" w:firstLine="720"/>
        <w:jc w:val="both"/>
        <w:rPr>
          <w:rFonts w:ascii="GHEA Grapalat" w:hAnsi="GHEA Grapalat" w:cstheme="minorBidi"/>
          <w:kern w:val="2"/>
          <w:szCs w:val="24"/>
          <w:lang w:val="hy-AM"/>
        </w:rPr>
      </w:pPr>
    </w:p>
    <w:p w14:paraId="1845448A" w14:textId="77777777" w:rsidR="00F1159C" w:rsidRPr="00F1159C" w:rsidRDefault="00F1159C" w:rsidP="0099544C">
      <w:pPr>
        <w:spacing w:line="276" w:lineRule="auto"/>
        <w:ind w:right="-229" w:firstLine="720"/>
        <w:jc w:val="both"/>
        <w:rPr>
          <w:rFonts w:ascii="GHEA Grapalat" w:hAnsi="GHEA Grapalat" w:cstheme="minorBidi"/>
          <w:kern w:val="2"/>
          <w:szCs w:val="24"/>
          <w:lang w:val="hy-AM"/>
        </w:rPr>
      </w:pPr>
    </w:p>
    <w:p w14:paraId="346311A3" w14:textId="77777777" w:rsidR="00F1159C" w:rsidRPr="00F1159C" w:rsidRDefault="00F1159C" w:rsidP="0099544C">
      <w:pPr>
        <w:autoSpaceDE w:val="0"/>
        <w:autoSpaceDN w:val="0"/>
        <w:adjustRightInd w:val="0"/>
        <w:ind w:firstLine="720"/>
        <w:jc w:val="both"/>
        <w:rPr>
          <w:rFonts w:ascii="GHEA Grapalat" w:eastAsia="Calibri" w:hAnsi="GHEA Grapalat"/>
          <w:b/>
          <w:kern w:val="2"/>
          <w:szCs w:val="24"/>
          <w:lang w:val="hy-AM"/>
        </w:rPr>
      </w:pPr>
      <w:r w:rsidRPr="00F1159C">
        <w:rPr>
          <w:rFonts w:ascii="GHEA Grapalat" w:eastAsia="Calibri" w:hAnsi="GHEA Grapalat"/>
          <w:b/>
          <w:kern w:val="2"/>
          <w:szCs w:val="24"/>
          <w:lang w:val="hy-AM"/>
        </w:rPr>
        <w:t>6</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3</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ԻՆԺԵՆԵՐԱԵՐԿՐԱԲԱՆԱԿԱՆ</w:t>
      </w:r>
      <w:r w:rsidRPr="00F1159C">
        <w:rPr>
          <w:rFonts w:ascii="GHEA Grapalat" w:hAnsi="GHEA Grapalat"/>
          <w:szCs w:val="24"/>
          <w:lang w:val="hy-AM"/>
        </w:rPr>
        <w:t xml:space="preserve"> </w:t>
      </w:r>
      <w:bookmarkStart w:id="36" w:name="_Hlk215135965"/>
      <w:r w:rsidRPr="00F1159C">
        <w:rPr>
          <w:rFonts w:ascii="GHEA Grapalat" w:eastAsia="Calibri" w:hAnsi="GHEA Grapalat"/>
          <w:b/>
          <w:kern w:val="2"/>
          <w:szCs w:val="24"/>
          <w:lang w:val="hy-AM"/>
        </w:rPr>
        <w:t xml:space="preserve">ԵՎ ԻՆԺԵՆԵՐԱԳԵՈՏԵԽՆԻԿԱԿԱՆ </w:t>
      </w:r>
      <w:bookmarkEnd w:id="36"/>
      <w:r w:rsidRPr="00F1159C">
        <w:rPr>
          <w:rFonts w:ascii="GHEA Grapalat" w:eastAsia="Calibri" w:hAnsi="GHEA Grapalat"/>
          <w:b/>
          <w:kern w:val="2"/>
          <w:szCs w:val="24"/>
          <w:lang w:val="hy-AM"/>
        </w:rPr>
        <w:t xml:space="preserve">ՀԵՏԱԶՆՆՈՒԹՅՈՒՆՆԵՐԸ ՇԻՆԱՐԱՐԱԿԱՆ ՕԲՅԵԿՏՆԵՐԻ  ՃԱՐՏԱՐԱՊԵՏԱՇԻՆԱՐԱՐԱԿԱՆ ՆԱԽԱԳԾԱՅԻՆ ՓԱՍՏԱԹՂԹԵՐԻ ՄՇԱԿՄԱՆ ՀԱՄԱՐ </w:t>
      </w:r>
    </w:p>
    <w:p w14:paraId="57A87A32" w14:textId="77777777" w:rsidR="00F1159C" w:rsidRPr="00F1159C" w:rsidRDefault="00F1159C" w:rsidP="0099544C">
      <w:pPr>
        <w:autoSpaceDE w:val="0"/>
        <w:autoSpaceDN w:val="0"/>
        <w:adjustRightInd w:val="0"/>
        <w:ind w:firstLine="720"/>
        <w:jc w:val="both"/>
        <w:rPr>
          <w:rFonts w:ascii="GHEA Grapalat" w:eastAsia="Calibri" w:hAnsi="GHEA Grapalat"/>
          <w:b/>
          <w:kern w:val="2"/>
          <w:szCs w:val="24"/>
          <w:lang w:val="hy-AM"/>
        </w:rPr>
      </w:pPr>
    </w:p>
    <w:p w14:paraId="7564C426" w14:textId="77777777" w:rsidR="00F1159C" w:rsidRPr="0099544C" w:rsidRDefault="00F1159C" w:rsidP="0099544C">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Ինժեներաերկրաբանական </w:t>
      </w:r>
      <w:bookmarkStart w:id="37" w:name="_Hlk214985298"/>
      <w:r w:rsidRPr="00F1159C">
        <w:rPr>
          <w:rFonts w:ascii="GHEA Grapalat" w:eastAsia="Calibri" w:hAnsi="GHEA Grapalat"/>
          <w:bCs/>
          <w:kern w:val="2"/>
          <w:szCs w:val="24"/>
          <w:lang w:val="hy-AM"/>
        </w:rPr>
        <w:t>և</w:t>
      </w:r>
      <w:r w:rsidR="0099544C">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(կամ)</w:t>
      </w:r>
      <w:bookmarkEnd w:id="37"/>
      <w:r w:rsidRPr="00F1159C">
        <w:rPr>
          <w:rFonts w:ascii="GHEA Grapalat" w:eastAsia="Calibri" w:hAnsi="GHEA Grapalat"/>
          <w:bCs/>
          <w:kern w:val="2"/>
          <w:szCs w:val="24"/>
          <w:lang w:val="hy-AM"/>
        </w:rPr>
        <w:t xml:space="preserve"> ինժեներագեոտեխնիկական հետազննությունները ճարտարապետաշինարարական նախագծային փաստաթղթերի մշակման համար պետք է իրականացվեն երկու փուլով։</w:t>
      </w:r>
      <w:r w:rsidR="0099544C" w:rsidRPr="00D213BA">
        <w:rPr>
          <w:rFonts w:ascii="GHEA Grapalat" w:eastAsia="Calibri" w:hAnsi="GHEA Grapalat"/>
          <w:bCs/>
          <w:kern w:val="2"/>
          <w:szCs w:val="24"/>
          <w:lang w:val="hy-AM"/>
        </w:rPr>
        <w:t xml:space="preserve"> </w:t>
      </w:r>
      <w:r w:rsidRPr="0099544C">
        <w:rPr>
          <w:rFonts w:ascii="GHEA Grapalat" w:eastAsia="Calibri" w:hAnsi="GHEA Grapalat"/>
          <w:bCs/>
          <w:kern w:val="2"/>
          <w:szCs w:val="24"/>
          <w:lang w:val="hy-AM"/>
        </w:rPr>
        <w:t>Ինժեներաերկրաբանական</w:t>
      </w:r>
      <w:r w:rsidRPr="0099544C">
        <w:rPr>
          <w:rFonts w:ascii="GHEA Grapalat" w:hAnsi="GHEA Grapalat"/>
          <w:szCs w:val="24"/>
          <w:lang w:val="hy-AM"/>
        </w:rPr>
        <w:t xml:space="preserve"> </w:t>
      </w:r>
      <w:bookmarkStart w:id="38" w:name="_Hlk214985346"/>
      <w:r w:rsidRPr="0099544C">
        <w:rPr>
          <w:rFonts w:ascii="GHEA Grapalat" w:eastAsia="Calibri" w:hAnsi="GHEA Grapalat"/>
          <w:bCs/>
          <w:kern w:val="2"/>
          <w:szCs w:val="24"/>
          <w:lang w:val="hy-AM"/>
        </w:rPr>
        <w:t xml:space="preserve">և  (կամ) ինժեներագեոտեխնիկական </w:t>
      </w:r>
      <w:bookmarkEnd w:id="38"/>
      <w:r w:rsidRPr="0099544C">
        <w:rPr>
          <w:rFonts w:ascii="GHEA Grapalat" w:eastAsia="Calibri" w:hAnsi="GHEA Grapalat"/>
          <w:bCs/>
          <w:kern w:val="2"/>
          <w:szCs w:val="24"/>
          <w:lang w:val="hy-AM"/>
        </w:rPr>
        <w:t>հետազննությունների իրականացման առաջին փուլում կատարվում է նախատեսվող շինարարության տարածքի (ուղեգծերի)  ինժեներաերկրաբանական և</w:t>
      </w:r>
      <w:r w:rsidR="0099544C">
        <w:rPr>
          <w:rFonts w:ascii="GHEA Grapalat" w:eastAsia="Calibri" w:hAnsi="GHEA Grapalat"/>
          <w:bCs/>
          <w:kern w:val="2"/>
          <w:szCs w:val="24"/>
          <w:lang w:val="hy-AM"/>
        </w:rPr>
        <w:t xml:space="preserve"> </w:t>
      </w:r>
      <w:r w:rsidRPr="0099544C">
        <w:rPr>
          <w:rFonts w:ascii="GHEA Grapalat" w:eastAsia="Calibri" w:hAnsi="GHEA Grapalat"/>
          <w:bCs/>
          <w:kern w:val="2"/>
          <w:szCs w:val="24"/>
          <w:lang w:val="hy-AM"/>
        </w:rPr>
        <w:t>(կամ) ինժեներագեոտեխնիկական պայմանների ուսումնասիրություն՝ շենքերի և շինությունների դասավորությունը հիմնավորելու համար նյութեր և տվյալներ ստանալու, կոնստրուկտիվ և ծավալահատակագծային որոշումներ կայացնելու, նախագծվող օբյեկտի գլխավոր հատակագիծը կազմելու, շինությունների ինժեներական պաշտպանության միջոցառումները մշակելու համար։ Ինժեներաերկրաբանական և</w:t>
      </w:r>
      <w:r w:rsidR="0099544C">
        <w:rPr>
          <w:rFonts w:ascii="GHEA Grapalat" w:eastAsia="Calibri" w:hAnsi="GHEA Grapalat"/>
          <w:bCs/>
          <w:kern w:val="2"/>
          <w:szCs w:val="24"/>
          <w:lang w:val="hy-AM"/>
        </w:rPr>
        <w:t xml:space="preserve"> </w:t>
      </w:r>
      <w:r w:rsidRPr="0099544C">
        <w:rPr>
          <w:rFonts w:ascii="GHEA Grapalat" w:eastAsia="Calibri" w:hAnsi="GHEA Grapalat"/>
          <w:bCs/>
          <w:kern w:val="2"/>
          <w:szCs w:val="24"/>
          <w:lang w:val="hy-AM"/>
        </w:rPr>
        <w:t>(կամ) ինժեներագեոտեխնիկական  հետազննությունների կատարման երկրորդ փուլը պետք է ապահովի ինժեներաերկրաբանական պայմանների մանրամասնում՝ նախագծվող շենքերի և շինությունների հիմքերի վերջնական հաշվարկի, վերջնական ծավալահատակագծային և կոնստրուկտիվ լուծումների մշակման, շինկազմակերպման նախագծի և ինժեներական պաշտպանության նախագծային լուծումների մանրամասնման համար։</w:t>
      </w:r>
    </w:p>
    <w:p w14:paraId="35C5ECE7" w14:textId="77777777" w:rsidR="00F1159C" w:rsidRPr="0099544C" w:rsidRDefault="00F1159C" w:rsidP="0099544C">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Ինժեներաերկրաբանական հետազննությունները նախագծային փաստաթղթերի մշակման առաջին փուլում անհրաժեշտ է կատարել այնպիսի մանրամասնությամբ, որպեսզի ապահովվի շինարարական օբյեկտների նախագծման համար հետազննվող տարածքների ինժեներաերկրաբանական քարտեզների մշակումը 1:5000—1:2000 մասշտաբներով, իսկ գծային օբյեկտների նախագծման համար ուղեգծերին կից հետազննվող տարածքներինը՝ 1:10000—1:2000 մասշտաբներով։</w:t>
      </w:r>
      <w:r w:rsidR="0099544C" w:rsidRPr="00D213BA">
        <w:rPr>
          <w:rFonts w:ascii="GHEA Grapalat" w:eastAsia="Calibri" w:hAnsi="GHEA Grapalat"/>
          <w:bCs/>
          <w:kern w:val="2"/>
          <w:szCs w:val="24"/>
          <w:lang w:val="hy-AM"/>
        </w:rPr>
        <w:t xml:space="preserve"> </w:t>
      </w:r>
      <w:r w:rsidRPr="0099544C">
        <w:rPr>
          <w:rFonts w:ascii="GHEA Grapalat" w:eastAsia="Calibri" w:hAnsi="GHEA Grapalat"/>
          <w:bCs/>
          <w:kern w:val="2"/>
          <w:szCs w:val="24"/>
          <w:lang w:val="hy-AM"/>
        </w:rPr>
        <w:t>Բարդ ինժեներաերկրաբանական պայմաններում գտնվող հույժ վտանգավոր, տեխնիկապես բարդ և բարձրագույն ռիսկայնության աստիճանի (V կատեգորիայի) դասակարգում ունեցող օբյեկտների նախագծման ժամանակ թույլատրվում է կազմել ինժեներաերկրաբանական քարտեզներ 1:1000—1:500 մասշտաբներով, հիմնավորելով դա Ծրագրում։</w:t>
      </w:r>
    </w:p>
    <w:p w14:paraId="051E2094" w14:textId="77777777" w:rsidR="00F1159C" w:rsidRPr="00F1159C" w:rsidRDefault="00F1159C" w:rsidP="0099544C">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Առաջին փուլի ինժեներաերկրաբանական հետազննությունների կազմում բացի Նորմերի 126</w:t>
      </w:r>
      <w:r w:rsidRPr="00D213BA">
        <w:rPr>
          <w:rFonts w:ascii="GHEA Grapalat" w:eastAsia="Calibri" w:hAnsi="GHEA Grapalat"/>
          <w:bCs/>
          <w:kern w:val="2"/>
          <w:szCs w:val="24"/>
          <w:lang w:val="hy-AM"/>
        </w:rPr>
        <w:t>-րդ</w:t>
      </w:r>
      <w:r w:rsidRPr="00F1159C">
        <w:rPr>
          <w:rFonts w:ascii="GHEA Grapalat" w:eastAsia="Calibri" w:hAnsi="GHEA Grapalat"/>
          <w:bCs/>
          <w:kern w:val="2"/>
          <w:szCs w:val="24"/>
          <w:lang w:val="hy-AM"/>
        </w:rPr>
        <w:t xml:space="preserve"> կետի պահանջներից պետք է նախատեսվեն նաև աշխատանքների հետևյալ տեսակները և համալիր հետևյալ հետազոտությունները</w:t>
      </w:r>
      <w:r w:rsidRPr="00F1159C">
        <w:rPr>
          <w:rFonts w:ascii="Cambria Math" w:eastAsia="Calibri" w:hAnsi="Cambria Math" w:cs="Cambria Math"/>
          <w:bCs/>
          <w:kern w:val="2"/>
          <w:szCs w:val="24"/>
          <w:lang w:val="hy-AM"/>
        </w:rPr>
        <w:t>․</w:t>
      </w:r>
    </w:p>
    <w:p w14:paraId="6FD48C41"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 xml:space="preserve">ինժեներաերկրաբանական հանույթի մշակում` քաղաքաշինական փաստաթղթերի մասշտաբին համապատասխան (աղյուսակ 9) մասշտաբներով; </w:t>
      </w:r>
    </w:p>
    <w:p w14:paraId="4815862F"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հանքափորվածքների իրականացում և փորձարկում.</w:t>
      </w:r>
    </w:p>
    <w:p w14:paraId="7CC99A8D"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գրունտների ֆիզիկամեխանիկական հատկությունների լաբորատոր հետազոտություններ և ստորերկրյա ջրերի կամ գրունտների մզվածքների քիմիական կազմի որոշում.</w:t>
      </w:r>
    </w:p>
    <w:p w14:paraId="5D3B1F7D"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գրունտների դաշտային փորձարկումներ՝ ֆիզիկամեխանիկական հատկությունները որոշելու համար.</w:t>
      </w:r>
    </w:p>
    <w:p w14:paraId="4033D973"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վտանգավոր երկրաբանական և ինժեներաերկրաբանական պայմանների ուսումնասիրություն և ինժեներական պաշտպանության  վերաբերյալ որոշումների կայացման համար հանձնարարականների նախապատրաստում.</w:t>
      </w:r>
    </w:p>
    <w:p w14:paraId="2029DEDB"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հիդրոլոգիական հետազոտություններ.</w:t>
      </w:r>
    </w:p>
    <w:p w14:paraId="01573561"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ինժեներաերկրաֆիզիկական հետազոտություններ.</w:t>
      </w:r>
    </w:p>
    <w:p w14:paraId="09A77819" w14:textId="77777777" w:rsidR="00F1159C" w:rsidRPr="00F1159C" w:rsidRDefault="00F1159C" w:rsidP="0099544C">
      <w:pPr>
        <w:numPr>
          <w:ilvl w:val="0"/>
          <w:numId w:val="46"/>
        </w:numPr>
        <w:autoSpaceDE w:val="0"/>
        <w:autoSpaceDN w:val="0"/>
        <w:adjustRightInd w:val="0"/>
        <w:ind w:left="0" w:right="-229" w:firstLine="720"/>
        <w:contextualSpacing/>
        <w:jc w:val="both"/>
        <w:rPr>
          <w:rFonts w:ascii="GHEA Grapalat" w:hAnsi="GHEA Grapalat" w:cs="Arial-BoldMT,Bold"/>
          <w:kern w:val="2"/>
          <w:szCs w:val="24"/>
          <w:lang w:val="hy-AM"/>
        </w:rPr>
      </w:pPr>
      <w:r w:rsidRPr="00F1159C">
        <w:rPr>
          <w:rFonts w:ascii="GHEA Grapalat" w:hAnsi="GHEA Grapalat" w:cs="Arial-BoldMT,Bold"/>
          <w:kern w:val="2"/>
          <w:szCs w:val="24"/>
          <w:lang w:val="hy-AM"/>
        </w:rPr>
        <w:t>սեյսմիկ շրջանների համար ելակետային սեյսմիկության ճշգրտում և սեյսմիկ միկրոշրջանացում։</w:t>
      </w:r>
    </w:p>
    <w:p w14:paraId="78B710DA" w14:textId="77777777" w:rsidR="00F1159C" w:rsidRPr="00F1159C" w:rsidRDefault="00F1159C" w:rsidP="0099544C">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համար ինժեներաերկրաբանական հետազննությունների առաջին փուլի Առաջադրանքը պետք է ներառի</w:t>
      </w:r>
      <w:r w:rsidRPr="00D213BA">
        <w:rPr>
          <w:rFonts w:ascii="GHEA Grapalat" w:eastAsia="Calibri" w:hAnsi="GHEA Grapalat"/>
          <w:bCs/>
          <w:kern w:val="2"/>
          <w:szCs w:val="24"/>
          <w:lang w:val="hy-AM"/>
        </w:rPr>
        <w:t>.</w:t>
      </w:r>
    </w:p>
    <w:p w14:paraId="220E6243" w14:textId="77777777" w:rsidR="00F1159C" w:rsidRPr="00F1159C" w:rsidRDefault="00F1159C" w:rsidP="0099544C">
      <w:pPr>
        <w:numPr>
          <w:ilvl w:val="0"/>
          <w:numId w:val="128"/>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տվյալներ հետազննության խորության և մակերեսի վերաբերյալ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1CDC6528" w14:textId="77777777" w:rsidR="00F1159C" w:rsidRPr="00F1159C" w:rsidRDefault="00F1159C" w:rsidP="0099544C">
      <w:pPr>
        <w:numPr>
          <w:ilvl w:val="0"/>
          <w:numId w:val="128"/>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տեղեկատվություն հիմքերի նախատեսվող տեսակների, խորությունների և շենքերի ու շինությունների ստորգետնյա մասերի վերաբերյալ.</w:t>
      </w:r>
    </w:p>
    <w:p w14:paraId="4E216794" w14:textId="77777777" w:rsidR="00F1159C" w:rsidRPr="00F1159C" w:rsidRDefault="00F1159C" w:rsidP="00161C96">
      <w:pPr>
        <w:numPr>
          <w:ilvl w:val="0"/>
          <w:numId w:val="128"/>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տեղեկատվություն ենթադրվող ստատիկ և դինամիկ բեռնվածքների վերաբերյալ; տեղեկություններ շենքերի ու շինությունների շինարարության և շահագործման ընթացքում այն գործոնների վերաբերյալ, որոնցով պայմանավորված կարող են ի հայտ գալ ինժեներաերկրաբանական հնարավոր փոփոխություններ։ </w:t>
      </w:r>
    </w:p>
    <w:p w14:paraId="728F6D82" w14:textId="77777777" w:rsidR="00F1159C" w:rsidRPr="00F1159C" w:rsidRDefault="00F1159C" w:rsidP="00161C96">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Ծրագ</w:t>
      </w:r>
      <w:r w:rsidRPr="00D213BA">
        <w:rPr>
          <w:rFonts w:ascii="GHEA Grapalat" w:eastAsia="Calibri" w:hAnsi="GHEA Grapalat"/>
          <w:bCs/>
          <w:kern w:val="2"/>
          <w:szCs w:val="24"/>
          <w:lang w:val="hy-AM"/>
        </w:rPr>
        <w:t>րի</w:t>
      </w:r>
      <w:r w:rsidRPr="00F1159C">
        <w:rPr>
          <w:rFonts w:ascii="GHEA Grapalat" w:eastAsia="Calibri" w:hAnsi="GHEA Grapalat"/>
          <w:bCs/>
          <w:kern w:val="2"/>
          <w:szCs w:val="24"/>
          <w:lang w:val="hy-AM"/>
        </w:rPr>
        <w:t xml:space="preserve"> «Աշխատանքների կազմը և տեսակները, դրանց կատարման կազմակերպումը» բաժնում պետք է ներկայացվեն տվյալներ հետազննությունների </w:t>
      </w:r>
      <w:r w:rsidRPr="00F1159C">
        <w:rPr>
          <w:rFonts w:ascii="GHEA Grapalat" w:eastAsia="Calibri" w:hAnsi="GHEA Grapalat"/>
          <w:bCs/>
          <w:kern w:val="2"/>
          <w:szCs w:val="24"/>
          <w:lang w:val="hy-AM"/>
        </w:rPr>
        <w:lastRenderedPageBreak/>
        <w:t>կոնկրետ տեղամասերի համար հորատման աշխատանքների, դաշտային աշխատանքների  և գրունտների լաբորատոր հետազոտությունների վերաբերյալ։</w:t>
      </w:r>
    </w:p>
    <w:p w14:paraId="0368FEC7" w14:textId="77777777" w:rsidR="00F1159C" w:rsidRPr="00F1159C" w:rsidRDefault="00F1159C" w:rsidP="00161C96">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Շինարարական օբյեկտների նախագծային փաստաթղթերի մշակման ինժեներաերկրաբանական հետազննությունների առաջին փուլի արդյունքների տեխնիկական հաշվետվությունը պետք է  համապատասխան բաժիններում  լրացուցիչ պարունակի հետևյալ տեղեկություններն ու տվյալները</w:t>
      </w:r>
      <w:r w:rsidRPr="00F1159C">
        <w:rPr>
          <w:rFonts w:ascii="Cambria Math" w:eastAsia="Calibri" w:hAnsi="Cambria Math" w:cs="Cambria Math"/>
          <w:bCs/>
          <w:kern w:val="2"/>
          <w:szCs w:val="24"/>
          <w:lang w:val="hy-AM"/>
        </w:rPr>
        <w:t>․</w:t>
      </w:r>
    </w:p>
    <w:p w14:paraId="6E02D728" w14:textId="77777777" w:rsidR="00F1159C" w:rsidRPr="00F1159C" w:rsidRDefault="00F1159C" w:rsidP="00161C96">
      <w:pPr>
        <w:numPr>
          <w:ilvl w:val="0"/>
          <w:numId w:val="89"/>
        </w:numPr>
        <w:spacing w:line="276" w:lineRule="auto"/>
        <w:ind w:left="0" w:right="-229" w:firstLine="63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երկրաբանա-երկրաձևաբանական պայմաններ՝</w:t>
      </w:r>
      <w:r w:rsidRPr="00F1159C">
        <w:rPr>
          <w:rFonts w:ascii="GHEA Grapalat" w:hAnsi="GHEA Grapalat" w:cs="Cambria Math"/>
          <w:kern w:val="2"/>
          <w:szCs w:val="24"/>
          <w:lang w:val="hy-AM"/>
        </w:rPr>
        <w:t xml:space="preserve"> </w:t>
      </w:r>
      <w:r w:rsidRPr="00F1159C">
        <w:rPr>
          <w:rFonts w:ascii="GHEA Grapalat" w:hAnsi="GHEA Grapalat" w:cstheme="minorBidi"/>
          <w:kern w:val="2"/>
          <w:szCs w:val="24"/>
          <w:lang w:val="hy-AM"/>
        </w:rPr>
        <w:t>առանձնացված ծագումնաշերտագրական համալիրների նկարագրություն, ըստ ԳՕՍՏ 25100-2020-ի  գրունտների դասակարգումով,  նրանց տարածումը, տեղակայման պայմանները,  հաշվի առնելով  ինժեներաերկրաբանական շրջանացման տվյալները</w:t>
      </w:r>
      <w:r w:rsidRPr="00F1159C">
        <w:rPr>
          <w:rFonts w:ascii="Cambria Math" w:hAnsi="Cambria Math" w:cs="Cambria Math"/>
          <w:kern w:val="2"/>
          <w:szCs w:val="24"/>
          <w:lang w:val="hy-AM"/>
        </w:rPr>
        <w:t>․</w:t>
      </w:r>
      <w:r w:rsidRPr="00F1159C">
        <w:rPr>
          <w:rFonts w:ascii="GHEA Grapalat" w:hAnsi="GHEA Grapalat" w:cstheme="minorBidi"/>
          <w:kern w:val="2"/>
          <w:szCs w:val="24"/>
          <w:lang w:val="hy-AM"/>
        </w:rPr>
        <w:t xml:space="preserve"> ներառյալ հզորությունը, լիթոլոգիական կազմը, կազմվածքակառուցվածքային առանձնահատկությունները, փոփոխականությունը ըստ հատակագծի և խորության. </w:t>
      </w:r>
    </w:p>
    <w:p w14:paraId="7E050294" w14:textId="77777777" w:rsidR="00F1159C" w:rsidRPr="00F1159C" w:rsidRDefault="00F1159C" w:rsidP="00161C96">
      <w:pPr>
        <w:numPr>
          <w:ilvl w:val="0"/>
          <w:numId w:val="89"/>
        </w:numPr>
        <w:spacing w:line="276" w:lineRule="auto"/>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en-US"/>
        </w:rPr>
        <w:t>հ</w:t>
      </w:r>
      <w:r w:rsidRPr="00F1159C">
        <w:rPr>
          <w:rFonts w:ascii="GHEA Grapalat" w:hAnsi="GHEA Grapalat" w:cstheme="minorBidi"/>
          <w:b/>
          <w:bCs/>
          <w:kern w:val="2"/>
          <w:szCs w:val="24"/>
          <w:lang w:val="hy-AM"/>
        </w:rPr>
        <w:t>իդրոլոգիական պայմաններ՝</w:t>
      </w:r>
      <w:r w:rsidRPr="00F1159C">
        <w:rPr>
          <w:rFonts w:ascii="GHEA Grapalat" w:hAnsi="GHEA Grapalat" w:cs="Cambria Math"/>
          <w:b/>
          <w:bCs/>
          <w:kern w:val="2"/>
          <w:szCs w:val="24"/>
          <w:lang w:val="hy-AM"/>
        </w:rPr>
        <w:t xml:space="preserve"> </w:t>
      </w:r>
    </w:p>
    <w:p w14:paraId="2140DB15" w14:textId="77777777" w:rsidR="00F1159C" w:rsidRPr="00F1159C" w:rsidRDefault="00F1159C" w:rsidP="00161C96">
      <w:pPr>
        <w:spacing w:line="276" w:lineRule="auto"/>
        <w:ind w:right="-229" w:firstLine="630"/>
        <w:contextualSpacing/>
        <w:jc w:val="both"/>
        <w:rPr>
          <w:rFonts w:ascii="GHEA Grapalat" w:hAnsi="GHEA Grapalat" w:cstheme="minorBidi"/>
          <w:kern w:val="2"/>
          <w:szCs w:val="24"/>
          <w:lang w:val="hy-AM"/>
        </w:rPr>
      </w:pPr>
      <w:r w:rsidRPr="00D213BA">
        <w:rPr>
          <w:rFonts w:ascii="GHEA Grapalat" w:hAnsi="GHEA Grapalat" w:cs="Cambria Math"/>
          <w:b/>
          <w:bCs/>
          <w:kern w:val="2"/>
          <w:szCs w:val="24"/>
          <w:lang w:val="hy-AM"/>
        </w:rPr>
        <w:t xml:space="preserve">ա. </w:t>
      </w:r>
      <w:r w:rsidRPr="00F1159C">
        <w:rPr>
          <w:rFonts w:ascii="GHEA Grapalat" w:hAnsi="GHEA Grapalat" w:cstheme="minorBidi"/>
          <w:kern w:val="2"/>
          <w:szCs w:val="24"/>
          <w:lang w:val="hy-AM"/>
        </w:rPr>
        <w:t xml:space="preserve">ջրատար հորիզոնների առկայությունը հետազննությունների խորության վրա՝ առկա խնդիրներին համապատասխան, ստորերկրյա ջրերի քիմիական կազմը, դրանց կոռոզիոն ագրեսիվությունը մետաղական, բետոնե և երկաթբետոնե կոնստրուկցիաների հանդեպ, ստորերկրյա ջրերի տեղաշարժման օրինաչափությունները, ստորերկրյա ջրերի սնուցման աղբյուրները, սնուցման և բեռնաթափման պայմանները, ջրատար շերտերի և մակերևութային ջրերի միջև հիդրավլիկ կապը, ստորերկրյա ջրերի ռեժիմը, տեխնածին գործոնների ազդեցությունը հիդրոլոգիական պայմանների վրա, այդ թվում՝ ջրատար հորիզոնների սպառումը և աղտոտվածությունը. </w:t>
      </w:r>
    </w:p>
    <w:p w14:paraId="50217D15" w14:textId="77777777" w:rsidR="00F1159C" w:rsidRPr="00F1159C" w:rsidRDefault="00F1159C" w:rsidP="00161C96">
      <w:pPr>
        <w:spacing w:line="276" w:lineRule="auto"/>
        <w:ind w:right="-229" w:firstLine="630"/>
        <w:contextualSpacing/>
        <w:jc w:val="both"/>
        <w:rPr>
          <w:rFonts w:ascii="GHEA Grapalat" w:hAnsi="GHEA Grapalat" w:cstheme="minorBidi"/>
          <w:kern w:val="2"/>
          <w:szCs w:val="24"/>
          <w:lang w:val="hy-AM"/>
        </w:rPr>
      </w:pPr>
      <w:r w:rsidRPr="00D213BA">
        <w:rPr>
          <w:rFonts w:ascii="GHEA Grapalat" w:hAnsi="GHEA Grapalat" w:cs="Cambria Math"/>
          <w:b/>
          <w:bCs/>
          <w:kern w:val="2"/>
          <w:szCs w:val="24"/>
          <w:lang w:val="hy-AM"/>
        </w:rPr>
        <w:t xml:space="preserve">բ. </w:t>
      </w:r>
      <w:r w:rsidRPr="00F1159C">
        <w:rPr>
          <w:rFonts w:ascii="GHEA Grapalat" w:hAnsi="GHEA Grapalat" w:cstheme="minorBidi"/>
          <w:kern w:val="2"/>
          <w:szCs w:val="24"/>
          <w:lang w:val="hy-AM"/>
        </w:rPr>
        <w:t xml:space="preserve">հիդրոլոգիական պայմանների փոփոխությունների կանխատեսումը, հանձնարարականներ տարածքը և նախագծվող շենքերը և շինությունները ստորերկրյա ջրերի ազդեցությունից պաշտպանելու վերաբերյալ. </w:t>
      </w:r>
    </w:p>
    <w:p w14:paraId="2FC88145" w14:textId="77777777" w:rsidR="00F1159C" w:rsidRPr="00F1159C" w:rsidRDefault="00F1159C" w:rsidP="00161C96">
      <w:pPr>
        <w:spacing w:line="276" w:lineRule="auto"/>
        <w:ind w:right="-229" w:firstLine="630"/>
        <w:contextualSpacing/>
        <w:jc w:val="both"/>
        <w:rPr>
          <w:rFonts w:ascii="GHEA Grapalat" w:hAnsi="GHEA Grapalat" w:cstheme="minorBidi"/>
          <w:b/>
          <w:bCs/>
          <w:kern w:val="2"/>
          <w:szCs w:val="24"/>
          <w:lang w:val="hy-AM"/>
        </w:rPr>
      </w:pPr>
      <w:r w:rsidRPr="00D213BA">
        <w:rPr>
          <w:rFonts w:ascii="GHEA Grapalat" w:hAnsi="GHEA Grapalat" w:cstheme="minorBidi"/>
          <w:b/>
          <w:kern w:val="2"/>
          <w:szCs w:val="24"/>
          <w:lang w:val="hy-AM"/>
        </w:rPr>
        <w:t>գ</w:t>
      </w:r>
      <w:r w:rsidRPr="00D213BA">
        <w:rPr>
          <w:rFonts w:ascii="GHEA Grapalat" w:hAnsi="GHEA Grapalat" w:cstheme="minorBidi"/>
          <w:kern w:val="2"/>
          <w:szCs w:val="24"/>
          <w:lang w:val="hy-AM"/>
        </w:rPr>
        <w:t xml:space="preserve">. </w:t>
      </w:r>
      <w:r w:rsidRPr="00F1159C">
        <w:rPr>
          <w:rFonts w:ascii="GHEA Grapalat" w:hAnsi="GHEA Grapalat" w:cstheme="minorBidi"/>
          <w:kern w:val="2"/>
          <w:szCs w:val="24"/>
          <w:lang w:val="hy-AM"/>
        </w:rPr>
        <w:t>հանձնարարականներ՝ ստորերկրյա ջրերի դիտարկումներ կազմակերպելու վերաբերյալ.</w:t>
      </w:r>
      <w:r w:rsidRPr="00F1159C">
        <w:rPr>
          <w:rFonts w:ascii="GHEA Grapalat" w:hAnsi="GHEA Grapalat" w:cstheme="minorBidi"/>
          <w:b/>
          <w:bCs/>
          <w:kern w:val="2"/>
          <w:szCs w:val="24"/>
          <w:lang w:val="hy-AM"/>
        </w:rPr>
        <w:t xml:space="preserve">   </w:t>
      </w:r>
    </w:p>
    <w:p w14:paraId="3A140A76" w14:textId="77777777" w:rsidR="00F1159C" w:rsidRPr="00F1159C" w:rsidRDefault="00F1159C" w:rsidP="00161C96">
      <w:pPr>
        <w:numPr>
          <w:ilvl w:val="0"/>
          <w:numId w:val="89"/>
        </w:numPr>
        <w:spacing w:line="276" w:lineRule="auto"/>
        <w:ind w:left="0" w:right="-229" w:firstLine="63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գրունտների հատկություններ</w:t>
      </w:r>
      <w:r w:rsidRPr="00F1159C">
        <w:rPr>
          <w:rFonts w:ascii="GHEA Grapalat" w:hAnsi="GHEA Grapalat" w:cs="Cambria Math"/>
          <w:b/>
          <w:bCs/>
          <w:kern w:val="2"/>
          <w:szCs w:val="24"/>
          <w:lang w:val="hy-AM"/>
        </w:rPr>
        <w:t xml:space="preserve">՝ </w:t>
      </w:r>
      <w:r w:rsidRPr="00F1159C">
        <w:rPr>
          <w:rFonts w:ascii="GHEA Grapalat" w:hAnsi="GHEA Grapalat" w:cstheme="minorBidi"/>
          <w:kern w:val="2"/>
          <w:szCs w:val="24"/>
          <w:lang w:val="hy-AM"/>
        </w:rPr>
        <w:t>ուսումնասիրվող գրունտային զանգվածի ինժեներաերկրաբանական տարրերի առանձնացման հիմնավորումը (համաձայն ԳՕՍՏ 25100-2020, ԳՕՍՏ 20522-2012 ստանդարտների), տարածվածությունը, առանձնացված ինժեներաերկրաբանական տարրերի տեղակայման պայմանները նախագծվող շինարարական օբյեկտների և երկրաբանական միջավայրի փոխազդեցության շրջանակներում, դրանց տարատեսակները՝ ըստ բաղադրության որակական ցուցանիշների, կազմի, վիճակի և գրունտների հատկությունների, գրունտների ֆիզիկամեխանիկական հատկությունները՝ ըստ լաբորատոր և դաշտային փորձարկումների, դրանց արդյունքների համեմատական աղյուսակը նորմատիվային փաստաթղթերում բերված տվյալների հետ, ինժեներաերկրաբանական տարրերի գրունտների հատկությունների նորմատիվային, հաշվարկային և հանձնարարելի հատկությունների ամփոփիչ աղյուսակը,  գրունտների կոռոզիոն ագրեսիվությունը (ըստ ԳՕՍՏ 9.602-2016</w:t>
      </w:r>
      <w:r w:rsidRPr="00F1159C">
        <w:rPr>
          <w:rFonts w:ascii="GHEA Grapalat" w:hAnsi="GHEA Grapalat"/>
          <w:szCs w:val="24"/>
          <w:lang w:val="hy-AM"/>
        </w:rPr>
        <w:t xml:space="preserve"> </w:t>
      </w:r>
      <w:r w:rsidRPr="00F1159C">
        <w:rPr>
          <w:rFonts w:ascii="GHEA Grapalat" w:hAnsi="GHEA Grapalat" w:cstheme="minorBidi"/>
          <w:kern w:val="2"/>
          <w:szCs w:val="24"/>
          <w:lang w:val="hy-AM"/>
        </w:rPr>
        <w:t xml:space="preserve">ստանդարտի), սեզոնային սառեցման շերտի բնութագրերը՝ </w:t>
      </w:r>
      <w:r w:rsidRPr="00F1159C">
        <w:rPr>
          <w:rFonts w:ascii="GHEA Grapalat" w:hAnsi="GHEA Grapalat" w:cstheme="minorBidi"/>
          <w:kern w:val="2"/>
          <w:szCs w:val="24"/>
          <w:lang w:val="hy-AM"/>
        </w:rPr>
        <w:lastRenderedPageBreak/>
        <w:t>կազմը, առկայության ժամանակահատվածը, հզորությունը, առանձնացված ինժեներաերկրաբանական տարրերի սեզոնային սառեցման նորմատիվային խորությունը, նախագծվող օբյեկտների շինարարության և շահագործման հետ կապված գրունտների հնարավոր փոփոխությունների գնահատումը.</w:t>
      </w:r>
    </w:p>
    <w:p w14:paraId="2DE214E7"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 xml:space="preserve">հատուկ գրունտների </w:t>
      </w:r>
      <w:r w:rsidRPr="00F1159C">
        <w:rPr>
          <w:rFonts w:ascii="GHEA Grapalat" w:hAnsi="GHEA Grapalat" w:cstheme="minorBidi"/>
          <w:kern w:val="2"/>
          <w:szCs w:val="24"/>
          <w:lang w:val="hy-AM"/>
        </w:rPr>
        <w:t xml:space="preserve">առկայությունը, </w:t>
      </w:r>
      <w:bookmarkStart w:id="39" w:name="_Hlk215059101"/>
      <w:r w:rsidRPr="00F1159C">
        <w:rPr>
          <w:rFonts w:ascii="GHEA Grapalat" w:hAnsi="GHEA Grapalat" w:cstheme="minorBidi"/>
          <w:kern w:val="2"/>
          <w:szCs w:val="24"/>
          <w:lang w:val="hy-AM"/>
        </w:rPr>
        <w:t>տարածվածությունը</w:t>
      </w:r>
      <w:bookmarkEnd w:id="39"/>
      <w:r w:rsidRPr="00F1159C">
        <w:rPr>
          <w:rFonts w:ascii="GHEA Grapalat" w:hAnsi="GHEA Grapalat" w:cstheme="minorBidi"/>
          <w:kern w:val="2"/>
          <w:szCs w:val="24"/>
          <w:lang w:val="hy-AM"/>
        </w:rPr>
        <w:t xml:space="preserve"> ուսումնասիրվող գրունտային զանգվածում. </w:t>
      </w:r>
    </w:p>
    <w:p w14:paraId="5548B90F"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 xml:space="preserve">երկրաբանական և ինժեներաերկրաբանական </w:t>
      </w:r>
      <w:r w:rsidRPr="00F1159C">
        <w:rPr>
          <w:rFonts w:ascii="GHEA Grapalat" w:hAnsi="GHEA Grapalat" w:cstheme="minorBidi"/>
          <w:kern w:val="2"/>
          <w:szCs w:val="24"/>
          <w:lang w:val="hy-AM"/>
        </w:rPr>
        <w:t>գործընթացների առկայությունը, տարածվածությունը, գործընթացի փուլը, զարգացման կանխատեսությունները</w:t>
      </w:r>
      <w:r w:rsidRPr="00D213BA">
        <w:rPr>
          <w:rFonts w:ascii="GHEA Grapalat" w:hAnsi="GHEA Grapalat" w:cstheme="minorBidi"/>
          <w:kern w:val="2"/>
          <w:szCs w:val="24"/>
          <w:lang w:val="hy-AM"/>
        </w:rPr>
        <w:t>.</w:t>
      </w:r>
    </w:p>
    <w:p w14:paraId="61F057CD"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 xml:space="preserve">ինժեներաերկրաբանական շրջանացումը՝ </w:t>
      </w:r>
      <w:r w:rsidRPr="00F1159C">
        <w:rPr>
          <w:rFonts w:ascii="GHEA Grapalat" w:hAnsi="GHEA Grapalat" w:cstheme="minorBidi"/>
          <w:kern w:val="2"/>
          <w:szCs w:val="24"/>
          <w:lang w:val="hy-AM"/>
        </w:rPr>
        <w:t>տակսոնոմիկ միավորների սահմանների և բնութագրերի սահմանումը և ճշգրտումը, առանձնացված տակսոնների գնահատման ճշգրտումը ըստ նախագծվող օբյեկտների տեղաբաշխման բարենպաստության</w:t>
      </w:r>
      <w:r w:rsidRPr="00D213BA">
        <w:rPr>
          <w:rFonts w:ascii="GHEA Grapalat" w:hAnsi="GHEA Grapalat" w:cstheme="minorBidi"/>
          <w:kern w:val="2"/>
          <w:szCs w:val="24"/>
          <w:lang w:val="hy-AM"/>
        </w:rPr>
        <w:t>, իսկ ե</w:t>
      </w:r>
      <w:r w:rsidRPr="00F1159C">
        <w:rPr>
          <w:rFonts w:ascii="GHEA Grapalat" w:hAnsi="GHEA Grapalat" w:cstheme="minorBidi"/>
          <w:kern w:val="2"/>
          <w:szCs w:val="24"/>
          <w:lang w:val="hy-AM"/>
        </w:rPr>
        <w:t>թե հետազննությունների տեղամասում հնարավոր չէ առանձնացնել մեկից ավելի տաքսոնոմիկ միավոր, ապա</w:t>
      </w:r>
      <w:r w:rsidRPr="00F1159C">
        <w:rPr>
          <w:rFonts w:ascii="GHEA Grapalat" w:hAnsi="GHEA Grapalat" w:cstheme="minorBidi"/>
          <w:b/>
          <w:bCs/>
          <w:kern w:val="2"/>
          <w:szCs w:val="24"/>
          <w:lang w:val="hy-AM"/>
        </w:rPr>
        <w:t xml:space="preserve"> </w:t>
      </w:r>
      <w:r w:rsidRPr="00F1159C">
        <w:rPr>
          <w:rFonts w:ascii="GHEA Grapalat" w:hAnsi="GHEA Grapalat" w:cstheme="minorBidi"/>
          <w:kern w:val="2"/>
          <w:szCs w:val="24"/>
          <w:lang w:val="hy-AM"/>
        </w:rPr>
        <w:t>ինժեներաերկրաբանական շրջանացման քարտեզներ չեն կազմվում.</w:t>
      </w:r>
    </w:p>
    <w:p w14:paraId="5C654E21"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հետազննությունների տեղամասերի ինժեներաերկրաբանական պայմաններ</w:t>
      </w:r>
      <w:r w:rsidRPr="00F1159C">
        <w:rPr>
          <w:rFonts w:ascii="GHEA Grapalat" w:hAnsi="GHEA Grapalat" w:cs="Cambria Math"/>
          <w:b/>
          <w:bCs/>
          <w:kern w:val="2"/>
          <w:szCs w:val="24"/>
          <w:lang w:val="hy-AM"/>
        </w:rPr>
        <w:t>՝</w:t>
      </w:r>
      <w:r w:rsidRPr="00F1159C">
        <w:rPr>
          <w:rFonts w:ascii="GHEA Grapalat" w:hAnsi="GHEA Grapalat" w:cstheme="minorBidi"/>
          <w:b/>
          <w:bCs/>
          <w:kern w:val="2"/>
          <w:szCs w:val="24"/>
          <w:lang w:val="hy-AM"/>
        </w:rPr>
        <w:t xml:space="preserve"> </w:t>
      </w:r>
      <w:r w:rsidRPr="00F1159C">
        <w:rPr>
          <w:rFonts w:ascii="GHEA Grapalat" w:hAnsi="GHEA Grapalat" w:cstheme="minorBidi"/>
          <w:kern w:val="2"/>
          <w:szCs w:val="24"/>
          <w:lang w:val="hy-AM"/>
        </w:rPr>
        <w:t>առանձին շինությունների կամ շինությունների խմբերի  ինժեներաերկրաբանական պայմանների համառոտ նկարագրություն  (գծային օբյեկտների համար՝ նշաձողից նշաձող)</w:t>
      </w:r>
      <w:r w:rsidRPr="00D213BA">
        <w:rPr>
          <w:rFonts w:ascii="GHEA Grapalat" w:hAnsi="GHEA Grapalat" w:cstheme="minorBidi"/>
          <w:kern w:val="2"/>
          <w:szCs w:val="24"/>
          <w:lang w:val="hy-AM"/>
        </w:rPr>
        <w:t>.</w:t>
      </w:r>
      <w:r w:rsidRPr="00F1159C">
        <w:rPr>
          <w:rFonts w:ascii="GHEA Grapalat" w:hAnsi="GHEA Grapalat" w:cstheme="minorBidi"/>
          <w:b/>
          <w:bCs/>
          <w:kern w:val="2"/>
          <w:szCs w:val="24"/>
          <w:lang w:val="hy-AM"/>
        </w:rPr>
        <w:t xml:space="preserve"> </w:t>
      </w:r>
    </w:p>
    <w:p w14:paraId="35732F17"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 xml:space="preserve">ինժեներաերկրաբանական պայմանների փոփոխությունների կանխատեսում՝ </w:t>
      </w:r>
      <w:r w:rsidRPr="00F1159C">
        <w:rPr>
          <w:rFonts w:ascii="GHEA Grapalat" w:hAnsi="GHEA Grapalat" w:cstheme="minorBidi"/>
          <w:kern w:val="2"/>
          <w:szCs w:val="24"/>
          <w:lang w:val="hy-AM"/>
        </w:rPr>
        <w:t>շենքերի և շինությունների շինարարության և շահագործման ընթացքում հետազննվող տարածքի ինժեներաերկրաբանական պայմանների հնարավոր փոփոխությունների որակական կանխատեսումը   տարածության և ժամանակի մեջ (գրունտների,  ռելիեֆի, ստորերկրյա ջրերի, երկրաբանական և ինժեներաերկրաբանական գործընթացների կազմը, վիճակը, հատկությունները)</w:t>
      </w:r>
      <w:r w:rsidRPr="00D213BA">
        <w:rPr>
          <w:rFonts w:ascii="GHEA Grapalat" w:hAnsi="GHEA Grapalat" w:cstheme="minorBidi"/>
          <w:kern w:val="2"/>
          <w:szCs w:val="24"/>
          <w:lang w:val="hy-AM"/>
        </w:rPr>
        <w:t>.</w:t>
      </w:r>
      <w:r w:rsidRPr="00F1159C">
        <w:rPr>
          <w:rFonts w:ascii="GHEA Grapalat" w:hAnsi="GHEA Grapalat" w:cstheme="minorBidi"/>
          <w:kern w:val="2"/>
          <w:szCs w:val="24"/>
          <w:lang w:val="hy-AM"/>
        </w:rPr>
        <w:t xml:space="preserve"> </w:t>
      </w:r>
    </w:p>
    <w:p w14:paraId="1EE25CCD"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եզրակացություն</w:t>
      </w:r>
      <w:r w:rsidRPr="00F1159C">
        <w:rPr>
          <w:rFonts w:ascii="GHEA Grapalat" w:hAnsi="GHEA Grapalat" w:cstheme="minorBidi"/>
          <w:kern w:val="2"/>
          <w:szCs w:val="24"/>
          <w:lang w:val="hy-AM"/>
        </w:rPr>
        <w:t>՝ հանձնարարականներ նախագծված շենքերի տեղակայման վերաբերյալ որոշումներ կայացնելու և առկա գրունտները՝ որպես առաջարկվող հիմքերի հիմնատակ օգտագործելու հնարավորության վերաբերյալ.</w:t>
      </w:r>
    </w:p>
    <w:p w14:paraId="6D0ED6F9"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Տեքստային հավելվածներ՝</w:t>
      </w:r>
    </w:p>
    <w:p w14:paraId="6D59F8A1" w14:textId="77777777" w:rsidR="00F1159C" w:rsidRPr="00F1159C" w:rsidRDefault="00F1159C" w:rsidP="00D500E0">
      <w:pPr>
        <w:spacing w:line="276" w:lineRule="auto"/>
        <w:ind w:right="-229" w:firstLine="630"/>
        <w:contextualSpacing/>
        <w:jc w:val="both"/>
        <w:rPr>
          <w:rFonts w:ascii="GHEA Grapalat" w:hAnsi="GHEA Grapalat" w:cstheme="minorBidi"/>
          <w:kern w:val="2"/>
          <w:szCs w:val="24"/>
          <w:lang w:val="hy-AM"/>
        </w:rPr>
      </w:pPr>
      <w:r w:rsidRPr="00F1159C">
        <w:rPr>
          <w:rFonts w:ascii="GHEA Grapalat" w:hAnsi="GHEA Grapalat" w:cstheme="minorBidi"/>
          <w:kern w:val="2"/>
          <w:szCs w:val="24"/>
          <w:lang w:val="hy-AM"/>
        </w:rPr>
        <w:t>ա</w:t>
      </w:r>
      <w:r w:rsidRPr="00F1159C">
        <w:rPr>
          <w:rFonts w:ascii="Cambria Math" w:hAnsi="Cambria Math" w:cs="Cambria Math"/>
          <w:kern w:val="2"/>
          <w:szCs w:val="24"/>
          <w:lang w:val="hy-AM"/>
        </w:rPr>
        <w:t>․</w:t>
      </w:r>
      <w:r w:rsidRPr="00F1159C">
        <w:rPr>
          <w:rFonts w:ascii="GHEA Grapalat" w:hAnsi="GHEA Grapalat" w:cstheme="minorBidi"/>
          <w:kern w:val="2"/>
          <w:szCs w:val="24"/>
          <w:lang w:val="hy-AM"/>
        </w:rPr>
        <w:t xml:space="preserve"> գրունտների դաշտային փորձարկումների արդյունքների աղյուսակներ</w:t>
      </w:r>
      <w:r w:rsidRPr="00D213BA">
        <w:rPr>
          <w:rFonts w:ascii="GHEA Grapalat" w:hAnsi="GHEA Grapalat" w:cstheme="minorBidi"/>
          <w:kern w:val="2"/>
          <w:szCs w:val="24"/>
          <w:lang w:val="hy-AM"/>
        </w:rPr>
        <w:t>ը</w:t>
      </w:r>
      <w:r w:rsidRPr="00F1159C">
        <w:rPr>
          <w:rFonts w:ascii="GHEA Grapalat" w:hAnsi="GHEA Grapalat" w:cstheme="minorBidi"/>
          <w:kern w:val="2"/>
          <w:szCs w:val="24"/>
          <w:lang w:val="hy-AM"/>
        </w:rPr>
        <w:t>.</w:t>
      </w:r>
    </w:p>
    <w:p w14:paraId="2FA4212A" w14:textId="77777777" w:rsidR="00F1159C" w:rsidRPr="00F1159C" w:rsidRDefault="00F1159C" w:rsidP="00D500E0">
      <w:pPr>
        <w:spacing w:line="276" w:lineRule="auto"/>
        <w:ind w:right="-229" w:firstLine="630"/>
        <w:contextualSpacing/>
        <w:jc w:val="both"/>
        <w:rPr>
          <w:rFonts w:ascii="GHEA Grapalat" w:hAnsi="GHEA Grapalat" w:cstheme="minorBidi"/>
          <w:kern w:val="2"/>
          <w:szCs w:val="24"/>
          <w:lang w:val="hy-AM"/>
        </w:rPr>
      </w:pPr>
      <w:r w:rsidRPr="00F1159C">
        <w:rPr>
          <w:rFonts w:ascii="GHEA Grapalat" w:hAnsi="GHEA Grapalat" w:cstheme="minorBidi"/>
          <w:kern w:val="2"/>
          <w:szCs w:val="24"/>
          <w:lang w:val="hy-AM"/>
        </w:rPr>
        <w:t>բ</w:t>
      </w:r>
      <w:r w:rsidRPr="00F1159C">
        <w:rPr>
          <w:rFonts w:ascii="Cambria Math" w:hAnsi="Cambria Math" w:cs="Cambria Math"/>
          <w:kern w:val="2"/>
          <w:szCs w:val="24"/>
          <w:lang w:val="hy-AM"/>
        </w:rPr>
        <w:t>․</w:t>
      </w:r>
      <w:r w:rsidRPr="00F1159C">
        <w:rPr>
          <w:rFonts w:ascii="GHEA Grapalat" w:hAnsi="GHEA Grapalat" w:cstheme="minorBidi"/>
          <w:kern w:val="2"/>
          <w:szCs w:val="24"/>
          <w:lang w:val="hy-AM"/>
        </w:rPr>
        <w:t xml:space="preserve"> հողերի մեխանիկական հատկությունների դաշտային ստուգման անձնագրերը.</w:t>
      </w:r>
    </w:p>
    <w:p w14:paraId="469918A8" w14:textId="77777777" w:rsidR="00F1159C" w:rsidRPr="00F1159C" w:rsidRDefault="00F1159C" w:rsidP="00D500E0">
      <w:pPr>
        <w:spacing w:line="276" w:lineRule="auto"/>
        <w:ind w:right="-229" w:firstLine="630"/>
        <w:contextualSpacing/>
        <w:jc w:val="both"/>
        <w:rPr>
          <w:rFonts w:ascii="GHEA Grapalat" w:hAnsi="GHEA Grapalat" w:cstheme="minorBidi"/>
          <w:kern w:val="2"/>
          <w:szCs w:val="24"/>
          <w:lang w:val="hy-AM"/>
        </w:rPr>
      </w:pPr>
      <w:r w:rsidRPr="00F1159C">
        <w:rPr>
          <w:rFonts w:ascii="GHEA Grapalat" w:hAnsi="GHEA Grapalat" w:cstheme="minorBidi"/>
          <w:kern w:val="2"/>
          <w:szCs w:val="24"/>
          <w:lang w:val="hy-AM"/>
        </w:rPr>
        <w:t>գ</w:t>
      </w:r>
      <w:r w:rsidRPr="00F1159C">
        <w:rPr>
          <w:rFonts w:ascii="Cambria Math" w:hAnsi="Cambria Math" w:cs="Cambria Math"/>
          <w:kern w:val="2"/>
          <w:szCs w:val="24"/>
          <w:lang w:val="hy-AM"/>
        </w:rPr>
        <w:t>․</w:t>
      </w:r>
      <w:r w:rsidRPr="00F1159C">
        <w:rPr>
          <w:rFonts w:ascii="GHEA Grapalat" w:hAnsi="GHEA Grapalat" w:cstheme="minorBidi"/>
          <w:kern w:val="2"/>
          <w:szCs w:val="24"/>
          <w:lang w:val="hy-AM"/>
        </w:rPr>
        <w:t xml:space="preserve"> առանձնացված ինժեներաերկրաբանական տարրերի գրունտների հատկությունների և բնութագրերի արժեքների վիճակագրական մշակման աղյուսակ</w:t>
      </w:r>
      <w:r w:rsidRPr="00D213BA">
        <w:rPr>
          <w:rFonts w:ascii="GHEA Grapalat" w:hAnsi="GHEA Grapalat" w:cstheme="minorBidi"/>
          <w:kern w:val="2"/>
          <w:szCs w:val="24"/>
          <w:lang w:val="hy-AM"/>
        </w:rPr>
        <w:t>ը</w:t>
      </w:r>
      <w:r w:rsidRPr="00F1159C">
        <w:rPr>
          <w:rFonts w:ascii="GHEA Grapalat" w:hAnsi="GHEA Grapalat" w:cstheme="minorBidi"/>
          <w:kern w:val="2"/>
          <w:szCs w:val="24"/>
          <w:lang w:val="hy-AM"/>
        </w:rPr>
        <w:t xml:space="preserve"> (համաձայն ԳՕՍՏ 20522-2012 ստանդարտի).</w:t>
      </w:r>
    </w:p>
    <w:p w14:paraId="7A53BB0C" w14:textId="77777777" w:rsidR="00F1159C" w:rsidRPr="00F1159C" w:rsidRDefault="00F1159C" w:rsidP="00D500E0">
      <w:pPr>
        <w:numPr>
          <w:ilvl w:val="0"/>
          <w:numId w:val="89"/>
        </w:numPr>
        <w:spacing w:line="276" w:lineRule="auto"/>
        <w:ind w:left="0" w:right="-229" w:firstLine="630"/>
        <w:contextualSpacing/>
        <w:jc w:val="both"/>
        <w:rPr>
          <w:rFonts w:ascii="GHEA Grapalat" w:hAnsi="GHEA Grapalat" w:cstheme="minorBidi"/>
          <w:b/>
          <w:bCs/>
          <w:kern w:val="2"/>
          <w:szCs w:val="24"/>
          <w:lang w:val="hy-AM"/>
        </w:rPr>
      </w:pPr>
      <w:r w:rsidRPr="00D213BA">
        <w:rPr>
          <w:rFonts w:ascii="GHEA Grapalat" w:hAnsi="GHEA Grapalat" w:cstheme="minorBidi"/>
          <w:kern w:val="2"/>
          <w:szCs w:val="24"/>
          <w:lang w:val="hy-AM"/>
        </w:rPr>
        <w:t>ն</w:t>
      </w:r>
      <w:r w:rsidRPr="00F1159C">
        <w:rPr>
          <w:rFonts w:ascii="GHEA Grapalat" w:hAnsi="GHEA Grapalat" w:cstheme="minorBidi"/>
          <w:kern w:val="2"/>
          <w:szCs w:val="24"/>
          <w:lang w:val="hy-AM"/>
        </w:rPr>
        <w:t>ախագծային փաստաթղթերի մշակման համար ինժեներաերկրաբանական հետազննությունների առաջին փուլի արդյունքների տեխնիկական  հաշվետվության</w:t>
      </w:r>
      <w:r w:rsidRPr="00F1159C">
        <w:rPr>
          <w:rFonts w:ascii="GHEA Grapalat" w:hAnsi="GHEA Grapalat" w:cstheme="minorBidi"/>
          <w:b/>
          <w:bCs/>
          <w:kern w:val="2"/>
          <w:szCs w:val="24"/>
          <w:lang w:val="hy-AM"/>
        </w:rPr>
        <w:t xml:space="preserve"> գրաֆիկական մասը </w:t>
      </w:r>
      <w:r w:rsidRPr="00F1159C">
        <w:rPr>
          <w:rFonts w:ascii="GHEA Grapalat" w:hAnsi="GHEA Grapalat" w:cstheme="minorBidi"/>
          <w:kern w:val="2"/>
          <w:szCs w:val="24"/>
          <w:lang w:val="hy-AM"/>
        </w:rPr>
        <w:t>պետք է ներառի</w:t>
      </w:r>
      <w:r w:rsidRPr="00F1159C">
        <w:rPr>
          <w:rFonts w:ascii="GHEA Grapalat" w:hAnsi="GHEA Grapalat" w:cs="Cambria Math"/>
          <w:b/>
          <w:bCs/>
          <w:kern w:val="2"/>
          <w:szCs w:val="24"/>
          <w:lang w:val="hy-AM"/>
        </w:rPr>
        <w:t xml:space="preserve"> </w:t>
      </w:r>
      <w:r w:rsidRPr="00F1159C">
        <w:rPr>
          <w:rFonts w:ascii="GHEA Grapalat" w:hAnsi="GHEA Grapalat" w:cstheme="minorBidi"/>
          <w:kern w:val="2"/>
          <w:szCs w:val="24"/>
          <w:lang w:val="hy-AM"/>
        </w:rPr>
        <w:t>ինժեներաերկրաբանական հորատանցքերի սյուները (գծային օբյեկտների համար թույլատրվում է ներկայացնել լեռնային հորատանցքերի տեքստային նկարագրությունը):</w:t>
      </w:r>
    </w:p>
    <w:p w14:paraId="793BA947"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Նախագծային փաստաթղթերի մշակման համար ինժեներաերկրաբանական հետազննությունների երկրորդ փուլը պետք է իրականացվի նախագծվող շենքերի և շինությունների՝  գլխավոր հատակագծով որոշված դիրքերի հատվածներում, անհատական նախագծման տեղերում՝ գծային օբյեկտների անցումային տեղամասերը ներառյալ, վերաուղեգծման տեղամասերում, հատուկ գրունտների տարածման և վտանգավոր երկրաբանական և ինժեներաերկրաբանական գործընթացների առկայության տեղամասերում։</w:t>
      </w:r>
    </w:p>
    <w:p w14:paraId="00D9F49E"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համար ինժեներաերկրաբանական հետազննությունների երկրորդ փուլի կազմում իրականացվող աշխատանքները և համալիր հետազննությունները պետք է կատարվեն Նորմերի 138 կետին համապատասխան։ Գրունտների դաշտային և լաբորատոր փորձարկումները պետք է կատարվեն հաշվի առնելով  հետազննությունների առաջին փուլի արդյունքներով ընդունված հիմքերի, կրող կոնստրուկցիաների, պատող կոնստրուկցիաների և պաշտպանական միջոցառումների լուծումները։</w:t>
      </w:r>
    </w:p>
    <w:p w14:paraId="448A138F"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համար իրականացվող ինժեներաերկրաբանական հետազննությունների երկրորդ փուլի Առաջադրանքը պետք է համապատասխանի  Նորմերի 138-րդ կետի պահանջներին և լրացուցիչ պարունակի հետևյալը.</w:t>
      </w:r>
    </w:p>
    <w:p w14:paraId="001D3DB4" w14:textId="77777777" w:rsidR="00F1159C" w:rsidRPr="00F1159C" w:rsidRDefault="00F1159C" w:rsidP="00D500E0">
      <w:pPr>
        <w:numPr>
          <w:ilvl w:val="0"/>
          <w:numId w:val="90"/>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օբյեկտի հիմնական նախագծային և շինարարական լուծումները</w:t>
      </w:r>
      <w:r w:rsidRPr="00D213BA">
        <w:rPr>
          <w:rFonts w:ascii="GHEA Grapalat" w:eastAsia="Calibri" w:hAnsi="GHEA Grapalat"/>
          <w:bCs/>
          <w:kern w:val="2"/>
          <w:szCs w:val="24"/>
          <w:lang w:val="hy-AM"/>
        </w:rPr>
        <w:t>.</w:t>
      </w:r>
    </w:p>
    <w:p w14:paraId="7CD4DEC8" w14:textId="77777777" w:rsidR="00F1159C" w:rsidRPr="00F1159C" w:rsidRDefault="00F1159C" w:rsidP="00D500E0">
      <w:pPr>
        <w:numPr>
          <w:ilvl w:val="0"/>
          <w:numId w:val="90"/>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նախագծվող շենքերի և շինությունների թույլատրելի նստվածքները.</w:t>
      </w:r>
    </w:p>
    <w:p w14:paraId="0D7387EF" w14:textId="77777777" w:rsidR="00F1159C" w:rsidRPr="00F1159C" w:rsidRDefault="00F1159C" w:rsidP="00D500E0">
      <w:pPr>
        <w:numPr>
          <w:ilvl w:val="0"/>
          <w:numId w:val="90"/>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շենքերի և շինությունների հիմքերի տեսակները, տեղադրման խորությունը և հիմնատակի  բեռնվածքները, ինչպես նաև գրունտների բնութագրերի ցուցակը՝ նախագծում անհրաժեշտ գեոտեխնիկական հաշվարկներ իրականացնելու համար.</w:t>
      </w:r>
    </w:p>
    <w:p w14:paraId="2432A5A1" w14:textId="77777777" w:rsidR="00F1159C" w:rsidRPr="00F1159C" w:rsidRDefault="00F1159C" w:rsidP="00D500E0">
      <w:pPr>
        <w:numPr>
          <w:ilvl w:val="0"/>
          <w:numId w:val="90"/>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նկուղների, փոսերի, թունելների և ստորգետնյա այլ կառույցների տեղադիրքը և տեղադրման խորությունը.</w:t>
      </w:r>
    </w:p>
    <w:p w14:paraId="4608E81B" w14:textId="77777777" w:rsidR="00F1159C" w:rsidRPr="00F1159C" w:rsidRDefault="00F1159C" w:rsidP="00D500E0">
      <w:pPr>
        <w:numPr>
          <w:ilvl w:val="0"/>
          <w:numId w:val="90"/>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հիմքերի  և հիմնատակերի հաշվարկների անհրաժեշտությունը՝ ըստ առաջին կամ երկրորդ խմբի սահմանային վիճակների և դրանց իրականացման մեթոդների վերաբերյալ. </w:t>
      </w:r>
    </w:p>
    <w:p w14:paraId="5EBD2CBF" w14:textId="77777777" w:rsidR="00F1159C" w:rsidRPr="00F1159C" w:rsidRDefault="00F1159C" w:rsidP="00D500E0">
      <w:pPr>
        <w:numPr>
          <w:ilvl w:val="0"/>
          <w:numId w:val="90"/>
        </w:numPr>
        <w:autoSpaceDE w:val="0"/>
        <w:autoSpaceDN w:val="0"/>
        <w:adjustRightInd w:val="0"/>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նախագծվող օբյեկտի տեխնածին ազդեցությունը երկրաբանական միջավայրի վրա։ </w:t>
      </w:r>
      <w:r w:rsidRPr="00F1159C">
        <w:rPr>
          <w:rFonts w:ascii="Cambria Math" w:eastAsia="Calibri" w:hAnsi="Cambria Math" w:cs="Cambria Math"/>
          <w:bCs/>
          <w:kern w:val="2"/>
          <w:szCs w:val="24"/>
          <w:lang w:val="hy-AM"/>
        </w:rPr>
        <w:t>​​</w:t>
      </w:r>
    </w:p>
    <w:p w14:paraId="1A6A8C88"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Գլխավոր հատակագծերի նախագծային փաստաթղթերի մշակման նպատակով ինժեներաերկրաբանական հետազննությունների երկրորդ փուլի իրականացման համար Առաջադրանքին պետք է կցվի հաստատված գլխավոր հատակագիծը՝  ոչ պակաս քան 1։2000 մասշտաբով, առկա և նախագծվող շենքերի և շինությունների գեոդեզիական տեղակապումով։</w:t>
      </w:r>
    </w:p>
    <w:p w14:paraId="049DFB87"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Գծային շինությունների նախագծային փաստաթղթերի մշակման համար ինժեներաերկրաբանական հետազննությունների երկրորդ փուլի իրականացման համար Առաջադրանքին պետք է կցվեն ուղեգծերի հատակագծերը՝ ուղեկցող շինություններով։ </w:t>
      </w:r>
    </w:p>
    <w:p w14:paraId="3BC70D69"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Ինժեներաերկրաբանական հետազննությունների Ծրագիրը պետք է համապատասխանի Նորմերի դրույթներին, «Աշխատանքի կազմը և տեսակները, </w:t>
      </w:r>
      <w:r w:rsidRPr="00F1159C">
        <w:rPr>
          <w:rFonts w:ascii="GHEA Grapalat" w:eastAsia="Calibri" w:hAnsi="GHEA Grapalat"/>
          <w:bCs/>
          <w:kern w:val="2"/>
          <w:szCs w:val="24"/>
          <w:lang w:val="hy-AM"/>
        </w:rPr>
        <w:lastRenderedPageBreak/>
        <w:t xml:space="preserve">դրանց կատարման կազմակերպումը» բաժինը պետք է պարունակի տվյալներ հետազննությունների կոնկրետ տեղամասերի համար նախատեսվող հորատման աշխատանքների, դաշտային աշխատանքների և գրունտների լաբորատոր հետազոտությունների վերաբերյալ, կցելով հանքափորվածքների, գրունտների դաշտային փորձարկումների և ինժեներաերկրաֆիզիկական  հետազննությունների իրականացման կետերի սխեմաները։ </w:t>
      </w:r>
    </w:p>
    <w:p w14:paraId="5E5A44CB"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համար ինժեներաերկրաբանական հետազննությունների երկրորդ փուլի արդյունքների հիման վրա մշակվող տեխնիկական հաշվետվությունը ի լրումն Նորմերի 131 կետի պահանջների, համապատասխան բաժիններում պետք է պարունակի՝</w:t>
      </w:r>
    </w:p>
    <w:p w14:paraId="480DFCCF"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kern w:val="2"/>
          <w:szCs w:val="24"/>
          <w:lang w:val="hy-AM"/>
        </w:rPr>
      </w:pPr>
      <w:r w:rsidRPr="00F1159C">
        <w:rPr>
          <w:rFonts w:ascii="GHEA Grapalat" w:hAnsi="GHEA Grapalat" w:cstheme="minorBidi"/>
          <w:b/>
          <w:bCs/>
          <w:kern w:val="2"/>
          <w:szCs w:val="24"/>
          <w:lang w:val="hy-AM"/>
        </w:rPr>
        <w:t xml:space="preserve">երկրաբանա-երկրաձևաբանական պայմաններ </w:t>
      </w:r>
      <w:r w:rsidRPr="00F1159C">
        <w:rPr>
          <w:rFonts w:ascii="GHEA Grapalat" w:hAnsi="GHEA Grapalat" w:cstheme="minorBidi"/>
          <w:kern w:val="2"/>
          <w:szCs w:val="24"/>
          <w:lang w:val="hy-AM"/>
        </w:rPr>
        <w:t xml:space="preserve">բաժնում երկրաբանական կառուցվածքի ճշգրտված բնութագրերը, առանձնացված ծագումնաշերտագրական համալիրների նկարագրությունը և նրանց տեղակայման պայմանները յուրաքանչյուր նախագծվող շենքի (շինության) կամ դրանց խմբերի տեղամասում։ Մեկ  երկրաձևաբանական տարրի սահմաններում թույլատրվում է նկարագրել ամբողջ շինհրապարակի (ուղեգծերի) կամ նրա մասի (ընդհանուր՝  մի քանի շենքերի կամ շինությունների համար) երկրաբանական կառուցվածքը. </w:t>
      </w:r>
    </w:p>
    <w:p w14:paraId="5BA85B9A"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հիդրոլոգիական պայմաններ</w:t>
      </w:r>
      <w:r w:rsidRPr="00F1159C">
        <w:rPr>
          <w:rFonts w:ascii="GHEA Grapalat" w:hAnsi="GHEA Grapalat" w:cs="Cambria Math"/>
          <w:b/>
          <w:bCs/>
          <w:kern w:val="2"/>
          <w:szCs w:val="24"/>
          <w:lang w:val="hy-AM"/>
        </w:rPr>
        <w:t xml:space="preserve"> </w:t>
      </w:r>
      <w:r w:rsidRPr="00F1159C">
        <w:rPr>
          <w:rFonts w:ascii="GHEA Grapalat" w:hAnsi="GHEA Grapalat" w:cstheme="minorBidi"/>
          <w:kern w:val="2"/>
          <w:szCs w:val="24"/>
          <w:lang w:val="hy-AM"/>
        </w:rPr>
        <w:t>բաժնում՝ ճշգրտված հիդրոլոգիական պայմանները</w:t>
      </w:r>
      <w:r w:rsidRPr="00D213BA">
        <w:rPr>
          <w:rFonts w:ascii="GHEA Grapalat" w:hAnsi="GHEA Grapalat" w:cstheme="minorBidi"/>
          <w:kern w:val="2"/>
          <w:szCs w:val="24"/>
          <w:lang w:val="hy-AM"/>
        </w:rPr>
        <w:t>.</w:t>
      </w:r>
    </w:p>
    <w:p w14:paraId="64CF0AF2"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D213BA">
        <w:rPr>
          <w:rFonts w:ascii="GHEA Grapalat" w:hAnsi="GHEA Grapalat" w:cstheme="minorBidi"/>
          <w:b/>
          <w:bCs/>
          <w:kern w:val="2"/>
          <w:szCs w:val="24"/>
          <w:lang w:val="hy-AM"/>
        </w:rPr>
        <w:t>գ</w:t>
      </w:r>
      <w:r w:rsidRPr="00F1159C">
        <w:rPr>
          <w:rFonts w:ascii="GHEA Grapalat" w:hAnsi="GHEA Grapalat" w:cstheme="minorBidi"/>
          <w:b/>
          <w:bCs/>
          <w:kern w:val="2"/>
          <w:szCs w:val="24"/>
          <w:lang w:val="hy-AM"/>
        </w:rPr>
        <w:t>րունտների հատկություններ</w:t>
      </w:r>
      <w:r w:rsidRPr="00F1159C">
        <w:rPr>
          <w:rFonts w:ascii="GHEA Grapalat" w:hAnsi="GHEA Grapalat" w:cstheme="minorBidi"/>
          <w:kern w:val="2"/>
          <w:szCs w:val="24"/>
          <w:lang w:val="hy-AM"/>
        </w:rPr>
        <w:t xml:space="preserve"> բաժնում՝ յուրաքանչյուր շենքի (շինության) կամ դրանց խմբի գրունտների հատկությունների ցուցանիշների վիճակագրական մշակման արդյունքները, հաշվի առնելով նախկինում կատարված ինժեներական հետազննությունների արդյունքները, գրունտների ֆիզիկական, դեֆորմացիոն և ամրության հատկությունների նորմատիվային և հաշվարկային բնութագրերը.</w:t>
      </w:r>
      <w:r w:rsidRPr="00F1159C">
        <w:rPr>
          <w:rFonts w:ascii="GHEA Grapalat" w:hAnsi="GHEA Grapalat" w:cstheme="minorBidi"/>
          <w:b/>
          <w:bCs/>
          <w:kern w:val="2"/>
          <w:szCs w:val="24"/>
          <w:lang w:val="hy-AM"/>
        </w:rPr>
        <w:t xml:space="preserve"> </w:t>
      </w:r>
    </w:p>
    <w:p w14:paraId="75E3C43F"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հատուկ գրունտներ</w:t>
      </w:r>
      <w:r w:rsidRPr="00F1159C">
        <w:rPr>
          <w:rFonts w:ascii="GHEA Grapalat" w:hAnsi="GHEA Grapalat" w:cs="Cambria Math"/>
          <w:b/>
          <w:bCs/>
          <w:kern w:val="2"/>
          <w:szCs w:val="24"/>
          <w:lang w:val="hy-AM"/>
        </w:rPr>
        <w:t xml:space="preserve"> </w:t>
      </w:r>
      <w:r w:rsidRPr="00F1159C">
        <w:rPr>
          <w:rFonts w:ascii="GHEA Grapalat" w:hAnsi="GHEA Grapalat" w:cstheme="minorBidi"/>
          <w:kern w:val="2"/>
          <w:szCs w:val="24"/>
          <w:lang w:val="hy-AM"/>
        </w:rPr>
        <w:t>բաժնում՝ բոլոր ինժեներաերկրաբանական տարրերի համար հատուկ գրունտների ֆիզիկական, դեֆորմացիոն, ամրության, քիմիական և այլ հատկությունների նորմատիվային և հաշվարկային բնութագրերը, դրանց փոփոխությունների կանխատեսումները.</w:t>
      </w:r>
      <w:r w:rsidRPr="00F1159C">
        <w:rPr>
          <w:rFonts w:ascii="GHEA Grapalat" w:hAnsi="GHEA Grapalat" w:cstheme="minorBidi"/>
          <w:b/>
          <w:bCs/>
          <w:kern w:val="2"/>
          <w:szCs w:val="24"/>
          <w:lang w:val="hy-AM"/>
        </w:rPr>
        <w:t xml:space="preserve"> </w:t>
      </w:r>
    </w:p>
    <w:p w14:paraId="3DEC9907"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երկրաբանական և ինժեներաերկրաբանական գործընթացներ</w:t>
      </w:r>
      <w:r w:rsidRPr="00F1159C">
        <w:rPr>
          <w:rFonts w:ascii="GHEA Grapalat" w:hAnsi="GHEA Grapalat" w:cs="Cambria Math"/>
          <w:b/>
          <w:bCs/>
          <w:kern w:val="2"/>
          <w:szCs w:val="24"/>
          <w:lang w:val="hy-AM"/>
        </w:rPr>
        <w:t xml:space="preserve"> </w:t>
      </w:r>
      <w:r w:rsidRPr="00F1159C">
        <w:rPr>
          <w:rFonts w:ascii="GHEA Grapalat" w:hAnsi="GHEA Grapalat" w:cstheme="minorBidi"/>
          <w:kern w:val="2"/>
          <w:szCs w:val="24"/>
          <w:lang w:val="hy-AM"/>
        </w:rPr>
        <w:t>բաժնում նախագծվող առանձին շենքի (շինության) կամ դրանց խմբերի  ճշգրտված  և ավելի մանրամասն տվյալներ՝  երկրաբանական միջավայրի հետ փոխազդեցության շրջանակներում գործընթացների զարգացման ճշգրտված կանխատեսումները.</w:t>
      </w:r>
      <w:r w:rsidRPr="00F1159C">
        <w:rPr>
          <w:rFonts w:ascii="GHEA Grapalat" w:hAnsi="GHEA Grapalat" w:cstheme="minorBidi"/>
          <w:b/>
          <w:bCs/>
          <w:kern w:val="2"/>
          <w:szCs w:val="24"/>
          <w:lang w:val="hy-AM"/>
        </w:rPr>
        <w:t xml:space="preserve"> </w:t>
      </w:r>
    </w:p>
    <w:p w14:paraId="38B76A00"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հետազննությունների տեղամասերի ինժեներաերկրաբանական պայմաններ</w:t>
      </w:r>
      <w:r w:rsidRPr="00F1159C">
        <w:rPr>
          <w:rFonts w:ascii="GHEA Grapalat" w:hAnsi="GHEA Grapalat"/>
          <w:szCs w:val="24"/>
          <w:lang w:val="hy-AM"/>
        </w:rPr>
        <w:t xml:space="preserve"> </w:t>
      </w:r>
      <w:r w:rsidRPr="00F1159C">
        <w:rPr>
          <w:rFonts w:ascii="GHEA Grapalat" w:hAnsi="GHEA Grapalat" w:cstheme="minorBidi"/>
          <w:kern w:val="2"/>
          <w:szCs w:val="24"/>
          <w:lang w:val="hy-AM"/>
        </w:rPr>
        <w:t>բաժնում առանձին շենքերի կամ շինությունների խմբերի  ճշգրտված ինժեներաերկրաբանական պայմանների համառոտ նկարագրություն, գծային շինությունների այն տեղամասերում, որտեղ կատարվել է ուղեգծերի ինժեներաերկրաբանական պայմանների մանրամասնում և ճշգրտում նկարագրությունը պետք է լինի նշաձողից նշաձող, վերաուղեգծված տեղամասերի նկարագրություն.</w:t>
      </w:r>
      <w:r w:rsidRPr="00F1159C">
        <w:rPr>
          <w:rFonts w:ascii="GHEA Grapalat" w:hAnsi="GHEA Grapalat" w:cstheme="minorBidi"/>
          <w:b/>
          <w:bCs/>
          <w:kern w:val="2"/>
          <w:szCs w:val="24"/>
          <w:lang w:val="hy-AM"/>
        </w:rPr>
        <w:t xml:space="preserve"> </w:t>
      </w:r>
    </w:p>
    <w:p w14:paraId="6F6A4E46"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ինժեներաերկրաբանական պայմանների փոփոխությունների կանխատեսում</w:t>
      </w:r>
      <w:r w:rsidRPr="00F1159C">
        <w:rPr>
          <w:rFonts w:ascii="GHEA Grapalat" w:hAnsi="GHEA Grapalat" w:cs="Cambria Math"/>
          <w:b/>
          <w:bCs/>
          <w:kern w:val="2"/>
          <w:szCs w:val="24"/>
          <w:lang w:val="hy-AM"/>
        </w:rPr>
        <w:t xml:space="preserve"> </w:t>
      </w:r>
      <w:r w:rsidRPr="00F1159C">
        <w:rPr>
          <w:rFonts w:ascii="GHEA Grapalat" w:hAnsi="GHEA Grapalat" w:cstheme="minorBidi"/>
          <w:kern w:val="2"/>
          <w:szCs w:val="24"/>
          <w:lang w:val="hy-AM"/>
        </w:rPr>
        <w:t xml:space="preserve">բաժնում տարածության և ժամանակի մեջ հետազննվող տարածքի ինժեներաերկրաբանական պայմանների հնարավոր փոփոխությունների քանակական կանխատեսումը  (գրունտների,  ռելիեֆի, ստորերկրյա ջրերի, երկրաբանական և ինժեներաերկրաբանական գործընթացների կազմը, վիճակը, հատկությունները) և </w:t>
      </w:r>
      <w:r w:rsidRPr="00F1159C">
        <w:rPr>
          <w:rFonts w:ascii="GHEA Grapalat" w:hAnsi="GHEA Grapalat" w:cstheme="minorBidi"/>
          <w:kern w:val="2"/>
          <w:szCs w:val="24"/>
          <w:lang w:val="hy-AM"/>
        </w:rPr>
        <w:lastRenderedPageBreak/>
        <w:t>հանձնարարականներ ինժեներական պաշտպանության կառույցների վերաբերյալ նախագծային որոշումներ կայացնելու համար.</w:t>
      </w:r>
      <w:r w:rsidRPr="00F1159C">
        <w:rPr>
          <w:rFonts w:ascii="GHEA Grapalat" w:hAnsi="GHEA Grapalat" w:cstheme="minorBidi"/>
          <w:b/>
          <w:bCs/>
          <w:kern w:val="2"/>
          <w:szCs w:val="24"/>
          <w:lang w:val="hy-AM"/>
        </w:rPr>
        <w:t xml:space="preserve"> </w:t>
      </w:r>
    </w:p>
    <w:p w14:paraId="5C49D02F"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bCs/>
          <w:kern w:val="2"/>
          <w:szCs w:val="24"/>
          <w:lang w:val="hy-AM"/>
        </w:rPr>
        <w:t>տեքստային հավելվածներ</w:t>
      </w:r>
      <w:r w:rsidRPr="00F1159C">
        <w:rPr>
          <w:rFonts w:ascii="GHEA Grapalat" w:hAnsi="GHEA Grapalat"/>
          <w:szCs w:val="24"/>
          <w:lang w:val="hy-AM"/>
        </w:rPr>
        <w:t xml:space="preserve"> </w:t>
      </w:r>
      <w:r w:rsidRPr="00F1159C">
        <w:rPr>
          <w:rFonts w:ascii="GHEA Grapalat" w:hAnsi="GHEA Grapalat" w:cstheme="minorBidi"/>
          <w:kern w:val="2"/>
          <w:szCs w:val="24"/>
          <w:lang w:val="hy-AM"/>
        </w:rPr>
        <w:t>բաժնում ինժեներաերկրաբանական հատազննությունների արդյունքները անհրաժեշտ է ներկայացնել մասնատված՝ ըստ յուրաքանչյուր նախագծվող շինության կամ դրանց խմբերի տեղամասերի։</w:t>
      </w:r>
    </w:p>
    <w:p w14:paraId="16C4858D" w14:textId="77777777" w:rsidR="00F1159C" w:rsidRPr="00F1159C" w:rsidRDefault="00F1159C" w:rsidP="00D500E0">
      <w:pPr>
        <w:numPr>
          <w:ilvl w:val="0"/>
          <w:numId w:val="91"/>
        </w:numPr>
        <w:autoSpaceDE w:val="0"/>
        <w:autoSpaceDN w:val="0"/>
        <w:adjustRightInd w:val="0"/>
        <w:ind w:left="0" w:right="-229" w:firstLine="630"/>
        <w:contextualSpacing/>
        <w:jc w:val="both"/>
        <w:rPr>
          <w:rFonts w:ascii="GHEA Grapalat" w:hAnsi="GHEA Grapalat" w:cstheme="minorBidi"/>
          <w:b/>
          <w:bCs/>
          <w:kern w:val="2"/>
          <w:szCs w:val="24"/>
          <w:lang w:val="hy-AM"/>
        </w:rPr>
      </w:pPr>
      <w:r w:rsidRPr="00F1159C">
        <w:rPr>
          <w:rFonts w:ascii="GHEA Grapalat" w:hAnsi="GHEA Grapalat" w:cstheme="minorBidi"/>
          <w:b/>
          <w:kern w:val="2"/>
          <w:szCs w:val="24"/>
          <w:lang w:val="hy-AM"/>
        </w:rPr>
        <w:t>տեխնիկական հաշվետվության</w:t>
      </w:r>
      <w:r w:rsidRPr="00F1159C">
        <w:rPr>
          <w:rFonts w:ascii="GHEA Grapalat" w:hAnsi="GHEA Grapalat" w:cstheme="minorBidi"/>
          <w:b/>
          <w:bCs/>
          <w:kern w:val="2"/>
          <w:szCs w:val="24"/>
          <w:lang w:val="hy-AM"/>
        </w:rPr>
        <w:t xml:space="preserve"> գրաֆիկական մասը </w:t>
      </w:r>
      <w:r w:rsidRPr="00F1159C">
        <w:rPr>
          <w:rFonts w:ascii="GHEA Grapalat" w:hAnsi="GHEA Grapalat" w:cstheme="minorBidi"/>
          <w:kern w:val="2"/>
          <w:szCs w:val="24"/>
          <w:lang w:val="hy-AM"/>
        </w:rPr>
        <w:t>պետք է պարունակի</w:t>
      </w:r>
      <w:r w:rsidRPr="00F1159C">
        <w:rPr>
          <w:rFonts w:ascii="Cambria Math" w:hAnsi="Cambria Math" w:cs="Cambria Math"/>
          <w:kern w:val="2"/>
          <w:szCs w:val="24"/>
          <w:lang w:val="hy-AM"/>
        </w:rPr>
        <w:t>․</w:t>
      </w:r>
    </w:p>
    <w:p w14:paraId="0C4429F9" w14:textId="77777777" w:rsidR="00F1159C" w:rsidRPr="00F1159C" w:rsidRDefault="00F1159C" w:rsidP="00D500E0">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առաջադրանքին կցած գլխավոր հատակագծին համապատասխան փաստացի ինժեներաերկրաբանական նյութերի քարտեզը՝ ամբողջ օբյեկտի, կամ նախագծվող շենքերի և շինությունների (կամ դրանց խմբերի) ուրվագծերի նշումով և ցուցակներով.</w:t>
      </w:r>
    </w:p>
    <w:p w14:paraId="2E0AEE54" w14:textId="77777777" w:rsidR="00F1159C" w:rsidRPr="00F1159C" w:rsidRDefault="00F1159C" w:rsidP="00D500E0">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յուրաքանչյուր շենքի կամ շինության  (կամ դրանց խմբերի) տակ գտնվող ինժեներաերկրաբանական կտրվածքները, նշելով ստորգետնյա մասի ուրվագծերը (տարածական շինարարական օբյեկտների համար).</w:t>
      </w:r>
    </w:p>
    <w:p w14:paraId="7465E12F" w14:textId="77777777" w:rsidR="00F1159C" w:rsidRPr="00F1159C" w:rsidRDefault="00F1159C" w:rsidP="00D500E0">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ինժեներաերկրաբանական կտրվածքները՝ համակցված ուղեգծերի  երկայնական պրոֆիլի հետ (գծային օբյեկտների համար).</w:t>
      </w:r>
    </w:p>
    <w:p w14:paraId="037CABA8" w14:textId="77777777" w:rsidR="00F1159C" w:rsidRPr="00F1159C" w:rsidRDefault="00F1159C" w:rsidP="00D500E0">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ինժեներաերկրաբանական հանքափորվածքների սյունյակները (գծային օբյեկտների համար թույլատրվում է ներկայացնել լեռնային հորատանցքերի տեքստային նկարագրությունը).</w:t>
      </w:r>
    </w:p>
    <w:p w14:paraId="60D20EF1" w14:textId="77777777" w:rsidR="00F1159C" w:rsidRPr="00F1159C" w:rsidRDefault="00F1159C" w:rsidP="00D500E0">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հատուկ գրունտների, վտանգավոր երկրաբանական և ինժեներաբանական գործընթացների և երևույթների  տարածման շրջաններում նախագծային փաստաթղթերի մշակման համար տարածքում ինժեներաերկրաբանական հետազննությունների արդյունքներին ներկայացվող լրացուցիչ պահանջներ.</w:t>
      </w:r>
    </w:p>
    <w:p w14:paraId="75941541" w14:textId="77777777" w:rsidR="00F1159C" w:rsidRPr="00F1159C" w:rsidRDefault="00F1159C" w:rsidP="00D500E0">
      <w:pPr>
        <w:autoSpaceDE w:val="0"/>
        <w:autoSpaceDN w:val="0"/>
        <w:adjustRightInd w:val="0"/>
        <w:ind w:right="-229" w:firstLine="63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գրունտների սեզոնային սառեցման խորության և տեսակների, գրունտների սառցայնության, սառցածին գործընթացների և գոյացումների, աղակալած գրունտների քարտեզներ, ինչպես նաև այլ քարտեզներ և նյութեր՝ անհրաժեշտ տարածքի երկրասառցաբանական մոդելը կառուցելու և կառուցապատվող տարածքի երկրասառցաբանական պայմանները կանխատեսելու համար (Առաջադրանքով նախատեսված լինելու դեպքերում)։</w:t>
      </w:r>
    </w:p>
    <w:p w14:paraId="4D00596C"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Նստող գրունտների տարածքներում ինժեներաերկրաբանական հետազննությունների իրականացման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p>
    <w:p w14:paraId="217352FC" w14:textId="77777777" w:rsidR="00F1159C" w:rsidRPr="00F1159C" w:rsidRDefault="00F1159C" w:rsidP="00D500E0">
      <w:pPr>
        <w:widowControl w:val="0"/>
        <w:numPr>
          <w:ilvl w:val="0"/>
          <w:numId w:val="47"/>
        </w:numPr>
        <w:tabs>
          <w:tab w:val="left" w:pos="1247"/>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միկրոռելիեֆի բնույթը և նստումային գործընթացների և երևույթների զարգացումը  (նստումային ափսեներ, հատակներ, ձորակներ, դրանց չափերը);   նստումային շերտի հզորությունը և նրա մակերեսի փոփոխությունը. </w:t>
      </w:r>
    </w:p>
    <w:p w14:paraId="604363B6" w14:textId="77777777" w:rsidR="00F1159C" w:rsidRPr="00F1159C" w:rsidRDefault="00F1159C" w:rsidP="00D500E0">
      <w:pPr>
        <w:widowControl w:val="0"/>
        <w:numPr>
          <w:ilvl w:val="0"/>
          <w:numId w:val="47"/>
        </w:numPr>
        <w:tabs>
          <w:tab w:val="left" w:pos="700"/>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նստումային գրունտների շերտի հաստության ցիկլայնությունը (լյոսային ապարների և թաղված հողերի հորիզոնների հերթափոխումը, գրունտների հատկությունների փոփոխությունը ըստ խորության).</w:t>
      </w:r>
    </w:p>
    <w:p w14:paraId="145538FA" w14:textId="77777777" w:rsidR="00F1159C" w:rsidRPr="00F1159C" w:rsidRDefault="00F1159C" w:rsidP="00D500E0">
      <w:pPr>
        <w:widowControl w:val="0"/>
        <w:numPr>
          <w:ilvl w:val="0"/>
          <w:numId w:val="47"/>
        </w:numPr>
        <w:tabs>
          <w:tab w:val="left" w:pos="705"/>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կառուցվածքի (խոշորածակոտկենություն, փոշոտվածություն</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համախմբվածություն) կազմվածքի (շերտավորություն, ճաքավորություն, կոնկրեցիաների, գիպսի կուտակումների առկայություն) առանձնահատկությունները.</w:t>
      </w:r>
    </w:p>
    <w:p w14:paraId="24778BF7" w14:textId="77777777" w:rsidR="00F1159C" w:rsidRPr="00F1159C" w:rsidRDefault="00F1159C" w:rsidP="00D500E0">
      <w:pPr>
        <w:widowControl w:val="0"/>
        <w:numPr>
          <w:ilvl w:val="0"/>
          <w:numId w:val="47"/>
        </w:numPr>
        <w:tabs>
          <w:tab w:val="left" w:pos="1171"/>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10 % աղաթթվի </w:t>
      </w:r>
      <w:r w:rsidRPr="00F1159C">
        <w:rPr>
          <w:rFonts w:ascii="GHEA Grapalat" w:eastAsia="Arial" w:hAnsi="GHEA Grapalat" w:cs="Arial"/>
          <w:szCs w:val="24"/>
          <w:lang w:val="hy-AM" w:bidi="en-US"/>
        </w:rPr>
        <w:t xml:space="preserve">(HCI) </w:t>
      </w:r>
      <w:r w:rsidRPr="00F1159C">
        <w:rPr>
          <w:rFonts w:ascii="GHEA Grapalat" w:eastAsia="Arial" w:hAnsi="GHEA Grapalat" w:cs="Arial"/>
          <w:szCs w:val="24"/>
          <w:lang w:val="hy-AM" w:eastAsia="ru-RU" w:bidi="ru-RU"/>
        </w:rPr>
        <w:t>մեջ եռման ինտենսիվությունը</w:t>
      </w:r>
      <w:r w:rsidRPr="00F1159C">
        <w:rPr>
          <w:rFonts w:ascii="GHEA Grapalat" w:eastAsia="Arial" w:hAnsi="GHEA Grapalat" w:cs="Arial"/>
          <w:szCs w:val="24"/>
          <w:lang w:val="hy-AM" w:bidi="en-US"/>
        </w:rPr>
        <w:t>.</w:t>
      </w:r>
    </w:p>
    <w:p w14:paraId="19413E9A" w14:textId="77777777" w:rsidR="00F1159C" w:rsidRPr="00F1159C" w:rsidRDefault="00F1159C" w:rsidP="00D500E0">
      <w:pPr>
        <w:widowControl w:val="0"/>
        <w:numPr>
          <w:ilvl w:val="0"/>
          <w:numId w:val="47"/>
        </w:numPr>
        <w:tabs>
          <w:tab w:val="left" w:pos="705"/>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նստող գրունտների սպեցիֆիկ առանձնահատկությունները (նստվածքի հարաբերական դեֆորմացիան, և նրա կախվածությունը գրունտի վրա ազդող </w:t>
      </w:r>
      <w:r w:rsidRPr="00F1159C">
        <w:rPr>
          <w:rFonts w:ascii="GHEA Grapalat" w:eastAsia="Arial" w:hAnsi="GHEA Grapalat" w:cs="Arial"/>
          <w:szCs w:val="24"/>
          <w:lang w:val="hy-AM" w:eastAsia="ru-RU" w:bidi="ru-RU"/>
        </w:rPr>
        <w:lastRenderedPageBreak/>
        <w:t>ճնշումից, սկզբնական նստումային ճնշումը, սկզբնական նստումային խոնավությունը).</w:t>
      </w:r>
    </w:p>
    <w:p w14:paraId="770B5270" w14:textId="77777777" w:rsidR="00F1159C" w:rsidRPr="00F1159C" w:rsidRDefault="00F1159C" w:rsidP="00D500E0">
      <w:pPr>
        <w:widowControl w:val="0"/>
        <w:numPr>
          <w:ilvl w:val="0"/>
          <w:numId w:val="47"/>
        </w:numPr>
        <w:tabs>
          <w:tab w:val="left" w:pos="1171"/>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հատիկաչափական կազմը (տարբեր սխեմաներով վերլուծություն նախապատրաստելու համար).</w:t>
      </w:r>
    </w:p>
    <w:p w14:paraId="0866913F" w14:textId="77777777" w:rsidR="00F1159C" w:rsidRPr="00F1159C" w:rsidRDefault="00F1159C" w:rsidP="00D500E0">
      <w:pPr>
        <w:widowControl w:val="0"/>
        <w:numPr>
          <w:ilvl w:val="0"/>
          <w:numId w:val="47"/>
        </w:numPr>
        <w:tabs>
          <w:tab w:val="left" w:pos="700"/>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դեֆորմացիոն և ամրության բնութագրերը լրիվ ջրահագեցվածության և բնական խոնավության դեպքում;</w:t>
      </w:r>
    </w:p>
    <w:p w14:paraId="61DEC96B" w14:textId="77777777" w:rsidR="00F1159C" w:rsidRPr="00F1159C" w:rsidRDefault="00F1159C" w:rsidP="00D500E0">
      <w:pPr>
        <w:widowControl w:val="0"/>
        <w:numPr>
          <w:ilvl w:val="0"/>
          <w:numId w:val="47"/>
        </w:numPr>
        <w:tabs>
          <w:tab w:val="left" w:pos="1171"/>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նստող գրունտների զտման հատկությունները, հաշվի առնելով դրանց  անիզոտրոպիան.</w:t>
      </w:r>
    </w:p>
    <w:p w14:paraId="3AE1FC2B" w14:textId="77777777" w:rsidR="00F1159C" w:rsidRPr="00F1159C" w:rsidRDefault="00F1159C" w:rsidP="00D500E0">
      <w:pPr>
        <w:widowControl w:val="0"/>
        <w:numPr>
          <w:ilvl w:val="0"/>
          <w:numId w:val="47"/>
        </w:numPr>
        <w:tabs>
          <w:tab w:val="left" w:pos="714"/>
        </w:tabs>
        <w:spacing w:line="266"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սեփական քաշից նստվածքի չափը (հետնստվածքային դեֆորմացիաները ներառյալ) և գրունտների տեսակը ըստ նստվածության, նստվածության որոշակի  պայմաններով  գրունտային տեղամասերի տարածումը. </w:t>
      </w:r>
    </w:p>
    <w:p w14:paraId="0A93BF7D" w14:textId="77777777" w:rsidR="00F1159C" w:rsidRPr="00F1159C" w:rsidRDefault="00F1159C" w:rsidP="00D500E0">
      <w:pPr>
        <w:widowControl w:val="0"/>
        <w:numPr>
          <w:ilvl w:val="0"/>
          <w:numId w:val="47"/>
        </w:numPr>
        <w:tabs>
          <w:tab w:val="left" w:pos="1203"/>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նստող շերտի հնարավոր աղբյուրների առկայությունը և բնույթը</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6125C4EC" w14:textId="77777777" w:rsidR="00F1159C" w:rsidRPr="00F1159C" w:rsidRDefault="00F1159C" w:rsidP="00D500E0">
      <w:pPr>
        <w:widowControl w:val="0"/>
        <w:numPr>
          <w:ilvl w:val="0"/>
          <w:numId w:val="4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տեղեկություններ նստումային երևույթների զարգացման հետ կապված  վթարային իրավիճակների, վերանորոգման և վերականգնման աշխատանքների վերաբերյալ.</w:t>
      </w:r>
    </w:p>
    <w:p w14:paraId="01007984" w14:textId="77777777" w:rsidR="00F1159C" w:rsidRPr="00F1159C" w:rsidRDefault="00F1159C" w:rsidP="00D500E0">
      <w:pPr>
        <w:widowControl w:val="0"/>
        <w:numPr>
          <w:ilvl w:val="0"/>
          <w:numId w:val="4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շենքերի և շինությունների կիրառված հիմքերի տեսակները և կոնստրուկցիաները, դրանց տեխնիկական վիճակը, նստումային երևույթներով պայմանավորված դեֆորմացիաների առկայությունը և բնույթը. </w:t>
      </w:r>
    </w:p>
    <w:p w14:paraId="0A426006" w14:textId="77777777" w:rsidR="00F1159C" w:rsidRPr="00F1159C" w:rsidRDefault="00F1159C" w:rsidP="00D500E0">
      <w:pPr>
        <w:widowControl w:val="0"/>
        <w:numPr>
          <w:ilvl w:val="0"/>
          <w:numId w:val="47"/>
        </w:numPr>
        <w:tabs>
          <w:tab w:val="left" w:pos="711"/>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շինարարարության ընթացքում կիրառված գրունտների նստվածության ամբողջական կամ մասնակի վերացման մեթոդները (հակազտման միջոցառումներ, ծանր տոփանումների կիրառում, գրունտների արհեստական ամրացում, նախնական թրջում և այլն)՝ դրանց արդյունավետության գնահատումով</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2F6A79F5" w14:textId="77777777" w:rsidR="00F1159C" w:rsidRPr="00F1159C" w:rsidRDefault="00F1159C" w:rsidP="00D500E0">
      <w:pPr>
        <w:widowControl w:val="0"/>
        <w:numPr>
          <w:ilvl w:val="0"/>
          <w:numId w:val="4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էկրանավորող ծածկույթների դիրքը և բնութագրերը (ավտոտրանսպորտի  կայանատեղիներ, թռիչքուղիներ և այլն).</w:t>
      </w:r>
    </w:p>
    <w:p w14:paraId="22D57EB0" w14:textId="77777777" w:rsidR="00F1159C" w:rsidRPr="00F1159C" w:rsidRDefault="00F1159C" w:rsidP="00D500E0">
      <w:pPr>
        <w:widowControl w:val="0"/>
        <w:numPr>
          <w:ilvl w:val="0"/>
          <w:numId w:val="47"/>
        </w:numPr>
        <w:tabs>
          <w:tab w:val="left" w:pos="711"/>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ջրատար հաղորդակցությունների ցանցի, մաքրման կառույցների առկայությունը և վիճակը (ջրմուղ, կոյուղի, ջերմատար ուղիներ, հեղեղի ջրհոսներ), դրանց շահագործման և կորուստների դեմ պայքարի առկա համակարգը. </w:t>
      </w:r>
    </w:p>
    <w:p w14:paraId="7369FD7D" w14:textId="77777777" w:rsidR="00F1159C" w:rsidRPr="00F1159C" w:rsidRDefault="00F1159C" w:rsidP="00D500E0">
      <w:pPr>
        <w:widowControl w:val="0"/>
        <w:numPr>
          <w:ilvl w:val="0"/>
          <w:numId w:val="47"/>
        </w:numPr>
        <w:tabs>
          <w:tab w:val="left" w:pos="1203"/>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լրիվ ջրահագեցման պայմաններում սեփական քաշից առաջացած հարաբերական դեֆորմացիայի արժեքների փոփոխման,  նստվածքային դեֆորմացիաների՝ սկզբնական նստվածքային ճնշման գրաֆիկները՝ ըստ խորության, նստումային հարաբերական դեֆորմացիայի.  </w:t>
      </w:r>
    </w:p>
    <w:p w14:paraId="442E9AE9" w14:textId="77777777" w:rsidR="00F1159C" w:rsidRPr="00F1159C" w:rsidRDefault="00F1159C" w:rsidP="00D500E0">
      <w:pPr>
        <w:widowControl w:val="0"/>
        <w:numPr>
          <w:ilvl w:val="0"/>
          <w:numId w:val="47"/>
        </w:numPr>
        <w:tabs>
          <w:tab w:val="left" w:pos="711"/>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նստումային շերտի հզորությունից կախված նստման հնարավոր  չափի փոփոխության գրաֆիկը՝ տարբեր չափի նստումներով շերտերի առանձնացումով.</w:t>
      </w:r>
    </w:p>
    <w:p w14:paraId="4AF9AD7E" w14:textId="77777777" w:rsidR="00F1159C" w:rsidRPr="00F1159C" w:rsidRDefault="00F1159C" w:rsidP="00D500E0">
      <w:pPr>
        <w:widowControl w:val="0"/>
        <w:numPr>
          <w:ilvl w:val="0"/>
          <w:numId w:val="4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դաշտային մամլիչներով փորձարկումների արդյունքները՝ նստումային բնութագրերը որոշելու համար (եթե այդպիսիք իրականացվել են).</w:t>
      </w:r>
    </w:p>
    <w:p w14:paraId="6781943C" w14:textId="77777777" w:rsidR="00F1159C" w:rsidRPr="00F1159C" w:rsidRDefault="00F1159C" w:rsidP="00D500E0">
      <w:pPr>
        <w:widowControl w:val="0"/>
        <w:numPr>
          <w:ilvl w:val="0"/>
          <w:numId w:val="47"/>
        </w:numPr>
        <w:tabs>
          <w:tab w:val="left" w:pos="706"/>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նստող գրունտների թրջման արդյունքները փորձնական փոսորակում (եթե իրականացվել է).</w:t>
      </w:r>
    </w:p>
    <w:p w14:paraId="7120BD5A" w14:textId="77777777" w:rsidR="00F1159C" w:rsidRPr="00F1159C" w:rsidRDefault="00F1159C" w:rsidP="00D500E0">
      <w:pPr>
        <w:widowControl w:val="0"/>
        <w:numPr>
          <w:ilvl w:val="0"/>
          <w:numId w:val="47"/>
        </w:numPr>
        <w:tabs>
          <w:tab w:val="left" w:pos="706"/>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 ջրի օրական և ընդհանուր ծախսի գրաֆիկները և խորքային ու մակերեսային հենանիշերի նստումները՝ ըստ ժամանակի; գրունտների առանձին շերտերի նստման և հարաբերական նստումային դեֆորմացիայի գրաֆիկները ըստ խորության, ինչպես նաև գրունտի մակերեսի հավասար նստումների գծերի գրաֆիկը  փորձարարական փոսորակի սահմաններում և դրանցից դուրս, գրունտի մակերեսի նստման լայնական պրոֆիլները։</w:t>
      </w:r>
    </w:p>
    <w:p w14:paraId="100D13B1"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 xml:space="preserve">Տեխնիկական հաշվետվությունում պետք է բերվեն ինժեներաերկրաբանական հետազննությունների այլ նյութեր, որոնք արտացոլում են նստող գրունտների սպեցիֆիկ առանձնահատկությունները և հատկությունները՝ դրանց համալիր գնահատման և նախագծման ժամանակ հաշվառելու համար։ </w:t>
      </w:r>
    </w:p>
    <w:p w14:paraId="60B939A7"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Ինժեներաերկրաբանական հետազննությունների արդյունքներով պետք է տրվեն հանձնարարականներ տարածքի իրացման և շինարարական օբյեկտների նախագծման ընթացքում հականստումային միջոցառումների վերաբերյալ որոշումներ կայացնելու համար՝ հաշվի առնելով նստող գրունտների հիմնական առանձնահատկությունները։</w:t>
      </w:r>
    </w:p>
    <w:p w14:paraId="3CE59907"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Ուռչող գրունտների տարածքներում ինժեներաերկրաբանական հետազննությունների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p>
    <w:p w14:paraId="4F2C87D2" w14:textId="77777777" w:rsidR="00F1159C" w:rsidRPr="00F1159C" w:rsidRDefault="00F1159C" w:rsidP="00D500E0">
      <w:pPr>
        <w:widowControl w:val="0"/>
        <w:numPr>
          <w:ilvl w:val="0"/>
          <w:numId w:val="48"/>
        </w:numPr>
        <w:tabs>
          <w:tab w:val="left" w:pos="711"/>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ուռչող գրունտների ծագումը, տարածվածությունը և տեղակայման պայմանները, դրանց հարմարվածությունը ռելիեֆի որոշակի երկրաձևաբանական տարրերին և ձևերին.</w:t>
      </w:r>
    </w:p>
    <w:p w14:paraId="7A635ACD" w14:textId="77777777" w:rsidR="00F1159C" w:rsidRPr="00F1159C" w:rsidRDefault="00F1159C" w:rsidP="00D500E0">
      <w:pPr>
        <w:widowControl w:val="0"/>
        <w:numPr>
          <w:ilvl w:val="0"/>
          <w:numId w:val="48"/>
        </w:numPr>
        <w:tabs>
          <w:tab w:val="left" w:pos="1203"/>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ուռչող գրունտների հզորությունը և դրա մակերեսի փոփոխությունը. </w:t>
      </w:r>
    </w:p>
    <w:p w14:paraId="509F70AB" w14:textId="77777777" w:rsidR="00F1159C" w:rsidRPr="00F1159C" w:rsidRDefault="00F1159C" w:rsidP="00D500E0">
      <w:pPr>
        <w:widowControl w:val="0"/>
        <w:numPr>
          <w:ilvl w:val="0"/>
          <w:numId w:val="48"/>
        </w:numPr>
        <w:tabs>
          <w:tab w:val="left" w:pos="711"/>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ուռչելու (կծկման) արտաքին հատկանիշների առկայությունը՝ ճաքերի  բազմանկյուն ցանցը՝ փոսորակների և փորվածքների պատերին, թեքությունների ու լանջերի վրա բլոկային անջատությունները, կծկումային ճաքերը (դրանց բացման չափը, տարածման խորությունը և ուղղությունը), բացված ճաքերի մոտակայքում կավային մասնիկների սուֆֆոզիոն դուրս բերման առկայությունը, փոսորակների հատակի ուռչումը</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0FB23640" w14:textId="77777777" w:rsidR="00F1159C" w:rsidRPr="00F1159C" w:rsidRDefault="00F1159C" w:rsidP="00D500E0">
      <w:pPr>
        <w:widowControl w:val="0"/>
        <w:numPr>
          <w:ilvl w:val="0"/>
          <w:numId w:val="48"/>
        </w:numPr>
        <w:tabs>
          <w:tab w:val="left" w:pos="1203"/>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ճաքավորության գոտու հզորությունը. </w:t>
      </w:r>
    </w:p>
    <w:p w14:paraId="42D7FED4" w14:textId="77777777" w:rsidR="00F1159C" w:rsidRPr="00F1159C" w:rsidRDefault="00F1159C" w:rsidP="00D500E0">
      <w:pPr>
        <w:widowControl w:val="0"/>
        <w:numPr>
          <w:ilvl w:val="0"/>
          <w:numId w:val="48"/>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գրունտի հանքային, հատիկաչափային  և քիմիական կազմը, ինչպես նաև գրունտի հետ փոխգործակցող լուծույթի քիմիական կազմը և խտությունը. </w:t>
      </w:r>
    </w:p>
    <w:p w14:paraId="7357F317" w14:textId="77777777" w:rsidR="00F1159C" w:rsidRPr="00F1159C" w:rsidRDefault="00F1159C" w:rsidP="00D500E0">
      <w:pPr>
        <w:widowControl w:val="0"/>
        <w:numPr>
          <w:ilvl w:val="0"/>
          <w:numId w:val="48"/>
        </w:numPr>
        <w:tabs>
          <w:tab w:val="left" w:pos="1203"/>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կազմվածքի և կառուցվածքի առանձնահատկությունները (շերտավորվածությունը, ճաքավորությունը, միավորվածությունը և այլն).</w:t>
      </w:r>
    </w:p>
    <w:p w14:paraId="10159EA9" w14:textId="77777777" w:rsidR="00F1159C" w:rsidRPr="00F1159C" w:rsidRDefault="00F1159C" w:rsidP="00D500E0">
      <w:pPr>
        <w:widowControl w:val="0"/>
        <w:numPr>
          <w:ilvl w:val="0"/>
          <w:numId w:val="48"/>
        </w:numPr>
        <w:tabs>
          <w:tab w:val="left" w:pos="1203"/>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ուռչող գրունտների բնութագրերը՝ ազատ ուռչման հարաբերական դեֆորմացիան, նաև հարաբերական ճնշման տակ ուռչման ճնշումը, գրունտի գծային և ծավալային կծկումը, խոնավությունը կծկման սահմանին,  և այդ բնութագրերի փոփոխություները տարածումով և խորությամբ, ինչպես նաև տեխնածին լուծույթների հետ փոխգործակցության արդյունքում (եթե դա նշված է Առաջադրանքում).</w:t>
      </w:r>
    </w:p>
    <w:p w14:paraId="2874830D" w14:textId="77777777" w:rsidR="00F1159C" w:rsidRPr="00F1159C" w:rsidRDefault="00F1159C" w:rsidP="00D500E0">
      <w:pPr>
        <w:widowControl w:val="0"/>
        <w:numPr>
          <w:ilvl w:val="0"/>
          <w:numId w:val="48"/>
        </w:numPr>
        <w:tabs>
          <w:tab w:val="left" w:pos="1203"/>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դեֆորմացիոն և ամրության բնութագրերը լրիվ ջրահագեցման  և բնական խոնավության պայմաններում (հաշվի առնելով համագործակցող լուծույթի կազմն ու խտությունը).</w:t>
      </w:r>
    </w:p>
    <w:p w14:paraId="18D45268" w14:textId="77777777" w:rsidR="00F1159C" w:rsidRPr="00F1159C" w:rsidRDefault="00F1159C" w:rsidP="00D500E0">
      <w:pPr>
        <w:widowControl w:val="0"/>
        <w:numPr>
          <w:ilvl w:val="0"/>
          <w:numId w:val="48"/>
        </w:numPr>
        <w:tabs>
          <w:tab w:val="left" w:pos="697"/>
        </w:tabs>
        <w:spacing w:line="264" w:lineRule="auto"/>
        <w:ind w:left="0" w:right="-229" w:firstLine="630"/>
        <w:contextualSpacing/>
        <w:jc w:val="both"/>
        <w:rPr>
          <w:rFonts w:ascii="GHEA Grapalat" w:eastAsia="Microsoft JhengHei" w:hAnsi="GHEA Grapalat" w:cs="Microsoft JhengHei"/>
          <w:kern w:val="2"/>
          <w:szCs w:val="24"/>
          <w:lang w:val="hy-AM"/>
        </w:rPr>
      </w:pPr>
      <w:r w:rsidRPr="00F1159C">
        <w:rPr>
          <w:rFonts w:ascii="GHEA Grapalat" w:eastAsia="Arial" w:hAnsi="GHEA Grapalat" w:cs="Arial"/>
          <w:szCs w:val="24"/>
          <w:lang w:val="hy-AM" w:eastAsia="ru-RU" w:bidi="ru-RU"/>
        </w:rPr>
        <w:t xml:space="preserve">շենքերի ու շինությունների դեֆորմացիաների առկայությունն ու բնույթը՝ պայմանավորված գրունտների ուռչելով (կծկումով)։ </w:t>
      </w:r>
    </w:p>
    <w:p w14:paraId="246A1A9A"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Օրգանահանքային և օրգանական գրունտների տարածքներում ինժեներաերկրաբանական հետազննությունների ընթացքում տեխնիկական հաշվետվությունում պետք է սահմանել և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158B4FFA"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օրգանահանքային և օրգանական գրունտների տարածումը և բաշխումը  </w:t>
      </w:r>
      <w:r w:rsidRPr="00F1159C">
        <w:rPr>
          <w:rFonts w:ascii="GHEA Grapalat" w:eastAsia="Arial" w:hAnsi="GHEA Grapalat" w:cs="Arial"/>
          <w:szCs w:val="24"/>
          <w:lang w:val="hy-AM" w:eastAsia="ru-RU" w:bidi="ru-RU"/>
        </w:rPr>
        <w:lastRenderedPageBreak/>
        <w:t>նախատեսվող շինարարության տարածքում.</w:t>
      </w:r>
    </w:p>
    <w:p w14:paraId="1C87EEFB"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տորֆի տեսակը (ներքին, վերին, միջանկյալ)</w:t>
      </w:r>
      <w:r w:rsidRPr="00D213BA">
        <w:rPr>
          <w:rFonts w:ascii="GHEA Grapalat" w:eastAsia="Arial" w:hAnsi="GHEA Grapalat" w:cs="Arial"/>
          <w:szCs w:val="24"/>
          <w:lang w:val="hy-AM" w:eastAsia="ru-RU" w:bidi="ru-RU"/>
        </w:rPr>
        <w:t>.</w:t>
      </w:r>
    </w:p>
    <w:p w14:paraId="25E7DFC3"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տորֆացված գունտների տարատեսակները, բաղադրությունը և հատկությունները. </w:t>
      </w:r>
    </w:p>
    <w:p w14:paraId="4B8007BE"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գրունտի շերտի ջրավորման աղբյուրները. </w:t>
      </w:r>
    </w:p>
    <w:p w14:paraId="09B5DDF1"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աղբյուրների ելքերի տեղակայումը, լճերի, ճահճուտների առկայությունը. </w:t>
      </w:r>
    </w:p>
    <w:p w14:paraId="211018D4"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ճահիճների զարգացման ընդհանուր միտումը (վատթարացում կամ կից տարածքի ճահճացում).</w:t>
      </w:r>
    </w:p>
    <w:p w14:paraId="0195524A"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 գրունտների բաղադրությունը և ֆիզիկամեխանիկական հատկությունները</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տորֆերի և տորֆացված գրունտների համար՝ խոնավությունը և խտությունը ջրահագեցման վիճակում, օրգանական նյութերի պարունակությունը, քայքայման աստիճանը, մոխրայնությունը, բուսաբանական կազմը; տիղմերի և սապրոպելների համար հատիկաչափական կազմը, օրգանական նյութերի, կարբոնատների պարունակությունը, ջրալուծելի աղերի կազմը և պարունակությունը (աղի ջրավազանների նստվածքների համար);  տորֆերի բուսաբանկան  և տիղմերի և սապրոպելների հատիկաչափական կազմը (Առաջադրանքում պահանջների առկայության դեպքում).</w:t>
      </w:r>
    </w:p>
    <w:p w14:paraId="5882891E"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օրգանահանքային և օրգանական գրունտների ամրության և դեֆորմացիոն հատկությունները (հաշվի առնելով դրանց հնարավոր խտացումը, չորացումը, տարածքի ինժեներական նախապատրաստումը) նորմատիվային և հաշվարկային արժեքները. </w:t>
      </w:r>
    </w:p>
    <w:p w14:paraId="22D3327F"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սորունության ու համախմբման ցուցանիշները (Առաջադրանքում պահանջների առկայության դեպքում)</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1B44F4FA"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հատակին գտնվող և ծածկող ապարների կազմը և բաղադրությունը;</w:t>
      </w:r>
    </w:p>
    <w:p w14:paraId="3F76CF32"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հիդրոլոգիական պայմանները և արտաքին ջրադինամիկ սահմաններում դրանց փոփոխության կանխատեսումը</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4BF789BB"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որոշումներ կայացնելու հանձնարարականներ՝ նշված գրունտները որպես շինության հիմնատակ օգտագործելու, կամ դրանք վերացնելու, փոխելու վերաբերյալ. </w:t>
      </w:r>
    </w:p>
    <w:p w14:paraId="726B993B" w14:textId="77777777" w:rsidR="00F1159C" w:rsidRPr="00F1159C" w:rsidRDefault="00F1159C" w:rsidP="00D500E0">
      <w:pPr>
        <w:widowControl w:val="0"/>
        <w:numPr>
          <w:ilvl w:val="0"/>
          <w:numId w:val="92"/>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հանձնարարականներ շինհրապարակի ինժեներական նախապատրաստման և կից տարածքի բարեկարգման վերաբերյալ որոշումներ կայացնելու համար։</w:t>
      </w:r>
    </w:p>
    <w:p w14:paraId="24E26585"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Աղակալած գրունտների տարածքներում ինժեներաերկրաբանական հետազննությունների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1C5D672D"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 աղակալած գրունտների տարածումը և տեղադրման պայմանները, դրանց հարմարեցումը մեզո- և միկրոռելիեֆի ձևերին. </w:t>
      </w:r>
    </w:p>
    <w:p w14:paraId="464BE43E"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 ծագումը, աղակալության աստիճանի և բնույթի փոխադարձ կապը  մեզո- և միկրոռելիեֆի, գրունտների հարաբանական բաղադրության և հատկությունների, տարածքի հիդրոլոգիական պայմանների՝ հանքացման մակարդակի և դրա բնական տեխնածին փոփոխությունների հետ. </w:t>
      </w:r>
    </w:p>
    <w:p w14:paraId="687FEF85"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գրունտի ջրալուծելի աղերի որակական կազմը և քանակական բաղադրությունը, նրանց ընդունակությունը լուծվելուն և ալկալահանմանը. </w:t>
      </w:r>
    </w:p>
    <w:p w14:paraId="0F14A8B9"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lastRenderedPageBreak/>
        <w:t>ջրաքիմիական պայմանները (ստորերկրյա ջրերի ջերմաստիճանը, հանքացումը և լուծելու ընդունակությունը աղակալած գրունտների նկատմամբ)</w:t>
      </w:r>
      <w:r w:rsidRPr="00D213BA">
        <w:rPr>
          <w:rFonts w:ascii="GHEA Grapalat" w:eastAsia="Arial" w:hAnsi="GHEA Grapalat" w:cs="Arial"/>
          <w:szCs w:val="24"/>
          <w:lang w:val="hy-AM" w:eastAsia="ru-RU" w:bidi="ru-RU"/>
        </w:rPr>
        <w:t>.</w:t>
      </w:r>
    </w:p>
    <w:p w14:paraId="269967CC"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գրունտի աղային գոյացումների տարածական բաշխման բնույթը. </w:t>
      </w:r>
    </w:p>
    <w:p w14:paraId="662FC57D"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կառուցվածքային առանձնահատկությունները՝ պայմանավորված աղերի առկայությամբ, ձևը, չափը և տեղաբաշխումը գրունտում՝ ներառյալ.</w:t>
      </w:r>
    </w:p>
    <w:p w14:paraId="51B83815"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ալկալահանման գործընթացի արտաքին դրսևորումների առկայությունը երկրի մակերեսի վրա, դրանց ձևերը և չափերը. </w:t>
      </w:r>
    </w:p>
    <w:p w14:paraId="234C5825"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տվյալներ տնտեսական գործունեության արդյունքում գրունտների այժմեական աղակալման և աղերի ալկալահանման վերաբերյալ. </w:t>
      </w:r>
    </w:p>
    <w:p w14:paraId="42DE471A"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բնական խոնավության գրունտների ֆիզիկական, մեխանիկական և քիմիական հատկությունները և լրիվ ջրահագեցվածության դեպքում (այդ թվում տվյալ քիմիական կազմի լուծույթներով), ինչպես նաև աղերի ալկալահանումից հետո. </w:t>
      </w:r>
    </w:p>
    <w:p w14:paraId="645A8B1B"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առանձնահատուկ հատկությունները</w:t>
      </w:r>
      <w:r w:rsidRPr="00F1159C">
        <w:rPr>
          <w:rFonts w:ascii="GHEA Grapalat" w:eastAsia="Arial" w:hAnsi="GHEA Grapalat" w:cs="Cambria Math"/>
          <w:szCs w:val="24"/>
          <w:lang w:val="hy-AM" w:eastAsia="ru-RU" w:bidi="ru-RU"/>
        </w:rPr>
        <w:t>՝</w:t>
      </w:r>
      <w:r w:rsidRPr="00F1159C">
        <w:rPr>
          <w:rFonts w:ascii="GHEA Grapalat" w:eastAsia="Arial" w:hAnsi="GHEA Grapalat" w:cs="Arial"/>
          <w:szCs w:val="24"/>
          <w:lang w:val="hy-AM" w:eastAsia="ru-RU" w:bidi="ru-RU"/>
        </w:rPr>
        <w:t xml:space="preserve"> աղակալման աստիճանը, բացարձակ սուֆֆոզիոն սեղմումը, հարաբերական սուֆֆոզիոն սեղմումը, սուֆֆոզիոն սեղման  սկզբնական ճնշումը, աղերի ալկալահանման աստիճանը. </w:t>
      </w:r>
    </w:p>
    <w:p w14:paraId="009782C6"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աղակալման վրա ազդեցություն ունեցող մակերևութային ջրերի քիմիական կազմը</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4F8091FD" w14:textId="77777777" w:rsidR="00F1159C" w:rsidRPr="00F1159C" w:rsidRDefault="00F1159C" w:rsidP="00D500E0">
      <w:pPr>
        <w:widowControl w:val="0"/>
        <w:numPr>
          <w:ilvl w:val="0"/>
          <w:numId w:val="93"/>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շենքերի և շինությունների հիմնատակերի գրունտների ալկալահանումով պայմանավորված շենքերի դեֆորմացիաների բնույթը։</w:t>
      </w:r>
    </w:p>
    <w:p w14:paraId="126D6943"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Էլյուվիալ զարգացման տարածքներում ինժեներաերկրաբանական հետազննությունների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0A6BDFD2" w14:textId="77777777" w:rsidR="00F1159C" w:rsidRPr="00F1159C" w:rsidRDefault="00F1159C" w:rsidP="00D500E0">
      <w:pPr>
        <w:widowControl w:val="0"/>
        <w:numPr>
          <w:ilvl w:val="0"/>
          <w:numId w:val="129"/>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հողմահարման կեղևի տարածումը, տեղադրման պայմանները, կառուցվածքի պրոֆիլը՝ ակտիվ գոտու խորությամբ,  գոտևորման առկայությունը</w:t>
      </w:r>
      <w:r w:rsidRPr="00D213BA">
        <w:rPr>
          <w:rFonts w:ascii="GHEA Grapalat" w:eastAsia="Arial" w:hAnsi="GHEA Grapalat" w:cs="Arial"/>
          <w:szCs w:val="24"/>
          <w:lang w:val="hy-AM" w:eastAsia="ru-RU" w:bidi="ru-RU"/>
        </w:rPr>
        <w:t>.</w:t>
      </w:r>
    </w:p>
    <w:p w14:paraId="677642C5" w14:textId="77777777" w:rsidR="00F1159C" w:rsidRPr="00F1159C" w:rsidRDefault="00F1159C" w:rsidP="00D500E0">
      <w:pPr>
        <w:widowControl w:val="0"/>
        <w:numPr>
          <w:ilvl w:val="0"/>
          <w:numId w:val="129"/>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ծածկող էլյուվիաների գրունտների հզորությունը բաղադրությունը և հատկությունները.</w:t>
      </w:r>
    </w:p>
    <w:p w14:paraId="3EEC6458" w14:textId="77777777" w:rsidR="00F1159C" w:rsidRPr="00F1159C" w:rsidRDefault="00F1159C" w:rsidP="00D500E0">
      <w:pPr>
        <w:widowControl w:val="0"/>
        <w:numPr>
          <w:ilvl w:val="0"/>
          <w:numId w:val="129"/>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կառուցվածքային անհամասեռությունների (տարբեր աստիճանի հողմահարության և անհավասարաչափ սեղմվածության տեղամասեր, տեկտոնական խախտումներ, թուլացած գոտիներ, հողմահարման  գրպաններ, քայքայված երակային և դայկային մարմինների առկայությունը.</w:t>
      </w:r>
    </w:p>
    <w:p w14:paraId="0DD26993" w14:textId="77777777" w:rsidR="00F1159C" w:rsidRPr="00F1159C" w:rsidRDefault="00F1159C" w:rsidP="00D500E0">
      <w:pPr>
        <w:widowControl w:val="0"/>
        <w:numPr>
          <w:ilvl w:val="0"/>
          <w:numId w:val="129"/>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էլյուվիալ գրունտների անվանումները՝ ըստ առանձնացված ինժեներաերկրաբանական տարրերի, դրանց հզորությունը բաղադրությունը և հատկությունները. </w:t>
      </w:r>
    </w:p>
    <w:p w14:paraId="5C28EB91" w14:textId="77777777" w:rsidR="00F1159C" w:rsidRPr="00F1159C" w:rsidRDefault="00F1159C" w:rsidP="00D500E0">
      <w:pPr>
        <w:widowControl w:val="0"/>
        <w:numPr>
          <w:ilvl w:val="0"/>
          <w:numId w:val="129"/>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հատիկաչափային բաղադրությունը (հաշվի առնելով բեկորային նյութը և նրա դերը կառուցվածքի ձևավորման մեջ և գրունտի մեխանիկական հատկությունները)  և բեկորների բնութագրերը,  կակղելիության, հողմահարության, քերամաշելիության գործակիցները ներառյալ.</w:t>
      </w:r>
    </w:p>
    <w:p w14:paraId="28E1F83D" w14:textId="77777777" w:rsidR="00F1159C" w:rsidRPr="00F1159C" w:rsidRDefault="00F1159C" w:rsidP="00D500E0">
      <w:pPr>
        <w:widowControl w:val="0"/>
        <w:numPr>
          <w:ilvl w:val="0"/>
          <w:numId w:val="129"/>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գրունտների հատկությունների փոփոխությունները՝ փոսորակներ թափանցած գրունտային ջրերով թրջվելու, հեղեղման, կամ  ջրատար հաղոդակցություններից կենտրոնացած ֆիլտրման պատճառով, ինչպես նաև թթվային և ալկալիական արդյունաբերական հոսքերի կորուստներից (եթե դա որոշված է </w:t>
      </w:r>
      <w:r w:rsidRPr="00F1159C">
        <w:rPr>
          <w:rFonts w:ascii="GHEA Grapalat" w:eastAsia="Arial" w:hAnsi="GHEA Grapalat" w:cs="Arial"/>
          <w:szCs w:val="24"/>
          <w:lang w:val="hy-AM" w:eastAsia="ru-RU" w:bidi="ru-RU"/>
        </w:rPr>
        <w:lastRenderedPageBreak/>
        <w:t>Առաջադրանքով).</w:t>
      </w:r>
    </w:p>
    <w:p w14:paraId="7FFCF879" w14:textId="77777777" w:rsidR="00F1159C" w:rsidRPr="00F1159C" w:rsidRDefault="00F1159C" w:rsidP="00D500E0">
      <w:pPr>
        <w:widowControl w:val="0"/>
        <w:numPr>
          <w:ilvl w:val="0"/>
          <w:numId w:val="129"/>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գրունտների հակվածությունը քամահարմանը, սառնամանիքային փքմանը, ալկալահանմանը, սուֆֆոզիոն դուրս հանմանը, ուռչմանը,  նստածությանը։</w:t>
      </w:r>
    </w:p>
    <w:p w14:paraId="26D542A1"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Տեխնածին գրունտների գործընթացների զարգացման տարածքներում ինժեներաերկրաբանական հետազննությունների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5E69D9F3"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 տեխնածին գրունտների շերտի տարածման և տեղադրման պայմանները, դրա հզորությունը և մակերեսի փոփոխությունները, շինարարության տարածքի մակերեսների առանձնահատկությունների բնութագրերը, կապված հիդրոմեքենայացման եղանակներով շերտի ձևավորման և թափոնակույտեր դիզելու հետ. </w:t>
      </w:r>
    </w:p>
    <w:p w14:paraId="1DDB39B6"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տեխնածին գրունտների ձևավորման եղանակը և տեխնածին գրունտների զանգվածի և դրանց առանձին հատվածների (որոնք իրարից տարբերվում են ինքնախտացման, ամրացման, համախմբման գործընթացների ավարտվածությամբ), ինչպես նաև տեխնածին գրունտների և դրանց տակի շերտի նստվածքների լրացուցիչ նստեցումը՝ եթե տեխնածին գրունտները ծառայում են որպես  շինությունների հիմնատակ</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7E41CD4F"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ելակետային գրունտային նյութերի առանձնահատկությունները, դրանց վերափոխման, տեղափողման և տեղադրման եղանակները.  </w:t>
      </w:r>
    </w:p>
    <w:p w14:paraId="3D6E59DE"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լեռնատեխնիկական, ինժեներական գյուղատնտեսական և այլ տեսակի արտադրական գործունեությամբ պայմանավորված ուսումնասիրվող գրունտի ձևավորումը և կուտակումը. </w:t>
      </w:r>
    </w:p>
    <w:p w14:paraId="4D7A7164"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բնական հիմնատակի երկրաբանական կառուցվածքը, տեխնածին գրունտների կշռի ազդեցության տակ առաջացած լրացուցիչ բեռնվածության արդյունքում շերտը կազմող գրունտների համախմբման աստիճանը.</w:t>
      </w:r>
    </w:p>
    <w:p w14:paraId="6D5CD7B3"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ստորերկրյա ջրերի ռեժիմի հնարավոր փոփոխությունները, առաջացած հետազննվող տարածքի իրացման արդյունքում, որոնք կարող են հանգեցնել շենքերի և շինությունների հիմնատակերի գրունտների թրջվելուն, դրանց ֆիզիկամեխանիկական հատկությունների վատացմանը և լրացուցիչ կծկումների.</w:t>
      </w:r>
    </w:p>
    <w:p w14:paraId="1DCBEE15"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ստացիոնար դիտարկումների արդյունքները (եթե կատարվել են).</w:t>
      </w:r>
    </w:p>
    <w:p w14:paraId="33795F71"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ողողաբերուկային և լիցքային գրունտների շերտի և արդյունաբերական թափոնների կուտակարանների ձևավորումը վերահսկող դիտարկումների արդյունքները (եթե կատարվել են).</w:t>
      </w:r>
    </w:p>
    <w:p w14:paraId="524F3449" w14:textId="77777777" w:rsidR="00F1159C" w:rsidRPr="00F1159C" w:rsidRDefault="00F1159C" w:rsidP="00D500E0">
      <w:pPr>
        <w:widowControl w:val="0"/>
        <w:numPr>
          <w:ilvl w:val="0"/>
          <w:numId w:val="94"/>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գրունտների ինքնախտացման, ամրացման, անհամաչափ  նստվածքների հետ կապված տեխնածին գրունտների վրա կառուցած շենքերի և շինությունների դեֆորմացիաների առկայությունը և բնույթը, ինչպես նաև հանձնարարականներ տեխնածին գրունտների կազմի և հատկությունների հաշվառման վերաբերյալ՝ տարածքի իրացման և շինարարական օբյեկտների նախագծման ընթացքում։ </w:t>
      </w:r>
    </w:p>
    <w:p w14:paraId="4395C43D"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Կարստային և դրանց հետ կապված սուֆֆոզիոն գործընթացների զարգացման տարածքներում ինժեներաերկրաբանական հետազննությունների ընթացքում անհրաժեշտ է տեխնիկական հաշվետվությունում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63962B54" w14:textId="77777777" w:rsidR="00F1159C" w:rsidRPr="00F1159C" w:rsidRDefault="00F1159C" w:rsidP="00D500E0">
      <w:pPr>
        <w:widowControl w:val="0"/>
        <w:numPr>
          <w:ilvl w:val="0"/>
          <w:numId w:val="95"/>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lastRenderedPageBreak/>
        <w:t>կարստացվող ապարների տարածումը, տեղադրման պայմանները, քարաբանական և քարագրական կազմը, ճաքավորությունը, կարստացման աստիճանը, կարստի տեսակը, կառուցվածքատեկտոնական պայմանները,  կարստացվող ապարների ծածկի ռելիեֆը, ծածկող և տակը փռված ապարներ, հին թաղված հովիտների առկայությունը</w:t>
      </w:r>
      <w:r w:rsidRPr="00D213BA">
        <w:rPr>
          <w:rFonts w:ascii="GHEA Grapalat" w:eastAsia="Arial" w:hAnsi="GHEA Grapalat" w:cs="Arial"/>
          <w:szCs w:val="24"/>
          <w:lang w:val="hy-AM" w:eastAsia="ru-RU" w:bidi="ru-RU"/>
        </w:rPr>
        <w:t>.</w:t>
      </w:r>
    </w:p>
    <w:p w14:paraId="1309272F" w14:textId="77777777" w:rsidR="00F1159C" w:rsidRPr="00F1159C" w:rsidRDefault="00F1159C" w:rsidP="00D500E0">
      <w:pPr>
        <w:widowControl w:val="0"/>
        <w:numPr>
          <w:ilvl w:val="0"/>
          <w:numId w:val="95"/>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ջրաերկրաբանական պայմանները, այդ թվում քիմիական կազմը, ջերմաստիճանը, ստորերկրյա ջրերի ռեժիմը, դրանց սնուցման պայմանները, շարժումները և դատարկումները, ջրաներհոսը և ստորերկրյա փորվածքները, ստորերկրյա հորիզոնների կապը իրար միջև և մակերեսային ջրերի հետ, կարստային ապարների նկատմամբ ստորերկրյա ջրերի լուծողունակությունը, ջրափոխանակման ինտենսիվությունը.</w:t>
      </w:r>
    </w:p>
    <w:p w14:paraId="6130FE9A" w14:textId="77777777" w:rsidR="00F1159C" w:rsidRPr="00F1159C" w:rsidRDefault="00F1159C" w:rsidP="00D500E0">
      <w:pPr>
        <w:widowControl w:val="0"/>
        <w:numPr>
          <w:ilvl w:val="0"/>
          <w:numId w:val="95"/>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կարստային և սուֆֆոզիոն գործընթացների դրսևորումը գրունտային զանգվածում, (խոռոչներ, ճաքեր, խորշեր, դրանց տարածական տեղայնացումը, կիպության և ապարների խախտված գոտիների տարածում, կարստային խոռոչների լիցքի աստիճանը և լցանյութի կազմը, և այլ դրսևորումներ).</w:t>
      </w:r>
    </w:p>
    <w:p w14:paraId="2FA4538E" w14:textId="77777777" w:rsidR="00F1159C" w:rsidRPr="00F1159C" w:rsidRDefault="00F1159C" w:rsidP="00D500E0">
      <w:pPr>
        <w:widowControl w:val="0"/>
        <w:numPr>
          <w:ilvl w:val="0"/>
          <w:numId w:val="95"/>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կարստային և սուֆֆոզիոն գործընթացների դրսևորումը երկրի մակերեսին (ձագարներ, իջվածքներ և նստվածքներ, մակերեսային ջրերի կլանման օջախներ, շենքերի և շինությունների դեֆորմացիաների բնույթը և այլ սահմանված դրսևորումներ,).</w:t>
      </w:r>
    </w:p>
    <w:p w14:paraId="4E2640DB" w14:textId="77777777" w:rsidR="00F1159C" w:rsidRPr="00F1159C" w:rsidRDefault="00F1159C" w:rsidP="00D500E0">
      <w:pPr>
        <w:widowControl w:val="0"/>
        <w:numPr>
          <w:ilvl w:val="0"/>
          <w:numId w:val="95"/>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տեխնածին գործոնների ազդեցությունը կարստային և սուֆֆոզիոն գործընթացների և դրանց ստորերկրյա և մակերեսային դրսևորումների վրա.</w:t>
      </w:r>
    </w:p>
    <w:p w14:paraId="2C92FC55" w14:textId="77777777" w:rsidR="00F1159C" w:rsidRPr="00F1159C" w:rsidRDefault="00F1159C" w:rsidP="00D500E0">
      <w:pPr>
        <w:widowControl w:val="0"/>
        <w:numPr>
          <w:ilvl w:val="0"/>
          <w:numId w:val="95"/>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տարածքի ինժեներաերկրաբանական շրջանացում ըստ պայմանների, բնույթի և կարստացման աստիճանի։</w:t>
      </w:r>
    </w:p>
    <w:p w14:paraId="1DE71C80"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Կատարված ինժեներական հետազննությունների արդյունքներով պետք է կազմվի կարստային գործընթացների զարգացման կանխատեսում  և ներկայացվի կարստի զարգացման վտանգավորության համալիր գնահատում։ Այդ թվում</w:t>
      </w:r>
      <w:r w:rsidRPr="00F1159C">
        <w:rPr>
          <w:rFonts w:ascii="Cambria Math" w:eastAsia="Calibri" w:hAnsi="Cambria Math" w:cs="Cambria Math"/>
          <w:bCs/>
          <w:kern w:val="2"/>
          <w:szCs w:val="24"/>
          <w:lang w:val="hy-AM"/>
        </w:rPr>
        <w:t>․</w:t>
      </w:r>
    </w:p>
    <w:p w14:paraId="463D2940"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երկրի մակերեսին կարստային և սուֆֆոզիոն գործընթացների դրսևորման ինտենսիվությունը և պարբերականությունը (իջվածքներ և նստվածքներ, դրանց չափերը).</w:t>
      </w:r>
    </w:p>
    <w:p w14:paraId="3364526B"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գրունտային զանգվածում կարստային և սուֆֆոզիոն գործընթացների դրսևորման ինտենսիվությունը, այդ թվում կարստացման վիճակը և կարստացնող ապարների կայունությունը; կարստային խոռոչների չափերը և բաշխումը,  լցանյութի կազմն ու բնույթը, քարաբանական կազմը, ծածկող ապարների վիճակները, հզորությունը և խախտվածության աստիճանը.</w:t>
      </w:r>
    </w:p>
    <w:p w14:paraId="2ABAA85E"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կարստի զարգացման հիդրոլոգիական պայմանները,  այդ թվում ստորերկրյա ջրերի լուծվող հատկությունները,  կարստացնող ապարների թափանցելիությունը և ջրափոխանակման ինտենսիվությունը.</w:t>
      </w:r>
    </w:p>
    <w:p w14:paraId="55D9DB4A"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kern w:val="2"/>
          <w:szCs w:val="24"/>
          <w:lang w:val="hy-AM"/>
        </w:rPr>
      </w:pPr>
      <w:r w:rsidRPr="00F1159C">
        <w:rPr>
          <w:rFonts w:ascii="GHEA Grapalat" w:eastAsia="Arial" w:hAnsi="GHEA Grapalat" w:cs="Arial"/>
          <w:szCs w:val="24"/>
          <w:lang w:val="hy-AM" w:eastAsia="ru-RU" w:bidi="ru-RU"/>
        </w:rPr>
        <w:t xml:space="preserve">նախագծվող շինարարության տեխնածին ադեցությունը կարստային և սուֆֆոզիոն գործընթացների ակտիվացման վրա, այդ թվում կապված տարածքի հատակագծման ընթացքում ռելիեֆի, հիդրոլոգիական պայմանների փոփոխության  հետ (ներառյալ ջրարոդինամիկ բնութագրերը), որոնք առաջացել են արդյունաբերական և կենցաղտնտեսական ջրերի  և ագրեսիվ հեղուկների </w:t>
      </w:r>
      <w:r w:rsidRPr="00F1159C">
        <w:rPr>
          <w:rFonts w:ascii="GHEA Grapalat" w:eastAsia="Arial" w:hAnsi="GHEA Grapalat" w:cs="Arial"/>
          <w:szCs w:val="24"/>
          <w:lang w:val="hy-AM" w:eastAsia="ru-RU" w:bidi="ru-RU"/>
        </w:rPr>
        <w:lastRenderedPageBreak/>
        <w:t>կորուստների, կառուցվող ջրատեխնիկական կառույցների,  ջրառների և ջրհանման, շինությունների կողմից առաջացած լրացուցիչ ստատիկ և դինամիկ և այլ ազդեցությունների  հաշվին։</w:t>
      </w:r>
    </w:p>
    <w:p w14:paraId="21BE881E"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Լանջային գործընթացների զարգացման տարածքներում ինժեներաերկրաբանական հետազննությունների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25789F65"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սողանքային, փլուզման, ապարաթափվածքային, սոլիֆլուկցիոն գործընթացներով քայքայված  լանջերի մակերեսը և տարածման խորությունը, նախագծվող շինարարարության համար դրանց ակտիվության ու վտանգավորության աստիճանը.</w:t>
      </w:r>
    </w:p>
    <w:p w14:paraId="1F87BDE2"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տարածքի ինժեներաերկրաբանական շրջանացումը ըստ լանջային գործընթացների առաջացման վտանգավորության և դրանց զարգացման առանձնահատկությունների. </w:t>
      </w:r>
    </w:p>
    <w:p w14:paraId="358C58ED"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լանջերի կայունությունը որոշող  գործոնների քանակական գնահատականը. </w:t>
      </w:r>
    </w:p>
    <w:p w14:paraId="643C3D0F"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գրունտների ֆիզիկամեխանիկական հատկությունների բնութագիրը՝ լանջերի և թեքվածքների կայունության հակադարձ ստուգիչ հաշվարկով դրանց արժեքների ճշգրտումով. </w:t>
      </w:r>
    </w:p>
    <w:p w14:paraId="75FF54CB"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լանջերի կայունության գնահատումը անխախտ բնական պայմաններում, ինչպես նաև տարածքի տնտեսական իրացման հետ կապված կանխատեսվող փոփոխությունների գնահատումը, նշելով  հնարավոր լանջային գործընթացների տեսակը, նրանց տեղակայումը, չափերը՝ ժամանակավոր շինարարական փորվածքների և թեքությունների կայունության գնահատումով.</w:t>
      </w:r>
    </w:p>
    <w:p w14:paraId="5F64E29C"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տեղաշարժերից առաջացած աննուղղակի հետևանքների գնահատումը.</w:t>
      </w:r>
    </w:p>
    <w:p w14:paraId="3C56660B" w14:textId="77777777" w:rsidR="00F1159C" w:rsidRPr="00F1159C" w:rsidRDefault="00F1159C" w:rsidP="00D500E0">
      <w:pPr>
        <w:widowControl w:val="0"/>
        <w:numPr>
          <w:ilvl w:val="0"/>
          <w:numId w:val="96"/>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հանձնարարականներ՝ լանջային գործընթացներից տարածքի պաշտպանական կառույցների վերաբերյալ նախագծային որոշումներ կայացնելու համար, այդ թվում նաև ժամանակավոր պաշտպանական միջոցառունմների վերաբերյալ օբյեկտի շինարարության ընթացքում:</w:t>
      </w:r>
    </w:p>
    <w:p w14:paraId="59959900" w14:textId="77777777" w:rsidR="00F1159C" w:rsidRPr="00F1159C" w:rsidRDefault="00F1159C" w:rsidP="00D500E0">
      <w:pPr>
        <w:widowControl w:val="0"/>
        <w:numPr>
          <w:ilvl w:val="0"/>
          <w:numId w:val="1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D213BA">
        <w:rPr>
          <w:rFonts w:ascii="GHEA Grapalat" w:eastAsia="Arial" w:hAnsi="GHEA Grapalat" w:cs="Arial"/>
          <w:szCs w:val="24"/>
          <w:lang w:val="hy-AM" w:eastAsia="ru-RU" w:bidi="ru-RU"/>
        </w:rPr>
        <w:t>Ս</w:t>
      </w:r>
      <w:r w:rsidRPr="00F1159C">
        <w:rPr>
          <w:rFonts w:ascii="GHEA Grapalat" w:eastAsia="Arial" w:hAnsi="GHEA Grapalat" w:cs="Arial"/>
          <w:szCs w:val="24"/>
          <w:lang w:val="hy-AM" w:eastAsia="ru-RU" w:bidi="ru-RU"/>
        </w:rPr>
        <w:t xml:space="preserve">ողանքային և փլվող լանջերի շրջանացումը  անհրաժեշտ է կատարել լանժի ամբողջ երկարությամբ և վերին եզրային կից գոտում (ափամերձ լանջերի համար նաև ներառելով լանջի ստորջրյա մասերը), այդ թվում երբ նախագծվող օբյեկտի տարածքը զբաղեցնում է լանջի մասը։ </w:t>
      </w:r>
    </w:p>
    <w:p w14:paraId="5B1B6925"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Սելավների զարգացման տարածքներում ինժեներաերկրաբանական հետազննությունների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459D899B" w14:textId="77777777" w:rsidR="00F1159C" w:rsidRPr="00F1159C" w:rsidRDefault="00F1159C" w:rsidP="00D500E0">
      <w:pPr>
        <w:widowControl w:val="0"/>
        <w:numPr>
          <w:ilvl w:val="0"/>
          <w:numId w:val="9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սելավային գործընթացների առկայությունն ու տարածումը, ձևավորման պայմանները, հաճախությունը.</w:t>
      </w:r>
    </w:p>
    <w:p w14:paraId="47B4DEFE" w14:textId="77777777" w:rsidR="00F1159C" w:rsidRPr="00F1159C" w:rsidRDefault="00F1159C" w:rsidP="00D500E0">
      <w:pPr>
        <w:widowControl w:val="0"/>
        <w:numPr>
          <w:ilvl w:val="0"/>
          <w:numId w:val="9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սելավային ավազանների երկրաձևաբանական բնութագրերը.</w:t>
      </w:r>
    </w:p>
    <w:p w14:paraId="00DB8E65" w14:textId="77777777" w:rsidR="00F1159C" w:rsidRPr="00F1159C" w:rsidRDefault="00F1159C" w:rsidP="00D500E0">
      <w:pPr>
        <w:widowControl w:val="0"/>
        <w:numPr>
          <w:ilvl w:val="0"/>
          <w:numId w:val="9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սելավաձևավորող գրունտների և սելավային նստվածքների ֆիզիկամեխանիկական ցուցանիշները, ներառյալ տիկսոտրոպ հատկությունները սելավային օջախներում, տարանցման գոտիներում և սելավային նստվածքների </w:t>
      </w:r>
      <w:r w:rsidRPr="00F1159C">
        <w:rPr>
          <w:rFonts w:ascii="GHEA Grapalat" w:eastAsia="Arial" w:hAnsi="GHEA Grapalat" w:cs="Arial"/>
          <w:szCs w:val="24"/>
          <w:lang w:val="hy-AM" w:eastAsia="ru-RU" w:bidi="ru-RU"/>
        </w:rPr>
        <w:lastRenderedPageBreak/>
        <w:t>կուտակումներում</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01F25D30" w14:textId="77777777" w:rsidR="00F1159C" w:rsidRPr="00F1159C" w:rsidRDefault="00F1159C" w:rsidP="00D500E0">
      <w:pPr>
        <w:widowControl w:val="0"/>
        <w:numPr>
          <w:ilvl w:val="0"/>
          <w:numId w:val="9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հանձնարարականներ նախագծվող օբյեկտի ինժեներական պաշտպանության վերաբերյալ որոշումներ կայացնելու համար</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49ED9929" w14:textId="77777777" w:rsidR="00F1159C" w:rsidRPr="00F1159C" w:rsidRDefault="00F1159C" w:rsidP="00D500E0">
      <w:pPr>
        <w:widowControl w:val="0"/>
        <w:numPr>
          <w:ilvl w:val="0"/>
          <w:numId w:val="9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սելավների ձևավորման վրա նախագծվող օբյեկտի ազդեցության գնահատում. </w:t>
      </w:r>
    </w:p>
    <w:p w14:paraId="3B198B01" w14:textId="77777777" w:rsidR="00F1159C" w:rsidRPr="00F1159C" w:rsidRDefault="00F1159C" w:rsidP="00D500E0">
      <w:pPr>
        <w:widowControl w:val="0"/>
        <w:numPr>
          <w:ilvl w:val="0"/>
          <w:numId w:val="97"/>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տեխնիկական հաշվետվության գրաֆիկական մասում  անհրաժեշտ է ներառել</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r w:rsidRPr="00D213BA">
        <w:rPr>
          <w:rFonts w:ascii="GHEA Grapalat" w:eastAsia="Arial" w:hAnsi="GHEA Grapalat" w:cs="Arial"/>
          <w:szCs w:val="24"/>
          <w:lang w:val="hy-AM" w:eastAsia="ru-RU" w:bidi="ru-RU"/>
        </w:rPr>
        <w:t xml:space="preserve">ա. </w:t>
      </w:r>
      <w:r w:rsidRPr="00F1159C">
        <w:rPr>
          <w:rFonts w:ascii="GHEA Grapalat" w:eastAsia="Arial" w:hAnsi="GHEA Grapalat" w:cs="Arial"/>
          <w:szCs w:val="24"/>
          <w:lang w:val="hy-AM" w:eastAsia="ru-RU" w:bidi="ru-RU"/>
        </w:rPr>
        <w:t>սելավային ավազանի քարտեզը, նշելով՝ սելավային օջախներում սելավ ձևավորող դիսպերսային նստվածքների  և արմատական ապարների համալիրները, դրանցում բեկորային նյութի ծավալը,  հողի մակերեսի հողաբուսածածկույթի աստիճանը, սելավային զանգվածում կարծր բաղադրիչի խտությունը, շարժման բնույթը.</w:t>
      </w:r>
    </w:p>
    <w:p w14:paraId="5DF66D11" w14:textId="77777777" w:rsidR="00F1159C" w:rsidRPr="00F1159C" w:rsidRDefault="00F1159C" w:rsidP="00D500E0">
      <w:pPr>
        <w:widowControl w:val="0"/>
        <w:tabs>
          <w:tab w:val="left" w:pos="697"/>
        </w:tabs>
        <w:spacing w:line="264" w:lineRule="auto"/>
        <w:ind w:right="-229" w:firstLine="630"/>
        <w:contextualSpacing/>
        <w:jc w:val="both"/>
        <w:rPr>
          <w:rFonts w:ascii="GHEA Grapalat" w:eastAsia="Arial" w:hAnsi="GHEA Grapalat" w:cs="Arial"/>
          <w:szCs w:val="24"/>
          <w:lang w:val="hy-AM" w:eastAsia="ru-RU" w:bidi="ru-RU"/>
        </w:rPr>
      </w:pPr>
      <w:r w:rsidRPr="00D213BA">
        <w:rPr>
          <w:rFonts w:ascii="GHEA Grapalat" w:eastAsia="Arial" w:hAnsi="GHEA Grapalat" w:cs="Arial"/>
          <w:szCs w:val="24"/>
          <w:lang w:val="hy-AM" w:eastAsia="ru-RU" w:bidi="ru-RU"/>
        </w:rPr>
        <w:t>բ.</w:t>
      </w:r>
      <w:r w:rsidRPr="00F1159C">
        <w:rPr>
          <w:rFonts w:ascii="GHEA Grapalat" w:eastAsia="Arial" w:hAnsi="GHEA Grapalat" w:cs="Arial"/>
          <w:szCs w:val="24"/>
          <w:lang w:val="hy-AM" w:eastAsia="ru-RU" w:bidi="ru-RU"/>
        </w:rPr>
        <w:t xml:space="preserve"> տ</w:t>
      </w:r>
      <w:r w:rsidRPr="00D213BA">
        <w:rPr>
          <w:rFonts w:ascii="GHEA Grapalat" w:eastAsia="Arial" w:hAnsi="GHEA Grapalat" w:cs="Arial"/>
          <w:szCs w:val="24"/>
          <w:lang w:val="hy-AM" w:eastAsia="ru-RU" w:bidi="ru-RU"/>
        </w:rPr>
        <w:t>ա</w:t>
      </w:r>
      <w:r w:rsidRPr="00F1159C">
        <w:rPr>
          <w:rFonts w:ascii="GHEA Grapalat" w:eastAsia="Arial" w:hAnsi="GHEA Grapalat" w:cs="Arial"/>
          <w:szCs w:val="24"/>
          <w:lang w:val="hy-AM" w:eastAsia="ru-RU" w:bidi="ru-RU"/>
        </w:rPr>
        <w:t xml:space="preserve">րանցման գոտում հնարավոր կուտակումների տեղերը, սելավների դրսևորմանը նպաստող երկրաբանական գործընթացների՝ սողանքների, փլվածքների, ապարաթափվածքների և այլն, տարածումը և ակտիվությունը, սելավային կուտակումների գոտում սելավային նստվածքների տարածուն ու բնույթը, տիկսոտրոպ պայմանները ներառյալ։  </w:t>
      </w:r>
    </w:p>
    <w:p w14:paraId="51C31EDC"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Գետերի, լճերի և ջրամբարների ափերի ձևափոխման գործընթացների զարգացման տարածքներում ինժեներաերկրաբանական հետազննությունների ընթացքում անհրաժեշտ է տեխնիկական հաշվետվությունում սահմանել և արտացոլել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4583B729" w14:textId="77777777" w:rsidR="00F1159C" w:rsidRPr="00F1159C" w:rsidRDefault="00F1159C" w:rsidP="00D500E0">
      <w:pPr>
        <w:widowControl w:val="0"/>
        <w:numPr>
          <w:ilvl w:val="0"/>
          <w:numId w:val="98"/>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ափերի ձևափոխման տարածաշրջանային երկրաբանական և գոտիակլիմայական գործոնները և պայմանները.</w:t>
      </w:r>
    </w:p>
    <w:p w14:paraId="6916868B" w14:textId="77777777" w:rsidR="00F1159C" w:rsidRPr="00F1159C" w:rsidRDefault="00F1159C" w:rsidP="00D500E0">
      <w:pPr>
        <w:widowControl w:val="0"/>
        <w:numPr>
          <w:ilvl w:val="0"/>
          <w:numId w:val="98"/>
        </w:numPr>
        <w:tabs>
          <w:tab w:val="left" w:pos="711"/>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ափերի հիմնական ձևավորման երկրաբանական գործընթացները նախագծվող շինարարության տարածքում.</w:t>
      </w:r>
    </w:p>
    <w:p w14:paraId="20347CDB" w14:textId="77777777" w:rsidR="00F1159C" w:rsidRPr="00F1159C" w:rsidRDefault="00F1159C" w:rsidP="00D500E0">
      <w:pPr>
        <w:widowControl w:val="0"/>
        <w:numPr>
          <w:ilvl w:val="0"/>
          <w:numId w:val="98"/>
        </w:numPr>
        <w:tabs>
          <w:tab w:val="left" w:pos="702"/>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ափերի ձևափոխման գերակշռող տեսակը (ափաքերման, լերկացման, սողանքային,  և ափաքերման/սողանքային, ափաքերման - կարստային, ափաքերման - նստվածքային,  կուտակումային).</w:t>
      </w:r>
    </w:p>
    <w:p w14:paraId="18A6A8CA" w14:textId="77777777" w:rsidR="00F1159C" w:rsidRPr="00F1159C" w:rsidRDefault="00F1159C" w:rsidP="00D500E0">
      <w:pPr>
        <w:widowControl w:val="0"/>
        <w:numPr>
          <w:ilvl w:val="0"/>
          <w:numId w:val="98"/>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ափերի ձևափոխման փուլերը (ակտիվ, գործընթացի մարման, դինամիկ հավասարակշռության).</w:t>
      </w:r>
    </w:p>
    <w:p w14:paraId="4CA60EF2" w14:textId="77777777" w:rsidR="00F1159C" w:rsidRPr="00F1159C" w:rsidRDefault="00F1159C" w:rsidP="00D500E0">
      <w:pPr>
        <w:widowControl w:val="0"/>
        <w:numPr>
          <w:ilvl w:val="0"/>
          <w:numId w:val="98"/>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ափերի ձևափոխման ինժեներաերկրաբանական գործոնների քանակական բնութագիրը.</w:t>
      </w:r>
    </w:p>
    <w:p w14:paraId="19983148" w14:textId="77777777" w:rsidR="00F1159C" w:rsidRPr="00F1159C" w:rsidRDefault="00F1159C" w:rsidP="00D500E0">
      <w:pPr>
        <w:widowControl w:val="0"/>
        <w:numPr>
          <w:ilvl w:val="0"/>
          <w:numId w:val="98"/>
        </w:numPr>
        <w:tabs>
          <w:tab w:val="left" w:pos="706"/>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չխախտված բնական պայմաններում և շինարարության ընթացքում ափերի ձևափոխման կանխատեսում տարածության ու ժամանակի մեջ.</w:t>
      </w:r>
    </w:p>
    <w:p w14:paraId="7EA7690D" w14:textId="77777777" w:rsidR="00F1159C" w:rsidRPr="00F1159C" w:rsidRDefault="00F1159C" w:rsidP="00D500E0">
      <w:pPr>
        <w:widowControl w:val="0"/>
        <w:numPr>
          <w:ilvl w:val="0"/>
          <w:numId w:val="98"/>
        </w:numPr>
        <w:tabs>
          <w:tab w:val="left" w:pos="697"/>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հանձնարարականներ ափերի ինժեներական պաշտպանության վերաբերյալ որոշումներ կայացնելու համար.</w:t>
      </w:r>
    </w:p>
    <w:p w14:paraId="77760604" w14:textId="77777777" w:rsidR="00F1159C" w:rsidRPr="00F1159C" w:rsidRDefault="00F1159C" w:rsidP="00D500E0">
      <w:pPr>
        <w:widowControl w:val="0"/>
        <w:numPr>
          <w:ilvl w:val="0"/>
          <w:numId w:val="98"/>
        </w:numPr>
        <w:tabs>
          <w:tab w:val="left" w:pos="706"/>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հետազննությունների տարածքում և նմանակ տարածքներում իրականացված ինժեներական պաշտպանության միջոցառումների արդյունավետությունը։ </w:t>
      </w:r>
    </w:p>
    <w:p w14:paraId="05D1AFAF" w14:textId="77777777" w:rsidR="00F1159C" w:rsidRPr="00F1159C" w:rsidRDefault="00F1159C" w:rsidP="00D500E0">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Հեղեղվող տարածքներում ինժեներաերկրաբանական հետազննությունների ընթացքում անհրաժեշտ է տեխնիկական հաշվետվությունում ներկայացնել</w:t>
      </w:r>
      <w:r w:rsidRPr="00F1159C">
        <w:rPr>
          <w:rFonts w:ascii="Cambria Math" w:eastAsia="Calibri" w:hAnsi="Cambria Math" w:cs="Cambria Math"/>
          <w:bCs/>
          <w:kern w:val="2"/>
          <w:szCs w:val="24"/>
          <w:lang w:val="hy-AM"/>
        </w:rPr>
        <w:t>․</w:t>
      </w:r>
    </w:p>
    <w:p w14:paraId="584D7329" w14:textId="77777777" w:rsidR="00F1159C" w:rsidRPr="00F1159C" w:rsidRDefault="00F1159C" w:rsidP="00D500E0">
      <w:pPr>
        <w:widowControl w:val="0"/>
        <w:numPr>
          <w:ilvl w:val="0"/>
          <w:numId w:val="130"/>
        </w:numPr>
        <w:tabs>
          <w:tab w:val="left" w:pos="702"/>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իրացվող տարածքներում հեղեղումների  գործընթացի առկայությունը, </w:t>
      </w:r>
      <w:r w:rsidRPr="00F1159C">
        <w:rPr>
          <w:rFonts w:ascii="GHEA Grapalat" w:eastAsia="Arial" w:hAnsi="GHEA Grapalat" w:cs="Arial"/>
          <w:szCs w:val="24"/>
          <w:lang w:val="hy-AM" w:eastAsia="ru-RU" w:bidi="ru-RU"/>
        </w:rPr>
        <w:lastRenderedPageBreak/>
        <w:t>տարածումը, ինտենսիվությունը, և նրա առաջացման հնարավորությունը՝ կապված նոր իրացվող տարածքներում նախագծվող շինության առանձնահատկությունների հետ, հեղեղումների պատճառները և գործոնները.</w:t>
      </w:r>
    </w:p>
    <w:p w14:paraId="2E47DAA4" w14:textId="77777777" w:rsidR="00F1159C" w:rsidRPr="00F1159C" w:rsidRDefault="00F1159C" w:rsidP="00D500E0">
      <w:pPr>
        <w:widowControl w:val="0"/>
        <w:numPr>
          <w:ilvl w:val="0"/>
          <w:numId w:val="130"/>
        </w:numPr>
        <w:tabs>
          <w:tab w:val="left" w:pos="702"/>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հիդրոլոգիական պայմանների բնութագրերը, ջրատար հորիզոնների բնութագրերը,  ջրապարունակ ապարների և աէրացիոն գոտու գրունտների ֆիլտրման հատկությունները. </w:t>
      </w:r>
    </w:p>
    <w:p w14:paraId="159B8AE4" w14:textId="77777777" w:rsidR="00F1159C" w:rsidRPr="00F1159C" w:rsidRDefault="00F1159C" w:rsidP="00D500E0">
      <w:pPr>
        <w:widowControl w:val="0"/>
        <w:numPr>
          <w:ilvl w:val="0"/>
          <w:numId w:val="130"/>
        </w:numPr>
        <w:tabs>
          <w:tab w:val="left" w:pos="706"/>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ստորերկրյա ջրերի կրիտիկական (հեղեղող) մակարդակը.</w:t>
      </w:r>
    </w:p>
    <w:p w14:paraId="0B2C00FB" w14:textId="77777777" w:rsidR="00F1159C" w:rsidRPr="00F1159C" w:rsidRDefault="00F1159C" w:rsidP="00D500E0">
      <w:pPr>
        <w:widowControl w:val="0"/>
        <w:numPr>
          <w:ilvl w:val="0"/>
          <w:numId w:val="130"/>
        </w:numPr>
        <w:tabs>
          <w:tab w:val="left" w:pos="706"/>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ֆիլտրման տարածքի սահմանային պայմանները հատակագծում և կտրվածքում; </w:t>
      </w:r>
    </w:p>
    <w:p w14:paraId="322E60D8" w14:textId="77777777" w:rsidR="00F1159C" w:rsidRPr="00F1159C" w:rsidRDefault="00F1159C" w:rsidP="00D500E0">
      <w:pPr>
        <w:widowControl w:val="0"/>
        <w:numPr>
          <w:ilvl w:val="0"/>
          <w:numId w:val="130"/>
        </w:numPr>
        <w:tabs>
          <w:tab w:val="left" w:pos="706"/>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ստորերկրյա ջրերի ռեժիմի հիմնական օրինաչափությունները.</w:t>
      </w:r>
    </w:p>
    <w:p w14:paraId="38461922" w14:textId="77777777" w:rsidR="00F1159C" w:rsidRPr="00F1159C" w:rsidRDefault="00F1159C" w:rsidP="00D500E0">
      <w:pPr>
        <w:widowControl w:val="0"/>
        <w:numPr>
          <w:ilvl w:val="0"/>
          <w:numId w:val="130"/>
        </w:numPr>
        <w:tabs>
          <w:tab w:val="left" w:pos="360"/>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շենքերի ու շինությունների, դրանց կայունության և շահագործման պայմանների վրա  ազդող հեղեղումների բնույթն ու ինտենսիվոթյունը</w:t>
      </w:r>
      <w:r w:rsidRPr="00D213BA">
        <w:rPr>
          <w:rFonts w:ascii="GHEA Grapalat" w:eastAsia="Arial" w:hAnsi="GHEA Grapalat" w:cs="Arial"/>
          <w:szCs w:val="24"/>
          <w:lang w:val="hy-AM" w:eastAsia="ru-RU" w:bidi="ru-RU"/>
        </w:rPr>
        <w:t>.</w:t>
      </w:r>
    </w:p>
    <w:p w14:paraId="743EFEF2" w14:textId="77777777" w:rsidR="00F1159C" w:rsidRPr="00F1159C" w:rsidRDefault="00F1159C" w:rsidP="00D500E0">
      <w:pPr>
        <w:widowControl w:val="0"/>
        <w:numPr>
          <w:ilvl w:val="0"/>
          <w:numId w:val="130"/>
        </w:numPr>
        <w:tabs>
          <w:tab w:val="left" w:pos="360"/>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տարածքների հեղեղումների և գրունտների կազմի փոփոխության, անբարենպաստ երկրաբանական և ինժեներաերկրաբանական գործընթացների առաջացման և ակտիվացման կանխատեսումը:</w:t>
      </w:r>
    </w:p>
    <w:p w14:paraId="2FC782B3" w14:textId="77777777" w:rsidR="00F1159C" w:rsidRPr="00F1159C" w:rsidRDefault="00F1159C" w:rsidP="00D500E0">
      <w:pPr>
        <w:numPr>
          <w:ilvl w:val="0"/>
          <w:numId w:val="17"/>
        </w:numPr>
        <w:shd w:val="clear" w:color="auto" w:fill="FFFFFF"/>
        <w:tabs>
          <w:tab w:val="left" w:pos="360"/>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Տեխնիկական հաշվետության հիդրոլոգիական պայմանների փոփոխությունների բաժինը պետք է պարունակի</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13EDDF60" w14:textId="77777777" w:rsidR="00F1159C" w:rsidRPr="00F1159C" w:rsidRDefault="00F1159C" w:rsidP="00D500E0">
      <w:pPr>
        <w:widowControl w:val="0"/>
        <w:numPr>
          <w:ilvl w:val="0"/>
          <w:numId w:val="99"/>
        </w:numPr>
        <w:tabs>
          <w:tab w:val="left" w:pos="360"/>
        </w:tabs>
        <w:spacing w:line="264" w:lineRule="auto"/>
        <w:ind w:left="0"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շինարարական օբյեկտի տարածքի հաշվարկային երկրաֆիլտրացիոն սխեման՝ հիմնված բնական պայմանների և տեխնածին պայմանների սխեմայացման, հաշվարկային բնութագրերի, ներքին և արտաքին սահմանային պայմանների վրա. </w:t>
      </w:r>
    </w:p>
    <w:p w14:paraId="279F3141" w14:textId="77777777" w:rsidR="00F1159C" w:rsidRPr="00F1159C" w:rsidRDefault="00F1159C" w:rsidP="00D500E0">
      <w:pPr>
        <w:widowControl w:val="0"/>
        <w:numPr>
          <w:ilvl w:val="0"/>
          <w:numId w:val="99"/>
        </w:numPr>
        <w:tabs>
          <w:tab w:val="left" w:pos="692"/>
        </w:tabs>
        <w:spacing w:line="264" w:lineRule="auto"/>
        <w:ind w:right="-229" w:hanging="9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հեղեղման գործընթացի և դրա հետևանքների զարգացման բնութագրերը  նմանակ օբյեկտում (նմանակությունների մեթոդի կիրառման դեպքում).</w:t>
      </w:r>
    </w:p>
    <w:p w14:paraId="21315A1D" w14:textId="77777777" w:rsidR="00F1159C" w:rsidRPr="00F1159C" w:rsidRDefault="00F1159C" w:rsidP="00D500E0">
      <w:pPr>
        <w:widowControl w:val="0"/>
        <w:numPr>
          <w:ilvl w:val="0"/>
          <w:numId w:val="99"/>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շինարարության տարածքի ջրաերկրաբանական մոդելը՝ կանխատեսում կատարելու ընթացքում. </w:t>
      </w:r>
    </w:p>
    <w:p w14:paraId="7D5AD9A8" w14:textId="77777777" w:rsidR="00F1159C" w:rsidRPr="00F1159C" w:rsidRDefault="00F1159C" w:rsidP="00D500E0">
      <w:pPr>
        <w:widowControl w:val="0"/>
        <w:numPr>
          <w:ilvl w:val="0"/>
          <w:numId w:val="99"/>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կանխատեսման մեթոդը</w:t>
      </w:r>
      <w:r w:rsidRPr="00F1159C">
        <w:rPr>
          <w:rFonts w:ascii="GHEA Grapalat" w:eastAsia="Arial" w:hAnsi="GHEA Grapalat" w:cs="Arial"/>
          <w:szCs w:val="24"/>
          <w:lang w:val="en-US" w:eastAsia="ru-RU" w:bidi="ru-RU"/>
        </w:rPr>
        <w:t>.</w:t>
      </w:r>
    </w:p>
    <w:p w14:paraId="215CFB0B" w14:textId="77777777" w:rsidR="00F1159C" w:rsidRPr="00F1159C" w:rsidRDefault="00F1159C" w:rsidP="00D500E0">
      <w:pPr>
        <w:widowControl w:val="0"/>
        <w:numPr>
          <w:ilvl w:val="0"/>
          <w:numId w:val="99"/>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կանխատեսման արդյունքները, դրանց հավաստիության և ճշգրտության գնահատումով. </w:t>
      </w:r>
    </w:p>
    <w:p w14:paraId="071795F6" w14:textId="77777777" w:rsidR="00F1159C" w:rsidRPr="00F1159C" w:rsidRDefault="00F1159C" w:rsidP="00D500E0">
      <w:pPr>
        <w:widowControl w:val="0"/>
        <w:numPr>
          <w:ilvl w:val="0"/>
          <w:numId w:val="99"/>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տարբեր ապահովվածության մակերեսային ջրերի կանխատեսումային դիրքերի արժեքները, որոնց հիման վրա՝ Առաջադրանքով, սահմանվում են նախագծվող շինության  համար կրիտիկական (հեղեղող) մակարդակի դիրքերը. </w:t>
      </w:r>
    </w:p>
    <w:p w14:paraId="2EE0C45A" w14:textId="77777777" w:rsidR="00F1159C" w:rsidRPr="00F1159C" w:rsidRDefault="00F1159C" w:rsidP="00D500E0">
      <w:pPr>
        <w:widowControl w:val="0"/>
        <w:numPr>
          <w:ilvl w:val="0"/>
          <w:numId w:val="99"/>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հեղեղումները ուղեկցող վտանգավոր ինժեներաերկրաբանական գործընթացների  և բացասական հետևանքների առաջացման կանխատեսումը; </w:t>
      </w:r>
    </w:p>
    <w:p w14:paraId="7FD97D32" w14:textId="77777777" w:rsidR="00F1159C" w:rsidRPr="00F1159C" w:rsidRDefault="00F1159C" w:rsidP="00D500E0">
      <w:pPr>
        <w:widowControl w:val="0"/>
        <w:numPr>
          <w:ilvl w:val="0"/>
          <w:numId w:val="99"/>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տարածքի տիպայնացումը ըստ հեղեղման.</w:t>
      </w:r>
    </w:p>
    <w:p w14:paraId="55A4D276" w14:textId="77777777" w:rsidR="00F1159C" w:rsidRPr="00F1159C" w:rsidRDefault="00F1159C" w:rsidP="00D500E0">
      <w:pPr>
        <w:widowControl w:val="0"/>
        <w:numPr>
          <w:ilvl w:val="0"/>
          <w:numId w:val="99"/>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հանձնարարականներ՝ օբյեկտի շինարարության և շահագործման ժամանակահատվածում պաշտպանական կառույցների ընտրության համար որոշումներ կայացնելու և հեղեղմանը ուղեկցող վտանգավոր ինժեներաերկրաբանական գործընթացները կանխարգելելու, վերացնելու, կամ նվազարկելու միջոցառումների վերաբերյալ։</w:t>
      </w:r>
    </w:p>
    <w:p w14:paraId="2F2AD6E7" w14:textId="77777777" w:rsidR="00F1159C" w:rsidRPr="00F1159C" w:rsidRDefault="00F1159C" w:rsidP="00D500E0">
      <w:pPr>
        <w:numPr>
          <w:ilvl w:val="0"/>
          <w:numId w:val="17"/>
        </w:numPr>
        <w:shd w:val="clear" w:color="auto" w:fill="FFFFFF"/>
        <w:tabs>
          <w:tab w:val="left" w:pos="720"/>
          <w:tab w:val="left" w:pos="851"/>
        </w:tabs>
        <w:spacing w:line="276" w:lineRule="auto"/>
        <w:ind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Գրաֆիկական մասում անհրաժեշտ է ընդգրկել</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19833430" w14:textId="77777777" w:rsidR="00F1159C" w:rsidRPr="00F1159C" w:rsidRDefault="00F1159C" w:rsidP="00D500E0">
      <w:pPr>
        <w:widowControl w:val="0"/>
        <w:numPr>
          <w:ilvl w:val="0"/>
          <w:numId w:val="100"/>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ջրաիզոհիպսերի և գրունտային ջրերի ազատ մակերեսի տեղադրման խորությունների քարտեզները.</w:t>
      </w:r>
    </w:p>
    <w:p w14:paraId="5975C7DD" w14:textId="77777777" w:rsidR="00F1159C" w:rsidRPr="00F1159C" w:rsidRDefault="00F1159C" w:rsidP="00D500E0">
      <w:pPr>
        <w:widowControl w:val="0"/>
        <w:numPr>
          <w:ilvl w:val="0"/>
          <w:numId w:val="100"/>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lastRenderedPageBreak/>
        <w:t>տարածքի ջրաերկրաբանական կտրվածքները.</w:t>
      </w:r>
    </w:p>
    <w:p w14:paraId="16814C7E" w14:textId="77777777" w:rsidR="00F1159C" w:rsidRPr="00F1159C" w:rsidRDefault="00F1159C" w:rsidP="00D500E0">
      <w:pPr>
        <w:widowControl w:val="0"/>
        <w:numPr>
          <w:ilvl w:val="0"/>
          <w:numId w:val="100"/>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ջրաերկրաբանական հեղեղման (այդ թվում՝ ջրաքիմիական) շրջանացման քարտեզը ըստ հեղեղման զարգացման. </w:t>
      </w:r>
    </w:p>
    <w:p w14:paraId="79604421" w14:textId="77777777" w:rsidR="00F1159C" w:rsidRPr="00F1159C" w:rsidRDefault="00F1159C" w:rsidP="00D500E0">
      <w:pPr>
        <w:widowControl w:val="0"/>
        <w:numPr>
          <w:ilvl w:val="0"/>
          <w:numId w:val="100"/>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տարբեր ապահովվածության ստորերկրյա ջրերի կանխատեսվող մակարդակների քարտեզների լրակազմը։</w:t>
      </w:r>
    </w:p>
    <w:p w14:paraId="7D229554" w14:textId="77777777" w:rsidR="00F1159C" w:rsidRPr="00F1159C" w:rsidRDefault="00F1159C" w:rsidP="00D500E0">
      <w:pPr>
        <w:numPr>
          <w:ilvl w:val="0"/>
          <w:numId w:val="17"/>
        </w:numPr>
        <w:shd w:val="clear" w:color="auto" w:fill="FFFFFF"/>
        <w:tabs>
          <w:tab w:val="left" w:pos="720"/>
          <w:tab w:val="left" w:pos="851"/>
        </w:tabs>
        <w:spacing w:line="276" w:lineRule="auto"/>
        <w:ind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Լրացուցիչ մշակվող տարածքներում ինժեներաերկրաբանական հետազննությունների ընթացքում անհրաժեշտ է տեխնիկական հաշվետվությունում ներկայացնել</w:t>
      </w:r>
      <w:r w:rsidRPr="00F1159C">
        <w:rPr>
          <w:rFonts w:ascii="Cambria Math" w:eastAsia="Calibri" w:hAnsi="Cambria Math" w:cs="Cambria Math"/>
          <w:bCs/>
          <w:kern w:val="2"/>
          <w:szCs w:val="24"/>
          <w:lang w:val="hy-AM"/>
        </w:rPr>
        <w:t>․</w:t>
      </w:r>
    </w:p>
    <w:p w14:paraId="32C7B4B9"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օգտակար շերտի տեղադրման պայմանները պլանավորվող կառուցապատման տարածքում (ուղեգծերում), տեղադրման խորությունը, հզորությունը, տարածումը՝ հատակագծով և խորությամբ.</w:t>
      </w:r>
    </w:p>
    <w:p w14:paraId="326CE4C4"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տեղեկություններ օգտակար շերտը ծածկող ապարների, դրանց հզորության, լիթոլոգիական կազմի, տարածման և ֆիզիկամեխանիկական պայմանների   վերաբերյալ.</w:t>
      </w:r>
    </w:p>
    <w:p w14:paraId="1690F897"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տեղեկություններ մակերես դուրս գալու տեղերի և ապարների շերտը ծածկող տեկտոնիկ խզվածքների, տեղաշարժիչների հարթության դիրքի և անկման անկյունների վերաբերյալ.</w:t>
      </w:r>
    </w:p>
    <w:p w14:paraId="529D73F9"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հիդրոլոգիական պայմանները ծածկող և օգտակար շերտերի սահմաններում.</w:t>
      </w:r>
    </w:p>
    <w:p w14:paraId="7D76FD5B"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առկա և հնարավոր երկրաբանական և ինժեներաերկրաբանական գործընթացների դրսևորման զարգացության աստիճանը և ինտենսիվությունը (այդ թվում մեթանի ռադոնի, ածխածնի երկօքսիդի, ջրածնի արտանետումները) և հատուկ գրունտների տարածվածության աստիճանը. </w:t>
      </w:r>
    </w:p>
    <w:p w14:paraId="58E28D75"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առկա շենքերի և շինությունների դեֆորմացիաների բնույթն ու պատճառները. </w:t>
      </w:r>
    </w:p>
    <w:p w14:paraId="0659B605"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անկումների, տեղային նստվածքների, տեղաշարժման տաշտափոսերի գոյացման ժամանակ առաջացած  աստիճանների և ճաքերի,  հետևանքով  առաջացած տեղանքի ռելիեֆի փոփոխությունները և դրանց վերագրումը ստորերկրյա փորվածքներին և հորատանցման ժամանակահատվածներին</w:t>
      </w:r>
      <w:r w:rsidRPr="00D213BA">
        <w:rPr>
          <w:rFonts w:ascii="GHEA Grapalat" w:eastAsia="Arial" w:hAnsi="GHEA Grapalat" w:cs="Arial"/>
          <w:szCs w:val="24"/>
          <w:lang w:val="hy-AM" w:eastAsia="ru-RU" w:bidi="ru-RU"/>
        </w:rPr>
        <w:t>.</w:t>
      </w:r>
    </w:p>
    <w:p w14:paraId="3AA8A29A"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 երկրի մակերեսի նստման չափը և ինտենսիվությունը ուսումնասիրվող տարածքի առանձին տեղամասերում՝ ըստ գեոդեզիական դիտարկումների տվյալների</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7272BE0A"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հիդրոլոգիական պայմանների փոփոխությունները, ջրատար հորիզոնների անհայտացումը և նորերի գոյացումը, ստորերկրյա ջրերի մակարդակի բարձրացումը և իջեցումը, դրանց քիմիական կազմի փոփոխությունը</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p>
    <w:p w14:paraId="36F18C81" w14:textId="77777777" w:rsidR="00F1159C" w:rsidRPr="00F1159C" w:rsidRDefault="00F1159C" w:rsidP="00D500E0">
      <w:pPr>
        <w:widowControl w:val="0"/>
        <w:numPr>
          <w:ilvl w:val="0"/>
          <w:numId w:val="101"/>
        </w:numPr>
        <w:tabs>
          <w:tab w:val="left" w:pos="720"/>
        </w:tabs>
        <w:spacing w:line="264" w:lineRule="auto"/>
        <w:ind w:right="-229" w:firstLine="63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ծածկող շերտի գրունտների ֆիզիկամեխանիկական հատկությունների և դրանց առանձնահատկությունների փոփոխությունները առանձին տեղամասերում։</w:t>
      </w:r>
    </w:p>
    <w:p w14:paraId="6BA808E7" w14:textId="77777777" w:rsidR="00F1159C" w:rsidRPr="00F1159C" w:rsidRDefault="00F1159C" w:rsidP="00D500E0">
      <w:pPr>
        <w:numPr>
          <w:ilvl w:val="0"/>
          <w:numId w:val="17"/>
        </w:numPr>
        <w:shd w:val="clear" w:color="auto" w:fill="FFFFFF"/>
        <w:tabs>
          <w:tab w:val="left" w:pos="720"/>
          <w:tab w:val="left" w:pos="851"/>
        </w:tabs>
        <w:spacing w:line="276" w:lineRule="auto"/>
        <w:ind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Տարածքի առանձին շրջանների սեյսմիկ ազդեցությունների մակարդակը որոշվում է ըստ սեյսմիկ գոտիավորման քարտեզի:</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 xml:space="preserve">Շինարարության </w:t>
      </w:r>
      <w:r w:rsidRPr="00F1159C">
        <w:rPr>
          <w:rFonts w:ascii="GHEA Grapalat" w:eastAsia="Calibri" w:hAnsi="GHEA Grapalat"/>
          <w:bCs/>
          <w:kern w:val="2"/>
          <w:szCs w:val="24"/>
          <w:lang w:val="hy-AM"/>
        </w:rPr>
        <w:lastRenderedPageBreak/>
        <w:t xml:space="preserve">համար ընտրված տարածքների գրունտների, ըստ սեյսմիկ հատկությունների, այս կամ այն կարգի բաժանումը կատարվում է տեղանքի ինժեներաերկրաբանական և սեյսմոլոգիական ուսումնասիրությունների տվյալներով: </w:t>
      </w:r>
    </w:p>
    <w:p w14:paraId="286A702B" w14:textId="77777777" w:rsidR="00F1159C" w:rsidRPr="00F1159C" w:rsidRDefault="00F1159C" w:rsidP="00D500E0">
      <w:pPr>
        <w:numPr>
          <w:ilvl w:val="0"/>
          <w:numId w:val="17"/>
        </w:numPr>
        <w:shd w:val="clear" w:color="auto" w:fill="FFFFFF"/>
        <w:tabs>
          <w:tab w:val="left" w:pos="720"/>
          <w:tab w:val="left" w:pos="851"/>
        </w:tabs>
        <w:spacing w:line="276" w:lineRule="auto"/>
        <w:ind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Սեյսմիկ շրջաններում ինժեներաերկրաբանական հետազննությունների ընթացքում անհրաժեշտ է տեխնիկական հաշվետվությունում ներկայացնել</w:t>
      </w:r>
      <w:r w:rsidRPr="00F1159C">
        <w:rPr>
          <w:rFonts w:ascii="Cambria Math" w:eastAsia="Calibri" w:hAnsi="Cambria Math" w:cs="Cambria Math"/>
          <w:bCs/>
          <w:kern w:val="2"/>
          <w:szCs w:val="24"/>
          <w:lang w:val="hy-AM"/>
        </w:rPr>
        <w:t>․</w:t>
      </w:r>
    </w:p>
    <w:p w14:paraId="165DEAFB" w14:textId="77777777" w:rsidR="00F1159C" w:rsidRPr="00F1159C" w:rsidRDefault="00F1159C" w:rsidP="00D500E0">
      <w:pPr>
        <w:widowControl w:val="0"/>
        <w:numPr>
          <w:ilvl w:val="0"/>
          <w:numId w:val="131"/>
        </w:numPr>
        <w:tabs>
          <w:tab w:val="left" w:pos="720"/>
        </w:tabs>
        <w:spacing w:line="264" w:lineRule="auto"/>
        <w:ind w:right="-229"/>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սեյսմիկ ազդեցության բնութագրերը, որոնք նշված են Առաջադրանքում և համապատասխանում են կոնկրետ օբյեկտի նախագծման ժամանակ սեյսմակայունության հաշվարկում կիրառված մեթոդներին.</w:t>
      </w:r>
    </w:p>
    <w:p w14:paraId="2C0C4BFE" w14:textId="77777777" w:rsidR="00F1159C" w:rsidRPr="00F1159C" w:rsidRDefault="00F1159C" w:rsidP="00D500E0">
      <w:pPr>
        <w:widowControl w:val="0"/>
        <w:numPr>
          <w:ilvl w:val="0"/>
          <w:numId w:val="131"/>
        </w:numPr>
        <w:tabs>
          <w:tab w:val="left" w:pos="720"/>
        </w:tabs>
        <w:spacing w:line="264" w:lineRule="auto"/>
        <w:ind w:right="-229"/>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սեյսմիկ միկրոշրջանացման քարտեզներում (սխեմաներում) սեյսմիկությունը անհրաժեշտ է նշել՝ գրունտի սպասվելիք արագացումների մեծություններով (A), ազատ անկման արագացման (g) մասերով,   ինժեներական հետազննությունների կատարման պահին և տալ դրա փոփոխության կանխատեսումը՝ հաշվի առնելով ինժեներաերկրաբանական պայմանների փոխությունները օբյեկտի շինարարության և շահագործման ընթացքում.  </w:t>
      </w:r>
    </w:p>
    <w:p w14:paraId="6ECC1A93" w14:textId="77777777" w:rsidR="00F1159C" w:rsidRPr="00F1159C" w:rsidRDefault="00F1159C" w:rsidP="00D500E0">
      <w:pPr>
        <w:widowControl w:val="0"/>
        <w:numPr>
          <w:ilvl w:val="0"/>
          <w:numId w:val="131"/>
        </w:numPr>
        <w:spacing w:line="264" w:lineRule="auto"/>
        <w:ind w:left="0" w:right="-229" w:firstLine="360"/>
        <w:contextualSpacing/>
        <w:jc w:val="both"/>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 սեյսմիկ շրջաններում ինժեներաերկրաբանական հետազննություններ կատարելիս  անհրաժեշտ է հաշվի առնել խզվածքներում սեյսմածին տեղաշարժերի հնարավորությունը և սեյսմիկության հետ կապված երկրորդական երևույթների դրսևորումը (սողանքային գործընթացների ակտիվացում, գրունտների ջրիկացում), ինչպես նաև որոշել այդ երևույթների քանակական բնութագրերը՝ պաշտպանական միջոցառումներ մշակելու համար։ </w:t>
      </w:r>
    </w:p>
    <w:p w14:paraId="2724684C" w14:textId="77777777" w:rsidR="00F1159C" w:rsidRPr="00F1159C" w:rsidRDefault="00F1159C" w:rsidP="00D500E0">
      <w:pPr>
        <w:widowControl w:val="0"/>
        <w:tabs>
          <w:tab w:val="left" w:pos="720"/>
        </w:tabs>
        <w:spacing w:line="264" w:lineRule="auto"/>
        <w:ind w:right="-229"/>
        <w:jc w:val="both"/>
        <w:rPr>
          <w:rFonts w:ascii="GHEA Grapalat" w:eastAsia="Arial" w:hAnsi="GHEA Grapalat" w:cs="Arial"/>
          <w:szCs w:val="24"/>
          <w:lang w:val="hy-AM" w:eastAsia="ru-RU" w:bidi="ru-RU"/>
        </w:rPr>
      </w:pPr>
    </w:p>
    <w:p w14:paraId="3AC1FEDB" w14:textId="77777777" w:rsidR="00F1159C" w:rsidRPr="00F1159C" w:rsidRDefault="00F1159C" w:rsidP="00D500E0">
      <w:pPr>
        <w:widowControl w:val="0"/>
        <w:tabs>
          <w:tab w:val="left" w:pos="720"/>
        </w:tabs>
        <w:spacing w:line="264" w:lineRule="auto"/>
        <w:ind w:right="-229"/>
        <w:jc w:val="both"/>
        <w:rPr>
          <w:rFonts w:ascii="GHEA Grapalat" w:eastAsia="Arial" w:hAnsi="GHEA Grapalat" w:cs="Arial"/>
          <w:szCs w:val="24"/>
          <w:lang w:val="hy-AM" w:eastAsia="ru-RU" w:bidi="ru-RU"/>
        </w:rPr>
      </w:pPr>
    </w:p>
    <w:p w14:paraId="3F5AE9D5" w14:textId="77777777" w:rsidR="00F1159C" w:rsidRPr="00F1159C" w:rsidRDefault="00F1159C" w:rsidP="00D500E0">
      <w:pPr>
        <w:tabs>
          <w:tab w:val="left" w:pos="720"/>
        </w:tabs>
        <w:autoSpaceDE w:val="0"/>
        <w:autoSpaceDN w:val="0"/>
        <w:adjustRightInd w:val="0"/>
        <w:ind w:firstLine="720"/>
        <w:jc w:val="both"/>
        <w:rPr>
          <w:rFonts w:ascii="GHEA Grapalat" w:eastAsia="Calibri" w:hAnsi="GHEA Grapalat"/>
          <w:b/>
          <w:kern w:val="2"/>
          <w:szCs w:val="24"/>
          <w:lang w:val="hy-AM"/>
        </w:rPr>
      </w:pPr>
      <w:r w:rsidRPr="00F1159C">
        <w:rPr>
          <w:rFonts w:ascii="GHEA Grapalat" w:eastAsia="Calibri" w:hAnsi="GHEA Grapalat"/>
          <w:b/>
          <w:kern w:val="2"/>
          <w:szCs w:val="24"/>
          <w:lang w:val="hy-AM"/>
        </w:rPr>
        <w:t>6</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4</w:t>
      </w:r>
      <w:r w:rsidRPr="00F1159C">
        <w:rPr>
          <w:rFonts w:ascii="Cambria Math" w:eastAsia="Calibri" w:hAnsi="Cambria Math" w:cs="Cambria Math"/>
          <w:b/>
          <w:kern w:val="2"/>
          <w:szCs w:val="24"/>
          <w:lang w:val="hy-AM"/>
        </w:rPr>
        <w:t>․</w:t>
      </w:r>
      <w:r w:rsidRPr="00F1159C">
        <w:rPr>
          <w:rFonts w:ascii="GHEA Grapalat" w:eastAsia="Calibri" w:hAnsi="GHEA Grapalat"/>
          <w:b/>
          <w:kern w:val="2"/>
          <w:szCs w:val="24"/>
          <w:lang w:val="hy-AM"/>
        </w:rPr>
        <w:t xml:space="preserve"> ԻՆԺԵՆԵՐԱԵՐԿՐԱԲԱՆԱԿԱՆ ԵՎ ԻՆԺԵՆԵՐԱԳԵՈՏԵԽՆԻԿԱԿԱՆ ՀԵՏԱԶՆՆՈՒԹՅՈՒՆՆԵՐ ՇԵՆՔԵՐԻ ԿԱՌՈՒՑՄԱՆ և ՎԵՐԱԿԱՌՈՒՑՄԱՆ ԸՆԹԱՑՔՈՒՄ</w:t>
      </w:r>
    </w:p>
    <w:p w14:paraId="1DC954CA" w14:textId="77777777" w:rsidR="00F1159C" w:rsidRPr="00F1159C" w:rsidRDefault="00F1159C" w:rsidP="00D500E0">
      <w:pPr>
        <w:tabs>
          <w:tab w:val="left" w:pos="720"/>
        </w:tabs>
        <w:autoSpaceDE w:val="0"/>
        <w:autoSpaceDN w:val="0"/>
        <w:adjustRightInd w:val="0"/>
        <w:jc w:val="both"/>
        <w:rPr>
          <w:rFonts w:ascii="GHEA Grapalat" w:eastAsia="Calibri" w:hAnsi="GHEA Grapalat"/>
          <w:b/>
          <w:kern w:val="2"/>
          <w:szCs w:val="24"/>
          <w:lang w:val="hy-AM"/>
        </w:rPr>
      </w:pPr>
    </w:p>
    <w:p w14:paraId="4FC69D01" w14:textId="77777777" w:rsidR="00F1159C" w:rsidRPr="00F1159C" w:rsidRDefault="00F1159C" w:rsidP="00D500E0">
      <w:pPr>
        <w:numPr>
          <w:ilvl w:val="0"/>
          <w:numId w:val="17"/>
        </w:numPr>
        <w:shd w:val="clear" w:color="auto" w:fill="FFFFFF"/>
        <w:tabs>
          <w:tab w:val="left" w:pos="720"/>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Օբյեկտների կառուցման ընթացքում ինժեներաերկրաբանական հետազննությունները պետք է ապահովեն տվյալների ստացում՝ նախագծային փաստաթղթերի մշակման և բացման աշխատանքների արդյունքների մշակման ժամանակ՝ ինժեներաերկրաբանական հետազննությունների արդյունքների համապատասխանությունը գնահատելու համար։</w:t>
      </w:r>
    </w:p>
    <w:p w14:paraId="1181FE1E"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Շինարարության ընթացքում ինժեներաերկրաբանական հետազննությունների ընթացքում իրականացվում է.</w:t>
      </w:r>
    </w:p>
    <w:p w14:paraId="42FE74B4" w14:textId="77777777" w:rsidR="00F1159C" w:rsidRPr="00F1159C" w:rsidRDefault="00F1159C" w:rsidP="00D500E0">
      <w:pPr>
        <w:numPr>
          <w:ilvl w:val="0"/>
          <w:numId w:val="4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հողային աշխատանքների կատարման վերահսկում (կազմվում են շինարարական փորվածքների և շինարարական փոսորակներում շինությունների հիմնատակերի վերաբերյալ երկրաբանական փաստաթղթեր).</w:t>
      </w:r>
    </w:p>
    <w:p w14:paraId="36CFF2E2" w14:textId="77777777" w:rsidR="00F1159C" w:rsidRPr="00F1159C" w:rsidRDefault="00F1159C" w:rsidP="00D500E0">
      <w:pPr>
        <w:numPr>
          <w:ilvl w:val="0"/>
          <w:numId w:val="4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երկրաբանական միջավայրի առանձին բաղադրիչների վիճակի և փոփոխությունների նկատմամբ վերահսկողություն.</w:t>
      </w:r>
    </w:p>
    <w:p w14:paraId="62A5AB9B" w14:textId="77777777" w:rsidR="00F1159C" w:rsidRPr="00F1159C" w:rsidRDefault="00F1159C" w:rsidP="00D500E0">
      <w:pPr>
        <w:numPr>
          <w:ilvl w:val="0"/>
          <w:numId w:val="4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հիմնատակերի նախապատրաստման, հողային շինությունների կառուցման, օգտագործված հողային շինանյութերի որակի վերահսկում.</w:t>
      </w:r>
    </w:p>
    <w:p w14:paraId="08B53B8B" w14:textId="77777777" w:rsidR="00F1159C" w:rsidRPr="00F1159C" w:rsidRDefault="00F1159C" w:rsidP="00D500E0">
      <w:pPr>
        <w:numPr>
          <w:ilvl w:val="0"/>
          <w:numId w:val="4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գրունտային հիմնատակի վրա շինարարական սարքավորումների կողմից ազդող բեռնվածության վերահսկում։</w:t>
      </w:r>
    </w:p>
    <w:p w14:paraId="2BB9FBFE"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Շինարարության ընթացքում ինժեներաերկրաբանական հետազննությունների հանձնարարականը պետք է պարունակի տվյալներ՝ շինարարական աշխատանքների փուլերի և ժամկետների, օգտագործվող տեխնիկական միջոցների, շինարարության յուրաքանչյուր փուլում իրականացվող  խնդիրների և վերահսկողության կատարման հերթականության վերաբերյալ, ինժեներական հետազննությունների արդյունքների ներկայացման կարգի վերաբերյալ։</w:t>
      </w:r>
    </w:p>
    <w:p w14:paraId="19051777"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Առաջադրանքին պետք է կցվեն առկա ինժեներաերկրաբանական քարտեզներ</w:t>
      </w:r>
      <w:r w:rsidRPr="00D213BA">
        <w:rPr>
          <w:rFonts w:ascii="GHEA Grapalat" w:eastAsia="Calibri" w:hAnsi="GHEA Grapalat"/>
          <w:bCs/>
          <w:kern w:val="2"/>
          <w:szCs w:val="24"/>
          <w:lang w:val="hy-AM"/>
        </w:rPr>
        <w:t>ն ու</w:t>
      </w:r>
      <w:r w:rsidRPr="00F1159C">
        <w:rPr>
          <w:rFonts w:ascii="GHEA Grapalat" w:eastAsia="Calibri" w:hAnsi="GHEA Grapalat"/>
          <w:bCs/>
          <w:kern w:val="2"/>
          <w:szCs w:val="24"/>
          <w:lang w:val="hy-AM"/>
        </w:rPr>
        <w:t xml:space="preserve"> հիմնատակի նախապատրաստման տեղամասի կտրվածքները, օբյեկտի գլխավոր հատակագիծը՝ փորվածքների խորությունների նշումով, ողողատափի քարտեզը, նախատեսված շինարարական աշխատանքների իրականացման գրաֆիկը և այլն։</w:t>
      </w:r>
    </w:p>
    <w:p w14:paraId="7362020D"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Անհրաժեշտության դեպքում Առաջադրանքը կարող է պարունակել պահանջներ հատուկ փորձարարահետազոտական աշխատանքներ կատարելու վերաբերյալ (ալյուվիալ շինարարության փորձարարական հատվածի հետազոտություն գրունտների հատկությունների արհեստական </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բարելավման տեղամասերում և այլն):</w:t>
      </w:r>
    </w:p>
    <w:p w14:paraId="11F5940D"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Օբյեկտի շինարարության ընթացքում ինժեներաերկրաբանական հետազննությունների արդյունքների տեխնիկական հաշվետվությունը պետք է պարունակի.</w:t>
      </w:r>
    </w:p>
    <w:p w14:paraId="153D7CC9"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փորվածքների, թունելների, խրամուղիների և այլ շինարարական փորվածքների հետազոտությունների նյութերը.</w:t>
      </w:r>
    </w:p>
    <w:p w14:paraId="72E8D820"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տարածքների և հիմքերի հիմնատակերի ինժեներական նախապատրաստման որակի վերահսկման  արդյունքները.</w:t>
      </w:r>
    </w:p>
    <w:p w14:paraId="69B82ACD"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հիմնատակերի նախապատրաստման, հողային շինությունների կառուցման, օգտագործված հողային շինանյութերի որակի վերահսկման արդյունքները.</w:t>
      </w:r>
    </w:p>
    <w:p w14:paraId="594ED8F5"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տեխնիկական մելիորացիայից (խտացում, ցեմենտացում, սիլիկատացում և այլն)  հետո՝ գրունտների բնութագրերի ստուգիչ վերահսկման արդյունքները.</w:t>
      </w:r>
    </w:p>
    <w:p w14:paraId="40E60AB7"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տվյալներ ստորերկրյա ջրերի վերաբերյալ, ներառյալ շինարարական փորվածքներում, ջրիջեցումից առաջ և հետո.</w:t>
      </w:r>
    </w:p>
    <w:p w14:paraId="5435F4E8"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ստորերկրյա ջրերի քիմիական վերլուծության արդյունքներ</w:t>
      </w:r>
      <w:r w:rsidRPr="00D213BA">
        <w:rPr>
          <w:rFonts w:ascii="GHEA Grapalat" w:hAnsi="GHEA Grapalat"/>
          <w:szCs w:val="24"/>
          <w:lang w:val="hy-AM"/>
        </w:rPr>
        <w:t>ը</w:t>
      </w:r>
      <w:r w:rsidRPr="00F1159C">
        <w:rPr>
          <w:rFonts w:ascii="GHEA Grapalat" w:hAnsi="GHEA Grapalat"/>
          <w:szCs w:val="24"/>
          <w:lang w:val="hy-AM"/>
        </w:rPr>
        <w:t>՝ բետոնի, մետաղների նկատմամբ դրանց ագրեսիվության աստիճանի որոշմամբ.</w:t>
      </w:r>
    </w:p>
    <w:p w14:paraId="35014DBC"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տվյալներ՝ շենքերի և շինությունների կառուցման ընթացքում դրանց և երկրաբանական միջավայրի փոխազդեցության տարածքում գրունտների վիճակի և հատկությունների փոփոխությունների վերաբերյալ.</w:t>
      </w:r>
    </w:p>
    <w:p w14:paraId="0E0FFCE4"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տնտեսական գործունեությամբ պայմանավորված տարածքի ինժեներաերկրաբանական պայմանների փոփոխությունների և երկրաբանական և ինժեներաերկրաբանական գործընթացների և դրանք որոշող գործոնների ստացիոնար դիտարկումների արդյունքներ</w:t>
      </w:r>
      <w:r w:rsidRPr="00D213BA">
        <w:rPr>
          <w:rFonts w:ascii="GHEA Grapalat" w:hAnsi="GHEA Grapalat"/>
          <w:szCs w:val="24"/>
          <w:lang w:val="hy-AM"/>
        </w:rPr>
        <w:t>ը</w:t>
      </w:r>
      <w:r w:rsidRPr="00F1159C">
        <w:rPr>
          <w:rFonts w:ascii="GHEA Grapalat" w:hAnsi="GHEA Grapalat"/>
          <w:szCs w:val="24"/>
          <w:lang w:val="hy-AM"/>
        </w:rPr>
        <w:t xml:space="preserve">. </w:t>
      </w:r>
    </w:p>
    <w:p w14:paraId="16657745"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շինարարական փորվածքների  հողմահարման գործընթացների, փորվածքների թեքությունների կայունության, փոսորակի հատակին գրունտային ջրերի հնարավոր ներխուժման և այլնի վերաբերյալ գործընթացների հատուկ դիտարկումների նյութեր</w:t>
      </w:r>
      <w:r w:rsidRPr="00D213BA">
        <w:rPr>
          <w:rFonts w:ascii="GHEA Grapalat" w:hAnsi="GHEA Grapalat"/>
          <w:szCs w:val="24"/>
          <w:lang w:val="hy-AM"/>
        </w:rPr>
        <w:t>ը</w:t>
      </w:r>
      <w:r w:rsidRPr="00F1159C">
        <w:rPr>
          <w:rFonts w:ascii="GHEA Grapalat" w:hAnsi="GHEA Grapalat"/>
          <w:szCs w:val="24"/>
          <w:lang w:val="hy-AM"/>
        </w:rPr>
        <w:t>.</w:t>
      </w:r>
    </w:p>
    <w:p w14:paraId="4D9D4DA2"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նախագծում ընդունված և փաստացի ինժեներաերկրաբանական պայմանների համապատասխանության ընդհանուր գնահատում</w:t>
      </w:r>
      <w:r w:rsidRPr="00D213BA">
        <w:rPr>
          <w:rFonts w:ascii="GHEA Grapalat" w:hAnsi="GHEA Grapalat"/>
          <w:szCs w:val="24"/>
          <w:lang w:val="hy-AM"/>
        </w:rPr>
        <w:t>ը.</w:t>
      </w:r>
    </w:p>
    <w:p w14:paraId="26B82934"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տվյալներ՝ ինժեներաերկրաբանական պայմանների փոփոխությունների նախկինում կատարված կանխատեսման և փաստացի փոփոխությունների համապատասխանության աստիճանի վերաբերյալ, վտանգավոր և ինժեներաերկրաբանական գործընթացների  զարգացման կանխատեսումների ճշգրտում</w:t>
      </w:r>
      <w:r w:rsidRPr="00D213BA">
        <w:rPr>
          <w:rFonts w:ascii="GHEA Grapalat" w:hAnsi="GHEA Grapalat"/>
          <w:szCs w:val="24"/>
          <w:lang w:val="hy-AM"/>
        </w:rPr>
        <w:t>ը</w:t>
      </w:r>
      <w:r w:rsidRPr="00F1159C">
        <w:rPr>
          <w:rFonts w:ascii="GHEA Grapalat" w:hAnsi="GHEA Grapalat"/>
          <w:szCs w:val="24"/>
          <w:lang w:val="hy-AM"/>
        </w:rPr>
        <w:t>.</w:t>
      </w:r>
    </w:p>
    <w:p w14:paraId="02117235"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շինարարական աշխատանքների կատարման ընթացքում հայտնաբերված խախտումները վերացնելու և նախագծային լուծումներում փոփոխություններ և ճշգրտումներ մտցնելու վերաբերյալ, այդ թվում նաև շինարարական օբյեկտի ինժեներական պաշտպանության միջոցառումներ</w:t>
      </w:r>
      <w:r w:rsidRPr="00D213BA">
        <w:rPr>
          <w:rFonts w:ascii="GHEA Grapalat" w:hAnsi="GHEA Grapalat"/>
          <w:szCs w:val="24"/>
          <w:lang w:val="hy-AM"/>
        </w:rPr>
        <w:t>ը</w:t>
      </w:r>
      <w:r w:rsidRPr="00F1159C">
        <w:rPr>
          <w:rFonts w:ascii="GHEA Grapalat" w:hAnsi="GHEA Grapalat"/>
          <w:szCs w:val="24"/>
          <w:lang w:val="hy-AM"/>
        </w:rPr>
        <w:t xml:space="preserve">. </w:t>
      </w:r>
    </w:p>
    <w:p w14:paraId="72570536" w14:textId="77777777" w:rsidR="00F1159C" w:rsidRPr="00F1159C" w:rsidRDefault="00F1159C" w:rsidP="00D500E0">
      <w:pPr>
        <w:numPr>
          <w:ilvl w:val="0"/>
          <w:numId w:val="5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տեքստային հավելվածները և տեխնիկական հաշվետվության գրաֆիկական մասը պետք է պարունակեն հետազննությունների, դիտարկումների և որոշակի տեսակների աշխատանքների արդյունքներ</w:t>
      </w:r>
      <w:r w:rsidRPr="00D213BA">
        <w:rPr>
          <w:rFonts w:ascii="GHEA Grapalat" w:hAnsi="GHEA Grapalat"/>
          <w:szCs w:val="24"/>
          <w:lang w:val="hy-AM"/>
        </w:rPr>
        <w:t>ը:</w:t>
      </w:r>
    </w:p>
    <w:p w14:paraId="0F6FDE09" w14:textId="77777777" w:rsidR="00F1159C" w:rsidRPr="00F1159C" w:rsidRDefault="00F1159C" w:rsidP="00D500E0">
      <w:pPr>
        <w:numPr>
          <w:ilvl w:val="0"/>
          <w:numId w:val="1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Ինժեներաերկրաբանական հետազննությունների իրականացման ընթացքում Պատվիրատուին տրամադրվում են նախնական տվյալները՝ նախագծային լուծումների և շինարարական աշխատանքների տեխնոլոգիայի օպերատիվ ճշգրտումներ  և փոփոխություններ  կայացնելու համար։</w:t>
      </w:r>
    </w:p>
    <w:p w14:paraId="51A5BB96"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Շենքերի և շինությունների վերակառուցման համար ինժեներաերկրաբանական հետազննությունները պետք է ապահովեն նյութերի և տվյալների ստացում</w:t>
      </w:r>
      <w:r w:rsidRPr="00D213BA">
        <w:rPr>
          <w:rFonts w:ascii="GHEA Grapalat" w:eastAsia="Calibri" w:hAnsi="GHEA Grapalat"/>
          <w:bCs/>
          <w:kern w:val="2"/>
          <w:szCs w:val="24"/>
          <w:lang w:val="hy-AM"/>
        </w:rPr>
        <w:t>ը</w:t>
      </w:r>
      <w:r w:rsidRPr="00F1159C">
        <w:rPr>
          <w:rFonts w:ascii="GHEA Grapalat" w:eastAsia="Calibri" w:hAnsi="GHEA Grapalat"/>
          <w:bCs/>
          <w:kern w:val="2"/>
          <w:szCs w:val="24"/>
          <w:lang w:val="hy-AM"/>
        </w:rPr>
        <w:t xml:space="preserve">, անհրաժեշտ վերակառուցման նախագծային փաստաթղթերի այդ թվում  նաև շինարարական օբյեկտի պաշտպանության  միջոցառումների մշակման համար։ </w:t>
      </w:r>
    </w:p>
    <w:p w14:paraId="5E1A4BCC"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Առաջադրանքը պետք է պարունակի տեղեկություններ</w:t>
      </w:r>
      <w:r w:rsidRPr="00D213BA">
        <w:rPr>
          <w:rFonts w:ascii="GHEA Grapalat" w:eastAsia="Calibri" w:hAnsi="GHEA Grapalat"/>
          <w:bCs/>
          <w:kern w:val="2"/>
          <w:szCs w:val="24"/>
          <w:lang w:val="hy-AM"/>
        </w:rPr>
        <w:t>.</w:t>
      </w:r>
    </w:p>
    <w:p w14:paraId="31DAB6F0" w14:textId="77777777" w:rsidR="00F1159C" w:rsidRPr="00F1159C" w:rsidRDefault="00F1159C" w:rsidP="00D500E0">
      <w:pPr>
        <w:numPr>
          <w:ilvl w:val="0"/>
          <w:numId w:val="132"/>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շենքի (վերնահարկի ավելացման, կցակառույցի կառուցման, հիմքերի ամրացման և այլն) ծրագրված վերակառուցման վերաբերյալ.</w:t>
      </w:r>
    </w:p>
    <w:p w14:paraId="2EA8E942" w14:textId="77777777" w:rsidR="00F1159C" w:rsidRPr="00F1159C" w:rsidRDefault="00F1159C" w:rsidP="00D500E0">
      <w:pPr>
        <w:numPr>
          <w:ilvl w:val="0"/>
          <w:numId w:val="132"/>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հիմքերի բեռնվածության ենթադրյալ ավելացման վերաբերյալ, տվյալներ բեռնվածության վերաբերյալ</w:t>
      </w:r>
      <w:r w:rsidRPr="00D213BA">
        <w:rPr>
          <w:rFonts w:ascii="GHEA Grapalat" w:eastAsia="Calibri" w:hAnsi="GHEA Grapalat"/>
          <w:bCs/>
          <w:kern w:val="2"/>
          <w:szCs w:val="24"/>
          <w:lang w:val="hy-AM"/>
        </w:rPr>
        <w:t>.</w:t>
      </w:r>
    </w:p>
    <w:p w14:paraId="21095B2D" w14:textId="77777777" w:rsidR="00F1159C" w:rsidRPr="00F1159C" w:rsidRDefault="00F1159C" w:rsidP="00D500E0">
      <w:pPr>
        <w:numPr>
          <w:ilvl w:val="0"/>
          <w:numId w:val="132"/>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հիմքերի ծրագրված ամրացման վերաբերյալ, նշելով հիմքերի տեսակը և բնութագրերը (չափերը, տեղադրման խորությունը)</w:t>
      </w:r>
      <w:r w:rsidRPr="00D213BA">
        <w:rPr>
          <w:rFonts w:ascii="GHEA Grapalat" w:eastAsia="Calibri" w:hAnsi="GHEA Grapalat"/>
          <w:bCs/>
          <w:kern w:val="2"/>
          <w:szCs w:val="24"/>
          <w:lang w:val="hy-AM"/>
        </w:rPr>
        <w:t>.</w:t>
      </w:r>
    </w:p>
    <w:p w14:paraId="7EFB8AC9" w14:textId="77777777" w:rsidR="00F1159C" w:rsidRPr="00F1159C" w:rsidRDefault="00F1159C" w:rsidP="00D500E0">
      <w:pPr>
        <w:numPr>
          <w:ilvl w:val="0"/>
          <w:numId w:val="132"/>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proofErr w:type="spellStart"/>
      <w:r w:rsidRPr="00F1159C">
        <w:rPr>
          <w:rFonts w:ascii="GHEA Grapalat" w:eastAsia="Calibri" w:hAnsi="GHEA Grapalat"/>
          <w:bCs/>
          <w:kern w:val="2"/>
          <w:szCs w:val="24"/>
          <w:lang w:val="en-US"/>
        </w:rPr>
        <w:t>պահամջներ</w:t>
      </w:r>
      <w:proofErr w:type="spellEnd"/>
      <w:r w:rsidRPr="00F1159C">
        <w:rPr>
          <w:rFonts w:ascii="GHEA Grapalat" w:eastAsia="Calibri" w:hAnsi="GHEA Grapalat"/>
          <w:bCs/>
          <w:kern w:val="2"/>
          <w:szCs w:val="24"/>
          <w:lang w:val="en-US"/>
        </w:rPr>
        <w:t>.</w:t>
      </w:r>
    </w:p>
    <w:p w14:paraId="13083F20" w14:textId="77777777" w:rsidR="00F1159C" w:rsidRPr="00F1159C" w:rsidRDefault="00F1159C" w:rsidP="00D500E0">
      <w:pPr>
        <w:shd w:val="clear" w:color="auto" w:fill="FFFFFF"/>
        <w:tabs>
          <w:tab w:val="left" w:pos="851"/>
        </w:tabs>
        <w:spacing w:line="276" w:lineRule="auto"/>
        <w:ind w:right="-229" w:firstLine="720"/>
        <w:contextualSpacing/>
        <w:jc w:val="both"/>
        <w:rPr>
          <w:rFonts w:ascii="GHEA Grapalat" w:eastAsia="Calibri" w:hAnsi="GHEA Grapalat"/>
          <w:bCs/>
          <w:kern w:val="2"/>
          <w:szCs w:val="24"/>
          <w:lang w:val="hy-AM"/>
        </w:rPr>
      </w:pPr>
      <w:r w:rsidRPr="00D213BA">
        <w:rPr>
          <w:rFonts w:ascii="GHEA Grapalat" w:hAnsi="GHEA Grapalat"/>
          <w:szCs w:val="24"/>
          <w:lang w:val="hy-AM"/>
        </w:rPr>
        <w:t xml:space="preserve">ա. </w:t>
      </w:r>
      <w:r w:rsidRPr="00F1159C">
        <w:rPr>
          <w:rFonts w:ascii="GHEA Grapalat" w:hAnsi="GHEA Grapalat"/>
          <w:szCs w:val="24"/>
          <w:lang w:val="hy-AM"/>
        </w:rPr>
        <w:t xml:space="preserve">հողի հատկությունների որոշման արդյունքներին՝ հիմքերի վրա աճող ժամանակավոր և մշտական </w:t>
      </w:r>
      <w:r w:rsidRPr="00F1159C">
        <w:rPr>
          <w:rFonts w:ascii="Cambria Math" w:hAnsi="Cambria Math" w:cs="Cambria Math"/>
          <w:szCs w:val="24"/>
          <w:lang w:val="hy-AM"/>
        </w:rPr>
        <w:t>​​</w:t>
      </w:r>
      <w:r w:rsidRPr="00F1159C">
        <w:rPr>
          <w:rFonts w:ascii="GHEA Grapalat" w:hAnsi="GHEA Grapalat"/>
          <w:szCs w:val="24"/>
          <w:lang w:val="hy-AM"/>
        </w:rPr>
        <w:t>բեռների ավելացման նպատակով  վերակառուցման հնարավորությունը գնահատելու համար</w:t>
      </w:r>
      <w:r w:rsidRPr="00D213BA">
        <w:rPr>
          <w:rFonts w:ascii="GHEA Grapalat" w:hAnsi="GHEA Grapalat"/>
          <w:szCs w:val="24"/>
          <w:lang w:val="hy-AM"/>
        </w:rPr>
        <w:t>.</w:t>
      </w:r>
    </w:p>
    <w:p w14:paraId="3E6A7D13" w14:textId="77777777" w:rsidR="00F1159C" w:rsidRPr="00F1159C" w:rsidRDefault="00F1159C" w:rsidP="00D500E0">
      <w:pPr>
        <w:shd w:val="clear" w:color="auto" w:fill="FFFFFF"/>
        <w:tabs>
          <w:tab w:val="left" w:pos="851"/>
        </w:tabs>
        <w:spacing w:line="276" w:lineRule="auto"/>
        <w:ind w:right="-229" w:firstLine="720"/>
        <w:contextualSpacing/>
        <w:jc w:val="both"/>
        <w:rPr>
          <w:rFonts w:ascii="GHEA Grapalat" w:eastAsia="Calibri" w:hAnsi="GHEA Grapalat"/>
          <w:bCs/>
          <w:kern w:val="2"/>
          <w:szCs w:val="24"/>
          <w:lang w:val="hy-AM"/>
        </w:rPr>
      </w:pPr>
      <w:r w:rsidRPr="00D213BA">
        <w:rPr>
          <w:rFonts w:ascii="GHEA Grapalat" w:hAnsi="GHEA Grapalat"/>
          <w:szCs w:val="24"/>
          <w:lang w:val="hy-AM"/>
        </w:rPr>
        <w:t xml:space="preserve">բ. </w:t>
      </w:r>
      <w:r w:rsidRPr="00F1159C">
        <w:rPr>
          <w:rFonts w:ascii="GHEA Grapalat" w:hAnsi="GHEA Grapalat"/>
          <w:szCs w:val="24"/>
          <w:lang w:val="hy-AM"/>
        </w:rPr>
        <w:t>մոտակա շենքերի և շինությունների դեֆորմացիաների դիտարկումներին</w:t>
      </w:r>
      <w:r w:rsidRPr="00D213BA">
        <w:rPr>
          <w:rFonts w:ascii="GHEA Grapalat" w:hAnsi="GHEA Grapalat"/>
          <w:szCs w:val="24"/>
          <w:lang w:val="hy-AM"/>
        </w:rPr>
        <w:t>.</w:t>
      </w:r>
    </w:p>
    <w:p w14:paraId="164D2290" w14:textId="77777777" w:rsidR="00F1159C" w:rsidRPr="00F1159C" w:rsidRDefault="00F1159C" w:rsidP="00D500E0">
      <w:pPr>
        <w:tabs>
          <w:tab w:val="left" w:pos="720"/>
        </w:tabs>
        <w:spacing w:line="276" w:lineRule="auto"/>
        <w:ind w:right="-229" w:firstLine="720"/>
        <w:contextualSpacing/>
        <w:jc w:val="both"/>
        <w:rPr>
          <w:rFonts w:ascii="GHEA Grapalat" w:hAnsi="GHEA Grapalat"/>
          <w:szCs w:val="24"/>
          <w:lang w:val="hy-AM"/>
        </w:rPr>
      </w:pPr>
      <w:r w:rsidRPr="00D213BA">
        <w:rPr>
          <w:rFonts w:ascii="GHEA Grapalat" w:hAnsi="GHEA Grapalat"/>
          <w:szCs w:val="24"/>
          <w:lang w:val="hy-AM"/>
        </w:rPr>
        <w:lastRenderedPageBreak/>
        <w:t xml:space="preserve">գ. </w:t>
      </w:r>
      <w:r w:rsidRPr="00F1159C">
        <w:rPr>
          <w:rFonts w:ascii="GHEA Grapalat" w:hAnsi="GHEA Grapalat"/>
          <w:szCs w:val="24"/>
          <w:lang w:val="hy-AM"/>
        </w:rPr>
        <w:t>դեֆորմացիաների պատճառները սահմանելու համար` դրանց զարգացման դեմ ուղղված հետագա կանխարգելիչ միջոցառումներ մշակելու և շենքի (շինության) նորմալ շահագործման պայմանները վերականգնելու համար.</w:t>
      </w:r>
    </w:p>
    <w:p w14:paraId="2833ADEE" w14:textId="77777777" w:rsidR="00F1159C" w:rsidRPr="00F1159C" w:rsidRDefault="00F1159C" w:rsidP="00D500E0">
      <w:pPr>
        <w:spacing w:line="276" w:lineRule="auto"/>
        <w:ind w:right="-229" w:firstLine="720"/>
        <w:jc w:val="both"/>
        <w:rPr>
          <w:rFonts w:ascii="GHEA Grapalat" w:hAnsi="GHEA Grapalat"/>
          <w:szCs w:val="24"/>
          <w:lang w:val="hy-AM"/>
        </w:rPr>
      </w:pPr>
      <w:r w:rsidRPr="00D213BA">
        <w:rPr>
          <w:rFonts w:ascii="GHEA Grapalat" w:hAnsi="GHEA Grapalat"/>
          <w:szCs w:val="24"/>
          <w:lang w:val="hy-AM"/>
        </w:rPr>
        <w:t xml:space="preserve">դ. </w:t>
      </w:r>
      <w:r w:rsidRPr="00F1159C">
        <w:rPr>
          <w:rFonts w:ascii="GHEA Grapalat" w:hAnsi="GHEA Grapalat"/>
          <w:szCs w:val="24"/>
          <w:lang w:val="hy-AM"/>
        </w:rPr>
        <w:t>հիմնատակի հողերի վիճակին, կիսակառույց կամ երկարատև կոնսերվացված վիճակից հետո շենքերի և շինությունների շինարարությունն ավարտելու հնարավորության և պայմանների որոշման համար.</w:t>
      </w:r>
    </w:p>
    <w:p w14:paraId="61A43F1A" w14:textId="77777777" w:rsidR="00F1159C" w:rsidRPr="00F1159C" w:rsidRDefault="00F1159C" w:rsidP="00D500E0">
      <w:pPr>
        <w:spacing w:line="276" w:lineRule="auto"/>
        <w:ind w:right="-229" w:firstLine="720"/>
        <w:contextualSpacing/>
        <w:jc w:val="both"/>
        <w:rPr>
          <w:rFonts w:ascii="GHEA Grapalat" w:hAnsi="GHEA Grapalat"/>
          <w:szCs w:val="24"/>
          <w:lang w:val="hy-AM"/>
        </w:rPr>
      </w:pPr>
      <w:r w:rsidRPr="00D213BA">
        <w:rPr>
          <w:rFonts w:ascii="GHEA Grapalat" w:hAnsi="GHEA Grapalat"/>
          <w:szCs w:val="24"/>
          <w:lang w:val="hy-AM"/>
        </w:rPr>
        <w:t xml:space="preserve">ե. </w:t>
      </w:r>
      <w:r w:rsidRPr="00F1159C">
        <w:rPr>
          <w:rFonts w:ascii="GHEA Grapalat" w:hAnsi="GHEA Grapalat"/>
          <w:szCs w:val="24"/>
          <w:lang w:val="hy-AM"/>
        </w:rPr>
        <w:t>կցակառույց շինությունների և շենքերի կցման տեղերի վիճակի որոշման և դրանց կայունությունը ապահովող միջոցառումների մշակման համար.</w:t>
      </w:r>
    </w:p>
    <w:p w14:paraId="7515B8C3" w14:textId="77777777" w:rsidR="00F1159C" w:rsidRPr="00F1159C" w:rsidRDefault="00F1159C" w:rsidP="00D500E0">
      <w:pPr>
        <w:spacing w:line="276" w:lineRule="auto"/>
        <w:ind w:right="-229" w:firstLine="720"/>
        <w:jc w:val="both"/>
        <w:rPr>
          <w:rFonts w:ascii="GHEA Grapalat" w:hAnsi="GHEA Grapalat"/>
          <w:szCs w:val="24"/>
          <w:lang w:val="hy-AM"/>
        </w:rPr>
      </w:pPr>
      <w:r w:rsidRPr="00D213BA">
        <w:rPr>
          <w:rFonts w:ascii="GHEA Grapalat" w:hAnsi="GHEA Grapalat"/>
          <w:szCs w:val="24"/>
          <w:lang w:val="hy-AM"/>
        </w:rPr>
        <w:t xml:space="preserve">զ. </w:t>
      </w:r>
      <w:r w:rsidRPr="00F1159C">
        <w:rPr>
          <w:rFonts w:ascii="GHEA Grapalat" w:hAnsi="GHEA Grapalat"/>
          <w:szCs w:val="24"/>
          <w:lang w:val="hy-AM"/>
        </w:rPr>
        <w:t>Առաջադրանքում նշվում են տարածքի ստանդարտ (սկզբնական) սեյսմակայունությունը՝ ընդունված դրա նախագծման  ժամանակաշրջանի և ներկա սեյսմակայունությունը։</w:t>
      </w:r>
    </w:p>
    <w:p w14:paraId="5D5DF564"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Շենքերի և շինությունների վերակառուցման համար իրականացվող ինժեներաերկրաբանական հետազննությունների ժամանակ տեխնիկական հաշվետվությունում պետք է սահմանվեն և արտացոլվեն.</w:t>
      </w:r>
    </w:p>
    <w:p w14:paraId="789BF489" w14:textId="77777777" w:rsidR="00F1159C" w:rsidRPr="00F1159C" w:rsidRDefault="00F1159C" w:rsidP="00D500E0">
      <w:pPr>
        <w:numPr>
          <w:ilvl w:val="0"/>
          <w:numId w:val="51"/>
        </w:numPr>
        <w:tabs>
          <w:tab w:val="left" w:pos="1080"/>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շենքերի և շինությունների շահագործման ընթացքում ինժեներական և երկրաբանական պայմանների (ներառյալ շենքերի և շինությունների ազդեցության գոտում հիմնատակային գրունտների հատկությունների և վիճակի փոփոխությունները), ջրաերկրաբանական պայմանների փոփոխությունները, երկրաբանական և ինժեներաերկրաբանական գործընթացների զարգացման բնույթը.</w:t>
      </w:r>
    </w:p>
    <w:p w14:paraId="12012B9A" w14:textId="77777777" w:rsidR="00F1159C" w:rsidRPr="00F1159C" w:rsidRDefault="00F1159C" w:rsidP="00D500E0">
      <w:pPr>
        <w:numPr>
          <w:ilvl w:val="0"/>
          <w:numId w:val="51"/>
        </w:numPr>
        <w:tabs>
          <w:tab w:val="left" w:pos="1080"/>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ինժեներաերկրաբանական պայմանների փոփոխությունների ճշգրտված կանխատեսում</w:t>
      </w:r>
      <w:r w:rsidRPr="00D213BA">
        <w:rPr>
          <w:rFonts w:ascii="GHEA Grapalat" w:hAnsi="GHEA Grapalat"/>
          <w:szCs w:val="24"/>
          <w:lang w:val="hy-AM"/>
        </w:rPr>
        <w:t>ը</w:t>
      </w:r>
      <w:r w:rsidRPr="00F1159C">
        <w:rPr>
          <w:rFonts w:ascii="GHEA Grapalat" w:hAnsi="GHEA Grapalat"/>
          <w:szCs w:val="24"/>
          <w:lang w:val="hy-AM"/>
        </w:rPr>
        <w:t>.</w:t>
      </w:r>
    </w:p>
    <w:p w14:paraId="51F261ED" w14:textId="77777777" w:rsidR="00F1159C" w:rsidRPr="00F1159C" w:rsidRDefault="00F1159C" w:rsidP="00D500E0">
      <w:pPr>
        <w:numPr>
          <w:ilvl w:val="0"/>
          <w:numId w:val="51"/>
        </w:numPr>
        <w:tabs>
          <w:tab w:val="left" w:pos="990"/>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ինժեներական պաշտպանության միջոցների մշակման վերաբերյալ որոշումների կայացման առաջարկություններ</w:t>
      </w:r>
      <w:r w:rsidRPr="00D213BA">
        <w:rPr>
          <w:rFonts w:ascii="GHEA Grapalat" w:hAnsi="GHEA Grapalat"/>
          <w:szCs w:val="24"/>
          <w:lang w:val="hy-AM"/>
        </w:rPr>
        <w:t>ը</w:t>
      </w:r>
      <w:r w:rsidRPr="00F1159C">
        <w:rPr>
          <w:rFonts w:ascii="GHEA Grapalat" w:hAnsi="GHEA Grapalat"/>
          <w:szCs w:val="24"/>
          <w:lang w:val="hy-AM"/>
        </w:rPr>
        <w:t>.</w:t>
      </w:r>
    </w:p>
    <w:p w14:paraId="5AA396AA" w14:textId="77777777" w:rsidR="00F1159C" w:rsidRPr="00F1159C" w:rsidRDefault="00F1159C" w:rsidP="00D500E0">
      <w:pPr>
        <w:numPr>
          <w:ilvl w:val="0"/>
          <w:numId w:val="17"/>
        </w:numPr>
        <w:spacing w:line="276" w:lineRule="auto"/>
        <w:ind w:left="0" w:right="-229" w:firstLine="720"/>
        <w:contextualSpacing/>
        <w:jc w:val="both"/>
        <w:rPr>
          <w:rFonts w:ascii="GHEA Grapalat" w:hAnsi="GHEA Grapalat"/>
          <w:szCs w:val="24"/>
          <w:lang w:val="hy-AM"/>
        </w:rPr>
      </w:pPr>
      <w:r w:rsidRPr="00D213BA">
        <w:rPr>
          <w:rFonts w:ascii="GHEA Grapalat" w:hAnsi="GHEA Grapalat"/>
          <w:szCs w:val="24"/>
          <w:lang w:val="hy-AM"/>
        </w:rPr>
        <w:t>Տ</w:t>
      </w:r>
      <w:r w:rsidRPr="00F1159C">
        <w:rPr>
          <w:rFonts w:ascii="GHEA Grapalat" w:hAnsi="GHEA Grapalat"/>
          <w:szCs w:val="24"/>
          <w:lang w:val="hy-AM"/>
        </w:rPr>
        <w:t xml:space="preserve">արածքի ստանդարտ սեյսմիկության բարձրացման դեպքում՝ համեմատած նախագծման և շինարարության ժամանակահատվածում՝ սեյսմակայունության հաշվարկի տվյալներ ստանալու վերաբերյալ։ </w:t>
      </w:r>
      <w:r w:rsidRPr="00F1159C">
        <w:rPr>
          <w:rFonts w:ascii="GHEA Grapalat" w:eastAsia="Calibri" w:hAnsi="GHEA Grapalat"/>
          <w:bCs/>
          <w:kern w:val="2"/>
          <w:szCs w:val="24"/>
          <w:lang w:val="hy-AM"/>
        </w:rPr>
        <w:t>Այդ ուսումնասիրությունների արդյունքները պետք է արտացոլվեն տեխնիկական հաշվետվության մեջ՝ համաձայն Նորմերի դրույթների:</w:t>
      </w:r>
    </w:p>
    <w:p w14:paraId="50D7E23B" w14:textId="77777777" w:rsidR="00F1159C" w:rsidRPr="00F1159C" w:rsidRDefault="00F1159C" w:rsidP="00D500E0">
      <w:pPr>
        <w:spacing w:line="276" w:lineRule="auto"/>
        <w:ind w:firstLine="720"/>
        <w:rPr>
          <w:rFonts w:ascii="GHEA Grapalat" w:hAnsi="GHEA Grapalat"/>
          <w:szCs w:val="24"/>
          <w:lang w:val="hy-AM"/>
        </w:rPr>
      </w:pPr>
    </w:p>
    <w:p w14:paraId="050ECF8C" w14:textId="77777777" w:rsidR="00F1159C" w:rsidRPr="00F1159C" w:rsidRDefault="00F1159C" w:rsidP="00D500E0">
      <w:pPr>
        <w:spacing w:line="276" w:lineRule="auto"/>
        <w:ind w:firstLine="720"/>
        <w:rPr>
          <w:rFonts w:ascii="GHEA Grapalat" w:hAnsi="GHEA Grapalat"/>
          <w:szCs w:val="24"/>
          <w:lang w:val="hy-AM"/>
        </w:rPr>
      </w:pPr>
    </w:p>
    <w:p w14:paraId="243CE6BB" w14:textId="77777777" w:rsidR="00F1159C" w:rsidRPr="00F1159C" w:rsidRDefault="00F1159C" w:rsidP="00D500E0">
      <w:pPr>
        <w:numPr>
          <w:ilvl w:val="0"/>
          <w:numId w:val="2"/>
        </w:numPr>
        <w:tabs>
          <w:tab w:val="left" w:pos="1080"/>
        </w:tabs>
        <w:autoSpaceDE w:val="0"/>
        <w:autoSpaceDN w:val="0"/>
        <w:adjustRightInd w:val="0"/>
        <w:ind w:left="0" w:firstLine="720"/>
        <w:contextualSpacing/>
        <w:rPr>
          <w:rFonts w:ascii="GHEA Grapalat" w:hAnsi="GHEA Grapalat" w:cs="Arial-BoldMT,Bold"/>
          <w:b/>
          <w:bCs/>
          <w:szCs w:val="24"/>
          <w:lang w:val="hy-AM"/>
        </w:rPr>
      </w:pPr>
      <w:bookmarkStart w:id="40" w:name="_Hlk201581058"/>
      <w:r w:rsidRPr="00F1159C">
        <w:rPr>
          <w:rFonts w:ascii="GHEA Grapalat" w:hAnsi="GHEA Grapalat" w:cs="Arial-BoldMT,Bold"/>
          <w:b/>
          <w:bCs/>
          <w:szCs w:val="24"/>
          <w:lang w:val="hy-AM"/>
        </w:rPr>
        <w:t>ԻՆԺԵՆԵՐԱՀԻԴՐՈՕԴԵՐԵՎՈՒԹԱԲԱՆԱԿԱՆ</w:t>
      </w:r>
      <w:bookmarkEnd w:id="40"/>
      <w:r w:rsidR="00D500E0">
        <w:rPr>
          <w:rFonts w:ascii="GHEA Grapalat" w:hAnsi="GHEA Grapalat" w:cs="Arial-BoldMT,Bold"/>
          <w:b/>
          <w:bCs/>
          <w:szCs w:val="24"/>
          <w:lang w:val="hy-AM"/>
        </w:rPr>
        <w:t xml:space="preserve"> </w:t>
      </w:r>
      <w:r w:rsidRPr="00F1159C">
        <w:rPr>
          <w:rFonts w:ascii="GHEA Grapalat" w:hAnsi="GHEA Grapalat" w:cs="Arial-BoldMT,Bold"/>
          <w:b/>
          <w:bCs/>
          <w:szCs w:val="24"/>
          <w:lang w:val="hy-AM"/>
        </w:rPr>
        <w:t>ՀԵՏԱԶՆՆՈՒԹՅՈՒՆՆԵՐ</w:t>
      </w:r>
    </w:p>
    <w:p w14:paraId="4F6C689A" w14:textId="77777777" w:rsidR="00F1159C" w:rsidRPr="00F1159C" w:rsidRDefault="00F1159C" w:rsidP="00D500E0">
      <w:pPr>
        <w:autoSpaceDE w:val="0"/>
        <w:autoSpaceDN w:val="0"/>
        <w:adjustRightInd w:val="0"/>
        <w:ind w:firstLine="720"/>
        <w:rPr>
          <w:rFonts w:ascii="GHEA Grapalat" w:hAnsi="GHEA Grapalat" w:cs="Arial-BoldMT,Bold"/>
          <w:b/>
          <w:bCs/>
          <w:szCs w:val="24"/>
          <w:lang w:val="hy-AM"/>
        </w:rPr>
      </w:pPr>
      <w:r w:rsidRPr="00F1159C">
        <w:rPr>
          <w:rFonts w:ascii="GHEA Grapalat" w:hAnsi="GHEA Grapalat" w:cs="Arial-BoldMT,Bold"/>
          <w:b/>
          <w:bCs/>
          <w:szCs w:val="24"/>
          <w:lang w:val="hy-AM"/>
        </w:rPr>
        <w:t>7</w:t>
      </w:r>
      <w:r w:rsidRPr="00F1159C">
        <w:rPr>
          <w:rFonts w:ascii="Cambria Math" w:hAnsi="Cambria Math" w:cs="Cambria Math"/>
          <w:b/>
          <w:bCs/>
          <w:szCs w:val="24"/>
          <w:lang w:val="hy-AM"/>
        </w:rPr>
        <w:t>․</w:t>
      </w:r>
      <w:r w:rsidRPr="00F1159C">
        <w:rPr>
          <w:rFonts w:ascii="GHEA Grapalat" w:hAnsi="GHEA Grapalat" w:cs="Arial-BoldMT,Bold"/>
          <w:b/>
          <w:bCs/>
          <w:szCs w:val="24"/>
          <w:lang w:val="hy-AM"/>
        </w:rPr>
        <w:t>1</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ԸՆԴՀԱՆՈՒՐ ՊԱՀԱՆՋՆԵՐ</w:t>
      </w:r>
    </w:p>
    <w:p w14:paraId="0CF5BF87" w14:textId="77777777" w:rsidR="00F1159C" w:rsidRPr="00F1159C" w:rsidRDefault="00F1159C" w:rsidP="00D500E0">
      <w:pPr>
        <w:autoSpaceDE w:val="0"/>
        <w:autoSpaceDN w:val="0"/>
        <w:adjustRightInd w:val="0"/>
        <w:ind w:firstLine="720"/>
        <w:rPr>
          <w:rFonts w:ascii="GHEA Grapalat" w:hAnsi="GHEA Grapalat" w:cs="Arial-BoldMT,Bold"/>
          <w:b/>
          <w:bCs/>
          <w:szCs w:val="24"/>
          <w:lang w:val="hy-AM"/>
        </w:rPr>
      </w:pPr>
    </w:p>
    <w:p w14:paraId="4AC160E1"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հետազննությունները կատարվում են նախատեսվող տարածքի (շրջան, տեղամաս, հատված, ուղեգծեր) և ջրատարածքի  հիդրոօդերևութաբանական պայմանների համալիր ուսումնասիրության համար՝ տարածաշրջանային պլանավորման և տարածքի հատակագծման, ճարտարապետաշինարարական նախագծման, շենքերի և շինությունների կառուցման ու վերակառուցման համար անհրաժեշտ և բավարար նյութեր ձեռքբերելու նպատակով։</w:t>
      </w:r>
    </w:p>
    <w:p w14:paraId="77AE7279" w14:textId="77777777" w:rsidR="00F1159C" w:rsidRPr="00F1159C" w:rsidRDefault="00F1159C" w:rsidP="00D500E0">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Ինժեներահիդրոօդերևութաբանական հետազննությունների ընթացքում ուսումնասիրմանը ենթակա են գետերի, լճերի, ջրամբարների, ծովերի, ճահիճների, գետերի հուների տեղամասերի, ժամանակավոր ջրահոսքերի հիդրոլոգիական ռեժիմը, կլիմայական պայմանները և առանձին օդերևութաբանական բնութագրերը, հիդրոօդերևութաբանական վտանգավոր գործընթացներն ու երևույթները, տեխնածին գործոնների ազդեցության տակ հիդրոլոգիական և կլիմայական պայմանների  կամ դրանց առանձին բնութագրերի փոփոխությունները։</w:t>
      </w:r>
    </w:p>
    <w:p w14:paraId="7A6A8AE2"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հետազննությունները պետք է իրականացվեն հետևյալ խնդիրները լուծելու համար</w:t>
      </w:r>
      <w:r w:rsidRPr="00F1159C">
        <w:rPr>
          <w:rFonts w:ascii="Cambria Math" w:eastAsia="Calibri" w:hAnsi="Cambria Math" w:cs="Cambria Math"/>
          <w:bCs/>
          <w:kern w:val="2"/>
          <w:szCs w:val="24"/>
          <w:lang w:val="hy-AM"/>
        </w:rPr>
        <w:t>․</w:t>
      </w:r>
    </w:p>
    <w:p w14:paraId="645EF4EA" w14:textId="77777777" w:rsidR="00F1159C" w:rsidRPr="00F1159C" w:rsidRDefault="00F1159C" w:rsidP="00686F97">
      <w:pPr>
        <w:numPr>
          <w:ilvl w:val="0"/>
          <w:numId w:val="3"/>
        </w:numPr>
        <w:autoSpaceDE w:val="0"/>
        <w:autoSpaceDN w:val="0"/>
        <w:adjustRightInd w:val="0"/>
        <w:ind w:left="0" w:right="-229" w:firstLine="720"/>
        <w:contextualSpacing/>
        <w:jc w:val="both"/>
        <w:rPr>
          <w:rFonts w:ascii="GHEA Grapalat" w:hAnsi="GHEA Grapalat" w:cs="Arial-BoldMT,Bold"/>
          <w:szCs w:val="24"/>
          <w:lang w:val="hy-AM"/>
        </w:rPr>
      </w:pPr>
      <w:r w:rsidRPr="00F1159C">
        <w:rPr>
          <w:rFonts w:ascii="GHEA Grapalat" w:hAnsi="GHEA Grapalat"/>
          <w:szCs w:val="24"/>
          <w:lang w:val="hy-AM"/>
        </w:rPr>
        <w:t xml:space="preserve">ջրերի համալիր օգտագործման և պահպանության սխեմայի հիմնավորում, ջրային ռեսուրսները որպես ջրամատակարարման աղբյուր օգտագործելու հնարավորություն, սանիտարատեխնիկական, տրանսպորտային, էներգետիկ, մելիորատիվ, մարզական և մշակութակենցաղային նպատակներով օգտագործում. </w:t>
      </w:r>
    </w:p>
    <w:p w14:paraId="29E695BE" w14:textId="77777777" w:rsidR="00F1159C" w:rsidRPr="00F1159C" w:rsidRDefault="00F1159C" w:rsidP="00686F97">
      <w:pPr>
        <w:numPr>
          <w:ilvl w:val="0"/>
          <w:numId w:val="3"/>
        </w:numPr>
        <w:autoSpaceDE w:val="0"/>
        <w:autoSpaceDN w:val="0"/>
        <w:adjustRightInd w:val="0"/>
        <w:ind w:left="0" w:right="-229" w:firstLine="720"/>
        <w:contextualSpacing/>
        <w:jc w:val="both"/>
        <w:rPr>
          <w:rFonts w:ascii="GHEA Grapalat" w:hAnsi="GHEA Grapalat" w:cs="Arial-BoldMT,Bold"/>
          <w:szCs w:val="24"/>
          <w:lang w:val="hy-AM"/>
        </w:rPr>
      </w:pPr>
      <w:r w:rsidRPr="00F1159C">
        <w:rPr>
          <w:rFonts w:ascii="GHEA Grapalat" w:hAnsi="GHEA Grapalat"/>
          <w:szCs w:val="24"/>
          <w:lang w:val="hy-AM"/>
        </w:rPr>
        <w:t>օգտագործման հատուկ պայմաններով տարածքների սահմանազատում (ողողման, ջրապաշտպան գոտիներ) և տարածքներ, ենթակա վտանգավոր հիդրօդերևութաբանական  գործընթացների և երևույթների ազդեցության ռիսկին.</w:t>
      </w:r>
    </w:p>
    <w:p w14:paraId="0E0B609C" w14:textId="77777777" w:rsidR="00F1159C" w:rsidRPr="00F1159C" w:rsidRDefault="00F1159C" w:rsidP="00686F97">
      <w:pPr>
        <w:numPr>
          <w:ilvl w:val="0"/>
          <w:numId w:val="3"/>
        </w:numPr>
        <w:autoSpaceDE w:val="0"/>
        <w:autoSpaceDN w:val="0"/>
        <w:adjustRightInd w:val="0"/>
        <w:ind w:left="0" w:right="-229" w:firstLine="720"/>
        <w:contextualSpacing/>
        <w:jc w:val="both"/>
        <w:rPr>
          <w:rFonts w:ascii="GHEA Grapalat" w:hAnsi="GHEA Grapalat" w:cs="Arial-BoldMT,Bold"/>
          <w:szCs w:val="24"/>
          <w:lang w:val="hy-AM"/>
        </w:rPr>
      </w:pPr>
      <w:r w:rsidRPr="00F1159C">
        <w:rPr>
          <w:rFonts w:ascii="GHEA Grapalat" w:hAnsi="GHEA Grapalat"/>
          <w:szCs w:val="24"/>
          <w:lang w:val="hy-AM"/>
        </w:rPr>
        <w:t>մակերևութային հոսքերի կազմակերպման, տարածքի մասնակի կամ լրիվ ցամաքեցման համար միջոցառումներ անցկացնելու հիմնավորում.</w:t>
      </w:r>
    </w:p>
    <w:p w14:paraId="6585F831" w14:textId="77777777" w:rsidR="00F1159C" w:rsidRPr="00F1159C" w:rsidRDefault="00F1159C" w:rsidP="00686F97">
      <w:pPr>
        <w:numPr>
          <w:ilvl w:val="0"/>
          <w:numId w:val="3"/>
        </w:numPr>
        <w:autoSpaceDE w:val="0"/>
        <w:autoSpaceDN w:val="0"/>
        <w:adjustRightInd w:val="0"/>
        <w:ind w:left="0" w:right="-229" w:firstLine="720"/>
        <w:contextualSpacing/>
        <w:jc w:val="both"/>
        <w:rPr>
          <w:rFonts w:ascii="GHEA Grapalat" w:hAnsi="GHEA Grapalat" w:cs="Arial-BoldMT,Bold"/>
          <w:szCs w:val="24"/>
          <w:lang w:val="hy-AM"/>
        </w:rPr>
      </w:pPr>
      <w:r w:rsidRPr="00F1159C">
        <w:rPr>
          <w:rFonts w:ascii="GHEA Grapalat" w:hAnsi="GHEA Grapalat" w:cs="Arial-BoldMT,Bold"/>
          <w:szCs w:val="24"/>
          <w:lang w:val="hy-AM"/>
        </w:rPr>
        <w:t>շինարարական  հրապարակների (ուղեգծերի) տեղակաման ընտրություն և դրանց պաշտպանում վտանգավոր հիդրոօդերևութաբանական ազդեցություններից.</w:t>
      </w:r>
    </w:p>
    <w:p w14:paraId="5F8F607E" w14:textId="77777777" w:rsidR="00F1159C" w:rsidRPr="00F1159C" w:rsidRDefault="00F1159C" w:rsidP="00686F97">
      <w:pPr>
        <w:numPr>
          <w:ilvl w:val="0"/>
          <w:numId w:val="3"/>
        </w:numPr>
        <w:autoSpaceDE w:val="0"/>
        <w:autoSpaceDN w:val="0"/>
        <w:adjustRightInd w:val="0"/>
        <w:ind w:left="0" w:right="-229" w:firstLine="720"/>
        <w:contextualSpacing/>
        <w:jc w:val="both"/>
        <w:rPr>
          <w:rFonts w:ascii="GHEA Grapalat" w:hAnsi="GHEA Grapalat" w:cs="Arial-BoldMT,Bold"/>
          <w:szCs w:val="24"/>
          <w:lang w:val="hy-AM"/>
        </w:rPr>
      </w:pPr>
      <w:r w:rsidRPr="00F1159C">
        <w:rPr>
          <w:rFonts w:ascii="GHEA Grapalat" w:hAnsi="GHEA Grapalat" w:cs="Arial-BoldMT,Bold"/>
          <w:szCs w:val="24"/>
          <w:lang w:val="hy-AM"/>
        </w:rPr>
        <w:t>շինությունների կոնստրուկտիվ լուծումների ընտր</w:t>
      </w:r>
      <w:bookmarkStart w:id="41" w:name="_Hlk215137929"/>
      <w:r w:rsidRPr="00F1159C">
        <w:rPr>
          <w:rFonts w:ascii="GHEA Grapalat" w:hAnsi="GHEA Grapalat" w:cs="Arial-BoldMT,Bold"/>
          <w:szCs w:val="24"/>
          <w:lang w:val="hy-AM"/>
        </w:rPr>
        <w:t>ություն</w:t>
      </w:r>
      <w:bookmarkEnd w:id="41"/>
      <w:r w:rsidRPr="00F1159C">
        <w:rPr>
          <w:rFonts w:ascii="GHEA Grapalat" w:hAnsi="GHEA Grapalat" w:cs="Arial-BoldMT,Bold"/>
          <w:szCs w:val="24"/>
          <w:lang w:val="hy-AM"/>
        </w:rPr>
        <w:t>, դրանց հիմնական բնութագրերի որոշում և շինարարության կազմակերպում.</w:t>
      </w:r>
    </w:p>
    <w:p w14:paraId="1A75A2CF" w14:textId="77777777" w:rsidR="00F1159C" w:rsidRPr="00F1159C" w:rsidRDefault="00F1159C" w:rsidP="00686F97">
      <w:pPr>
        <w:numPr>
          <w:ilvl w:val="0"/>
          <w:numId w:val="3"/>
        </w:numPr>
        <w:autoSpaceDE w:val="0"/>
        <w:autoSpaceDN w:val="0"/>
        <w:adjustRightInd w:val="0"/>
        <w:ind w:left="0" w:right="-229" w:firstLine="720"/>
        <w:contextualSpacing/>
        <w:jc w:val="both"/>
        <w:rPr>
          <w:rFonts w:ascii="GHEA Grapalat" w:hAnsi="GHEA Grapalat" w:cs="Arial-BoldMT,Bold"/>
          <w:szCs w:val="24"/>
          <w:lang w:val="hy-AM"/>
        </w:rPr>
      </w:pPr>
      <w:r w:rsidRPr="00F1159C">
        <w:rPr>
          <w:rFonts w:ascii="GHEA Grapalat" w:hAnsi="GHEA Grapalat" w:cs="Arial-BoldMT,Bold"/>
          <w:szCs w:val="24"/>
          <w:lang w:val="hy-AM"/>
        </w:rPr>
        <w:t>շինությունների շահագործման պայմանների որոշում.</w:t>
      </w:r>
    </w:p>
    <w:p w14:paraId="2DF39B4B" w14:textId="77777777" w:rsidR="00F1159C" w:rsidRPr="00F1159C" w:rsidRDefault="00F1159C" w:rsidP="00686F97">
      <w:pPr>
        <w:numPr>
          <w:ilvl w:val="0"/>
          <w:numId w:val="3"/>
        </w:numPr>
        <w:autoSpaceDE w:val="0"/>
        <w:autoSpaceDN w:val="0"/>
        <w:adjustRightInd w:val="0"/>
        <w:ind w:left="0" w:right="-229" w:firstLine="720"/>
        <w:contextualSpacing/>
        <w:jc w:val="both"/>
        <w:rPr>
          <w:rFonts w:ascii="GHEA Grapalat" w:hAnsi="GHEA Grapalat" w:cs="Arial-BoldMT,Bold"/>
          <w:szCs w:val="24"/>
          <w:lang w:val="hy-AM"/>
        </w:rPr>
      </w:pPr>
      <w:r w:rsidRPr="00F1159C">
        <w:rPr>
          <w:rFonts w:ascii="GHEA Grapalat" w:hAnsi="GHEA Grapalat" w:cs="Arial-BoldMT,Bold"/>
          <w:szCs w:val="24"/>
          <w:lang w:val="hy-AM"/>
        </w:rPr>
        <w:t>հիդրոլոգիական ռեժիմի և տարածքի կլիմայի վրա շինարարական օբյեկտի ազդեցության գնահատում և բնապաշտպան միջոցառումների մշակում։</w:t>
      </w:r>
    </w:p>
    <w:p w14:paraId="759959A5"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հետազննություններն իրականացվում են ինժեներաերկրաբանական և ինժեներագեոդեզիական հետազննությունների հետ համատեղ հետևյալ դեպքերում</w:t>
      </w:r>
      <w:r w:rsidRPr="00F1159C">
        <w:rPr>
          <w:rFonts w:ascii="Cambria Math" w:eastAsia="Calibri" w:hAnsi="Cambria Math" w:cs="Cambria Math"/>
          <w:bCs/>
          <w:kern w:val="2"/>
          <w:szCs w:val="24"/>
          <w:lang w:val="hy-AM"/>
        </w:rPr>
        <w:t>․</w:t>
      </w:r>
    </w:p>
    <w:p w14:paraId="17110123" w14:textId="77777777" w:rsidR="00F1159C" w:rsidRPr="00F1159C" w:rsidRDefault="00F1159C" w:rsidP="00686F97">
      <w:pPr>
        <w:numPr>
          <w:ilvl w:val="0"/>
          <w:numId w:val="4"/>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ջրամատակարարման նպատակների համար ստորերկրյա ջրերի որոնում և հետախուզում.</w:t>
      </w:r>
    </w:p>
    <w:p w14:paraId="0265484D" w14:textId="77777777" w:rsidR="00F1159C" w:rsidRPr="00F1159C" w:rsidRDefault="00F1159C" w:rsidP="00686F97">
      <w:pPr>
        <w:numPr>
          <w:ilvl w:val="0"/>
          <w:numId w:val="4"/>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ստորերկրյա ջրերով տարածքի ողողման և դրանց քիմիական կազմի փոփոխման գործընթացների ուսումնասիրություն.</w:t>
      </w:r>
    </w:p>
    <w:p w14:paraId="02936860" w14:textId="77777777" w:rsidR="00F1159C" w:rsidRPr="00F1159C" w:rsidRDefault="00F1159C" w:rsidP="00686F97">
      <w:pPr>
        <w:numPr>
          <w:ilvl w:val="0"/>
          <w:numId w:val="4"/>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գետերի ողողահուների դեֆորմացիաների ուսումնասիրություն և կանխատեսում.  </w:t>
      </w:r>
    </w:p>
    <w:p w14:paraId="6C17D968" w14:textId="77777777" w:rsidR="00F1159C" w:rsidRPr="00F1159C" w:rsidRDefault="00F1159C" w:rsidP="00686F97">
      <w:pPr>
        <w:numPr>
          <w:ilvl w:val="0"/>
          <w:numId w:val="4"/>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լճերի և ջրամբարների ափերի ձևափոխման, ուսումնասիրություն և կանխատեսում.</w:t>
      </w:r>
    </w:p>
    <w:p w14:paraId="69FC53E6" w14:textId="77777777" w:rsidR="00F1159C" w:rsidRPr="00F1159C" w:rsidRDefault="00F1159C" w:rsidP="00686F97">
      <w:pPr>
        <w:numPr>
          <w:ilvl w:val="0"/>
          <w:numId w:val="4"/>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երկրաբանական հետազննություններում, կարստի, սողանքների, սելավների և այլ վտանգավոր բնական գործընթացների ուսումնասիրություն։</w:t>
      </w:r>
    </w:p>
    <w:p w14:paraId="102B9120"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Էկոլոգիապես վտանգավոր շինությունների քաղաքաշինական փաստաթղթերի և նախագծային որոշումների հիդրոօդերևութաբանական հիմնավորման ժամանակ ինժեներաօդերևութաբանական հետազննությունները </w:t>
      </w:r>
      <w:r w:rsidRPr="00F1159C">
        <w:rPr>
          <w:rFonts w:ascii="GHEA Grapalat" w:eastAsia="Calibri" w:hAnsi="GHEA Grapalat"/>
          <w:bCs/>
          <w:kern w:val="2"/>
          <w:szCs w:val="24"/>
          <w:lang w:val="hy-AM"/>
        </w:rPr>
        <w:lastRenderedPageBreak/>
        <w:t>անհրաժեշտ է կատարել ինժեներաբնապահպանական հետազննությունների հետ համատեղ։</w:t>
      </w:r>
    </w:p>
    <w:p w14:paraId="726B21AF"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Տարածքի (ջրատարածքի) ինժեներահիդրոօդերևութաբանական հետազննությունների կազմում ներառված են հետևյալ աշխատանքները</w:t>
      </w:r>
      <w:r w:rsidRPr="00F1159C">
        <w:rPr>
          <w:rFonts w:ascii="Cambria Math" w:eastAsia="Calibri" w:hAnsi="Cambria Math" w:cs="Cambria Math"/>
          <w:bCs/>
          <w:kern w:val="2"/>
          <w:szCs w:val="24"/>
          <w:lang w:val="hy-AM"/>
        </w:rPr>
        <w:t>․</w:t>
      </w:r>
    </w:p>
    <w:p w14:paraId="12F82519"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հիդրոօդերևութաբանական և քարտեզագրական  ուսումնասիրվածության նյութերի հավագրում, վերլուծում և ամփոփում.</w:t>
      </w:r>
    </w:p>
    <w:p w14:paraId="54B3E08F"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(շրջանի, տեղամասի, շինհրապարակի, ուղեգծերի) և ջրատարածքի տեղադիտական հետազոտություններ.</w:t>
      </w:r>
    </w:p>
    <w:p w14:paraId="13BABBCC"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հիդրոմորֆոլոգիական, մորֆոմետրիկ աշխատանքներ ցամաքի ջրային ռեսուրսներում.</w:t>
      </w:r>
    </w:p>
    <w:p w14:paraId="7DC33F85"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(ջրատարածքի) հիդրոօդերևութաբանական ռեժիմի բնութագրերի դիտարկում</w:t>
      </w:r>
      <w:r w:rsidRPr="00D213BA">
        <w:rPr>
          <w:rFonts w:ascii="GHEA Grapalat" w:hAnsi="GHEA Grapalat"/>
          <w:szCs w:val="24"/>
          <w:lang w:val="hy-AM"/>
        </w:rPr>
        <w:t>.</w:t>
      </w:r>
    </w:p>
    <w:p w14:paraId="4668DD48"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սառցային երևույթների վերաբերյալ հետազոտություններ.</w:t>
      </w:r>
    </w:p>
    <w:p w14:paraId="3FFDF8AF"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վտանգավոր հիդրոօդերևութաբանական գործընթացների և երևույթների ուսումնասիրություն.</w:t>
      </w:r>
    </w:p>
    <w:p w14:paraId="0D3A3023"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հետազննությունների տեղամասի հունի հանույթ՝ խորությունների հաճախացրած չափումներով (համաձայն առաջադրանքի կարող են իրականացվել ինժեներագեոդեզիական հետազննությունների կազմում).</w:t>
      </w:r>
    </w:p>
    <w:p w14:paraId="0C556B09"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լիթոդինամիկ հետազննություններ (ափամերձ և շելֆի գոտիներում, ծովատարածքում)</w:t>
      </w:r>
      <w:r w:rsidRPr="00D213BA">
        <w:rPr>
          <w:rFonts w:ascii="GHEA Grapalat" w:hAnsi="GHEA Grapalat"/>
          <w:szCs w:val="24"/>
          <w:lang w:val="hy-AM"/>
        </w:rPr>
        <w:t>.</w:t>
      </w:r>
    </w:p>
    <w:p w14:paraId="43F7F436"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մակերևութային ջրերի և նստվածքների  նմուշառում և լաբորատոր հետազոտություններ</w:t>
      </w:r>
      <w:r w:rsidRPr="00D213BA">
        <w:rPr>
          <w:rFonts w:ascii="GHEA Grapalat" w:hAnsi="GHEA Grapalat"/>
          <w:szCs w:val="24"/>
          <w:lang w:val="hy-AM"/>
        </w:rPr>
        <w:t>.</w:t>
      </w:r>
    </w:p>
    <w:p w14:paraId="1A60A173"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նյութերի գրասենյակային մշակում և (կամ) հիդրոլոգիական և օդերևութաբանական բնութագրերի որոշում.</w:t>
      </w:r>
    </w:p>
    <w:p w14:paraId="081E667D" w14:textId="77777777" w:rsidR="00F1159C" w:rsidRPr="00F1159C" w:rsidRDefault="00F1159C" w:rsidP="00686F97">
      <w:pPr>
        <w:numPr>
          <w:ilvl w:val="0"/>
          <w:numId w:val="5"/>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տեխնիկական հաշվետվության կազմում։</w:t>
      </w:r>
    </w:p>
    <w:p w14:paraId="114E753F"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Առաջադրանքում առկայության դեպքում կատարվում է նաև ջրի նմուշառում՝ պղտորությունը որոշելու, կախյալ ջրաբերուկների ծախսերը չափելու համար, ինչպես նաև այլ հատուկ աշխատանքներ, որոնք չեն մտնում աշխատանքների հիմնական կազմի մեջ։</w:t>
      </w:r>
    </w:p>
    <w:p w14:paraId="09F4AF55"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Գծային կառուցվածքների ուղեգծերի նախատեսվող շինարարության աշխատանքների կազմի և ծավալների որոշման համար անհրաժեշտ է հաշվի առնել</w:t>
      </w:r>
      <w:r w:rsidRPr="00F1159C">
        <w:rPr>
          <w:rFonts w:ascii="Cambria Math" w:eastAsia="Calibri" w:hAnsi="Cambria Math" w:cs="Cambria Math"/>
          <w:bCs/>
          <w:kern w:val="2"/>
          <w:szCs w:val="24"/>
          <w:lang w:val="hy-AM"/>
        </w:rPr>
        <w:t>․</w:t>
      </w:r>
    </w:p>
    <w:p w14:paraId="0AF70143" w14:textId="77777777" w:rsidR="00F1159C" w:rsidRPr="00F1159C" w:rsidRDefault="00F1159C" w:rsidP="00686F97">
      <w:pPr>
        <w:numPr>
          <w:ilvl w:val="0"/>
          <w:numId w:val="6"/>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ուղեգծերի ուղղությունը ջրային ռեսուրսի նկատմամբ.</w:t>
      </w:r>
    </w:p>
    <w:p w14:paraId="40F80F5A" w14:textId="77777777" w:rsidR="00F1159C" w:rsidRPr="00F1159C" w:rsidRDefault="00F1159C" w:rsidP="00686F97">
      <w:pPr>
        <w:numPr>
          <w:ilvl w:val="0"/>
          <w:numId w:val="6"/>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ջրային ռեսուրսներով, ձորակներով, ձորակային հոսքերով ուղեգծերի անցումների քանակը.</w:t>
      </w:r>
    </w:p>
    <w:p w14:paraId="0771C963" w14:textId="77777777" w:rsidR="00F1159C" w:rsidRPr="00F1159C" w:rsidRDefault="00F1159C" w:rsidP="00686F97">
      <w:pPr>
        <w:numPr>
          <w:ilvl w:val="0"/>
          <w:numId w:val="6"/>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անցումների բարդության խմբերը ջրային ռեսուրսների ջրաձևաբանական բնութագրերի առանձնահատկությունները։</w:t>
      </w:r>
    </w:p>
    <w:p w14:paraId="33479EB3"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Հիդրոլոգիական և օդերևութաբանական աշխատանքների առանձին տեսակների անհրաժեշտությունը, դրանց կազմն ու ծավալները պետք է հիմնավորվի Առաջադրանքի հիման վրա կազմված Ծրագրում, կախված շինությունների տեսակից և նշանակությունից, դրանց պատասխանատվության մակարդակից, քաղաքաշինական գործունեության տեսակից, հետազննությունների փուլից, նաև տարածքից (շրջանից, տեղամասից, շինհրապարակից) և շինարարության ջրատարածքից և դրանց ուսումնասիրվածության աստիճանից։</w:t>
      </w:r>
    </w:p>
    <w:p w14:paraId="5DA01AA8"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Ինժեներահիդրոօդերևութաբանական հետազննությունների ժամանակ կարող են կատարվել հիմնական կազմի մեջ տեղ չգտած լրացուցիչ և հատուկ աշխատանքներ (ծառայություններ)՝ Նորմերի աղյուսակներ 6-8-ին համապատասխան։</w:t>
      </w:r>
    </w:p>
    <w:p w14:paraId="622B92DE"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Նշված աշխատանքները (ծառայությունները) պետք է կատարվեն առանձին Պայմանագրով, կամ դրանք կատարելու պահանջը կարող է ներառվել Առաջադրանքում։</w:t>
      </w:r>
    </w:p>
    <w:p w14:paraId="3CAE47CF"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Նախկինում կատարված դիտարկումների և ինժեներահիդրոօդերևութաբանական հետազննությունների ֆոնդային նյութերի օգտագործման հնարավորությունը առանց լրացուցիչ ինժեներահիդրոօդերևութաբանական հետազննությունների որոշվում է օբյեկտների հիդրոլոգիական ռեժիմում (ներառյալ հուների և ողողահուների դեֆորմացիաների ռեժիմները), կլիմայական պայմաններում տեխնածին ազդեցությունների պատճառով առաջացած փոփոխությունների վերլուծությամբ։</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Այդ ազդեցությունների բացահայտումը անհրաժեշտ է իրականացնել հետազննվող, տարածքի տեղադիտական հետազոտությունների արդյունքների հիման վրա, որը կատարվում է մինչև Ծրագրի վերջնական մշակումը։ Ջրային ռեսուրսների հիդրոլոգիական ռեժիմի ուսումնասիրության ժամանակ ինժեներահիդրոօդերևութաբանական հետազննությունների նյութերի վաղեմության ժամկետը չպետք է գերազանցի երկու տարին, տարածքի օդերևութաբանական ռեժիմինը՝ հինգ տարի (հաշված մինչև նախագծելը կատարված ինժեներահիդրոօդերևութաբանական հետազննությունների սկզբից)։</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Նշված նյութերի օգտագործման հնարավորության գնահատման հիմնական չափորոշիչներն են նախագծում օգտագործած հիդրոօդերևութաբանական հաշվարկային բնութագրերի հավաստիությունը և բնական վտանգավոր գործընթացների (ներառյալ հուների և ողողահուների դեֆորմացիաների ռեժիմները) կանխատեսումների հաստատումը:</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Պետական ցանցի կետերում և կայաններում կատարած դիտարկումների նյութերը ենթակա են օգտագործման առանց վաղեմության ժամկետի սահմանափակումների և լրացման, յուրաքանչյուր վերջին երկու տարվա համար՝ հիդրոլոգիական, և յուրաքանչյուր վերջին հինգ տարվա համար՝ օդերևութաբանական դիտարկումների համար։ Եթե նշված ժամանակահատվածների ընթացքում գրանցվել են  հիդրոօդերևութաբանական բնութագրերի արտակարգ արժեքներ, անհրաժեշտ է ստանալ դրանց արտահայտման ժամանակահատվածի դիտարկումների նյութերը։</w:t>
      </w:r>
    </w:p>
    <w:p w14:paraId="05059F07"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Ջրային ռեսուրսների հիդրոլոգիական ռեժիմի բնութագրերի  և օդերևութաբանական տարրերի դիտարկումները պետք է կատարել ինժեներահիդրօդերևութաբանական հետազննությունների կազմում, եթե դրանք իրականացվում են անբավարար ուսումնասիրված, կամ չուսումնասիրված տարածքում։ Տարածքի ուսումնասիրվածության աստիճանը որոշող պայմանները բերված են աղյուսակ 12-ում։</w:t>
      </w:r>
    </w:p>
    <w:p w14:paraId="43B28651"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Գետերի ռեժիմի դիտարկումները հիդրոլոգիական բավարար ուսումնասիրվածության պայմաններում կատարում են հետևյալ դեպքերում</w:t>
      </w:r>
      <w:r w:rsidRPr="00F1159C">
        <w:rPr>
          <w:rFonts w:ascii="Cambria Math" w:eastAsia="Calibri" w:hAnsi="Cambria Math" w:cs="Cambria Math"/>
          <w:bCs/>
          <w:kern w:val="2"/>
          <w:szCs w:val="24"/>
          <w:lang w:val="hy-AM"/>
        </w:rPr>
        <w:t>․</w:t>
      </w:r>
    </w:p>
    <w:p w14:paraId="32D7A2CD" w14:textId="77777777" w:rsidR="00F1159C" w:rsidRPr="00F1159C" w:rsidRDefault="00F1159C" w:rsidP="00686F97">
      <w:pPr>
        <w:numPr>
          <w:ilvl w:val="0"/>
          <w:numId w:val="78"/>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շինարարական օբյեկտի տեղաբաշխման պայմանների վրա ազդող վտանգավոր հիդրոօդերևութաբանական գործընթացների (հուների գործընթացներ, սելավներ, ձնահյուսեր, ողողում) ուսումնասիրության ժամանակ.</w:t>
      </w:r>
    </w:p>
    <w:p w14:paraId="158D4FFE" w14:textId="77777777" w:rsidR="00F1159C" w:rsidRPr="00F1159C" w:rsidRDefault="00F1159C" w:rsidP="00686F97">
      <w:pPr>
        <w:numPr>
          <w:ilvl w:val="0"/>
          <w:numId w:val="78"/>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հիդրոլոգիական ռեժիմի այն բնութագրերի մանրամասն ուսումնասիրության ժամանակ, որոնք չեն տեղափոխվում գետի երկայնքով (սառցային պայմաններ, հոսանքների արագություններ և ուղղություններ).</w:t>
      </w:r>
    </w:p>
    <w:p w14:paraId="69427B9E" w14:textId="77777777" w:rsidR="00F1159C" w:rsidRPr="00F1159C" w:rsidRDefault="00F1159C" w:rsidP="00686F97">
      <w:pPr>
        <w:numPr>
          <w:ilvl w:val="0"/>
          <w:numId w:val="78"/>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bidi="en-US"/>
        </w:rPr>
        <w:t>բարդության III աստիճանի հիդրոտեխնիկական շինությունների, ԱԷԿ-ների ենթակառուցվածքի օբյեկտների նախագծման ժամանակ, երբ գետի հունում դրանց տեղաբաշխումը պահանջում է հիդրոլոգիական պայմանների մանրամասն գնահատում  կոնկրետ գետահատվածքում, կամ հիմնական շինությունների տեղամասում։</w:t>
      </w:r>
    </w:p>
    <w:p w14:paraId="368D4D04"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Ջրային ռեսուրսների հիդրոլոգիական ռեժիմի բնութագրերի դիտարկումները հետազննությունների ընթացքում անհրաժեշտ է կատարել «Հիդրոօդերևութաբանության և  մոնիթորինգի  կենտրոն»  ՊՈԱԿ-ի առաջնորդող փաստաթղթերի և մեթոդական ցուցումների միասնական մեթոդաբանության համաձայն՝ հիդրոօդերևութաբանական ռեժիմի հաշվարկային բնութագրերի   ստացման համար տվյալների նույնատիպության պահանջները բավարարելու համար։ Ինժեներահիդրոօդերևութաբանական հետազննությունների կազմում հատուկ  աշխատանքների և հետազննությունների  կատարման ժամանակ, որոնք բացակայում են  «Հիդրոօդերևութաբանության և  մոնիթորինգի  կենտրոն»  ՊՈԱԿ-ի դիտակետերի և կայանների դիտարկումների ստանդարտ համալիրում, օգտագործվում են նաև այլ </w:t>
      </w:r>
      <w:r w:rsidRPr="00D213BA">
        <w:rPr>
          <w:rFonts w:ascii="GHEA Grapalat" w:eastAsia="Calibri" w:hAnsi="GHEA Grapalat"/>
          <w:bCs/>
          <w:kern w:val="2"/>
          <w:szCs w:val="24"/>
          <w:lang w:val="hy-AM"/>
        </w:rPr>
        <w:t xml:space="preserve">լիազոր մարմինների </w:t>
      </w:r>
      <w:r w:rsidRPr="00F1159C">
        <w:rPr>
          <w:rFonts w:ascii="GHEA Grapalat" w:eastAsia="Calibri" w:hAnsi="GHEA Grapalat"/>
          <w:bCs/>
          <w:kern w:val="2"/>
          <w:szCs w:val="24"/>
          <w:lang w:val="hy-AM"/>
        </w:rPr>
        <w:t xml:space="preserve">փաստաթղթերում առկա մեթոդաբանությունները։    </w:t>
      </w:r>
    </w:p>
    <w:p w14:paraId="65D06C84"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Ինժեներահիդրոօդերևութաբանական հետազննությունների կազմում կատարվող հիմնական օդերևութաբանական դիտարկումներն են</w:t>
      </w:r>
      <w:r w:rsidRPr="00F1159C">
        <w:rPr>
          <w:rFonts w:ascii="GHEA Grapalat" w:eastAsia="Calibri" w:hAnsi="GHEA Grapalat" w:cs="Cambria Math"/>
          <w:bCs/>
          <w:kern w:val="2"/>
          <w:szCs w:val="24"/>
          <w:lang w:val="hy-AM"/>
        </w:rPr>
        <w:t>՝</w:t>
      </w:r>
      <w:r w:rsidRPr="00F1159C">
        <w:rPr>
          <w:rFonts w:ascii="GHEA Grapalat" w:eastAsia="Calibri" w:hAnsi="GHEA Grapalat"/>
          <w:bCs/>
          <w:kern w:val="2"/>
          <w:szCs w:val="24"/>
          <w:lang w:val="hy-AM"/>
        </w:rPr>
        <w:t xml:space="preserve">   մթնոլորտային ճնշման, օդի ջերմաստիճանի և խոնավության, քամու արագության և ուղղության,  հողի մակերեսի ջերմաստիճանի և վիճակի, մթնոլորտային տեղումների, ամպամածության, օդերևութաբանական տեսանելիության, մթնոլորտային երևույթների ձնածածկույթի, սառցակալման դիտարկումները։</w:t>
      </w:r>
    </w:p>
    <w:p w14:paraId="07DFEA89"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Ինժեներահիդրոօդերևութաբանական հետազննությունների կազմում կատարվող հիմնական հիդրոլոգիական դիտարկումներն են</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3435306F"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ջրային ռեժիմի դիտարկումներ ջրաչափման կետերում</w:t>
      </w:r>
      <w:r w:rsidRPr="00D213BA">
        <w:rPr>
          <w:rFonts w:ascii="GHEA Grapalat" w:hAnsi="GHEA Grapalat"/>
          <w:szCs w:val="24"/>
          <w:lang w:val="hy-AM"/>
        </w:rPr>
        <w:t>.</w:t>
      </w:r>
    </w:p>
    <w:p w14:paraId="778FE1AC"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ջրաչափային կետերի մակարդակաչափում.</w:t>
      </w:r>
    </w:p>
    <w:p w14:paraId="65D16B09"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գետի հունի և ողողահունի հիդրավլիկ բնութագրերի որոշում (ջրի մակերևույթի թեքություններ, հունի և ողողահունի անհարթություններ).</w:t>
      </w:r>
    </w:p>
    <w:p w14:paraId="2E04134F"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ջրային ռեսուրսի ուսումնասիրվող տեղամասում հոսքի արագությունների և ուղղությունների չափում.</w:t>
      </w:r>
    </w:p>
    <w:p w14:paraId="6D658BC6"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ընտրված հիդրոմետրիական ուղղահատվածքում ջրի ծախսերի չափում.</w:t>
      </w:r>
    </w:p>
    <w:p w14:paraId="6BB00F1B"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ուսումնասիրվող ջրատարածքի (լճի, ջրամբարի, մեծ գետի) ալիքային ռեժիմի դիտարկումներ.</w:t>
      </w:r>
    </w:p>
    <w:p w14:paraId="5C407977"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սառցե ռեժիմի դիտարկումներ.</w:t>
      </w:r>
    </w:p>
    <w:p w14:paraId="3080B168" w14:textId="77777777" w:rsidR="00F1159C" w:rsidRPr="00F1159C" w:rsidRDefault="00F1159C" w:rsidP="00686F97">
      <w:pPr>
        <w:numPr>
          <w:ilvl w:val="0"/>
          <w:numId w:val="7"/>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ուսումնասիրվող ջրատարածքի լիթոդինամիկ բնութագրերի դիտարկումներ։</w:t>
      </w:r>
    </w:p>
    <w:p w14:paraId="5422C131"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 xml:space="preserve">Կախված շինությունների տեսակից և նշանակությունից, դրանց պատասխանատվության մակարդակից, նախատեսվող շինարարության տարածքի (շրջանի, տեղամասի, շինհրապարակի) ուսումնասիրվածության աստիճանից, հիմնական օդերևութաբանական և հիդրոլոգիական դիտարկումների կազմը Ծրագրում ճշգրտվում, լրացվում և հիմնավորվում </w:t>
      </w:r>
      <w:r w:rsidRPr="00D213BA">
        <w:rPr>
          <w:rFonts w:ascii="GHEA Grapalat" w:eastAsia="Calibri" w:hAnsi="GHEA Grapalat"/>
          <w:bCs/>
          <w:kern w:val="2"/>
          <w:szCs w:val="24"/>
          <w:lang w:val="hy-AM"/>
        </w:rPr>
        <w:t xml:space="preserve">է </w:t>
      </w:r>
      <w:r w:rsidRPr="00F1159C">
        <w:rPr>
          <w:rFonts w:ascii="GHEA Grapalat" w:eastAsia="Calibri" w:hAnsi="GHEA Grapalat"/>
          <w:bCs/>
          <w:kern w:val="2"/>
          <w:szCs w:val="24"/>
          <w:lang w:val="hy-AM"/>
        </w:rPr>
        <w:t>Կատարողի կողմից։</w:t>
      </w:r>
    </w:p>
    <w:p w14:paraId="545A498B"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Ինժեներաօդերևութաբանական հետազննությունների տևողությունը՝ կախված է ուսումնասիրվող բնութագրի տեսակից պետք է սահմանել աղյուսակ 2-ին համապատասխան։</w:t>
      </w:r>
    </w:p>
    <w:p w14:paraId="26C4440C" w14:textId="77777777" w:rsidR="00F1159C" w:rsidRPr="00F1159C" w:rsidRDefault="00F1159C" w:rsidP="00686F97">
      <w:pPr>
        <w:autoSpaceDE w:val="0"/>
        <w:autoSpaceDN w:val="0"/>
        <w:adjustRightInd w:val="0"/>
        <w:ind w:firstLine="720"/>
        <w:contextualSpacing/>
        <w:rPr>
          <w:rFonts w:ascii="GHEA Grapalat" w:hAnsi="GHEA Grapalat"/>
          <w:szCs w:val="24"/>
          <w:lang w:val="hy-AM"/>
        </w:rPr>
      </w:pPr>
    </w:p>
    <w:p w14:paraId="52733F13" w14:textId="77777777" w:rsidR="00F1159C" w:rsidRPr="00F1159C" w:rsidRDefault="00F1159C" w:rsidP="00686F97">
      <w:pPr>
        <w:autoSpaceDE w:val="0"/>
        <w:autoSpaceDN w:val="0"/>
        <w:adjustRightInd w:val="0"/>
        <w:ind w:firstLine="720"/>
        <w:contextualSpacing/>
        <w:jc w:val="center"/>
        <w:rPr>
          <w:rFonts w:ascii="GHEA Grapalat" w:hAnsi="GHEA Grapalat"/>
          <w:b/>
          <w:bCs/>
          <w:szCs w:val="24"/>
          <w:lang w:val="hy-AM"/>
        </w:rPr>
      </w:pPr>
      <w:r w:rsidRPr="00F1159C">
        <w:rPr>
          <w:rFonts w:ascii="GHEA Grapalat" w:hAnsi="GHEA Grapalat"/>
          <w:b/>
          <w:bCs/>
          <w:szCs w:val="24"/>
          <w:lang w:val="hy-AM"/>
        </w:rPr>
        <w:t>Ինժեներաօդերևութաբանական հետազննությունների տևողությունը՝ կախված է ուսումնասիրվող բնութագրի տեսակից</w:t>
      </w:r>
    </w:p>
    <w:p w14:paraId="2A479704" w14:textId="77777777" w:rsidR="00F1159C" w:rsidRPr="00F1159C" w:rsidRDefault="00F1159C" w:rsidP="00686F97">
      <w:pPr>
        <w:autoSpaceDE w:val="0"/>
        <w:autoSpaceDN w:val="0"/>
        <w:adjustRightInd w:val="0"/>
        <w:ind w:right="-229" w:firstLine="720"/>
        <w:contextualSpacing/>
        <w:jc w:val="right"/>
        <w:rPr>
          <w:rFonts w:ascii="GHEA Grapalat" w:hAnsi="GHEA Grapalat"/>
          <w:b/>
          <w:bCs/>
          <w:szCs w:val="24"/>
          <w:lang w:val="hy-AM"/>
        </w:rPr>
      </w:pPr>
      <w:r w:rsidRPr="00F1159C">
        <w:rPr>
          <w:rFonts w:ascii="GHEA Grapalat" w:hAnsi="GHEA Grapalat"/>
          <w:b/>
          <w:bCs/>
          <w:szCs w:val="24"/>
          <w:lang w:val="hy-AM"/>
        </w:rPr>
        <w:t>աղյուսակ 2</w:t>
      </w:r>
    </w:p>
    <w:tbl>
      <w:tblPr>
        <w:tblpPr w:leftFromText="180" w:rightFromText="180" w:vertAnchor="text" w:tblpX="58" w:tblpY="217"/>
        <w:tblW w:w="9704" w:type="dxa"/>
        <w:tblLayout w:type="fixed"/>
        <w:tblCellMar>
          <w:left w:w="10" w:type="dxa"/>
          <w:right w:w="10" w:type="dxa"/>
        </w:tblCellMar>
        <w:tblLook w:val="04A0" w:firstRow="1" w:lastRow="0" w:firstColumn="1" w:lastColumn="0" w:noHBand="0" w:noVBand="1"/>
      </w:tblPr>
      <w:tblGrid>
        <w:gridCol w:w="640"/>
        <w:gridCol w:w="4860"/>
        <w:gridCol w:w="4204"/>
      </w:tblGrid>
      <w:tr w:rsidR="00F1159C" w:rsidRPr="00F1159C" w14:paraId="49734E16" w14:textId="77777777" w:rsidTr="009175AD">
        <w:trPr>
          <w:trHeight w:hRule="exact" w:val="1428"/>
        </w:trPr>
        <w:tc>
          <w:tcPr>
            <w:tcW w:w="640" w:type="dxa"/>
            <w:tcBorders>
              <w:top w:val="single" w:sz="4" w:space="0" w:color="auto"/>
              <w:left w:val="single" w:sz="4" w:space="0" w:color="auto"/>
              <w:bottom w:val="single" w:sz="4" w:space="0" w:color="auto"/>
            </w:tcBorders>
          </w:tcPr>
          <w:p w14:paraId="17794980" w14:textId="77777777" w:rsidR="00F1159C" w:rsidRPr="00F1159C" w:rsidRDefault="00F1159C" w:rsidP="009175AD">
            <w:pPr>
              <w:widowControl w:val="0"/>
              <w:tabs>
                <w:tab w:val="left" w:pos="263"/>
              </w:tabs>
              <w:spacing w:after="160"/>
              <w:ind w:right="277"/>
              <w:jc w:val="center"/>
              <w:rPr>
                <w:rFonts w:ascii="GHEA Grapalat" w:eastAsia="Arial" w:hAnsi="GHEA Grapalat" w:cs="ArialMT"/>
                <w:b/>
                <w:bCs/>
                <w:szCs w:val="24"/>
                <w:lang w:val="en-US"/>
              </w:rPr>
            </w:pPr>
            <w:r w:rsidRPr="00F1159C">
              <w:rPr>
                <w:rFonts w:ascii="GHEA Grapalat" w:eastAsia="Arial" w:hAnsi="GHEA Grapalat" w:cs="ArialMT"/>
                <w:b/>
                <w:bCs/>
                <w:szCs w:val="24"/>
                <w:lang w:val="en-US"/>
              </w:rPr>
              <w:t>N</w:t>
            </w:r>
          </w:p>
        </w:tc>
        <w:tc>
          <w:tcPr>
            <w:tcW w:w="4860" w:type="dxa"/>
            <w:tcBorders>
              <w:top w:val="single" w:sz="4" w:space="0" w:color="auto"/>
              <w:left w:val="single" w:sz="4" w:space="0" w:color="auto"/>
            </w:tcBorders>
          </w:tcPr>
          <w:p w14:paraId="23056D32" w14:textId="77777777" w:rsidR="00F1159C" w:rsidRPr="00F1159C" w:rsidRDefault="00F1159C" w:rsidP="00686F97">
            <w:pPr>
              <w:widowControl w:val="0"/>
              <w:spacing w:after="160"/>
              <w:ind w:right="277" w:firstLine="720"/>
              <w:jc w:val="center"/>
              <w:rPr>
                <w:rFonts w:ascii="GHEA Grapalat" w:eastAsia="Arial" w:hAnsi="GHEA Grapalat" w:cs="Arial"/>
                <w:b/>
                <w:bCs/>
                <w:szCs w:val="24"/>
                <w:lang w:val="hy-AM"/>
              </w:rPr>
            </w:pPr>
            <w:r w:rsidRPr="00F1159C">
              <w:rPr>
                <w:rFonts w:ascii="GHEA Grapalat" w:eastAsia="Arial" w:hAnsi="GHEA Grapalat" w:cs="ArialMT"/>
                <w:b/>
                <w:bCs/>
                <w:szCs w:val="24"/>
                <w:lang w:val="hy-AM"/>
              </w:rPr>
              <w:t>Ուսումնասիրվող հիդրոօդերևութաբանական պայմանների բնութագրերի տեսակը</w:t>
            </w:r>
          </w:p>
        </w:tc>
        <w:tc>
          <w:tcPr>
            <w:tcW w:w="4204" w:type="dxa"/>
            <w:tcBorders>
              <w:top w:val="single" w:sz="4" w:space="0" w:color="auto"/>
              <w:left w:val="single" w:sz="4" w:space="0" w:color="auto"/>
              <w:right w:val="single" w:sz="4" w:space="0" w:color="auto"/>
            </w:tcBorders>
          </w:tcPr>
          <w:p w14:paraId="223AEBC3" w14:textId="77777777" w:rsidR="00F1159C" w:rsidRPr="00F1159C" w:rsidRDefault="00F1159C" w:rsidP="00686F97">
            <w:pPr>
              <w:widowControl w:val="0"/>
              <w:spacing w:after="160"/>
              <w:ind w:right="140" w:firstLine="720"/>
              <w:jc w:val="center"/>
              <w:rPr>
                <w:rFonts w:ascii="GHEA Grapalat" w:eastAsia="Arial" w:hAnsi="GHEA Grapalat" w:cs="Arial"/>
                <w:b/>
                <w:bCs/>
                <w:szCs w:val="24"/>
                <w:lang w:val="hy-AM"/>
              </w:rPr>
            </w:pPr>
            <w:r w:rsidRPr="00F1159C">
              <w:rPr>
                <w:rFonts w:ascii="GHEA Grapalat" w:eastAsia="Arial" w:hAnsi="GHEA Grapalat" w:cs="ArialMT"/>
                <w:b/>
                <w:bCs/>
                <w:szCs w:val="24"/>
                <w:lang w:val="hy-AM"/>
              </w:rPr>
              <w:t>Դիտարկումների ժամանակահատվածի նվազագույն տևողությունը</w:t>
            </w:r>
          </w:p>
        </w:tc>
      </w:tr>
      <w:tr w:rsidR="009175AD" w:rsidRPr="003F545A" w14:paraId="1AA1837B" w14:textId="77777777" w:rsidTr="009175AD">
        <w:trPr>
          <w:trHeight w:hRule="exact" w:val="1825"/>
        </w:trPr>
        <w:tc>
          <w:tcPr>
            <w:tcW w:w="640" w:type="dxa"/>
            <w:tcBorders>
              <w:top w:val="single" w:sz="4" w:space="0" w:color="auto"/>
              <w:left w:val="single" w:sz="4" w:space="0" w:color="auto"/>
              <w:bottom w:val="single" w:sz="4" w:space="0" w:color="auto"/>
            </w:tcBorders>
          </w:tcPr>
          <w:p w14:paraId="67878F4F" w14:textId="77777777" w:rsidR="009175AD" w:rsidRPr="009175AD" w:rsidRDefault="009175AD" w:rsidP="009175AD">
            <w:pPr>
              <w:widowControl w:val="0"/>
              <w:jc w:val="center"/>
              <w:rPr>
                <w:rFonts w:ascii="GHEA Grapalat" w:eastAsia="Arial" w:hAnsi="GHEA Grapalat" w:cs="Arial"/>
                <w:szCs w:val="24"/>
                <w:lang w:val="en-US"/>
              </w:rPr>
            </w:pPr>
            <w:r>
              <w:rPr>
                <w:rFonts w:ascii="GHEA Grapalat" w:eastAsia="Arial" w:hAnsi="GHEA Grapalat" w:cs="Arial"/>
                <w:szCs w:val="24"/>
                <w:lang w:val="en-US"/>
              </w:rPr>
              <w:t>1</w:t>
            </w:r>
          </w:p>
        </w:tc>
        <w:tc>
          <w:tcPr>
            <w:tcW w:w="4860" w:type="dxa"/>
            <w:tcBorders>
              <w:top w:val="single" w:sz="4" w:space="0" w:color="auto"/>
              <w:left w:val="single" w:sz="4" w:space="0" w:color="auto"/>
            </w:tcBorders>
          </w:tcPr>
          <w:p w14:paraId="5691CA6D" w14:textId="77777777" w:rsidR="009175AD" w:rsidRPr="00F1159C" w:rsidRDefault="009175AD" w:rsidP="009175AD">
            <w:pPr>
              <w:widowControl w:val="0"/>
              <w:spacing w:after="160" w:line="266" w:lineRule="auto"/>
              <w:ind w:left="166" w:right="277"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 xml:space="preserve">ցամաքի, ծովի </w:t>
            </w:r>
            <w:r w:rsidRPr="00F1159C">
              <w:rPr>
                <w:rFonts w:ascii="GHEA Grapalat" w:eastAsia="Arial" w:hAnsi="GHEA Grapalat" w:cs="Arial"/>
                <w:szCs w:val="24"/>
                <w:lang w:val="hy-AM"/>
              </w:rPr>
              <w:t xml:space="preserve"> </w:t>
            </w:r>
            <w:r w:rsidRPr="00F1159C">
              <w:rPr>
                <w:rFonts w:ascii="GHEA Grapalat" w:eastAsia="Arial" w:hAnsi="GHEA Grapalat" w:cs="Arial"/>
                <w:szCs w:val="24"/>
                <w:lang w:val="hy-AM" w:eastAsia="ru-RU" w:bidi="ru-RU"/>
              </w:rPr>
              <w:t xml:space="preserve">ջրային ռեսուրսների հիդրոլոգիական ռեժիմը (ներառյալ հուների գործընթացի, ջրամբարների ափերի ձևափոխման) </w:t>
            </w:r>
          </w:p>
        </w:tc>
        <w:tc>
          <w:tcPr>
            <w:tcW w:w="4204" w:type="dxa"/>
            <w:tcBorders>
              <w:top w:val="single" w:sz="4" w:space="0" w:color="auto"/>
              <w:left w:val="single" w:sz="4" w:space="0" w:color="auto"/>
              <w:right w:val="single" w:sz="4" w:space="0" w:color="auto"/>
            </w:tcBorders>
          </w:tcPr>
          <w:p w14:paraId="320F93B0" w14:textId="77777777" w:rsidR="009175AD" w:rsidRPr="00F1159C" w:rsidRDefault="009175AD" w:rsidP="009175AD">
            <w:pPr>
              <w:widowControl w:val="0"/>
              <w:spacing w:after="160" w:line="266" w:lineRule="auto"/>
              <w:ind w:left="166" w:right="140"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 xml:space="preserve">հիդրոլոգիական ռեժիմի լրիվ փուլերը ընդգրկող  տարեկան ժամանակաշրջան </w:t>
            </w:r>
          </w:p>
        </w:tc>
      </w:tr>
      <w:tr w:rsidR="009175AD" w:rsidRPr="003F545A" w14:paraId="6AAFB0F5" w14:textId="77777777" w:rsidTr="009175AD">
        <w:trPr>
          <w:trHeight w:hRule="exact" w:val="710"/>
        </w:trPr>
        <w:tc>
          <w:tcPr>
            <w:tcW w:w="640" w:type="dxa"/>
            <w:tcBorders>
              <w:top w:val="single" w:sz="4" w:space="0" w:color="auto"/>
              <w:left w:val="single" w:sz="4" w:space="0" w:color="auto"/>
              <w:bottom w:val="single" w:sz="4" w:space="0" w:color="auto"/>
            </w:tcBorders>
          </w:tcPr>
          <w:p w14:paraId="413DD688" w14:textId="77777777" w:rsidR="009175AD" w:rsidRPr="009175AD" w:rsidRDefault="009175AD" w:rsidP="009175AD">
            <w:pPr>
              <w:widowControl w:val="0"/>
              <w:jc w:val="center"/>
              <w:rPr>
                <w:rFonts w:ascii="GHEA Grapalat" w:eastAsia="Arial" w:hAnsi="GHEA Grapalat" w:cs="Arial"/>
                <w:szCs w:val="24"/>
                <w:lang w:val="en-US"/>
              </w:rPr>
            </w:pPr>
            <w:r>
              <w:rPr>
                <w:rFonts w:ascii="GHEA Grapalat" w:eastAsia="Arial" w:hAnsi="GHEA Grapalat" w:cs="Arial"/>
                <w:szCs w:val="24"/>
                <w:lang w:val="en-US"/>
              </w:rPr>
              <w:t>2</w:t>
            </w:r>
          </w:p>
        </w:tc>
        <w:tc>
          <w:tcPr>
            <w:tcW w:w="4860" w:type="dxa"/>
            <w:tcBorders>
              <w:top w:val="single" w:sz="4" w:space="0" w:color="auto"/>
              <w:left w:val="single" w:sz="4" w:space="0" w:color="auto"/>
            </w:tcBorders>
          </w:tcPr>
          <w:p w14:paraId="7C5BF8DE" w14:textId="77777777" w:rsidR="009175AD" w:rsidRPr="00F1159C" w:rsidRDefault="009175AD" w:rsidP="009175AD">
            <w:pPr>
              <w:widowControl w:val="0"/>
              <w:spacing w:after="160"/>
              <w:ind w:left="166" w:right="277"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տարածքի օդերևութաբանական ռեժիմ</w:t>
            </w:r>
          </w:p>
        </w:tc>
        <w:tc>
          <w:tcPr>
            <w:tcW w:w="4204" w:type="dxa"/>
            <w:tcBorders>
              <w:top w:val="single" w:sz="4" w:space="0" w:color="auto"/>
              <w:left w:val="single" w:sz="4" w:space="0" w:color="auto"/>
              <w:right w:val="single" w:sz="4" w:space="0" w:color="auto"/>
            </w:tcBorders>
          </w:tcPr>
          <w:p w14:paraId="6F675834" w14:textId="77777777" w:rsidR="009175AD" w:rsidRPr="00F1159C" w:rsidRDefault="009175AD" w:rsidP="009175AD">
            <w:pPr>
              <w:widowControl w:val="0"/>
              <w:spacing w:after="160" w:line="271" w:lineRule="auto"/>
              <w:ind w:left="166" w:right="140"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 xml:space="preserve">բոլոր կլիմայական եղանակներն ընդգրկող, տարեկան ժամանակաշրջան </w:t>
            </w:r>
          </w:p>
        </w:tc>
      </w:tr>
      <w:tr w:rsidR="009175AD" w:rsidRPr="003F545A" w14:paraId="5F91F632" w14:textId="77777777" w:rsidTr="009175AD">
        <w:trPr>
          <w:trHeight w:hRule="exact" w:val="2707"/>
        </w:trPr>
        <w:tc>
          <w:tcPr>
            <w:tcW w:w="640" w:type="dxa"/>
            <w:tcBorders>
              <w:top w:val="single" w:sz="4" w:space="0" w:color="auto"/>
              <w:left w:val="single" w:sz="4" w:space="0" w:color="auto"/>
              <w:bottom w:val="single" w:sz="4" w:space="0" w:color="auto"/>
            </w:tcBorders>
          </w:tcPr>
          <w:p w14:paraId="7124A0C2" w14:textId="77777777" w:rsidR="009175AD" w:rsidRPr="009175AD" w:rsidRDefault="009175AD" w:rsidP="009175AD">
            <w:pPr>
              <w:widowControl w:val="0"/>
              <w:rPr>
                <w:rFonts w:ascii="GHEA Grapalat" w:eastAsia="Arial" w:hAnsi="GHEA Grapalat" w:cs="Arial"/>
                <w:szCs w:val="24"/>
                <w:lang w:val="en-US"/>
              </w:rPr>
            </w:pPr>
            <w:r w:rsidRPr="00D213BA">
              <w:rPr>
                <w:rFonts w:ascii="GHEA Grapalat" w:eastAsia="Arial" w:hAnsi="GHEA Grapalat" w:cs="Arial"/>
                <w:szCs w:val="24"/>
                <w:lang w:val="hy-AM"/>
              </w:rPr>
              <w:t xml:space="preserve">   </w:t>
            </w:r>
            <w:r>
              <w:rPr>
                <w:rFonts w:ascii="GHEA Grapalat" w:eastAsia="Arial" w:hAnsi="GHEA Grapalat" w:cs="Arial"/>
                <w:szCs w:val="24"/>
                <w:lang w:val="en-US"/>
              </w:rPr>
              <w:t>3</w:t>
            </w:r>
          </w:p>
        </w:tc>
        <w:tc>
          <w:tcPr>
            <w:tcW w:w="4860" w:type="dxa"/>
            <w:tcBorders>
              <w:top w:val="single" w:sz="4" w:space="0" w:color="auto"/>
              <w:left w:val="single" w:sz="4" w:space="0" w:color="auto"/>
              <w:bottom w:val="single" w:sz="4" w:space="0" w:color="auto"/>
            </w:tcBorders>
          </w:tcPr>
          <w:p w14:paraId="2538390D" w14:textId="77777777" w:rsidR="009175AD" w:rsidRPr="00F1159C" w:rsidRDefault="009175AD" w:rsidP="009175AD">
            <w:pPr>
              <w:widowControl w:val="0"/>
              <w:spacing w:after="160" w:line="266" w:lineRule="auto"/>
              <w:ind w:left="166" w:right="277"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արտակարգ և սեզոնային հիդրոլոգիական և օդերևութաբանական բնութագրեր (առավելագույն և նվազագույն մակարդակներ և ջրահոս, օդի ջերմաստիճան և տեղումներ, ջրամբարների ձմեռային ռեժիմ և այլն)</w:t>
            </w:r>
          </w:p>
        </w:tc>
        <w:tc>
          <w:tcPr>
            <w:tcW w:w="4204" w:type="dxa"/>
            <w:tcBorders>
              <w:top w:val="single" w:sz="4" w:space="0" w:color="auto"/>
              <w:left w:val="single" w:sz="4" w:space="0" w:color="auto"/>
              <w:bottom w:val="single" w:sz="4" w:space="0" w:color="auto"/>
              <w:right w:val="single" w:sz="4" w:space="0" w:color="auto"/>
            </w:tcBorders>
          </w:tcPr>
          <w:p w14:paraId="78F163E3" w14:textId="77777777" w:rsidR="009175AD" w:rsidRPr="00F1159C" w:rsidRDefault="009175AD" w:rsidP="009175AD">
            <w:pPr>
              <w:widowControl w:val="0"/>
              <w:spacing w:after="160" w:line="266" w:lineRule="auto"/>
              <w:ind w:left="166" w:right="140"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 xml:space="preserve">ռեժիմի լրիվ փուլը ընդգրկող ժամանակահատված, կամ այն տարվա եղանակը, որում դրանք դրսևորվում են </w:t>
            </w:r>
          </w:p>
        </w:tc>
      </w:tr>
      <w:tr w:rsidR="009175AD" w:rsidRPr="00F1159C" w14:paraId="1D13AB63" w14:textId="77777777" w:rsidTr="009175AD">
        <w:trPr>
          <w:trHeight w:val="3655"/>
        </w:trPr>
        <w:tc>
          <w:tcPr>
            <w:tcW w:w="640" w:type="dxa"/>
            <w:tcBorders>
              <w:top w:val="single" w:sz="4" w:space="0" w:color="auto"/>
              <w:left w:val="single" w:sz="4" w:space="0" w:color="auto"/>
              <w:bottom w:val="single" w:sz="4" w:space="0" w:color="auto"/>
            </w:tcBorders>
          </w:tcPr>
          <w:p w14:paraId="7D9ECA61" w14:textId="77777777" w:rsidR="009175AD" w:rsidRPr="009175AD" w:rsidRDefault="009175AD" w:rsidP="009175AD">
            <w:pPr>
              <w:widowControl w:val="0"/>
              <w:rPr>
                <w:rFonts w:ascii="GHEA Grapalat" w:eastAsia="Arial" w:hAnsi="GHEA Grapalat" w:cs="Arial"/>
                <w:szCs w:val="24"/>
                <w:lang w:val="en-US"/>
              </w:rPr>
            </w:pPr>
            <w:r w:rsidRPr="00D213BA">
              <w:rPr>
                <w:rFonts w:ascii="GHEA Grapalat" w:eastAsia="Arial" w:hAnsi="GHEA Grapalat" w:cs="Arial"/>
                <w:szCs w:val="24"/>
                <w:lang w:val="hy-AM"/>
              </w:rPr>
              <w:t xml:space="preserve">    </w:t>
            </w:r>
            <w:r>
              <w:rPr>
                <w:rFonts w:ascii="GHEA Grapalat" w:eastAsia="Arial" w:hAnsi="GHEA Grapalat" w:cs="Arial"/>
                <w:szCs w:val="24"/>
                <w:lang w:val="en-US"/>
              </w:rPr>
              <w:t>4</w:t>
            </w:r>
          </w:p>
        </w:tc>
        <w:tc>
          <w:tcPr>
            <w:tcW w:w="4860" w:type="dxa"/>
            <w:tcBorders>
              <w:top w:val="single" w:sz="4" w:space="0" w:color="auto"/>
              <w:left w:val="single" w:sz="4" w:space="0" w:color="auto"/>
              <w:bottom w:val="single" w:sz="4" w:space="0" w:color="auto"/>
            </w:tcBorders>
          </w:tcPr>
          <w:p w14:paraId="4FC6F2DC" w14:textId="77777777" w:rsidR="009175AD" w:rsidRPr="00F1159C" w:rsidRDefault="009175AD" w:rsidP="009175AD">
            <w:pPr>
              <w:widowControl w:val="0"/>
              <w:spacing w:line="276" w:lineRule="auto"/>
              <w:ind w:left="166" w:right="277"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հիմնական վտանգավոր հիդրոօդերևութաբանական գործընթացներ</w:t>
            </w:r>
            <w:r w:rsidRPr="00F1159C">
              <w:rPr>
                <w:rFonts w:ascii="Cambria Math" w:eastAsia="Arial" w:hAnsi="Cambria Math" w:cs="Cambria Math"/>
                <w:szCs w:val="24"/>
                <w:lang w:val="hy-AM" w:eastAsia="ru-RU" w:bidi="ru-RU"/>
              </w:rPr>
              <w:t>․</w:t>
            </w:r>
          </w:p>
          <w:p w14:paraId="1E5FB312" w14:textId="77777777" w:rsidR="009175AD" w:rsidRPr="00F1159C" w:rsidRDefault="009175AD" w:rsidP="009175AD">
            <w:pPr>
              <w:widowControl w:val="0"/>
              <w:tabs>
                <w:tab w:val="left" w:pos="158"/>
              </w:tabs>
              <w:spacing w:line="276" w:lineRule="auto"/>
              <w:ind w:left="166" w:right="277"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 xml:space="preserve">հուների և ողողահուների դեֆորմացիաներ, ջրամբարների ափերի ձևափոխում, </w:t>
            </w:r>
          </w:p>
          <w:p w14:paraId="58658883" w14:textId="77777777" w:rsidR="009175AD" w:rsidRPr="00F1159C" w:rsidRDefault="009175AD" w:rsidP="009175AD">
            <w:pPr>
              <w:widowControl w:val="0"/>
              <w:tabs>
                <w:tab w:val="left" w:pos="158"/>
              </w:tabs>
              <w:spacing w:line="276" w:lineRule="auto"/>
              <w:ind w:left="166" w:right="277" w:firstLine="554"/>
              <w:rPr>
                <w:rFonts w:ascii="GHEA Grapalat" w:eastAsia="Arial" w:hAnsi="GHEA Grapalat" w:cs="Arial"/>
                <w:szCs w:val="24"/>
                <w:lang w:val="hy-AM"/>
              </w:rPr>
            </w:pPr>
            <w:r w:rsidRPr="00F1159C">
              <w:rPr>
                <w:rFonts w:ascii="GHEA Grapalat" w:eastAsia="Arial" w:hAnsi="GHEA Grapalat" w:cs="Arial"/>
                <w:szCs w:val="24"/>
                <w:lang w:val="hy-AM" w:eastAsia="ru-RU" w:bidi="ru-RU"/>
              </w:rPr>
              <w:t>սելավներ;</w:t>
            </w:r>
          </w:p>
          <w:p w14:paraId="4A32F4A9" w14:textId="77777777" w:rsidR="009175AD" w:rsidRPr="00F1159C" w:rsidRDefault="009175AD" w:rsidP="009175AD">
            <w:pPr>
              <w:widowControl w:val="0"/>
              <w:tabs>
                <w:tab w:val="left" w:pos="158"/>
              </w:tabs>
              <w:spacing w:line="276" w:lineRule="auto"/>
              <w:ind w:left="166" w:right="277" w:firstLine="554"/>
              <w:rPr>
                <w:rFonts w:ascii="GHEA Grapalat" w:eastAsia="Arial" w:hAnsi="GHEA Grapalat" w:cs="Arial"/>
                <w:szCs w:val="24"/>
                <w:lang w:val="en-US"/>
              </w:rPr>
            </w:pPr>
            <w:r w:rsidRPr="00F1159C">
              <w:rPr>
                <w:rFonts w:ascii="GHEA Grapalat" w:eastAsia="Arial" w:hAnsi="GHEA Grapalat" w:cs="Arial"/>
                <w:szCs w:val="24"/>
                <w:lang w:val="hy-AM" w:eastAsia="ru-RU" w:bidi="ru-RU"/>
              </w:rPr>
              <w:t xml:space="preserve">ձնահյուսեր։ </w:t>
            </w:r>
          </w:p>
        </w:tc>
        <w:tc>
          <w:tcPr>
            <w:tcW w:w="4204" w:type="dxa"/>
            <w:tcBorders>
              <w:top w:val="single" w:sz="4" w:space="0" w:color="auto"/>
              <w:left w:val="single" w:sz="4" w:space="0" w:color="auto"/>
              <w:bottom w:val="single" w:sz="4" w:space="0" w:color="auto"/>
              <w:right w:val="single" w:sz="4" w:space="0" w:color="auto"/>
            </w:tcBorders>
          </w:tcPr>
          <w:p w14:paraId="1FE0E6E4" w14:textId="77777777" w:rsidR="009175AD" w:rsidRPr="00F1159C" w:rsidRDefault="009175AD" w:rsidP="009175AD">
            <w:pPr>
              <w:widowControl w:val="0"/>
              <w:spacing w:line="276" w:lineRule="auto"/>
              <w:ind w:left="166" w:right="140" w:firstLine="554"/>
              <w:rPr>
                <w:rFonts w:ascii="GHEA Grapalat" w:eastAsia="Arial" w:hAnsi="GHEA Grapalat" w:cs="Arial"/>
                <w:szCs w:val="24"/>
                <w:lang w:val="en-US" w:eastAsia="ru-RU" w:bidi="ru-RU"/>
              </w:rPr>
            </w:pPr>
            <w:r w:rsidRPr="00F1159C">
              <w:rPr>
                <w:rFonts w:ascii="GHEA Grapalat" w:eastAsia="Arial" w:hAnsi="GHEA Grapalat" w:cs="Arial"/>
                <w:szCs w:val="24"/>
                <w:lang w:val="hy-AM" w:eastAsia="ru-RU" w:bidi="ru-RU"/>
              </w:rPr>
              <w:t>գործընթացի ռեժիմի լրիվ փուլը ընդգրկող առավել ակտիվ դրսևորումով</w:t>
            </w:r>
            <w:r w:rsidRPr="00F1159C">
              <w:rPr>
                <w:rFonts w:ascii="GHEA Grapalat" w:eastAsia="Arial" w:hAnsi="GHEA Grapalat" w:cs="Arial"/>
                <w:szCs w:val="24"/>
                <w:lang w:val="en-US" w:eastAsia="ru-RU" w:bidi="ru-RU"/>
              </w:rPr>
              <w:t>,</w:t>
            </w:r>
            <w:r w:rsidRPr="00F1159C">
              <w:rPr>
                <w:rFonts w:ascii="GHEA Grapalat" w:eastAsia="Arial" w:hAnsi="GHEA Grapalat" w:cs="Arial"/>
                <w:szCs w:val="24"/>
                <w:lang w:val="hy-AM" w:eastAsia="ru-RU" w:bidi="ru-RU"/>
              </w:rPr>
              <w:t xml:space="preserve">  </w:t>
            </w:r>
            <w:r w:rsidRPr="00F1159C">
              <w:rPr>
                <w:rFonts w:ascii="GHEA Grapalat" w:eastAsia="Arial" w:hAnsi="GHEA Grapalat" w:cs="Arial"/>
                <w:szCs w:val="24"/>
                <w:lang w:val="hy-AM"/>
              </w:rPr>
              <w:t>անձրևների, կամ ձյան ինտենսիվ հալելու  ժամանակահատված</w:t>
            </w:r>
            <w:r w:rsidRPr="00F1159C">
              <w:rPr>
                <w:rFonts w:ascii="GHEA Grapalat" w:eastAsia="Arial" w:hAnsi="GHEA Grapalat" w:cs="Arial"/>
                <w:szCs w:val="24"/>
                <w:lang w:val="en-US"/>
              </w:rPr>
              <w:t>,</w:t>
            </w:r>
          </w:p>
          <w:p w14:paraId="12067719" w14:textId="77777777" w:rsidR="009175AD" w:rsidRPr="00F1159C" w:rsidRDefault="009175AD" w:rsidP="009175AD">
            <w:pPr>
              <w:widowControl w:val="0"/>
              <w:spacing w:line="266" w:lineRule="auto"/>
              <w:ind w:left="166" w:right="140" w:firstLine="554"/>
              <w:rPr>
                <w:rFonts w:ascii="GHEA Grapalat" w:eastAsia="Arial" w:hAnsi="GHEA Grapalat" w:cs="Arial"/>
                <w:szCs w:val="24"/>
                <w:lang w:val="hy-AM"/>
              </w:rPr>
            </w:pPr>
            <w:r w:rsidRPr="00F1159C">
              <w:rPr>
                <w:rFonts w:ascii="GHEA Grapalat" w:eastAsia="Arial" w:hAnsi="GHEA Grapalat" w:cs="Arial"/>
                <w:szCs w:val="24"/>
                <w:lang w:val="hy-AM"/>
              </w:rPr>
              <w:t>կայուն ձնածածկույթի գոյացումից մինչև ինտենսիվ ձնահյուսերի ավարտը</w:t>
            </w:r>
            <w:r w:rsidRPr="00F1159C">
              <w:rPr>
                <w:rFonts w:ascii="GHEA Grapalat" w:eastAsia="Arial" w:hAnsi="GHEA Grapalat" w:cs="Arial"/>
                <w:szCs w:val="24"/>
                <w:lang w:val="en-US"/>
              </w:rPr>
              <w:t xml:space="preserve"> </w:t>
            </w:r>
            <w:r w:rsidRPr="00F1159C">
              <w:rPr>
                <w:rFonts w:ascii="GHEA Grapalat" w:eastAsia="Arial" w:hAnsi="GHEA Grapalat" w:cs="Arial"/>
                <w:szCs w:val="24"/>
                <w:lang w:val="hy-AM" w:eastAsia="ru-RU" w:bidi="ru-RU"/>
              </w:rPr>
              <w:t xml:space="preserve"> ժամանակահատված</w:t>
            </w:r>
          </w:p>
        </w:tc>
      </w:tr>
    </w:tbl>
    <w:p w14:paraId="16A2BC60" w14:textId="77777777" w:rsidR="00F1159C" w:rsidRPr="00F1159C" w:rsidRDefault="00F1159C" w:rsidP="00686F97">
      <w:pPr>
        <w:autoSpaceDE w:val="0"/>
        <w:autoSpaceDN w:val="0"/>
        <w:adjustRightInd w:val="0"/>
        <w:ind w:firstLine="720"/>
        <w:contextualSpacing/>
        <w:jc w:val="both"/>
        <w:rPr>
          <w:rFonts w:ascii="GHEA Grapalat" w:eastAsia="Calibri" w:hAnsi="GHEA Grapalat"/>
          <w:bCs/>
          <w:kern w:val="2"/>
          <w:szCs w:val="24"/>
          <w:lang w:val="hy-AM"/>
        </w:rPr>
      </w:pPr>
    </w:p>
    <w:p w14:paraId="7C216652" w14:textId="77777777" w:rsidR="00F1159C" w:rsidRPr="00F1159C" w:rsidRDefault="00F1159C" w:rsidP="00686F97">
      <w:pPr>
        <w:shd w:val="clear" w:color="auto" w:fill="FFFFFF"/>
        <w:tabs>
          <w:tab w:val="left" w:pos="851"/>
        </w:tabs>
        <w:spacing w:line="276" w:lineRule="auto"/>
        <w:ind w:right="-229" w:firstLine="720"/>
        <w:jc w:val="both"/>
        <w:rPr>
          <w:rFonts w:ascii="GHEA Grapalat" w:eastAsia="Calibri" w:hAnsi="GHEA Grapalat"/>
          <w:bCs/>
          <w:kern w:val="2"/>
          <w:szCs w:val="24"/>
          <w:lang w:val="hy-AM"/>
        </w:rPr>
      </w:pPr>
    </w:p>
    <w:p w14:paraId="285F4184"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Ջրային ռեսուրսների սառցային ռեժիմի հետազննությունների դեպքում   աշխատանքների կազմում պետք է նախատեսեն</w:t>
      </w:r>
      <w:r w:rsidRPr="00F1159C">
        <w:rPr>
          <w:rFonts w:ascii="Cambria Math" w:eastAsia="Calibri" w:hAnsi="Cambria Math" w:cs="Cambria Math"/>
          <w:bCs/>
          <w:kern w:val="2"/>
          <w:szCs w:val="24"/>
          <w:lang w:val="hy-AM"/>
        </w:rPr>
        <w:t>․</w:t>
      </w:r>
    </w:p>
    <w:p w14:paraId="696123D1" w14:textId="77777777" w:rsidR="00F1159C" w:rsidRPr="00F1159C" w:rsidRDefault="00F1159C" w:rsidP="00686F97">
      <w:pPr>
        <w:numPr>
          <w:ilvl w:val="0"/>
          <w:numId w:val="9"/>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հիդրոօդերևութաբանական և քարտեզագրական ուսումնասիրվածության նյութերի հավաքում, վերլուծություն և ամփոփում՝ որոշելով սառչելու, սառույցի հալքի, սառցահոսի սկզբի և ավարտի ամսաթվերը</w:t>
      </w:r>
      <w:r w:rsidRPr="00D213BA">
        <w:rPr>
          <w:rFonts w:ascii="GHEA Grapalat" w:hAnsi="GHEA Grapalat"/>
          <w:szCs w:val="24"/>
          <w:lang w:val="hy-AM"/>
        </w:rPr>
        <w:t>.</w:t>
      </w:r>
    </w:p>
    <w:p w14:paraId="4EA7F1FA" w14:textId="77777777" w:rsidR="00F1159C" w:rsidRPr="00F1159C" w:rsidRDefault="00F1159C" w:rsidP="00686F97">
      <w:pPr>
        <w:numPr>
          <w:ilvl w:val="0"/>
          <w:numId w:val="9"/>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տեղադիտական հետազոտություններ՝ սղինի, ներջրային սառույցի և ափի սառույցի կուտակման տեղերի,  սառցակուտակների և սառցակապումների գոյացման տեղերը.</w:t>
      </w:r>
    </w:p>
    <w:p w14:paraId="1BFAD0A0" w14:textId="77777777" w:rsidR="00F1159C" w:rsidRPr="00F1159C" w:rsidRDefault="00F1159C" w:rsidP="00686F97">
      <w:pPr>
        <w:numPr>
          <w:ilvl w:val="0"/>
          <w:numId w:val="9"/>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սառցածածկույթի ձևաչափական հարաչափերի (սառցի և ձյան հաստության) ստացում։ Նախագծվող շինության վրա սառույցի որոշիչ ազդեցության դեպքում կատարվում է տեղամասի սառցաչափումային հանույթ։ </w:t>
      </w:r>
    </w:p>
    <w:p w14:paraId="00224493" w14:textId="77777777" w:rsidR="00F1159C" w:rsidRPr="00F1159C" w:rsidRDefault="00F1159C" w:rsidP="00686F97">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Վտանգավոր հիդրոօդերևութաբանական գործընթացների ուսումնասիրության ընթացքում թույլատրվում է ինժեներահիդրոօդերևութաբանական հետազննությունները անցկացնել ինչպես ավանդական մեթոդների (ջրաչափական, ջրաձևաչափական, հիդրոլոգիական, օդավիզուալ) կիրառմամբ, այնպես էլ ՝ անհրաժեշտության դեպքում, լաբորատոր մոդելավորման մեթոդներով, ռեալ օբյեկտներում կատարվող փորձարարական աշխատանքների միջոցով, նորմատիվային տեխնիկական փաստաթղթերով  և այլ մեթոդներով։</w:t>
      </w:r>
    </w:p>
    <w:p w14:paraId="3DAD6297" w14:textId="77777777" w:rsidR="00F1159C" w:rsidRPr="00F1159C" w:rsidRDefault="00F1159C" w:rsidP="00401D11">
      <w:pPr>
        <w:numPr>
          <w:ilvl w:val="0"/>
          <w:numId w:val="17"/>
        </w:numPr>
        <w:shd w:val="clear" w:color="auto" w:fill="FFFFFF"/>
        <w:tabs>
          <w:tab w:val="left" w:pos="851"/>
        </w:tabs>
        <w:spacing w:line="276" w:lineRule="auto"/>
        <w:ind w:left="0" w:right="-229" w:firstLine="786"/>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Վտանգավոր հիդրոօդերևութաբանական գործընթացների և երևույթների հաշվարկային բնութագրերը որոշելու համար օգտագործվող ելակետային տվյալները, կախված բնութագրերի ստացման եղանակից, պետք է պարունակեն հղումներ նորմատիվային տեխնիկական փաստաթղթերին և ելակետային հաշվարկային բնութագրերի աղյուսակներին։</w:t>
      </w:r>
    </w:p>
    <w:p w14:paraId="3FAC149F" w14:textId="77777777" w:rsidR="00F1159C" w:rsidRPr="00F1159C" w:rsidRDefault="00F1159C" w:rsidP="00401D11">
      <w:pPr>
        <w:numPr>
          <w:ilvl w:val="0"/>
          <w:numId w:val="17"/>
        </w:numPr>
        <w:shd w:val="clear" w:color="auto" w:fill="FFFFFF"/>
        <w:tabs>
          <w:tab w:val="left" w:pos="851"/>
        </w:tabs>
        <w:spacing w:line="276" w:lineRule="auto"/>
        <w:ind w:left="0" w:right="-229" w:firstLine="786"/>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 Ինժեներաօդերևութաբանական հետազննությունների ծրագիրը պետք է ընդգրկի հաշվարկային հիդրոօդերևութաբանական բնութագրեր՝ շինությունների հիմնական հարաչափերի ընտրությունը հիմնավորելու և որոշելու դրանց շահագործման պայմանները, ինչպես նաև ապահովվածությանը վերաբերվող նյութեր, կամ հղումներ հաշվարկային հիդրոօդերևութաբանական բնութագրերի ցուցակին և ապահովվածությանը պահանջներ ներկայացնող նորմատիվային տեխնիկական փաստաթղթերին։ Հ</w:t>
      </w:r>
      <w:r w:rsidRPr="00F1159C">
        <w:rPr>
          <w:rFonts w:ascii="GHEA Grapalat" w:hAnsi="GHEA Grapalat"/>
          <w:szCs w:val="24"/>
          <w:lang w:val="hy-AM"/>
        </w:rPr>
        <w:t>իդրոօդերևութաբանական բնութագրերի ցուցակն ու ապահովվածությունը որոշվում են շինությունների նախագծման կանոնների հավաքածուներին համապատասխան և տարբեր տեսակի շինությունների կառուցման համար ինժեներական հետազննությունները իրականացնելու կանոնների հավաքածուներով։</w:t>
      </w:r>
    </w:p>
    <w:p w14:paraId="479FF0DA" w14:textId="77777777" w:rsidR="00F1159C" w:rsidRPr="00F1159C" w:rsidRDefault="00F1159C" w:rsidP="00401D11">
      <w:pPr>
        <w:numPr>
          <w:ilvl w:val="0"/>
          <w:numId w:val="17"/>
        </w:numPr>
        <w:shd w:val="clear" w:color="auto" w:fill="FFFFFF"/>
        <w:tabs>
          <w:tab w:val="left" w:pos="851"/>
        </w:tabs>
        <w:spacing w:line="276" w:lineRule="auto"/>
        <w:ind w:left="0" w:right="-229" w:firstLine="786"/>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հետազննությունների ծրագիրը պետք է պարունակի աշխատանքների կազմակերպման և կատարման համար հետևյալ համառոտ տեղեկությունները</w:t>
      </w:r>
      <w:r w:rsidRPr="00F1159C">
        <w:rPr>
          <w:rFonts w:ascii="Cambria Math" w:eastAsia="Calibri" w:hAnsi="Cambria Math" w:cs="Cambria Math"/>
          <w:bCs/>
          <w:kern w:val="2"/>
          <w:szCs w:val="24"/>
          <w:lang w:val="hy-AM"/>
        </w:rPr>
        <w:t>․</w:t>
      </w:r>
    </w:p>
    <w:p w14:paraId="5DE7B3E9" w14:textId="77777777" w:rsidR="00F1159C" w:rsidRPr="00F1159C" w:rsidRDefault="00F1159C" w:rsidP="00401D11">
      <w:pPr>
        <w:numPr>
          <w:ilvl w:val="0"/>
          <w:numId w:val="8"/>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szCs w:val="24"/>
          <w:lang w:val="hy-AM"/>
        </w:rPr>
        <w:t>շինարարության տարածաշրջանի ջրագրական ցանցի վերաբերյալ.</w:t>
      </w:r>
    </w:p>
    <w:p w14:paraId="1CEDCDE2" w14:textId="77777777" w:rsidR="00F1159C" w:rsidRPr="00F1159C" w:rsidRDefault="00F1159C" w:rsidP="00401D11">
      <w:pPr>
        <w:numPr>
          <w:ilvl w:val="0"/>
          <w:numId w:val="8"/>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szCs w:val="24"/>
          <w:lang w:val="hy-AM"/>
        </w:rPr>
        <w:lastRenderedPageBreak/>
        <w:t>ջրային ռեսուրսների ռեժիմի հիմնական առանձնահատկությունների և վտանգավոր հիդրոօդերևութաբանական գորընթացների և երևույթների դրսևորման վերաբերյալ.</w:t>
      </w:r>
    </w:p>
    <w:p w14:paraId="6A002194" w14:textId="77777777" w:rsidR="00F1159C" w:rsidRPr="00F1159C" w:rsidRDefault="00F1159C" w:rsidP="00401D11">
      <w:pPr>
        <w:numPr>
          <w:ilvl w:val="0"/>
          <w:numId w:val="8"/>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szCs w:val="24"/>
          <w:lang w:val="hy-AM"/>
        </w:rPr>
        <w:t>ջրային պաշարների օգտագործման և գետերի ավազաններում տնտեսական գործունեություն ծավալելու վերաբերյալ.</w:t>
      </w:r>
    </w:p>
    <w:p w14:paraId="221519BD" w14:textId="77777777" w:rsidR="00F1159C" w:rsidRPr="00F1159C" w:rsidRDefault="00F1159C" w:rsidP="00401D11">
      <w:pPr>
        <w:numPr>
          <w:ilvl w:val="0"/>
          <w:numId w:val="8"/>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szCs w:val="24"/>
          <w:lang w:val="hy-AM"/>
        </w:rPr>
        <w:t xml:space="preserve">«Հիդրոօդերևութաբանության և  մոնիթորինգի  կենտրոն»  ՊՈԱԿ-ի նյութերի և այլ </w:t>
      </w:r>
      <w:r w:rsidRPr="00D213BA">
        <w:rPr>
          <w:rFonts w:ascii="GHEA Grapalat" w:hAnsi="GHEA Grapalat"/>
          <w:szCs w:val="24"/>
          <w:lang w:val="hy-AM"/>
        </w:rPr>
        <w:t>լիազոր մարմի</w:t>
      </w:r>
      <w:r w:rsidRPr="00F1159C">
        <w:rPr>
          <w:rFonts w:ascii="GHEA Grapalat" w:hAnsi="GHEA Grapalat"/>
          <w:szCs w:val="24"/>
          <w:lang w:val="hy-AM"/>
        </w:rPr>
        <w:t>նների  կետերում և կայաններում կատարած դիտարկումների նյութերի առկայության վերաբերյալ, ինչպես նաև նախկինում կատարած ինժեներահիդրոօդերևութաբանական հետազննություների և դրանք առաջադրած խնդիրները լուծելու հնարավորության գնահատման վերաբերյալ.</w:t>
      </w:r>
    </w:p>
    <w:p w14:paraId="1E891B83" w14:textId="77777777" w:rsidR="00F1159C" w:rsidRPr="00F1159C" w:rsidRDefault="00F1159C" w:rsidP="00401D11">
      <w:pPr>
        <w:numPr>
          <w:ilvl w:val="0"/>
          <w:numId w:val="8"/>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szCs w:val="24"/>
          <w:lang w:val="hy-AM"/>
        </w:rPr>
        <w:t>դիտարկումների ժամանակավոր կետերի և հատվածքների տեղաբաշխման տեղամասերի վերաբերյալ.</w:t>
      </w:r>
    </w:p>
    <w:p w14:paraId="0CF13EBE" w14:textId="77777777" w:rsidR="00F1159C" w:rsidRPr="00F1159C" w:rsidRDefault="00F1159C" w:rsidP="00401D11">
      <w:pPr>
        <w:numPr>
          <w:ilvl w:val="0"/>
          <w:numId w:val="8"/>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szCs w:val="24"/>
          <w:lang w:val="hy-AM"/>
        </w:rPr>
        <w:t>առանձին տեսակի դաշտային աշխատանքներ կատարելու ընթացքում՝ բնակլիմայական պայմանների բարդության տեսակի վերաբերյալ.</w:t>
      </w:r>
    </w:p>
    <w:p w14:paraId="1E00C3CF" w14:textId="77777777" w:rsidR="00F1159C" w:rsidRPr="00F1159C" w:rsidRDefault="00F1159C" w:rsidP="00401D11">
      <w:pPr>
        <w:numPr>
          <w:ilvl w:val="0"/>
          <w:numId w:val="8"/>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szCs w:val="24"/>
          <w:lang w:val="hy-AM"/>
        </w:rPr>
        <w:t>պահանջվող հիդրոլոգիական և օդերևութաբանական հաշվարկային բնութագրերի  որոշման համար նախատեսվող մեթոդաբանությունների օգտագործման վերաբերյալ։</w:t>
      </w:r>
    </w:p>
    <w:p w14:paraId="1E64AC4D" w14:textId="77777777" w:rsidR="00F1159C" w:rsidRPr="00F1159C" w:rsidRDefault="00F1159C" w:rsidP="00401D11">
      <w:pPr>
        <w:numPr>
          <w:ilvl w:val="0"/>
          <w:numId w:val="17"/>
        </w:numPr>
        <w:shd w:val="clear" w:color="auto" w:fill="FFFFFF"/>
        <w:tabs>
          <w:tab w:val="left" w:pos="851"/>
        </w:tabs>
        <w:spacing w:line="276" w:lineRule="auto"/>
        <w:ind w:left="0" w:right="-229" w:firstLine="786"/>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հետազննությունների արդյունքները ձևավորվում են տեխնիկական հաշվետվության տեսքով՝ Նորմերի դրույթների պահանջներին համապատասխան։</w:t>
      </w:r>
    </w:p>
    <w:p w14:paraId="1732C01F" w14:textId="77777777" w:rsidR="00F1159C" w:rsidRPr="00F1159C" w:rsidRDefault="00F1159C" w:rsidP="00401D11">
      <w:pPr>
        <w:numPr>
          <w:ilvl w:val="0"/>
          <w:numId w:val="17"/>
        </w:numPr>
        <w:shd w:val="clear" w:color="auto" w:fill="FFFFFF"/>
        <w:tabs>
          <w:tab w:val="left" w:pos="851"/>
        </w:tabs>
        <w:spacing w:line="276" w:lineRule="auto"/>
        <w:ind w:left="0" w:right="-229" w:firstLine="786"/>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Տեխնիկական հաշվետվությունը պետք է բաղկացած լինի հետևյալ բաժիններից և ներառի հետևյալ տեղեկատվությունը</w:t>
      </w:r>
      <w:r w:rsidRPr="00F1159C">
        <w:rPr>
          <w:rFonts w:ascii="Cambria Math" w:eastAsia="Calibri" w:hAnsi="Cambria Math" w:cs="Cambria Math"/>
          <w:bCs/>
          <w:kern w:val="2"/>
          <w:szCs w:val="24"/>
          <w:lang w:val="hy-AM"/>
        </w:rPr>
        <w:t>․</w:t>
      </w:r>
    </w:p>
    <w:p w14:paraId="110116F1"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szCs w:val="24"/>
          <w:lang w:val="hy-AM"/>
        </w:rPr>
      </w:pPr>
      <w:bookmarkStart w:id="42" w:name="_Hlk181016035"/>
      <w:r w:rsidRPr="00F1159C">
        <w:rPr>
          <w:rFonts w:ascii="GHEA Grapalat" w:hAnsi="GHEA Grapalat"/>
          <w:b/>
          <w:bCs/>
          <w:szCs w:val="24"/>
          <w:lang w:val="hy-AM"/>
        </w:rPr>
        <w:t>հիդրոօդերևութաբանական ուսումնասիրվածություն՝</w:t>
      </w:r>
      <w:r w:rsidRPr="00F1159C">
        <w:rPr>
          <w:rFonts w:ascii="GHEA Grapalat" w:hAnsi="GHEA Grapalat"/>
          <w:szCs w:val="24"/>
          <w:lang w:val="hy-AM"/>
        </w:rPr>
        <w:t xml:space="preserve"> տեղեկություններ նախկինում կատարված ինժեներական հետազննությունների և հետազոտությունների վերաբերյալ, «Հիդրոօդերևութաբանության և  մոնիթորինգի  կենտրոն»  ՊՈԱԿ-ի և այլ </w:t>
      </w:r>
      <w:r w:rsidRPr="00D213BA">
        <w:rPr>
          <w:rFonts w:ascii="GHEA Grapalat" w:hAnsi="GHEA Grapalat"/>
          <w:szCs w:val="24"/>
          <w:lang w:val="hy-AM"/>
        </w:rPr>
        <w:t>լիազոր մարմի</w:t>
      </w:r>
      <w:r w:rsidRPr="00F1159C">
        <w:rPr>
          <w:rFonts w:ascii="GHEA Grapalat" w:hAnsi="GHEA Grapalat"/>
          <w:szCs w:val="24"/>
          <w:lang w:val="hy-AM"/>
        </w:rPr>
        <w:t xml:space="preserve">նների  ստացիոնար դիտարկման կետերի առկայությունը և երկարամյա դիտարկման նյութերի օգտագործելու հնարավորությունը առաջադրված խնդիրները լուծելու համար, տարածքի հիդրոլոգիական և օդերևութաբանական ուսումնասիրվածության աստիճանի գնահատականը՝ հաշվի առնելով առկա նյութերը. </w:t>
      </w:r>
    </w:p>
    <w:p w14:paraId="71D9DF6F"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b/>
          <w:bCs/>
          <w:szCs w:val="24"/>
          <w:lang w:val="hy-AM"/>
        </w:rPr>
      </w:pPr>
      <w:r w:rsidRPr="00F1159C">
        <w:rPr>
          <w:rFonts w:ascii="GHEA Grapalat" w:hAnsi="GHEA Grapalat"/>
          <w:b/>
          <w:bCs/>
          <w:szCs w:val="24"/>
          <w:lang w:val="hy-AM"/>
        </w:rPr>
        <w:t>համառոտ ֆիզիկաաշխարհագրական բնութագիր</w:t>
      </w:r>
      <w:r w:rsidRPr="00F1159C">
        <w:rPr>
          <w:rFonts w:ascii="GHEA Grapalat" w:hAnsi="GHEA Grapalat" w:cs="Cambria Math"/>
          <w:b/>
          <w:bCs/>
          <w:szCs w:val="24"/>
          <w:lang w:val="hy-AM"/>
        </w:rPr>
        <w:t>՝</w:t>
      </w:r>
      <w:r w:rsidRPr="00F1159C">
        <w:rPr>
          <w:rFonts w:ascii="GHEA Grapalat" w:hAnsi="GHEA Grapalat"/>
          <w:b/>
          <w:bCs/>
          <w:szCs w:val="24"/>
          <w:lang w:val="hy-AM"/>
        </w:rPr>
        <w:t xml:space="preserve"> </w:t>
      </w:r>
      <w:r w:rsidRPr="00F1159C">
        <w:rPr>
          <w:rFonts w:ascii="GHEA Grapalat" w:hAnsi="GHEA Grapalat"/>
          <w:szCs w:val="24"/>
          <w:lang w:val="hy-AM"/>
        </w:rPr>
        <w:t>տեղեկություններ երկրաձևաբանության, ջրագրական ցանցի և ջրային ռեսուրսների տնտեսական օգտագործման, այդ թվում՝ տեղեկություններ շինությունների, նրանց վթարների և դեֆորմացիաների առկայության և հնարավոր պատճառների վորաբերյալ.</w:t>
      </w:r>
    </w:p>
    <w:p w14:paraId="4E5D94E4"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b/>
          <w:bCs/>
          <w:szCs w:val="24"/>
          <w:lang w:val="hy-AM"/>
        </w:rPr>
      </w:pPr>
      <w:r w:rsidRPr="00D213BA">
        <w:rPr>
          <w:rFonts w:ascii="GHEA Grapalat" w:hAnsi="GHEA Grapalat"/>
          <w:b/>
          <w:bCs/>
          <w:szCs w:val="24"/>
          <w:lang w:val="hy-AM"/>
        </w:rPr>
        <w:t>ա</w:t>
      </w:r>
      <w:r w:rsidRPr="00F1159C">
        <w:rPr>
          <w:rFonts w:ascii="GHEA Grapalat" w:hAnsi="GHEA Grapalat"/>
          <w:b/>
          <w:bCs/>
          <w:szCs w:val="24"/>
          <w:lang w:val="hy-AM"/>
        </w:rPr>
        <w:t>շխատանքի կատարման մեթոդիկա և տեխնոլոգիա</w:t>
      </w:r>
      <w:r w:rsidRPr="00F1159C">
        <w:rPr>
          <w:rFonts w:ascii="GHEA Grapalat" w:hAnsi="GHEA Grapalat" w:cs="Cambria Math"/>
          <w:b/>
          <w:bCs/>
          <w:szCs w:val="24"/>
          <w:lang w:val="hy-AM"/>
        </w:rPr>
        <w:t>՝</w:t>
      </w:r>
      <w:r w:rsidRPr="00F1159C">
        <w:rPr>
          <w:rFonts w:ascii="GHEA Grapalat" w:hAnsi="GHEA Grapalat"/>
          <w:b/>
          <w:bCs/>
          <w:szCs w:val="24"/>
          <w:lang w:val="hy-AM"/>
        </w:rPr>
        <w:t xml:space="preserve"> </w:t>
      </w:r>
      <w:r w:rsidRPr="00F1159C">
        <w:rPr>
          <w:rFonts w:ascii="GHEA Grapalat" w:hAnsi="GHEA Grapalat"/>
          <w:szCs w:val="24"/>
          <w:lang w:val="hy-AM"/>
        </w:rPr>
        <w:t>հավելյալ դաշտային,  գրասենյակային և լաբորատոր աշխատանքների նկարագրությունը, այդ թվում հաշվարկային բնութագրերի որոշման մեթոդաբանությունները և դրանց ստացման եղանակները՝ նշելով օգտագործած նորմատիվային նյութերը, ոչ ստանդարտ եղանականերով կատարած աշխատանքների մեթոդաբանությունները, օգտագործած ոչ ստանդարտ սարքավորումների տեսակները և բնութագրերը.</w:t>
      </w:r>
    </w:p>
    <w:p w14:paraId="7725DA7F"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b/>
          <w:bCs/>
          <w:szCs w:val="24"/>
          <w:lang w:val="hy-AM"/>
        </w:rPr>
      </w:pPr>
      <w:r w:rsidRPr="00F1159C">
        <w:rPr>
          <w:rFonts w:ascii="GHEA Grapalat" w:hAnsi="GHEA Grapalat"/>
          <w:b/>
          <w:bCs/>
          <w:szCs w:val="24"/>
          <w:lang w:val="hy-AM"/>
        </w:rPr>
        <w:t>ինժեներահիդրոօդերևութաբանական աշխատանքների արդյունքներ</w:t>
      </w:r>
      <w:r w:rsidRPr="00F1159C">
        <w:rPr>
          <w:rFonts w:ascii="GHEA Grapalat" w:hAnsi="GHEA Grapalat" w:cs="Cambria Math"/>
          <w:b/>
          <w:bCs/>
          <w:szCs w:val="24"/>
          <w:lang w:val="hy-AM"/>
        </w:rPr>
        <w:t>՝</w:t>
      </w:r>
      <w:r w:rsidRPr="00F1159C">
        <w:rPr>
          <w:rFonts w:ascii="GHEA Grapalat" w:hAnsi="GHEA Grapalat"/>
          <w:b/>
          <w:bCs/>
          <w:szCs w:val="24"/>
          <w:lang w:val="hy-AM"/>
        </w:rPr>
        <w:t xml:space="preserve"> </w:t>
      </w:r>
      <w:r w:rsidRPr="00F1159C">
        <w:rPr>
          <w:rFonts w:ascii="GHEA Grapalat" w:hAnsi="GHEA Grapalat"/>
          <w:szCs w:val="24"/>
          <w:lang w:val="hy-AM"/>
        </w:rPr>
        <w:t xml:space="preserve">տարածքի կլիմայական պայմանների գնահատում, հիմնված «Հիդրոօդերևութաբանության և  մոնիթորինգի  կենտրոն»  ՊՈԱԿ-ի դիտակայանների դիտարկումների հիման վրա և ինժեներական հետազննությունների արդյունքների (եթե կատարվել են), </w:t>
      </w:r>
      <w:r w:rsidRPr="00D213BA">
        <w:rPr>
          <w:rFonts w:ascii="GHEA Grapalat" w:hAnsi="GHEA Grapalat"/>
          <w:szCs w:val="24"/>
          <w:lang w:val="hy-AM"/>
        </w:rPr>
        <w:t>բ</w:t>
      </w:r>
      <w:r w:rsidRPr="00F1159C">
        <w:rPr>
          <w:rFonts w:ascii="GHEA Grapalat" w:hAnsi="GHEA Grapalat"/>
          <w:szCs w:val="24"/>
          <w:lang w:val="hy-AM"/>
        </w:rPr>
        <w:t xml:space="preserve">երվում են տեղեկություններ հիմնական օդերևութաբանական տարրերի վերաբերյալ, էքստրեմալ և միջին արժեքները, ներառյալ՝ օդի </w:t>
      </w:r>
      <w:r w:rsidRPr="00F1159C">
        <w:rPr>
          <w:rFonts w:ascii="GHEA Grapalat" w:hAnsi="GHEA Grapalat"/>
          <w:szCs w:val="24"/>
          <w:lang w:val="hy-AM"/>
        </w:rPr>
        <w:lastRenderedPageBreak/>
        <w:t>ջերմաստիճանը և խոնավությունը, քամու արագություներն ու ուղղությունները,  մթնոլորտային տեղումների քանակը, հողի սառչելու խորությունը և ձնածածկույթի բարձրությունը</w:t>
      </w:r>
      <w:r w:rsidRPr="00D213BA">
        <w:rPr>
          <w:rFonts w:ascii="GHEA Grapalat" w:hAnsi="GHEA Grapalat"/>
          <w:szCs w:val="24"/>
          <w:lang w:val="hy-AM"/>
        </w:rPr>
        <w:t>.</w:t>
      </w:r>
    </w:p>
    <w:p w14:paraId="023C3B04"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b/>
          <w:bCs/>
          <w:szCs w:val="24"/>
          <w:lang w:val="hy-AM"/>
        </w:rPr>
      </w:pPr>
      <w:r w:rsidRPr="00D213BA">
        <w:rPr>
          <w:rFonts w:ascii="GHEA Grapalat" w:hAnsi="GHEA Grapalat"/>
          <w:b/>
          <w:bCs/>
          <w:szCs w:val="24"/>
          <w:lang w:val="hy-AM"/>
        </w:rPr>
        <w:t>ց</w:t>
      </w:r>
      <w:r w:rsidRPr="00F1159C">
        <w:rPr>
          <w:rFonts w:ascii="GHEA Grapalat" w:hAnsi="GHEA Grapalat"/>
          <w:b/>
          <w:bCs/>
          <w:szCs w:val="24"/>
          <w:lang w:val="hy-AM"/>
        </w:rPr>
        <w:t>ամաքի ջրային ռեսուրսների հիդրոլոգիական ռեժիմի բնութագիրը</w:t>
      </w:r>
      <w:r w:rsidRPr="00F1159C">
        <w:rPr>
          <w:rFonts w:ascii="GHEA Grapalat" w:hAnsi="GHEA Grapalat" w:cs="Cambria Math"/>
          <w:b/>
          <w:bCs/>
          <w:szCs w:val="24"/>
          <w:lang w:val="hy-AM"/>
        </w:rPr>
        <w:t xml:space="preserve">՝ </w:t>
      </w:r>
      <w:r w:rsidRPr="00F1159C">
        <w:rPr>
          <w:rFonts w:ascii="GHEA Grapalat" w:hAnsi="GHEA Grapalat"/>
          <w:szCs w:val="24"/>
          <w:lang w:val="hy-AM"/>
        </w:rPr>
        <w:t>ջրային ռեսուրսների մակարդակային ռեժիմը սակավ և միջին ջրայնության, ջրառատ  տարիներին՝ ջրային ռեժիմի տարբեր փուլերի համար, ըստ  համանման կետերում կատարած բազմամյա դիտարկումների և անցումային տեղամասերում  կատարած հետազննությունների  տվյալների։ Պետք է բերվեն տեղեկություններ մակարդակային ռեժիմի վրա տեխնածին ազդեցությունների վերաբերյալ (առկայության դեպքում)</w:t>
      </w:r>
      <w:r w:rsidRPr="00F1159C">
        <w:rPr>
          <w:rFonts w:ascii="Cambria Math" w:hAnsi="Cambria Math" w:cs="Cambria Math"/>
          <w:szCs w:val="24"/>
          <w:lang w:val="hy-AM"/>
        </w:rPr>
        <w:t>․</w:t>
      </w:r>
    </w:p>
    <w:p w14:paraId="5BB0CC1D"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ջրահոսերի ձևավորման պայմանները, բաշխումը ըստ ամիսների և տարվա եղանակների՝ տարբեր ջրայնության տարիներին.</w:t>
      </w:r>
    </w:p>
    <w:p w14:paraId="28934F34"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արագային ռեժիմը՝ հիդրոլոգիական ռեժիմի հոսանքի արագային դաշտի բնութագրերի բերումով ըստ հունի լայնական կտրվածքի և հունի ճյուղավորությունների հատվածներում.</w:t>
      </w:r>
    </w:p>
    <w:p w14:paraId="36524021"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սառցե ռեժիմը նախատեսվող շինարարության տեղամասում կամ անցումային տեղամասում, հոսանքն ի վեր և վար, ըստ մոտակա հիդրոլոգիական կետում կատարած դիտարկումների արդյունքների և հետազննությունների արդյունքների։ Նկարագրվում են գետի սառցից ազատվելու և սառցակալելու գործընթացները, սառցակուտակումների, սառցակապության, սառցակոշտերի, մակասառցաշերտերի, ափին սառցակիտվածքների գործընթացները։ Բերվում են սառցածածկույթի քանակական բնութագրերը.</w:t>
      </w:r>
    </w:p>
    <w:p w14:paraId="0C72FB59"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կախյալ և հատակային ջրաբերուկների հոսի ռեժիմը, տարվա կտրվածքով հոսի վերլուծությունը՝ ըստ բազմամյա դիտարկումների տվյալների և հետազննությունների արդյունքների.</w:t>
      </w:r>
    </w:p>
    <w:p w14:paraId="32213224"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հուների և ողողահուների դեֆորմացիաների ռեժիմը՝ գետի տեղամասի ջրաձևաբանական բնութագրի բերումով, հուների գործընթացի տեսակի նկարագրումով, հուների և ողողահուների դեֆորմացիաների գնահատականով և նախագծվող օբյեկտի վրա դրանց հնարավոր ազդեցություններով։ Պետք է ներկայացվեն տեղեկություններ հետազոտվող տեղամասի հատակի ամենաստորին նիշերի սեզոնային փոփոխությունների և հունի ձևաբանական գոյացումների վերաբերյալ՝ կախված հոսքի հիդրոլոգիական ռեժիմից և հիդրավլիկ բնութագրերից։ Բերվում են հուների և ողողահուների դեֆորմացիաների կանխատեսումները շինարարության տեղամասում (անցումի հատվածքում)՝ նախագծման փուլին (շինհրապարակի տեղակայման ընտրության, անցումի հատվածքի համար՝ որակյալ կանխատեսում, նախագծային լուծումների մշակման փուլում՝ քանակական կանխատեսում) համապատասխանող մանրամասնությամբ, սահմանային պրոֆիլի կառուցման համառոտ նկարագիրը, բերվում են կառուցման համար ընդունած ելակետային տվյալները և գնահատվում է դրանց ճշգրտությունը.</w:t>
      </w:r>
    </w:p>
    <w:p w14:paraId="3E8D5A62"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տեղեկություններ ջրի քիմիական կազմի քանակական ցուցանիշների դինամիկայի վերաբերյալ ըստ տարվա եղանակների՝ տարբեր ջրայնության տարիներում.</w:t>
      </w:r>
    </w:p>
    <w:p w14:paraId="4FD12A22"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վտանգավոր հիդրոօդերևութաբանական գործընթացներն ու երևույթները  (առկայության դեպքում) իրենց բնութագրերով, տևողությամբ, հաճախությամբ և տարածման սահմաններով՝ հնարավոր վտանգավոր ազդեցություններին ենթարկվող նախագծվող շինության (ուղեգծերի) տարածքի տեղամասերի նշումով։ Բերվում են հաշվարկային բնութագրերը՝ նախագծային լուծումները հիմնավորելու համար, նաև </w:t>
      </w:r>
      <w:r w:rsidRPr="00F1159C">
        <w:rPr>
          <w:rFonts w:ascii="GHEA Grapalat" w:hAnsi="GHEA Grapalat"/>
          <w:szCs w:val="24"/>
          <w:lang w:val="hy-AM"/>
        </w:rPr>
        <w:lastRenderedPageBreak/>
        <w:t>վտանգավոր գործընթացների և երևույթների զարգացման կանխատեսումը՝ նախագծվող օբյեկտի  համար դրանց վտանգավորության աստիճանի գնահատումով.</w:t>
      </w:r>
    </w:p>
    <w:p w14:paraId="264A2D99"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b/>
          <w:bCs/>
          <w:szCs w:val="24"/>
          <w:lang w:val="hy-AM"/>
        </w:rPr>
      </w:pPr>
      <w:r w:rsidRPr="00F1159C">
        <w:rPr>
          <w:rFonts w:ascii="GHEA Grapalat" w:hAnsi="GHEA Grapalat"/>
          <w:b/>
          <w:bCs/>
          <w:szCs w:val="24"/>
          <w:lang w:val="hy-AM"/>
        </w:rPr>
        <w:t>տեղեկություններ որակի վերահսկման և աշխատանքների ընդունման վերաբերյալ.</w:t>
      </w:r>
    </w:p>
    <w:p w14:paraId="06C418DB"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b/>
          <w:bCs/>
          <w:szCs w:val="24"/>
          <w:lang w:val="hy-AM"/>
        </w:rPr>
        <w:t>եզրակացություն</w:t>
      </w:r>
      <w:r w:rsidRPr="00F1159C">
        <w:rPr>
          <w:rFonts w:ascii="GHEA Grapalat" w:hAnsi="GHEA Grapalat" w:cs="Cambria Math"/>
          <w:b/>
          <w:bCs/>
          <w:szCs w:val="24"/>
          <w:lang w:val="hy-AM"/>
        </w:rPr>
        <w:t xml:space="preserve"> </w:t>
      </w:r>
      <w:r w:rsidRPr="00F1159C">
        <w:rPr>
          <w:rFonts w:ascii="GHEA Grapalat" w:hAnsi="GHEA Grapalat"/>
          <w:szCs w:val="24"/>
          <w:lang w:val="hy-AM"/>
        </w:rPr>
        <w:t>(Նորմերի պահանջներին համապատասխան).</w:t>
      </w:r>
    </w:p>
    <w:p w14:paraId="2BFA4DF8"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b/>
          <w:bCs/>
          <w:szCs w:val="24"/>
          <w:lang w:val="hy-AM"/>
        </w:rPr>
        <w:t xml:space="preserve">օգտագործած փաստաթղթեր և նյութեր </w:t>
      </w:r>
      <w:r w:rsidRPr="00F1159C">
        <w:rPr>
          <w:rFonts w:ascii="GHEA Grapalat" w:hAnsi="GHEA Grapalat"/>
          <w:szCs w:val="24"/>
          <w:lang w:val="hy-AM"/>
        </w:rPr>
        <w:t>(Նորմերի պահանջներին համապատասխան).</w:t>
      </w:r>
    </w:p>
    <w:p w14:paraId="3C8DF6B7"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b/>
          <w:bCs/>
          <w:szCs w:val="24"/>
          <w:lang w:val="hy-AM"/>
        </w:rPr>
      </w:pPr>
      <w:r w:rsidRPr="00F1159C">
        <w:rPr>
          <w:rFonts w:ascii="GHEA Grapalat" w:hAnsi="GHEA Grapalat"/>
          <w:b/>
          <w:bCs/>
          <w:szCs w:val="24"/>
          <w:lang w:val="hy-AM"/>
        </w:rPr>
        <w:t xml:space="preserve">տեքստային հավելվածները   </w:t>
      </w:r>
      <w:r w:rsidRPr="00F1159C">
        <w:rPr>
          <w:rFonts w:ascii="GHEA Grapalat" w:hAnsi="GHEA Grapalat"/>
          <w:szCs w:val="24"/>
          <w:lang w:val="hy-AM"/>
        </w:rPr>
        <w:t>պետք է ընդգրկեն</w:t>
      </w:r>
      <w:r w:rsidRPr="00F1159C">
        <w:rPr>
          <w:rFonts w:ascii="Cambria Math" w:hAnsi="Cambria Math" w:cs="Cambria Math"/>
          <w:szCs w:val="24"/>
          <w:lang w:val="hy-AM"/>
        </w:rPr>
        <w:t>․</w:t>
      </w:r>
    </w:p>
    <w:p w14:paraId="2D3E993B" w14:textId="77777777" w:rsidR="00F1159C" w:rsidRPr="00F1159C"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հետազննությունների կատարման ժամանակահատվածում և նմանօրինակ դիտակետում ստացված դիտարկումների արդյունքները. </w:t>
      </w:r>
    </w:p>
    <w:p w14:paraId="5589429A" w14:textId="77777777" w:rsidR="00F1159C" w:rsidRPr="00F1159C"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հաշվարկների համար ընդունած ելակետային տվյալները և հաշվարկների արդյունքները.</w:t>
      </w:r>
    </w:p>
    <w:p w14:paraId="0DCCE371" w14:textId="77777777" w:rsidR="00F1159C" w:rsidRPr="00F1159C"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լաբորատոր փորձարկումների արդյունքները.</w:t>
      </w:r>
    </w:p>
    <w:p w14:paraId="083E2332" w14:textId="77777777" w:rsidR="00F1159C" w:rsidRPr="00F1159C"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անցումային ջրահոսքերի, ձորակների, ձորակային հոսքերով ուղեգծերի անցումների հաշվարկային հատվածքների ցուցակը.</w:t>
      </w:r>
    </w:p>
    <w:p w14:paraId="52D8F108" w14:textId="77777777" w:rsidR="00F1159C" w:rsidRPr="00F1159C"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ձնահյուսավտանգ տեղամասերի ցուցակը.</w:t>
      </w:r>
    </w:p>
    <w:p w14:paraId="67A39EC3" w14:textId="77777777" w:rsidR="00F1159C" w:rsidRPr="00F1159C"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սելավավտանգ տեղամասերի ցուցակը.</w:t>
      </w:r>
    </w:p>
    <w:p w14:paraId="0B0E9D66" w14:textId="77777777" w:rsidR="00F1159C" w:rsidRPr="00D213BA"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դաշտային վերահսկման արձանագրությունները</w:t>
      </w:r>
      <w:r w:rsidRPr="00D213BA">
        <w:rPr>
          <w:rFonts w:ascii="GHEA Grapalat" w:hAnsi="GHEA Grapalat"/>
          <w:szCs w:val="24"/>
          <w:lang w:val="hy-AM"/>
        </w:rPr>
        <w:t>.</w:t>
      </w:r>
    </w:p>
    <w:p w14:paraId="4AB8FD83" w14:textId="77777777" w:rsidR="00F1159C" w:rsidRPr="00F1159C" w:rsidRDefault="00F1159C" w:rsidP="00401D11">
      <w:pPr>
        <w:autoSpaceDE w:val="0"/>
        <w:autoSpaceDN w:val="0"/>
        <w:adjustRightInd w:val="0"/>
        <w:ind w:firstLine="786"/>
        <w:contextualSpacing/>
        <w:jc w:val="both"/>
        <w:rPr>
          <w:rFonts w:ascii="GHEA Grapalat" w:hAnsi="GHEA Grapalat"/>
          <w:szCs w:val="24"/>
          <w:lang w:val="hy-AM"/>
        </w:rPr>
      </w:pPr>
      <w:r w:rsidRPr="00F1159C">
        <w:rPr>
          <w:rFonts w:ascii="GHEA Grapalat" w:hAnsi="GHEA Grapalat"/>
          <w:szCs w:val="24"/>
          <w:lang w:val="hy-AM"/>
        </w:rPr>
        <w:t>ը</w:t>
      </w:r>
      <w:r w:rsidRPr="00F1159C">
        <w:rPr>
          <w:rFonts w:ascii="Cambria Math" w:hAnsi="Cambria Math" w:cs="Cambria Math"/>
          <w:szCs w:val="24"/>
          <w:lang w:val="hy-AM"/>
        </w:rPr>
        <w:t>․</w:t>
      </w:r>
      <w:r w:rsidRPr="00F1159C">
        <w:rPr>
          <w:rFonts w:ascii="GHEA Grapalat" w:hAnsi="GHEA Grapalat"/>
          <w:szCs w:val="24"/>
          <w:lang w:val="hy-AM"/>
        </w:rPr>
        <w:t xml:space="preserve"> աշխատանքների ընդունման արձանագրությունները.</w:t>
      </w:r>
    </w:p>
    <w:p w14:paraId="35E271EB" w14:textId="77777777" w:rsidR="00F1159C" w:rsidRPr="00F1159C" w:rsidRDefault="00F1159C" w:rsidP="00401D11">
      <w:pPr>
        <w:numPr>
          <w:ilvl w:val="0"/>
          <w:numId w:val="102"/>
        </w:numPr>
        <w:autoSpaceDE w:val="0"/>
        <w:autoSpaceDN w:val="0"/>
        <w:adjustRightInd w:val="0"/>
        <w:ind w:left="0" w:right="-229" w:firstLine="786"/>
        <w:contextualSpacing/>
        <w:jc w:val="both"/>
        <w:rPr>
          <w:rFonts w:ascii="GHEA Grapalat" w:hAnsi="GHEA Grapalat"/>
          <w:szCs w:val="24"/>
          <w:lang w:val="hy-AM"/>
        </w:rPr>
      </w:pPr>
      <w:r w:rsidRPr="00F1159C">
        <w:rPr>
          <w:rFonts w:ascii="GHEA Grapalat" w:hAnsi="GHEA Grapalat"/>
          <w:b/>
          <w:bCs/>
          <w:szCs w:val="24"/>
          <w:lang w:val="hy-AM"/>
        </w:rPr>
        <w:t xml:space="preserve">գրաֆիկական մասը </w:t>
      </w:r>
      <w:r w:rsidRPr="00F1159C">
        <w:rPr>
          <w:rFonts w:ascii="GHEA Grapalat" w:hAnsi="GHEA Grapalat"/>
          <w:szCs w:val="24"/>
          <w:lang w:val="hy-AM"/>
        </w:rPr>
        <w:t>պետք է ընդգրկի սխեմա՝ հետևյալ նշումներով</w:t>
      </w:r>
      <w:r w:rsidRPr="00F1159C">
        <w:rPr>
          <w:rFonts w:ascii="Cambria Math" w:hAnsi="Cambria Math" w:cs="Cambria Math"/>
          <w:szCs w:val="24"/>
          <w:lang w:val="hy-AM"/>
        </w:rPr>
        <w:t>․</w:t>
      </w:r>
      <w:r w:rsidRPr="00F1159C">
        <w:rPr>
          <w:rFonts w:ascii="GHEA Grapalat" w:hAnsi="GHEA Grapalat"/>
          <w:szCs w:val="24"/>
          <w:lang w:val="hy-AM"/>
        </w:rPr>
        <w:t xml:space="preserve"> </w:t>
      </w:r>
    </w:p>
    <w:p w14:paraId="4B390A5B"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նախագծվող օբյեկտի տեղակայում (անցումներ ջրային ռեսուրսներով), հիդրոլոգիական և օդերևութաբանական դիտարկումների պետական ցանցի ստացիոնար կետերը.</w:t>
      </w:r>
    </w:p>
    <w:p w14:paraId="664F118F"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դաշտային ինժեներահիդրոօդերևութաբանական հետազննությունների կատարման սխեման՝ աշխատանքների կատարման տեղամասերի նշումով.</w:t>
      </w:r>
    </w:p>
    <w:p w14:paraId="02618640"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ջրային ռեսուրսների անցումային տեղամասերի և  հետազննությունների տեղամասերի ջրաձևաբանական սխեմաները.</w:t>
      </w:r>
    </w:p>
    <w:p w14:paraId="7267FCEB"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ջրաչափական հատվածքների լայնական պրոֆիլները.</w:t>
      </w:r>
    </w:p>
    <w:p w14:paraId="1A5EC201"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գետի երկայնական պրոֆիլը հետազննությունների տեղամասում.</w:t>
      </w:r>
    </w:p>
    <w:p w14:paraId="404569DE"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շինարարության տեղամասի ջրի ծախսերի, ջրային կտրվածքի և հոսքի արագությունների կախվածության գրաֆիկները ջրի մակարդակից.</w:t>
      </w:r>
    </w:p>
    <w:p w14:paraId="41FB4AC1"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է</w:t>
      </w:r>
      <w:r w:rsidRPr="00F1159C">
        <w:rPr>
          <w:rFonts w:ascii="Cambria Math" w:hAnsi="Cambria Math" w:cs="Cambria Math"/>
          <w:szCs w:val="24"/>
          <w:lang w:val="hy-AM"/>
        </w:rPr>
        <w:t>․</w:t>
      </w:r>
      <w:r w:rsidRPr="00F1159C">
        <w:rPr>
          <w:rFonts w:ascii="GHEA Grapalat" w:hAnsi="GHEA Grapalat"/>
          <w:szCs w:val="24"/>
          <w:lang w:val="hy-AM"/>
        </w:rPr>
        <w:t xml:space="preserve"> այն հետազոտվող կետերի և նմանօրինակ կետերի հիդրոլոգիական բնութագրերի կապի գրաֆիկը, որոնց տվյալները օգտագործվել են հաշվարկային բնութագրեր սահմանելու համար.</w:t>
      </w:r>
    </w:p>
    <w:p w14:paraId="606FB789"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ը</w:t>
      </w:r>
      <w:r w:rsidRPr="00F1159C">
        <w:rPr>
          <w:rFonts w:ascii="Cambria Math" w:hAnsi="Cambria Math" w:cs="Cambria Math"/>
          <w:szCs w:val="24"/>
          <w:lang w:val="hy-AM"/>
        </w:rPr>
        <w:t>․</w:t>
      </w:r>
      <w:r w:rsidRPr="00F1159C">
        <w:rPr>
          <w:rFonts w:ascii="GHEA Grapalat" w:hAnsi="GHEA Grapalat"/>
          <w:szCs w:val="24"/>
          <w:lang w:val="hy-AM"/>
        </w:rPr>
        <w:t xml:space="preserve"> ջրի բնորոշ մակարդակների և ծախսերի և այլ հաշվարկային բնութագրերի կորեր.</w:t>
      </w:r>
    </w:p>
    <w:p w14:paraId="38E0F26A"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թ</w:t>
      </w:r>
      <w:r w:rsidRPr="00F1159C">
        <w:rPr>
          <w:rFonts w:ascii="Cambria Math" w:hAnsi="Cambria Math" w:cs="Cambria Math"/>
          <w:szCs w:val="24"/>
          <w:lang w:val="hy-AM"/>
        </w:rPr>
        <w:t>․</w:t>
      </w:r>
      <w:r w:rsidRPr="00F1159C">
        <w:rPr>
          <w:rFonts w:ascii="GHEA Grapalat" w:hAnsi="GHEA Grapalat"/>
          <w:szCs w:val="24"/>
          <w:lang w:val="hy-AM"/>
        </w:rPr>
        <w:t xml:space="preserve"> խորությունների չափումների և ողողատարածքի եզերքի սահմաններում կատարած հանույթի նյութերի հիման վրա կառուցած գետի հունի հատակագծեր (ներառյալ վտակները, գետաբազուկները՝ բազմաբազուկ գետերի համար).</w:t>
      </w:r>
    </w:p>
    <w:p w14:paraId="28C098B6"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ժ</w:t>
      </w:r>
      <w:r w:rsidRPr="00F1159C">
        <w:rPr>
          <w:rFonts w:ascii="Cambria Math" w:hAnsi="Cambria Math" w:cs="Cambria Math"/>
          <w:szCs w:val="24"/>
          <w:lang w:val="hy-AM"/>
        </w:rPr>
        <w:t>․</w:t>
      </w:r>
      <w:r w:rsidRPr="00F1159C">
        <w:rPr>
          <w:rFonts w:ascii="GHEA Grapalat" w:hAnsi="GHEA Grapalat"/>
          <w:szCs w:val="24"/>
          <w:lang w:val="hy-AM"/>
        </w:rPr>
        <w:t xml:space="preserve"> ջրահոսի տիպային ջրագրությունը սակավ, միջին և ջրառատ տարիների համար.</w:t>
      </w:r>
    </w:p>
    <w:p w14:paraId="7FAF4D8A" w14:textId="77777777" w:rsidR="00F1159C" w:rsidRPr="00F1159C" w:rsidRDefault="00F1159C" w:rsidP="00401D11">
      <w:pPr>
        <w:autoSpaceDE w:val="0"/>
        <w:autoSpaceDN w:val="0"/>
        <w:adjustRightInd w:val="0"/>
        <w:ind w:right="-229" w:firstLine="786"/>
        <w:contextualSpacing/>
        <w:jc w:val="both"/>
        <w:rPr>
          <w:rFonts w:ascii="GHEA Grapalat" w:hAnsi="GHEA Grapalat"/>
          <w:szCs w:val="24"/>
          <w:lang w:val="hy-AM"/>
        </w:rPr>
      </w:pPr>
      <w:r w:rsidRPr="00F1159C">
        <w:rPr>
          <w:rFonts w:ascii="GHEA Grapalat" w:hAnsi="GHEA Grapalat"/>
          <w:szCs w:val="24"/>
          <w:lang w:val="hy-AM"/>
        </w:rPr>
        <w:t>խ</w:t>
      </w:r>
      <w:r w:rsidRPr="00F1159C">
        <w:rPr>
          <w:rFonts w:ascii="Cambria Math" w:hAnsi="Cambria Math" w:cs="Cambria Math"/>
          <w:szCs w:val="24"/>
          <w:lang w:val="hy-AM"/>
        </w:rPr>
        <w:t>․</w:t>
      </w:r>
      <w:r w:rsidRPr="00F1159C">
        <w:rPr>
          <w:rFonts w:ascii="GHEA Grapalat" w:hAnsi="GHEA Grapalat"/>
          <w:szCs w:val="24"/>
          <w:lang w:val="hy-AM"/>
        </w:rPr>
        <w:t xml:space="preserve"> գետահունի առավելագույն ողողման պրոֆիլը անցումային հատվածքում:</w:t>
      </w:r>
    </w:p>
    <w:bookmarkEnd w:id="42"/>
    <w:p w14:paraId="033E95A8" w14:textId="77777777" w:rsidR="00F1159C" w:rsidRPr="00F1159C" w:rsidRDefault="00F1159C" w:rsidP="00401D11">
      <w:pPr>
        <w:autoSpaceDE w:val="0"/>
        <w:autoSpaceDN w:val="0"/>
        <w:adjustRightInd w:val="0"/>
        <w:ind w:right="-229" w:firstLine="786"/>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Ջրամբարների, լճերի և խոշոր գետերի համար լրացուցիչ պետք է տրամադրվեն անցումային տեղամասերի հատակագծերը և սխեմաները, հողմային ալեկոծության հաշվարկները։</w:t>
      </w:r>
    </w:p>
    <w:p w14:paraId="12FFFE83" w14:textId="77777777" w:rsidR="00F1159C" w:rsidRPr="00F1159C" w:rsidRDefault="00F1159C" w:rsidP="00401D11">
      <w:pPr>
        <w:numPr>
          <w:ilvl w:val="0"/>
          <w:numId w:val="17"/>
        </w:numPr>
        <w:shd w:val="clear" w:color="auto" w:fill="FFFFFF"/>
        <w:tabs>
          <w:tab w:val="left" w:pos="851"/>
        </w:tabs>
        <w:spacing w:line="276" w:lineRule="auto"/>
        <w:ind w:left="0" w:right="-229" w:firstLine="786"/>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Տեխնիկական հաշվետվության բաժինների բովանդակությունը, ինչպես նաև նրա հավելվածների կազմը, ամեն մի կոնկրետ դեպքում պետք է որոշվի ըստ Առաջադրանքի պահանջների, քաղաքաշինական գործունեության համապատասխան փուլերի (հետազննությունների փուլի) առաջադրված խնդիրների լուծման համար կատարած աշխատանքների կազմի և ծավալների՝ հաշվի առնելով շինությունների առաձնահատկությունները։</w:t>
      </w:r>
    </w:p>
    <w:p w14:paraId="01D3AF14" w14:textId="77777777" w:rsidR="00F1159C" w:rsidRPr="00F1159C" w:rsidRDefault="00F1159C" w:rsidP="00F1159C">
      <w:pPr>
        <w:autoSpaceDE w:val="0"/>
        <w:autoSpaceDN w:val="0"/>
        <w:adjustRightInd w:val="0"/>
        <w:rPr>
          <w:rFonts w:ascii="GHEA Grapalat" w:hAnsi="GHEA Grapalat" w:cs="Arial-BoldMT,Bold"/>
          <w:b/>
          <w:bCs/>
          <w:szCs w:val="24"/>
          <w:lang w:val="hy-AM"/>
        </w:rPr>
      </w:pPr>
    </w:p>
    <w:p w14:paraId="30F04152" w14:textId="77777777" w:rsidR="00F1159C" w:rsidRPr="00F1159C" w:rsidRDefault="00F1159C" w:rsidP="00F1159C">
      <w:pPr>
        <w:autoSpaceDE w:val="0"/>
        <w:autoSpaceDN w:val="0"/>
        <w:adjustRightInd w:val="0"/>
        <w:rPr>
          <w:rFonts w:ascii="GHEA Grapalat" w:hAnsi="GHEA Grapalat" w:cs="Arial-BoldMT,Bold"/>
          <w:b/>
          <w:bCs/>
          <w:szCs w:val="24"/>
          <w:lang w:val="hy-AM"/>
        </w:rPr>
      </w:pPr>
    </w:p>
    <w:p w14:paraId="0C06C355" w14:textId="77777777" w:rsidR="00F1159C" w:rsidRPr="00F1159C" w:rsidRDefault="00F1159C" w:rsidP="00401D11">
      <w:pPr>
        <w:autoSpaceDE w:val="0"/>
        <w:autoSpaceDN w:val="0"/>
        <w:adjustRightInd w:val="0"/>
        <w:ind w:firstLine="630"/>
        <w:jc w:val="both"/>
        <w:rPr>
          <w:rFonts w:ascii="GHEA Grapalat" w:hAnsi="GHEA Grapalat" w:cs="Arial-BoldMT,Bold"/>
          <w:b/>
          <w:bCs/>
          <w:szCs w:val="24"/>
          <w:lang w:val="hy-AM"/>
        </w:rPr>
      </w:pPr>
      <w:r w:rsidRPr="00F1159C">
        <w:rPr>
          <w:rFonts w:ascii="GHEA Grapalat" w:hAnsi="GHEA Grapalat" w:cs="Arial-BoldMT,Bold"/>
          <w:b/>
          <w:bCs/>
          <w:szCs w:val="24"/>
          <w:lang w:val="hy-AM"/>
        </w:rPr>
        <w:t>7</w:t>
      </w:r>
      <w:r w:rsidRPr="00F1159C">
        <w:rPr>
          <w:rFonts w:ascii="Cambria Math" w:hAnsi="Cambria Math" w:cs="Cambria Math"/>
          <w:b/>
          <w:bCs/>
          <w:szCs w:val="24"/>
          <w:lang w:val="hy-AM"/>
        </w:rPr>
        <w:t>․</w:t>
      </w:r>
      <w:r w:rsidRPr="00F1159C">
        <w:rPr>
          <w:rFonts w:ascii="GHEA Grapalat" w:hAnsi="GHEA Grapalat" w:cs="Arial-BoldMT,Bold"/>
          <w:b/>
          <w:bCs/>
          <w:szCs w:val="24"/>
          <w:lang w:val="hy-AM"/>
        </w:rPr>
        <w:t>2</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ԻՆԺԵՆԵՐԱՀԻԴՐՈՕԴԵՐԵՎՈՒԹԱԲԱՆԱԿԱՆ </w:t>
      </w:r>
      <w:bookmarkStart w:id="43" w:name="_Hlk201599457"/>
      <w:r w:rsidRPr="00F1159C">
        <w:rPr>
          <w:rFonts w:ascii="GHEA Grapalat" w:hAnsi="GHEA Grapalat" w:cs="Arial-BoldMT,Bold"/>
          <w:b/>
          <w:bCs/>
          <w:szCs w:val="24"/>
          <w:lang w:val="hy-AM"/>
        </w:rPr>
        <w:t>ՀԵՏԱԶՆՆՈՒԹՅՈՒՆՆԵՐ ՏԱՐԱԾԱԿԱՆ ՊԼԱՆԱՎՈՐՄԱՆ ՓԱՍՏԱԹՂԹԵՐԻ ՄՇԱԿՄԱՆ, ՏԱՐԱԾՔԻ ԳԼԽԱՎՈՐ ՀԱՏԱԿԱԳԾԻ ՄՇԱԿՄԱՆ, ՇԻՆԱՐԱՐՈՒԹՅԱՆ ՀԱՄԱՐ ՏԱՐԱԾՔԻ (ՈՒՂԵԳԾԵՐԻ) ԸՆՏՐՈՒԹՅԱՆ ՀԱՄԱՐ</w:t>
      </w:r>
      <w:bookmarkEnd w:id="43"/>
    </w:p>
    <w:p w14:paraId="7A804481" w14:textId="77777777" w:rsidR="00F1159C" w:rsidRPr="00F1159C" w:rsidRDefault="00F1159C" w:rsidP="00401D11">
      <w:pPr>
        <w:autoSpaceDE w:val="0"/>
        <w:autoSpaceDN w:val="0"/>
        <w:adjustRightInd w:val="0"/>
        <w:ind w:firstLine="630"/>
        <w:jc w:val="both"/>
        <w:rPr>
          <w:rFonts w:ascii="GHEA Grapalat" w:hAnsi="GHEA Grapalat" w:cs="Arial-BoldMT,Bold"/>
          <w:b/>
          <w:bCs/>
          <w:szCs w:val="24"/>
          <w:lang w:val="hy-AM"/>
        </w:rPr>
      </w:pPr>
    </w:p>
    <w:p w14:paraId="25D104A6"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Ինժեներահիդոօդերևութաբանական հետազննությունները տարածական պլանավորմանման փաստաթղթերի մշակման համար  կատարվում են կառուցապատման ենթակա տարածքի ինժեներահիդրօոդերևութաբանական ռեժիմի համալիր ուսումնասիրության  և անհրաժեշտ նյութերի և տվյալների ստացման  նպատակով՝  հետևյալ դեպքերում հիդրօոդերևութաբանական պայմանների հաշվառման համար</w:t>
      </w:r>
      <w:r w:rsidRPr="00F1159C">
        <w:rPr>
          <w:rFonts w:ascii="Cambria Math" w:eastAsia="Calibri" w:hAnsi="Cambria Math" w:cs="Cambria Math"/>
          <w:bCs/>
          <w:kern w:val="2"/>
          <w:szCs w:val="24"/>
          <w:lang w:val="hy-AM"/>
        </w:rPr>
        <w:t>․</w:t>
      </w:r>
    </w:p>
    <w:p w14:paraId="5EAC0A7A" w14:textId="77777777" w:rsidR="00F1159C" w:rsidRPr="00F1159C" w:rsidRDefault="00F1159C" w:rsidP="00401D11">
      <w:pPr>
        <w:numPr>
          <w:ilvl w:val="0"/>
          <w:numId w:val="52"/>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 xml:space="preserve">ջրերի համալիր օգտագործման և պահպանության սխեմայի հիմնավորում, ջրային ռեսուրսները որպես ջրամատակարարման աղբյուր օգտագործելու հնարավորություն, սանիտարատեխնիկական, տրանսպորտային, էներգետիկ, մելիորատիվ, մարզական և մշակութակենցաղային նպատակներով օգտագործում. </w:t>
      </w:r>
    </w:p>
    <w:p w14:paraId="091AD0AD" w14:textId="77777777" w:rsidR="00F1159C" w:rsidRPr="00F1159C" w:rsidRDefault="00F1159C" w:rsidP="00401D11">
      <w:pPr>
        <w:numPr>
          <w:ilvl w:val="0"/>
          <w:numId w:val="52"/>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շինարարական օբյեկտի (շրջանի, կետի) և մայրուղային տրանսպորտային, ինժեներական կամ այլ հաղորդակցությունների ուղղություններով սկզբունքային լուծումների ընդունում։</w:t>
      </w:r>
    </w:p>
    <w:p w14:paraId="64C434F8"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հետազննությունների կազմն ու ծավալները որոշվում են հաշվի առնելով փաստաթղթերի մանրամասնության աստիճանը, տվյալ տարածաշրջանում տեղաբաշխվող օբյեկտների տեսակն ու նշանակությունը, հիդրոօդերևութաբանական ռեժիմի բարդությունը և դրանց ուսումնասիրվածության աստիճանը։</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Տարածական պլանավորման փաստաթղթերի մշակման համար  ինժեներահիդոօդերևութաբանական հետազննությունների կազմում նախատեսում են հիմնական աշխատանքների հետևյալ տեսակները</w:t>
      </w:r>
      <w:r w:rsidRPr="00F1159C">
        <w:rPr>
          <w:rFonts w:ascii="Cambria Math" w:eastAsia="Calibri" w:hAnsi="Cambria Math" w:cs="Cambria Math"/>
          <w:bCs/>
          <w:kern w:val="2"/>
          <w:szCs w:val="24"/>
          <w:lang w:val="hy-AM"/>
        </w:rPr>
        <w:t>․</w:t>
      </w:r>
    </w:p>
    <w:p w14:paraId="5630E9CE" w14:textId="77777777" w:rsidR="00F1159C" w:rsidRPr="00F1159C" w:rsidRDefault="00F1159C" w:rsidP="00401D11">
      <w:pPr>
        <w:numPr>
          <w:ilvl w:val="0"/>
          <w:numId w:val="53"/>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տարածքի հիդրոօդերևութաբանական  և քարտեզագրական ուսումնասիրվածության նյութերի հավաքում և վերլուծություն.</w:t>
      </w:r>
    </w:p>
    <w:p w14:paraId="2D866A44" w14:textId="77777777" w:rsidR="00F1159C" w:rsidRPr="00F1159C" w:rsidRDefault="00F1159C" w:rsidP="00401D11">
      <w:pPr>
        <w:numPr>
          <w:ilvl w:val="0"/>
          <w:numId w:val="53"/>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ջրային ռեսուրսների խոշոր և բարդ անցումների առանձնացում՝ հաշվի առնելով մագիստրալային տրանսպորտային և այլ հաղորդակցությունների գրասենյակային ուղեգծման տարբերակների նյութերը.</w:t>
      </w:r>
    </w:p>
    <w:p w14:paraId="18A771CC" w14:textId="77777777" w:rsidR="00F1159C" w:rsidRPr="00F1159C" w:rsidRDefault="00F1159C" w:rsidP="00401D11">
      <w:pPr>
        <w:numPr>
          <w:ilvl w:val="0"/>
          <w:numId w:val="53"/>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բարդ ինժեներահիդրոլոգիական պայմաններով  ջրային ռեսուրսների խոշոր և բարդ անցումների մրցունակ տարբերակների մշակում</w:t>
      </w:r>
      <w:r w:rsidRPr="00D213BA">
        <w:rPr>
          <w:rFonts w:ascii="GHEA Grapalat" w:hAnsi="GHEA Grapalat"/>
          <w:szCs w:val="24"/>
          <w:lang w:val="hy-AM"/>
        </w:rPr>
        <w:t>.</w:t>
      </w:r>
    </w:p>
    <w:p w14:paraId="6AC55056" w14:textId="77777777" w:rsidR="00F1159C" w:rsidRPr="00F1159C" w:rsidRDefault="00F1159C" w:rsidP="00401D11">
      <w:pPr>
        <w:numPr>
          <w:ilvl w:val="0"/>
          <w:numId w:val="53"/>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տարածքի տեղադիտական հետազննություն առավել բարդ տեղամասերի վերգետնյա ջրաձևաբանական հետազննություն:</w:t>
      </w:r>
    </w:p>
    <w:p w14:paraId="2EA7DA0C"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 xml:space="preserve">Այն դեպքերում, երբ ինժեներահիդրոօդերևութաբանական պայմանները հանդիսանում են չուսումնասիրված կամ ոչ բավարար չափով ուսումնասիրված՝ տարածքներում շինարարական օբյեկտների տեղաբաշխման և մագիստրալային տրանսպորտային, ինժեներական կամ այլ հաղորդակցությունների տեղաբաշխման համար, հետազննությունների կազմում նախատեսում են ջրային ռեսուրսների առավել խոշոր և բարդ անցումների հիդրոլոգիական ռեժիմի և հիդրոօդերևութաբանական գործընթացների և երևույթների  դիտարկման կազմակերպում և իրագործում։ </w:t>
      </w:r>
    </w:p>
    <w:p w14:paraId="7864B9ED"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Բնակավայրերի  գլխավոր հատակագծերի մշակման ժամանակ ինժեներահիդրոօդերևութաբանական հետազննությունների ծրագրի մեջ ներառում են օդերևութաբանական դիտարկումներ կազմակերպելու  և անցկացնելու,  տարածքի միկրոկլիմայական առանձնահատկությունները, մերձգետնյա շերտում արդյունաբերական աղտոտվածությունների ցրվելու ու բաշխման պայմանները ուսումնասիրելու  աշխատանքներ, ինչպես նաև հատուկ տվյալների ստացում լույսի, կլիմայի, արեգակնային ռադիացիայի և մթնոլորտային էլեկտրականության վերաբերյալ։</w:t>
      </w:r>
    </w:p>
    <w:p w14:paraId="4B3DA272"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Հիդրոօդերևութաբանական և քարտեզագրական ուսումնասիրվածության նյութերի հավաքման և վերլուծության՝ լրացված դաշտային  աշխատանքների արդյունքներով պետք է ստացվեն</w:t>
      </w:r>
      <w:r w:rsidRPr="00F1159C">
        <w:rPr>
          <w:rFonts w:ascii="Cambria Math" w:eastAsia="Calibri" w:hAnsi="Cambria Math" w:cs="Cambria Math"/>
          <w:bCs/>
          <w:kern w:val="2"/>
          <w:szCs w:val="24"/>
          <w:lang w:val="hy-AM"/>
        </w:rPr>
        <w:t>․</w:t>
      </w:r>
    </w:p>
    <w:p w14:paraId="168DD83E" w14:textId="77777777" w:rsidR="00F1159C" w:rsidRPr="00F1159C" w:rsidRDefault="00F1159C" w:rsidP="00401D11">
      <w:pPr>
        <w:numPr>
          <w:ilvl w:val="0"/>
          <w:numId w:val="54"/>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տարածքի կլիմայական պայմանների հիմնական բնութագրերը.</w:t>
      </w:r>
    </w:p>
    <w:p w14:paraId="5AAD7A6B" w14:textId="77777777" w:rsidR="00F1159C" w:rsidRPr="00F1159C" w:rsidRDefault="00F1159C" w:rsidP="00401D11">
      <w:pPr>
        <w:numPr>
          <w:ilvl w:val="0"/>
          <w:numId w:val="54"/>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գետերի ավազանների, հուների, ողողահուների հիմնական բնութագրերը.</w:t>
      </w:r>
    </w:p>
    <w:p w14:paraId="4C3E480B" w14:textId="77777777" w:rsidR="00F1159C" w:rsidRPr="00F1159C" w:rsidRDefault="00F1159C" w:rsidP="00401D11">
      <w:pPr>
        <w:numPr>
          <w:ilvl w:val="0"/>
          <w:numId w:val="54"/>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մոտակա հիդրոլոգիական կետերի ջրի առավելագույն մակարդակների և ծախսերի տարեկան արժեքները.</w:t>
      </w:r>
    </w:p>
    <w:p w14:paraId="0C5E9A6D" w14:textId="77777777" w:rsidR="00F1159C" w:rsidRPr="00F1159C" w:rsidRDefault="00F1159C" w:rsidP="00401D11">
      <w:pPr>
        <w:numPr>
          <w:ilvl w:val="0"/>
          <w:numId w:val="54"/>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մոտակա հիդրոլոգիական կետերից ստացված տեղեկությունները սառցային ռեժիմի և սառցահոսի վերաբերյալ.</w:t>
      </w:r>
    </w:p>
    <w:p w14:paraId="24570591" w14:textId="77777777" w:rsidR="00F1159C" w:rsidRPr="00F1159C" w:rsidRDefault="00F1159C" w:rsidP="00401D11">
      <w:pPr>
        <w:numPr>
          <w:ilvl w:val="0"/>
          <w:numId w:val="54"/>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տեղեկություններ հունի դեֆորմացիաների ռեժիմի ջրամբարների ափերի վերափոխման (ռելիեֆի տարբեր տարիների հանույթների համեմատության հիման վրա՝ առկայության դեպքում), դրանց բնույթի, ինտենսիվության, ողողվածության և դիտարկվող տեղամասում դրսևորման ձևերի վերաբերյալ.</w:t>
      </w:r>
    </w:p>
    <w:p w14:paraId="397D4778" w14:textId="77777777" w:rsidR="00F1159C" w:rsidRPr="00F1159C" w:rsidRDefault="00F1159C" w:rsidP="00401D11">
      <w:pPr>
        <w:numPr>
          <w:ilvl w:val="0"/>
          <w:numId w:val="54"/>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տեղեկություններ հիդրոօդերևութաբանական վտանգավոր գործընթացների և երևույթների վերաբերյալ արտահայտման հնարավորությունների, դրանց տևողության, հաճախության և տարածման սահմանների վերաբերյալ.</w:t>
      </w:r>
    </w:p>
    <w:p w14:paraId="162B9E7D" w14:textId="77777777" w:rsidR="00F1159C" w:rsidRPr="00F1159C" w:rsidRDefault="00F1159C" w:rsidP="00401D11">
      <w:pPr>
        <w:numPr>
          <w:ilvl w:val="0"/>
          <w:numId w:val="54"/>
        </w:numPr>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տեղեկություններ գետերի հուներում առկա հիդրոտեխնիկական կառույցների, և ավազաններում տնտեսական միջոցառումների վերաբերյալ, որոնք շինարարության տարածքում (ուղեգծերի անցումներում) կարող են ազդել հիդրոլոգիական ռեժիմի վրա։</w:t>
      </w:r>
    </w:p>
    <w:p w14:paraId="226BD75C"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համար ինժեներահիդրոօդերևութաբանական հետազննությունների տեխնիկական հաշվետվությունը կախված լուծվող խնդիրների կազմից պետք է ընդգրկի</w:t>
      </w:r>
      <w:r w:rsidRPr="00F1159C">
        <w:rPr>
          <w:rFonts w:ascii="Cambria Math" w:eastAsia="Calibri" w:hAnsi="Cambria Math" w:cs="Cambria Math"/>
          <w:bCs/>
          <w:kern w:val="2"/>
          <w:szCs w:val="24"/>
          <w:lang w:val="hy-AM"/>
        </w:rPr>
        <w:t>․</w:t>
      </w:r>
    </w:p>
    <w:p w14:paraId="1E31B5DF" w14:textId="77777777" w:rsidR="00F1159C" w:rsidRPr="00F1159C" w:rsidRDefault="00F1159C" w:rsidP="00401D11">
      <w:pPr>
        <w:numPr>
          <w:ilvl w:val="0"/>
          <w:numId w:val="55"/>
        </w:numPr>
        <w:tabs>
          <w:tab w:val="left" w:pos="1194"/>
        </w:tabs>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շինհրապարակների և գծային շինությունների ուղեգծերի մրցակցային տարբերակների հիդրոօդերևութաբանական պայմանների բնութագիրը.</w:t>
      </w:r>
    </w:p>
    <w:p w14:paraId="741AF07E" w14:textId="77777777" w:rsidR="00F1159C" w:rsidRPr="00F1159C" w:rsidRDefault="00F1159C" w:rsidP="00401D11">
      <w:pPr>
        <w:numPr>
          <w:ilvl w:val="0"/>
          <w:numId w:val="55"/>
        </w:numPr>
        <w:tabs>
          <w:tab w:val="left" w:pos="1194"/>
        </w:tabs>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 xml:space="preserve">նախատեսվող շինարարական օբյեկտների վրա վտանգավոր հիդրոօդերևութաբանական գործընթացների և երևույթների (փոթորկային քամիներ, </w:t>
      </w:r>
      <w:r w:rsidRPr="00F1159C">
        <w:rPr>
          <w:rFonts w:ascii="GHEA Grapalat" w:hAnsi="GHEA Grapalat"/>
          <w:szCs w:val="24"/>
          <w:lang w:val="hy-AM"/>
        </w:rPr>
        <w:lastRenderedPageBreak/>
        <w:t>մերկասառույց, սելավներ, ձնահյուսեր, հեղեղումներ, ափի և ողողահունի դեֆորմացիաներ) ազդեցության հնարավորության գնահատականը.</w:t>
      </w:r>
    </w:p>
    <w:p w14:paraId="488912BA" w14:textId="77777777" w:rsidR="00F1159C" w:rsidRPr="00F1159C" w:rsidRDefault="00F1159C" w:rsidP="00401D11">
      <w:pPr>
        <w:numPr>
          <w:ilvl w:val="0"/>
          <w:numId w:val="55"/>
        </w:numPr>
        <w:tabs>
          <w:tab w:val="left" w:pos="1194"/>
        </w:tabs>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շինհրապարակների և գծային կառուցվածքների ուղեգծերի տեղադրման օպտիմալ (ըստ հիդրոօդերևութաբանական պայմանների) տարբերակների ընտրության հիմնավորումը</w:t>
      </w:r>
      <w:r w:rsidRPr="00D213BA">
        <w:rPr>
          <w:rFonts w:ascii="GHEA Grapalat" w:hAnsi="GHEA Grapalat"/>
          <w:szCs w:val="24"/>
          <w:lang w:val="hy-AM"/>
        </w:rPr>
        <w:t>.</w:t>
      </w:r>
    </w:p>
    <w:p w14:paraId="4DA03446" w14:textId="77777777" w:rsidR="00F1159C" w:rsidRPr="00F1159C" w:rsidRDefault="00F1159C" w:rsidP="00401D11">
      <w:pPr>
        <w:numPr>
          <w:ilvl w:val="0"/>
          <w:numId w:val="55"/>
        </w:numPr>
        <w:tabs>
          <w:tab w:val="left" w:pos="1194"/>
        </w:tabs>
        <w:autoSpaceDE w:val="0"/>
        <w:autoSpaceDN w:val="0"/>
        <w:adjustRightInd w:val="0"/>
        <w:ind w:left="0" w:right="-229" w:firstLine="630"/>
        <w:contextualSpacing/>
        <w:jc w:val="both"/>
        <w:rPr>
          <w:rFonts w:ascii="GHEA Grapalat" w:hAnsi="GHEA Grapalat"/>
          <w:szCs w:val="24"/>
          <w:lang w:val="hy-AM"/>
        </w:rPr>
      </w:pPr>
      <w:r w:rsidRPr="00F1159C">
        <w:rPr>
          <w:rFonts w:ascii="GHEA Grapalat" w:hAnsi="GHEA Grapalat"/>
          <w:szCs w:val="24"/>
          <w:lang w:val="hy-AM"/>
        </w:rPr>
        <w:t xml:space="preserve">հանձնարարականներ՝ վտանգավոր հիդրոօդերևութաբանական գործընթացների դեմ ինժեներական պաշտպանության միջոցառումներ մշակելու  որոշումներ կայացնելու համար (անհրաժեշտության դեպքում): </w:t>
      </w:r>
    </w:p>
    <w:p w14:paraId="16023EF1"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Ուսումնասիրված տարածքներում տարածական պլանավորման համար փաստաթղթերի մշակումը, ինչպես նաև տարածքի սահմաններում, ուր հիդրոլոգիական և կլիմայական պայմանները էական ազդեցություն չեն թողնում շինարարական օբյեկտի տեղակայման ընտրության վրա, տեխնիկական հաշվետվության փոխարեն թույլատրվում է կազմել եզրակացություն։ Եզրակացությունը կազմվում է եղած ուսումնասիրվածության նյութերի և տեղադիտական հետազննությունների հիման վրա՝ դաշտային աշխատանքների սահմանափակ ծավալի դեպքում։</w:t>
      </w:r>
    </w:p>
    <w:p w14:paraId="6F357166"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Ինժեներատեխնիկական հետազննությունները տարածական պլանավորման փաստաթղթերի մշակման համար պետք է ապահովեն տարածքի հիդրոօդերևութաբանական ռեժիմի ուսումնասիրությունը, և օգտագործման հատուկ պայմաններով (ողողման գոտիներ և ջրապահպանական գոտիներ) և վտանգավոր հիդրոօդերևութաբանական գործընթացների և երևույթների ազդեցության ռիսկի ենթակա տարածքների սահմանների առանձնացումը։</w:t>
      </w:r>
    </w:p>
    <w:p w14:paraId="704C4BB1"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ընթացքում  ինժեներատեխնիկական հետազննությունները աշխատանքների կազմում ընդգրկում են տարածքի հիդրոօդերևութաբանական ռեժիմի և քարտեզագրական ուսումնասիրվածության նյութերի հավաքում</w:t>
      </w:r>
      <w:r w:rsidRPr="00D213BA">
        <w:rPr>
          <w:rFonts w:ascii="GHEA Grapalat" w:eastAsia="Calibri" w:hAnsi="GHEA Grapalat"/>
          <w:bCs/>
          <w:kern w:val="2"/>
          <w:szCs w:val="24"/>
          <w:lang w:val="hy-AM"/>
        </w:rPr>
        <w:t>ը</w:t>
      </w:r>
      <w:r w:rsidRPr="00F1159C">
        <w:rPr>
          <w:rFonts w:ascii="GHEA Grapalat" w:eastAsia="Calibri" w:hAnsi="GHEA Grapalat"/>
          <w:bCs/>
          <w:kern w:val="2"/>
          <w:szCs w:val="24"/>
          <w:lang w:val="hy-AM"/>
        </w:rPr>
        <w:t>, տեղեկությունների ստացումը և գետերի և ջրահավաք ավազանների տեղադիտական հետազոտում</w:t>
      </w:r>
      <w:r w:rsidRPr="00D213BA">
        <w:rPr>
          <w:rFonts w:ascii="GHEA Grapalat" w:eastAsia="Calibri" w:hAnsi="GHEA Grapalat"/>
          <w:bCs/>
          <w:kern w:val="2"/>
          <w:szCs w:val="24"/>
          <w:lang w:val="hy-AM"/>
        </w:rPr>
        <w:t>ը</w:t>
      </w:r>
      <w:r w:rsidRPr="00F1159C">
        <w:rPr>
          <w:rFonts w:ascii="GHEA Grapalat" w:eastAsia="Calibri" w:hAnsi="GHEA Grapalat"/>
          <w:bCs/>
          <w:kern w:val="2"/>
          <w:szCs w:val="24"/>
          <w:lang w:val="hy-AM"/>
        </w:rPr>
        <w:t xml:space="preserve">։ </w:t>
      </w:r>
    </w:p>
    <w:p w14:paraId="3A00A609" w14:textId="77777777" w:rsidR="00F1159C" w:rsidRPr="00F1159C" w:rsidRDefault="00F1159C" w:rsidP="00401D11">
      <w:pPr>
        <w:numPr>
          <w:ilvl w:val="0"/>
          <w:numId w:val="17"/>
        </w:numPr>
        <w:shd w:val="clear" w:color="auto" w:fill="FFFFFF"/>
        <w:tabs>
          <w:tab w:val="left" w:pos="851"/>
        </w:tabs>
        <w:spacing w:line="276" w:lineRule="auto"/>
        <w:ind w:left="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Տեղադիտական հետազոտման ընթացքում պետք է ճշգրտվեն բարձր ջրերի պատմական և սառցահոսների մակարդակների նիշերը և ողողման</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գոտիների սահմանները՝ նախկինում տեղի ունեցած ողողումների հետքերով և հնաբնակների հարցումներով, պետք է որոշեն հունի ու ողողահունի կայունությունը՝  ողողման</w:t>
      </w:r>
      <w:r w:rsidRPr="00D213BA">
        <w:rPr>
          <w:rFonts w:ascii="GHEA Grapalat" w:eastAsia="Calibri" w:hAnsi="GHEA Grapalat"/>
          <w:bCs/>
          <w:kern w:val="2"/>
          <w:szCs w:val="24"/>
          <w:lang w:val="hy-AM"/>
        </w:rPr>
        <w:t xml:space="preserve"> ժամանակ</w:t>
      </w:r>
      <w:r w:rsidRPr="00F1159C">
        <w:rPr>
          <w:rFonts w:ascii="GHEA Grapalat" w:eastAsia="Calibri" w:hAnsi="GHEA Grapalat"/>
          <w:bCs/>
          <w:kern w:val="2"/>
          <w:szCs w:val="24"/>
          <w:lang w:val="hy-AM"/>
        </w:rPr>
        <w:t>, ողողման սահմանները՝  վարարման ժամանակ, սառույցի կուտակման տեղերի,  սառցակուտակների սահմանները՝ գարնանային և աշնանային սառցահոսի ժամանակ,  պետք է բացահայտվեն վտանգավոր հիդրոօդերևութաբանական գործընթացների և երևույթների դրսևորման տեղամասերը (գոտիները), պետք է ճշգտվեն ջրային ռեսուրսի տնտեսական օգտագործման հարցերը (հիդրոտեխնիկական կառույցների առկայությունը կամ դրանց ենթադրվող շինարարությունը)։</w:t>
      </w:r>
    </w:p>
    <w:p w14:paraId="45EE6DED" w14:textId="77777777" w:rsidR="00F1159C" w:rsidRPr="00F1159C" w:rsidRDefault="00F1159C" w:rsidP="00401D11">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Հիդրոօդերևութաբանական առումով ինժեներատեխնիկական հետազննությունները՝ անբավարար ուսումնասիրված կամ չուսումնասիրված տարածքում, հետազննությունների կազմում անհրաժեշտ է նախատեսել ջրային </w:t>
      </w:r>
      <w:r w:rsidRPr="00F1159C">
        <w:rPr>
          <w:rFonts w:ascii="GHEA Grapalat" w:eastAsia="Calibri" w:hAnsi="GHEA Grapalat"/>
          <w:bCs/>
          <w:kern w:val="2"/>
          <w:szCs w:val="24"/>
          <w:lang w:val="hy-AM"/>
        </w:rPr>
        <w:lastRenderedPageBreak/>
        <w:t>ռեսուրսների բնութագրերի, ինչպես նաև վտանգավոր հիդրոօդերևութաբանական գործընթացների և երևույթների  դիտարկումների կազմակերպում և անցկացում։</w:t>
      </w:r>
    </w:p>
    <w:p w14:paraId="66FC01F3" w14:textId="77777777" w:rsidR="00F1159C" w:rsidRPr="00F1159C" w:rsidRDefault="00F1159C" w:rsidP="00401D11">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համար ինժեներահիդրոօդերևութաբանական հետազննությունների արդյունքները պետք է տրամադրվեն տեխնիկական հաշվետվության տեսքով, հաշվի առնելով կատարված աշխատանքների կազմն ու ծավալը։</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Անհրաժեշտ հիդրոօդերևութաբանական աշխատանքների ցուցակը սահմանվում է համաձայն տեխնիկական պայմանների Առաջադրանքի և համապատասխան օբյեկտների նախագծային և հետազննողական աշխատանքները կարգավորող կանոնների հավաքածուների պահանջների։</w:t>
      </w:r>
    </w:p>
    <w:p w14:paraId="6CE3B3D9" w14:textId="77777777" w:rsidR="00F1159C" w:rsidRPr="00F1159C" w:rsidRDefault="00F1159C" w:rsidP="00401D11">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Շինարարության համար տարածքի (ուղեգծերի) ընտրության համար ինժեներահիդրոօդերևութաբանական հետազննությունները պետք է կատարվեն տարածական պլանավորման և տարածքի հատակագծման փաստաթղթերում նշած օբյեկտների բացակայության դեպքում։  Հետազննությունները պետք է ապահովեն</w:t>
      </w:r>
      <w:r w:rsidRPr="00F1159C">
        <w:rPr>
          <w:rFonts w:ascii="Cambria Math" w:eastAsia="Calibri" w:hAnsi="Cambria Math" w:cs="Cambria Math"/>
          <w:bCs/>
          <w:kern w:val="2"/>
          <w:szCs w:val="24"/>
          <w:lang w:val="hy-AM"/>
        </w:rPr>
        <w:t>․</w:t>
      </w:r>
    </w:p>
    <w:p w14:paraId="76776D3C" w14:textId="77777777" w:rsidR="00F1159C" w:rsidRPr="00F1159C" w:rsidRDefault="00F1159C" w:rsidP="00401D11">
      <w:pPr>
        <w:numPr>
          <w:ilvl w:val="0"/>
          <w:numId w:val="10"/>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շինարարության համար տարածքի և գծային կառուցվածքների ուղեգծերի բոլոր մրցակցային տարբերակների հիդրոօդերևութաբանական պայմանների ուսումնասիրություն</w:t>
      </w:r>
      <w:r w:rsidRPr="00D213BA">
        <w:rPr>
          <w:rFonts w:ascii="GHEA Grapalat" w:hAnsi="GHEA Grapalat"/>
          <w:szCs w:val="24"/>
          <w:lang w:val="hy-AM"/>
        </w:rPr>
        <w:t>ը</w:t>
      </w:r>
      <w:r w:rsidRPr="00F1159C">
        <w:rPr>
          <w:rFonts w:ascii="GHEA Grapalat" w:hAnsi="GHEA Grapalat"/>
          <w:szCs w:val="24"/>
          <w:lang w:val="hy-AM"/>
        </w:rPr>
        <w:t>, ներառյալ կլիմայական պայմանները, ջրային ռեսուրսների հիդրոլոգիական ռեժիմները, հունի և ողողահունի դեֆորմացիաների զարգացման առանձնահատկությունները.</w:t>
      </w:r>
    </w:p>
    <w:p w14:paraId="5EA69C18" w14:textId="77777777" w:rsidR="00F1159C" w:rsidRPr="00F1159C" w:rsidRDefault="00F1159C" w:rsidP="00401D11">
      <w:pPr>
        <w:numPr>
          <w:ilvl w:val="0"/>
          <w:numId w:val="10"/>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շինարարության համար տարածքի (ուղեգծերի) վրա  վտանգավոր հիդրոօդերևութաբանական գործընթացների  և երևույթների հնարավոր ազդեցության գնահատում</w:t>
      </w:r>
      <w:r w:rsidRPr="00D213BA">
        <w:rPr>
          <w:rFonts w:ascii="GHEA Grapalat" w:hAnsi="GHEA Grapalat"/>
          <w:szCs w:val="24"/>
          <w:lang w:val="hy-AM"/>
        </w:rPr>
        <w:t>ը</w:t>
      </w:r>
      <w:r w:rsidRPr="00F1159C">
        <w:rPr>
          <w:rFonts w:ascii="GHEA Grapalat" w:hAnsi="GHEA Grapalat"/>
          <w:szCs w:val="24"/>
          <w:lang w:val="hy-AM"/>
        </w:rPr>
        <w:t>՝ որոշելով այն տեղամասերը, ուր այդ  ազդեցությունները կարող են ի հայտ գալ</w:t>
      </w:r>
      <w:r w:rsidRPr="00D213BA">
        <w:rPr>
          <w:rFonts w:ascii="GHEA Grapalat" w:hAnsi="GHEA Grapalat"/>
          <w:szCs w:val="24"/>
          <w:lang w:val="hy-AM"/>
        </w:rPr>
        <w:t>.</w:t>
      </w:r>
    </w:p>
    <w:p w14:paraId="38BF23F4" w14:textId="77777777" w:rsidR="00F1159C" w:rsidRPr="00F1159C" w:rsidRDefault="00F1159C" w:rsidP="00401D11">
      <w:pPr>
        <w:numPr>
          <w:ilvl w:val="0"/>
          <w:numId w:val="10"/>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ըստ ինժեներահիդրոօդերևութաբանական պայմանների շինարարության համար տարածքի կամ գծային շինության ուղեգծերի տեղաբաշխման օպտիմալ տարբերակի ընտրության  հիմնավորում</w:t>
      </w:r>
      <w:r w:rsidRPr="00D213BA">
        <w:rPr>
          <w:rFonts w:ascii="GHEA Grapalat" w:hAnsi="GHEA Grapalat"/>
          <w:szCs w:val="24"/>
          <w:lang w:val="hy-AM"/>
        </w:rPr>
        <w:t>ը.</w:t>
      </w:r>
    </w:p>
    <w:p w14:paraId="17D31C50" w14:textId="77777777" w:rsidR="00F1159C" w:rsidRPr="00F1159C" w:rsidRDefault="00F1159C" w:rsidP="00401D11">
      <w:pPr>
        <w:numPr>
          <w:ilvl w:val="0"/>
          <w:numId w:val="10"/>
        </w:numPr>
        <w:autoSpaceDE w:val="0"/>
        <w:autoSpaceDN w:val="0"/>
        <w:adjustRightInd w:val="0"/>
        <w:ind w:left="0" w:right="-229" w:firstLine="720"/>
        <w:contextualSpacing/>
        <w:jc w:val="both"/>
        <w:rPr>
          <w:rFonts w:ascii="GHEA Grapalat" w:hAnsi="GHEA Grapalat"/>
          <w:szCs w:val="24"/>
          <w:lang w:val="hy-AM"/>
        </w:rPr>
      </w:pPr>
      <w:r w:rsidRPr="00F1159C">
        <w:rPr>
          <w:rFonts w:ascii="GHEA Grapalat" w:hAnsi="GHEA Grapalat"/>
          <w:szCs w:val="24"/>
          <w:lang w:val="hy-AM"/>
        </w:rPr>
        <w:t>միջոցառումների մշակում</w:t>
      </w:r>
      <w:r w:rsidRPr="00D213BA">
        <w:rPr>
          <w:rFonts w:ascii="GHEA Grapalat" w:hAnsi="GHEA Grapalat"/>
          <w:szCs w:val="24"/>
          <w:lang w:val="hy-AM"/>
        </w:rPr>
        <w:t>ը</w:t>
      </w:r>
      <w:r w:rsidRPr="00F1159C">
        <w:rPr>
          <w:rFonts w:ascii="GHEA Grapalat" w:hAnsi="GHEA Grapalat"/>
          <w:szCs w:val="24"/>
          <w:lang w:val="hy-AM"/>
        </w:rPr>
        <w:t>՝ ինժեներական պաշտպանության շինությունների նածագծման որոշում կայացնելու համար։</w:t>
      </w:r>
    </w:p>
    <w:p w14:paraId="18F1E648" w14:textId="77777777" w:rsidR="00F1159C" w:rsidRPr="00F1159C" w:rsidRDefault="00F1159C" w:rsidP="00401D11">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Շինհրապարակի տեղի ընտրության ժամանակ ամեն մի տարբերակի համար ինժեներահիդրոօդերևութաբանական հետազննությունների կազմում անհրաժեշտ է նախատեսել հետազննությունների շրջանի հիդրոօդերևութաբանական և քարտեզագրական ուսումնասիրվածության վերաբերյալ նյութերի հավաքում, մշակում և վերլուծում, ջրային ռեսուրսների  և Առաջադրանքով սահմանված ցուցակի հաշվարկային հիդրոօդերևութաբանական բնութագրերի որոշում։ </w:t>
      </w:r>
    </w:p>
    <w:p w14:paraId="131C1AFF" w14:textId="77777777" w:rsidR="00F1159C" w:rsidRPr="00F1159C" w:rsidRDefault="00F1159C" w:rsidP="00401D11">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Գծային կառուցվածքների ուղեգծերի ուղղության ընտրության համար ինժեներահիդրոօդերևութաբանական  հետազննությունները ընդգրկում են հետևյալ աշխատանքները</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38445D03" w14:textId="77777777" w:rsidR="00F1159C" w:rsidRPr="00F1159C" w:rsidRDefault="00F1159C" w:rsidP="00401D11">
      <w:pPr>
        <w:widowControl w:val="0"/>
        <w:numPr>
          <w:ilvl w:val="0"/>
          <w:numId w:val="11"/>
        </w:numPr>
        <w:tabs>
          <w:tab w:val="left" w:pos="1194"/>
        </w:tabs>
        <w:spacing w:line="276" w:lineRule="auto"/>
        <w:ind w:left="0" w:right="-229" w:firstLine="720"/>
        <w:jc w:val="both"/>
        <w:rPr>
          <w:rFonts w:ascii="GHEA Grapalat" w:hAnsi="GHEA Grapalat" w:cs="ArialMT"/>
          <w:szCs w:val="24"/>
          <w:lang w:val="hy-AM"/>
        </w:rPr>
      </w:pPr>
      <w:r w:rsidRPr="00F1159C">
        <w:rPr>
          <w:rFonts w:ascii="GHEA Grapalat" w:hAnsi="GHEA Grapalat" w:cs="ArialMT"/>
          <w:szCs w:val="24"/>
          <w:lang w:val="hy-AM"/>
        </w:rPr>
        <w:t>գծային շինության ուղեգծերի մրցունակային տարբերակների հիդրոօդերևութաբանական ռեժիմի և քարտեզագրական ուսումնասիրվածության նյութերի հավաքում մշակում և վերլուծում</w:t>
      </w:r>
      <w:r w:rsidRPr="00D213BA">
        <w:rPr>
          <w:rFonts w:ascii="GHEA Grapalat" w:hAnsi="GHEA Grapalat" w:cs="ArialMT"/>
          <w:szCs w:val="24"/>
          <w:lang w:val="hy-AM"/>
        </w:rPr>
        <w:t>.</w:t>
      </w:r>
    </w:p>
    <w:p w14:paraId="31B114A8" w14:textId="77777777" w:rsidR="00F1159C" w:rsidRPr="00F1159C" w:rsidRDefault="00F1159C" w:rsidP="00401D11">
      <w:pPr>
        <w:widowControl w:val="0"/>
        <w:numPr>
          <w:ilvl w:val="0"/>
          <w:numId w:val="11"/>
        </w:numPr>
        <w:tabs>
          <w:tab w:val="left" w:pos="1194"/>
        </w:tabs>
        <w:spacing w:line="276" w:lineRule="auto"/>
        <w:ind w:left="0" w:right="-229" w:firstLine="720"/>
        <w:jc w:val="both"/>
        <w:rPr>
          <w:rFonts w:ascii="GHEA Grapalat" w:hAnsi="GHEA Grapalat" w:cs="ArialMT"/>
          <w:szCs w:val="24"/>
          <w:lang w:val="hy-AM"/>
        </w:rPr>
      </w:pPr>
      <w:r w:rsidRPr="00F1159C">
        <w:rPr>
          <w:rFonts w:ascii="GHEA Grapalat" w:hAnsi="GHEA Grapalat" w:cs="ArialMT"/>
          <w:szCs w:val="24"/>
          <w:lang w:val="hy-AM"/>
        </w:rPr>
        <w:t>ուղեգծերի տարբերակների գրասենյակային ուսումնասիրություն՝ բնական պայմանններում հետազոտություններ կատարելու համար ջրային ռեսուրսների առավել խոշոր և բարդ անցումների առանձնացումով.</w:t>
      </w:r>
    </w:p>
    <w:p w14:paraId="71723F54" w14:textId="77777777" w:rsidR="00F1159C" w:rsidRPr="00F1159C" w:rsidRDefault="00F1159C" w:rsidP="00401D11">
      <w:pPr>
        <w:widowControl w:val="0"/>
        <w:numPr>
          <w:ilvl w:val="0"/>
          <w:numId w:val="11"/>
        </w:numPr>
        <w:tabs>
          <w:tab w:val="left" w:pos="1194"/>
        </w:tabs>
        <w:spacing w:line="276" w:lineRule="auto"/>
        <w:ind w:left="0" w:right="-229" w:firstLine="720"/>
        <w:jc w:val="both"/>
        <w:rPr>
          <w:rFonts w:ascii="GHEA Grapalat" w:hAnsi="GHEA Grapalat" w:cs="ArialMT"/>
          <w:szCs w:val="24"/>
          <w:lang w:val="hy-AM"/>
        </w:rPr>
      </w:pPr>
      <w:r w:rsidRPr="00F1159C">
        <w:rPr>
          <w:rFonts w:ascii="GHEA Grapalat" w:hAnsi="GHEA Grapalat" w:cs="ArialMT"/>
          <w:szCs w:val="24"/>
          <w:lang w:val="hy-AM"/>
        </w:rPr>
        <w:lastRenderedPageBreak/>
        <w:t>ուղեգծերի անցումային տեղամասերում ջրահոսքերի հունի գործընթացի  հիդրոլոգիական-ձևաբանական վերլուծություն՝ հունի և ողողահունի դեֆորմացիաների (դեֆորմացիաների ուղղությունը, միտումները, զարգացման ինտենսիվությունը) որակական և քանակական բնութագրերի նախնական գնահատումով.</w:t>
      </w:r>
    </w:p>
    <w:p w14:paraId="46F4729A" w14:textId="77777777" w:rsidR="00F1159C" w:rsidRPr="00F1159C" w:rsidRDefault="00F1159C" w:rsidP="00401D11">
      <w:pPr>
        <w:widowControl w:val="0"/>
        <w:numPr>
          <w:ilvl w:val="0"/>
          <w:numId w:val="11"/>
        </w:numPr>
        <w:tabs>
          <w:tab w:val="left" w:pos="1194"/>
        </w:tabs>
        <w:spacing w:line="276" w:lineRule="auto"/>
        <w:ind w:left="0" w:right="-229" w:firstLine="720"/>
        <w:jc w:val="both"/>
        <w:rPr>
          <w:rFonts w:ascii="GHEA Grapalat" w:hAnsi="GHEA Grapalat" w:cs="ArialMT"/>
          <w:szCs w:val="24"/>
          <w:lang w:val="hy-AM"/>
        </w:rPr>
      </w:pPr>
      <w:r w:rsidRPr="00F1159C">
        <w:rPr>
          <w:rFonts w:ascii="GHEA Grapalat" w:hAnsi="GHEA Grapalat" w:cs="ArialMT"/>
          <w:szCs w:val="24"/>
          <w:lang w:val="hy-AM"/>
        </w:rPr>
        <w:t>ուղեգծերի գոտու աերովիզուալ կամ վերգետնյա (անհրաժեշտության դեպքում) տեղադիտական հետազոտություն.</w:t>
      </w:r>
    </w:p>
    <w:p w14:paraId="2ADD45CE" w14:textId="77777777" w:rsidR="00F1159C" w:rsidRPr="00F1159C" w:rsidRDefault="00F1159C" w:rsidP="00401D11">
      <w:pPr>
        <w:widowControl w:val="0"/>
        <w:numPr>
          <w:ilvl w:val="0"/>
          <w:numId w:val="11"/>
        </w:numPr>
        <w:tabs>
          <w:tab w:val="left" w:pos="1194"/>
        </w:tabs>
        <w:spacing w:line="276" w:lineRule="auto"/>
        <w:ind w:left="0" w:right="-229" w:firstLine="720"/>
        <w:jc w:val="both"/>
        <w:rPr>
          <w:rFonts w:ascii="GHEA Grapalat" w:hAnsi="GHEA Grapalat" w:cs="ArialMT"/>
          <w:szCs w:val="24"/>
          <w:lang w:val="hy-AM"/>
        </w:rPr>
      </w:pPr>
      <w:r w:rsidRPr="00F1159C">
        <w:rPr>
          <w:rFonts w:ascii="GHEA Grapalat" w:hAnsi="GHEA Grapalat" w:cs="ArialMT"/>
          <w:szCs w:val="24"/>
          <w:lang w:val="hy-AM"/>
        </w:rPr>
        <w:t>առավել խոշոր և բարդ անցումների վերգետնյա տեղադիտական հետազոտություն.</w:t>
      </w:r>
    </w:p>
    <w:p w14:paraId="05CBAABC" w14:textId="77777777" w:rsidR="00F1159C" w:rsidRPr="00F1159C" w:rsidRDefault="00F1159C" w:rsidP="00401D11">
      <w:pPr>
        <w:widowControl w:val="0"/>
        <w:numPr>
          <w:ilvl w:val="0"/>
          <w:numId w:val="11"/>
        </w:numPr>
        <w:tabs>
          <w:tab w:val="left" w:pos="1194"/>
        </w:tabs>
        <w:spacing w:line="276" w:lineRule="auto"/>
        <w:ind w:left="0" w:right="-229" w:firstLine="720"/>
        <w:jc w:val="both"/>
        <w:rPr>
          <w:rFonts w:ascii="GHEA Grapalat" w:hAnsi="GHEA Grapalat" w:cs="ArialMT"/>
          <w:szCs w:val="24"/>
          <w:lang w:val="hy-AM"/>
        </w:rPr>
      </w:pPr>
      <w:r w:rsidRPr="00F1159C">
        <w:rPr>
          <w:rFonts w:ascii="GHEA Grapalat" w:hAnsi="GHEA Grapalat" w:cs="ArialMT"/>
          <w:szCs w:val="24"/>
          <w:lang w:val="hy-AM"/>
        </w:rPr>
        <w:t xml:space="preserve">ջրային ռեսուրսների երակայնքով տարվող ուղեգծերի տեղամասի տեղադիտական հետազոտություն՝ գծային </w:t>
      </w:r>
      <w:r w:rsidRPr="00F1159C">
        <w:rPr>
          <w:rFonts w:ascii="GHEA Grapalat" w:hAnsi="GHEA Grapalat"/>
          <w:szCs w:val="24"/>
          <w:lang w:val="hy-AM"/>
        </w:rPr>
        <w:t xml:space="preserve"> կառուցվածքների</w:t>
      </w:r>
      <w:r w:rsidRPr="00F1159C">
        <w:rPr>
          <w:rFonts w:ascii="GHEA Grapalat" w:hAnsi="GHEA Grapalat" w:cs="ArialMT"/>
          <w:szCs w:val="24"/>
          <w:lang w:val="hy-AM"/>
        </w:rPr>
        <w:t xml:space="preserve"> վրա ջրային ռեսուրսի հնարավոր ազդեցության գնահատումով.</w:t>
      </w:r>
    </w:p>
    <w:p w14:paraId="716198EE" w14:textId="77777777" w:rsidR="00F1159C" w:rsidRPr="00F1159C" w:rsidRDefault="00F1159C" w:rsidP="00401D11">
      <w:pPr>
        <w:widowControl w:val="0"/>
        <w:numPr>
          <w:ilvl w:val="0"/>
          <w:numId w:val="11"/>
        </w:numPr>
        <w:tabs>
          <w:tab w:val="left" w:pos="1194"/>
        </w:tabs>
        <w:spacing w:line="276" w:lineRule="auto"/>
        <w:ind w:left="0" w:right="-229" w:firstLine="720"/>
        <w:jc w:val="both"/>
        <w:rPr>
          <w:rFonts w:ascii="GHEA Grapalat" w:hAnsi="GHEA Grapalat" w:cs="ArialMT"/>
          <w:szCs w:val="24"/>
          <w:lang w:val="hy-AM"/>
        </w:rPr>
      </w:pPr>
      <w:r w:rsidRPr="00F1159C">
        <w:rPr>
          <w:rFonts w:ascii="GHEA Grapalat" w:hAnsi="GHEA Grapalat" w:cs="ArialMT"/>
          <w:szCs w:val="24"/>
          <w:lang w:val="hy-AM"/>
        </w:rPr>
        <w:t xml:space="preserve">ջրաչափական չափումներ, հիդրոլոգիական ձևաբանական հետազոտություններ և չափումային աշխատանքներ անցումների առավել խոշոր և բարդ տեղամասերում։ </w:t>
      </w:r>
    </w:p>
    <w:p w14:paraId="4834C9DD" w14:textId="77777777" w:rsidR="00F1159C" w:rsidRPr="00F1159C" w:rsidRDefault="00F1159C" w:rsidP="00401D11">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Պետք է կազմվի  շինարարության համար տարածքի (ուղեգծերի) ընտրության համար ինժեներահիդրոօդերևութաբանական հետազննությունների արդյունքների տեխնիկական հաշվետվություն։</w:t>
      </w:r>
    </w:p>
    <w:p w14:paraId="2C30F03D" w14:textId="77777777" w:rsidR="00F1159C" w:rsidRPr="00F1159C" w:rsidRDefault="00F1159C" w:rsidP="00401D11">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Աղյուսակ 3-ում բերված է տեխնիկական հաշվետվությունում ներկայացված շինարարության համար տարածքի (ուղեգծերի ուղղության) ընտրության յուրաքանչյուր մրցունակային տարբերակի հիմնական հիդրոօդերևութաբանական բնութագրերի ցուցակը, որոնք որոշվել են  ինժեներահիդրոօդերևութաբանական հետազննությունների արդյունքների հիման վրա։</w:t>
      </w:r>
    </w:p>
    <w:p w14:paraId="6C7D1C8A" w14:textId="77777777" w:rsidR="00F1159C" w:rsidRPr="00F1159C" w:rsidRDefault="00F1159C" w:rsidP="00F1159C">
      <w:pPr>
        <w:tabs>
          <w:tab w:val="left" w:pos="1194"/>
        </w:tabs>
        <w:spacing w:after="120" w:line="276" w:lineRule="auto"/>
        <w:rPr>
          <w:rFonts w:ascii="GHEA Grapalat" w:hAnsi="GHEA Grapalat" w:cs="ArialMT"/>
          <w:szCs w:val="24"/>
          <w:lang w:val="hy-AM"/>
        </w:rPr>
      </w:pPr>
    </w:p>
    <w:p w14:paraId="16BCC5CF" w14:textId="77777777" w:rsidR="00F1159C" w:rsidRPr="00F1159C" w:rsidRDefault="00F1159C" w:rsidP="00F1159C">
      <w:pPr>
        <w:tabs>
          <w:tab w:val="left" w:pos="1194"/>
        </w:tabs>
        <w:spacing w:after="120" w:line="276" w:lineRule="auto"/>
        <w:jc w:val="center"/>
        <w:rPr>
          <w:rFonts w:ascii="GHEA Grapalat" w:hAnsi="GHEA Grapalat" w:cs="ArialMT"/>
          <w:b/>
          <w:bCs/>
          <w:szCs w:val="24"/>
          <w:lang w:val="hy-AM"/>
        </w:rPr>
      </w:pPr>
      <w:r w:rsidRPr="00F1159C">
        <w:rPr>
          <w:rFonts w:ascii="GHEA Grapalat" w:hAnsi="GHEA Grapalat" w:cs="ArialMT"/>
          <w:b/>
          <w:bCs/>
          <w:szCs w:val="24"/>
          <w:lang w:val="hy-AM"/>
        </w:rPr>
        <w:t>Շինարարության համար տարածքի (ուղեգծերի ուղղության) ընտրության համար հիմնական հիդրոօդերևութաբանական բնութագրերը</w:t>
      </w:r>
    </w:p>
    <w:p w14:paraId="62FD4A6C" w14:textId="77777777" w:rsidR="00F1159C" w:rsidRPr="00F1159C" w:rsidRDefault="00F1159C" w:rsidP="00F1159C">
      <w:pPr>
        <w:tabs>
          <w:tab w:val="left" w:pos="1194"/>
        </w:tabs>
        <w:spacing w:after="120" w:line="276" w:lineRule="auto"/>
        <w:jc w:val="right"/>
        <w:rPr>
          <w:rFonts w:ascii="GHEA Grapalat" w:hAnsi="GHEA Grapalat" w:cs="ArialMT"/>
          <w:b/>
          <w:bCs/>
          <w:szCs w:val="24"/>
          <w:lang w:val="hy-AM"/>
        </w:rPr>
      </w:pPr>
      <w:r w:rsidRPr="00F1159C">
        <w:rPr>
          <w:rFonts w:ascii="GHEA Grapalat" w:hAnsi="GHEA Grapalat" w:cs="ArialMT"/>
          <w:b/>
          <w:bCs/>
          <w:szCs w:val="24"/>
          <w:lang w:val="hy-AM"/>
        </w:rPr>
        <w:t>աղյուսակ 3</w:t>
      </w:r>
    </w:p>
    <w:tbl>
      <w:tblPr>
        <w:tblpPr w:leftFromText="180" w:rightFromText="180" w:vertAnchor="text" w:horzAnchor="margin" w:tblpX="160" w:tblpY="73"/>
        <w:tblW w:w="9503" w:type="dxa"/>
        <w:tblLayout w:type="fixed"/>
        <w:tblCellMar>
          <w:left w:w="10" w:type="dxa"/>
          <w:right w:w="10" w:type="dxa"/>
        </w:tblCellMar>
        <w:tblLook w:val="04A0" w:firstRow="1" w:lastRow="0" w:firstColumn="1" w:lastColumn="0" w:noHBand="0" w:noVBand="1"/>
      </w:tblPr>
      <w:tblGrid>
        <w:gridCol w:w="562"/>
        <w:gridCol w:w="3261"/>
        <w:gridCol w:w="5680"/>
      </w:tblGrid>
      <w:tr w:rsidR="00F1159C" w:rsidRPr="00F1159C" w14:paraId="602A79A0" w14:textId="77777777" w:rsidTr="008C1100">
        <w:trPr>
          <w:trHeight w:hRule="exact" w:val="693"/>
        </w:trPr>
        <w:tc>
          <w:tcPr>
            <w:tcW w:w="562" w:type="dxa"/>
            <w:tcBorders>
              <w:top w:val="single" w:sz="4" w:space="0" w:color="auto"/>
              <w:left w:val="single" w:sz="4" w:space="0" w:color="auto"/>
              <w:bottom w:val="single" w:sz="4" w:space="0" w:color="auto"/>
            </w:tcBorders>
          </w:tcPr>
          <w:p w14:paraId="2A1D023A" w14:textId="77777777" w:rsidR="00F1159C" w:rsidRPr="00F1159C" w:rsidRDefault="00F1159C" w:rsidP="00F1159C">
            <w:pPr>
              <w:widowControl w:val="0"/>
              <w:spacing w:after="160"/>
              <w:ind w:left="127" w:hanging="11"/>
              <w:rPr>
                <w:rFonts w:ascii="GHEA Grapalat" w:eastAsia="Arial" w:hAnsi="GHEA Grapalat" w:cs="Arial"/>
                <w:b/>
                <w:bCs/>
                <w:szCs w:val="24"/>
                <w:lang w:val="en-US"/>
              </w:rPr>
            </w:pPr>
            <w:r w:rsidRPr="00F1159C">
              <w:rPr>
                <w:rFonts w:ascii="GHEA Grapalat" w:eastAsia="Arial" w:hAnsi="GHEA Grapalat" w:cs="Arial"/>
                <w:b/>
                <w:bCs/>
                <w:szCs w:val="24"/>
                <w:lang w:val="en-US"/>
              </w:rPr>
              <w:t>N</w:t>
            </w:r>
          </w:p>
        </w:tc>
        <w:tc>
          <w:tcPr>
            <w:tcW w:w="3261" w:type="dxa"/>
            <w:tcBorders>
              <w:top w:val="single" w:sz="4" w:space="0" w:color="auto"/>
              <w:left w:val="single" w:sz="4" w:space="0" w:color="auto"/>
            </w:tcBorders>
          </w:tcPr>
          <w:p w14:paraId="35EB419D" w14:textId="77777777" w:rsidR="00F1159C" w:rsidRPr="00F1159C" w:rsidRDefault="00F1159C" w:rsidP="00F1159C">
            <w:pPr>
              <w:widowControl w:val="0"/>
              <w:spacing w:after="160"/>
              <w:ind w:left="127" w:hanging="11"/>
              <w:jc w:val="center"/>
              <w:rPr>
                <w:rFonts w:ascii="GHEA Grapalat" w:eastAsia="Arial" w:hAnsi="GHEA Grapalat" w:cs="Arial"/>
                <w:b/>
                <w:bCs/>
                <w:szCs w:val="24"/>
                <w:lang w:val="en-US"/>
              </w:rPr>
            </w:pPr>
            <w:r w:rsidRPr="00F1159C">
              <w:rPr>
                <w:rFonts w:ascii="GHEA Grapalat" w:eastAsia="Arial" w:hAnsi="GHEA Grapalat" w:cs="Arial"/>
                <w:b/>
                <w:bCs/>
                <w:szCs w:val="24"/>
                <w:lang w:val="hy-AM"/>
              </w:rPr>
              <w:t>Հիդրոօդերևութաբանական պայմաններ</w:t>
            </w:r>
          </w:p>
        </w:tc>
        <w:tc>
          <w:tcPr>
            <w:tcW w:w="5680" w:type="dxa"/>
            <w:tcBorders>
              <w:top w:val="single" w:sz="4" w:space="0" w:color="auto"/>
              <w:left w:val="single" w:sz="4" w:space="0" w:color="auto"/>
              <w:right w:val="single" w:sz="4" w:space="0" w:color="auto"/>
            </w:tcBorders>
          </w:tcPr>
          <w:p w14:paraId="1D40F602" w14:textId="77777777" w:rsidR="00F1159C" w:rsidRPr="00F1159C" w:rsidRDefault="00F1159C" w:rsidP="00F1159C">
            <w:pPr>
              <w:widowControl w:val="0"/>
              <w:spacing w:after="160"/>
              <w:ind w:left="125"/>
              <w:rPr>
                <w:rFonts w:ascii="GHEA Grapalat" w:eastAsia="Arial" w:hAnsi="GHEA Grapalat" w:cs="Arial"/>
                <w:b/>
                <w:bCs/>
                <w:szCs w:val="24"/>
                <w:lang w:val="en-US"/>
              </w:rPr>
            </w:pPr>
            <w:r w:rsidRPr="00F1159C">
              <w:rPr>
                <w:rFonts w:ascii="GHEA Grapalat" w:eastAsia="Arial" w:hAnsi="GHEA Grapalat" w:cs="Arial"/>
                <w:b/>
                <w:bCs/>
                <w:szCs w:val="24"/>
                <w:lang w:val="hy-AM"/>
              </w:rPr>
              <w:t>Հիդրոօդերևութաբանական բնութագրեր</w:t>
            </w:r>
            <w:r w:rsidRPr="00F1159C">
              <w:rPr>
                <w:rFonts w:ascii="GHEA Grapalat" w:eastAsia="Arial" w:hAnsi="GHEA Grapalat" w:cs="Arial"/>
                <w:b/>
                <w:bCs/>
                <w:szCs w:val="24"/>
                <w:lang w:val="en-US"/>
              </w:rPr>
              <w:t xml:space="preserve"> </w:t>
            </w:r>
          </w:p>
        </w:tc>
      </w:tr>
      <w:tr w:rsidR="00F1159C" w:rsidRPr="003F545A" w14:paraId="69460C33" w14:textId="77777777" w:rsidTr="008C1100">
        <w:trPr>
          <w:trHeight w:hRule="exact" w:val="3291"/>
        </w:trPr>
        <w:tc>
          <w:tcPr>
            <w:tcW w:w="562" w:type="dxa"/>
            <w:tcBorders>
              <w:top w:val="single" w:sz="4" w:space="0" w:color="auto"/>
              <w:left w:val="single" w:sz="4" w:space="0" w:color="auto"/>
              <w:bottom w:val="single" w:sz="4" w:space="0" w:color="auto"/>
            </w:tcBorders>
          </w:tcPr>
          <w:p w14:paraId="5888D33A" w14:textId="77777777" w:rsidR="00F1159C" w:rsidRPr="00F1159C" w:rsidRDefault="00F1159C" w:rsidP="00C712B5">
            <w:pPr>
              <w:widowControl w:val="0"/>
              <w:numPr>
                <w:ilvl w:val="0"/>
                <w:numId w:val="108"/>
              </w:numPr>
              <w:ind w:hanging="633"/>
              <w:rPr>
                <w:rFonts w:ascii="GHEA Grapalat" w:eastAsia="Arial" w:hAnsi="GHEA Grapalat" w:cs="Arial"/>
                <w:szCs w:val="24"/>
                <w:lang w:val="hy-AM"/>
              </w:rPr>
            </w:pPr>
          </w:p>
        </w:tc>
        <w:tc>
          <w:tcPr>
            <w:tcW w:w="3261" w:type="dxa"/>
            <w:tcBorders>
              <w:top w:val="single" w:sz="4" w:space="0" w:color="auto"/>
              <w:left w:val="single" w:sz="4" w:space="0" w:color="auto"/>
            </w:tcBorders>
          </w:tcPr>
          <w:p w14:paraId="141C4BB0" w14:textId="77777777" w:rsidR="00F1159C" w:rsidRPr="00F1159C" w:rsidRDefault="00F1159C" w:rsidP="00F1159C">
            <w:pPr>
              <w:widowControl w:val="0"/>
              <w:spacing w:before="100" w:after="160"/>
              <w:ind w:left="127"/>
              <w:rPr>
                <w:rFonts w:ascii="GHEA Grapalat" w:eastAsia="Arial" w:hAnsi="GHEA Grapalat" w:cs="Arial"/>
                <w:szCs w:val="24"/>
                <w:lang w:val="hy-AM"/>
              </w:rPr>
            </w:pPr>
            <w:r w:rsidRPr="00F1159C">
              <w:rPr>
                <w:rFonts w:ascii="GHEA Grapalat" w:eastAsia="Arial" w:hAnsi="GHEA Grapalat" w:cs="Arial"/>
                <w:szCs w:val="24"/>
                <w:lang w:val="hy-AM"/>
              </w:rPr>
              <w:t>կլիմա</w:t>
            </w:r>
          </w:p>
        </w:tc>
        <w:tc>
          <w:tcPr>
            <w:tcW w:w="5680" w:type="dxa"/>
            <w:tcBorders>
              <w:top w:val="single" w:sz="4" w:space="0" w:color="auto"/>
              <w:left w:val="single" w:sz="4" w:space="0" w:color="auto"/>
              <w:right w:val="single" w:sz="4" w:space="0" w:color="auto"/>
            </w:tcBorders>
          </w:tcPr>
          <w:p w14:paraId="1C905CD5" w14:textId="77777777" w:rsidR="00F1159C" w:rsidRPr="00F1159C" w:rsidRDefault="00F1159C" w:rsidP="00F1159C">
            <w:pPr>
              <w:widowControl w:val="0"/>
              <w:spacing w:after="160" w:line="266" w:lineRule="auto"/>
              <w:ind w:left="125"/>
              <w:rPr>
                <w:rFonts w:ascii="GHEA Grapalat" w:eastAsia="Arial" w:hAnsi="GHEA Grapalat" w:cs="Arial"/>
                <w:szCs w:val="24"/>
                <w:lang w:val="hy-AM"/>
              </w:rPr>
            </w:pPr>
            <w:r w:rsidRPr="00F1159C">
              <w:rPr>
                <w:rFonts w:ascii="GHEA Grapalat" w:eastAsia="Arial" w:hAnsi="GHEA Grapalat" w:cs="Arial"/>
                <w:szCs w:val="24"/>
                <w:lang w:val="hy-AM"/>
              </w:rPr>
              <w:t xml:space="preserve">օդի ջերմաստիճանի և խոնավության, մթնոլորտային ճնշման, մթնոլորտային տեղումների քանակի և ինտենսիվության, քամու արագության առավելագույն և միջին արժեքները,   քամու ուղղությունը, ձնածածկույթի առավելագույն բարձրությունը և հողի սառչելու առավելագույն խորությունը, վտանգավոր մթնոլորտային երևույթների առաջացման հավանականությունը, սառցակալում   </w:t>
            </w:r>
          </w:p>
        </w:tc>
      </w:tr>
      <w:tr w:rsidR="00F1159C" w:rsidRPr="003F545A" w14:paraId="56378A11" w14:textId="77777777" w:rsidTr="008C1100">
        <w:trPr>
          <w:trHeight w:hRule="exact" w:val="8086"/>
        </w:trPr>
        <w:tc>
          <w:tcPr>
            <w:tcW w:w="562" w:type="dxa"/>
            <w:tcBorders>
              <w:top w:val="single" w:sz="4" w:space="0" w:color="auto"/>
              <w:left w:val="single" w:sz="4" w:space="0" w:color="auto"/>
              <w:bottom w:val="single" w:sz="4" w:space="0" w:color="auto"/>
            </w:tcBorders>
          </w:tcPr>
          <w:p w14:paraId="3F4F02E7" w14:textId="77777777" w:rsidR="00F1159C" w:rsidRPr="00F1159C" w:rsidRDefault="00F1159C" w:rsidP="00C712B5">
            <w:pPr>
              <w:widowControl w:val="0"/>
              <w:numPr>
                <w:ilvl w:val="0"/>
                <w:numId w:val="108"/>
              </w:numPr>
              <w:ind w:hanging="633"/>
              <w:rPr>
                <w:rFonts w:ascii="GHEA Grapalat" w:eastAsia="Arial" w:hAnsi="GHEA Grapalat" w:cs="Arial"/>
                <w:szCs w:val="24"/>
                <w:lang w:val="hy-AM"/>
              </w:rPr>
            </w:pPr>
          </w:p>
        </w:tc>
        <w:tc>
          <w:tcPr>
            <w:tcW w:w="3261" w:type="dxa"/>
            <w:tcBorders>
              <w:top w:val="single" w:sz="4" w:space="0" w:color="auto"/>
              <w:left w:val="single" w:sz="4" w:space="0" w:color="auto"/>
            </w:tcBorders>
          </w:tcPr>
          <w:p w14:paraId="552F33DB" w14:textId="77777777" w:rsidR="00F1159C" w:rsidRPr="00F1159C" w:rsidRDefault="00F1159C" w:rsidP="00F1159C">
            <w:pPr>
              <w:widowControl w:val="0"/>
              <w:spacing w:before="80" w:after="160"/>
              <w:ind w:left="127"/>
              <w:rPr>
                <w:rFonts w:ascii="GHEA Grapalat" w:eastAsia="Arial" w:hAnsi="GHEA Grapalat" w:cs="Arial"/>
                <w:szCs w:val="24"/>
                <w:lang w:val="hy-AM"/>
              </w:rPr>
            </w:pPr>
            <w:r w:rsidRPr="00F1159C">
              <w:rPr>
                <w:rFonts w:ascii="GHEA Grapalat" w:eastAsia="Arial" w:hAnsi="GHEA Grapalat" w:cs="Arial"/>
                <w:szCs w:val="24"/>
                <w:lang w:val="hy-AM"/>
              </w:rPr>
              <w:t>գետերի հիդրոլոգիական ռեժիմ</w:t>
            </w:r>
          </w:p>
        </w:tc>
        <w:tc>
          <w:tcPr>
            <w:tcW w:w="5680" w:type="dxa"/>
            <w:tcBorders>
              <w:top w:val="single" w:sz="4" w:space="0" w:color="auto"/>
              <w:left w:val="single" w:sz="4" w:space="0" w:color="auto"/>
              <w:right w:val="single" w:sz="4" w:space="0" w:color="auto"/>
            </w:tcBorders>
          </w:tcPr>
          <w:p w14:paraId="0EE52D88" w14:textId="77777777" w:rsidR="00F1159C" w:rsidRPr="00F1159C" w:rsidRDefault="00F1159C" w:rsidP="00F1159C">
            <w:pPr>
              <w:widowControl w:val="0"/>
              <w:spacing w:after="40" w:line="266" w:lineRule="auto"/>
              <w:ind w:left="125"/>
              <w:rPr>
                <w:rFonts w:ascii="GHEA Grapalat" w:eastAsia="Arial" w:hAnsi="GHEA Grapalat" w:cs="Arial"/>
                <w:szCs w:val="24"/>
                <w:lang w:val="hy-AM"/>
              </w:rPr>
            </w:pPr>
            <w:r w:rsidRPr="00F1159C">
              <w:rPr>
                <w:rFonts w:ascii="GHEA Grapalat" w:eastAsia="Arial" w:hAnsi="GHEA Grapalat" w:cs="Arial"/>
                <w:szCs w:val="24"/>
                <w:lang w:val="hy-AM"/>
              </w:rPr>
              <w:t>ավազանի, հունի, ողողահունի հիմնական ջրաձևաբանական և ձևաչափական հիմնական բնութագրերը։ Շինարարության տարածքում բարձր ջրերի պատմական առավելագույն մակարդակները, ողողման սահմանները, սառցե ռեժիմը, հունի գործընթացի ռեժիմը  (տեսակը, ինտենսիվությունը և զարգացման աստիճանը, ափերի դեֆորմացիաների բնութագրերը)։ Ջրի առավելագույն և նվազագույն ծախսը և մակարդակը։  Հետազոտվող տարածքի նմանակ հիդրոլոգիական կետերում ջրահոսքի արագության առավելագույն  և միջին արժեքները՝ հիդրոլոգիական ռեժիմի տարբեր փուլերում։</w:t>
            </w:r>
          </w:p>
          <w:p w14:paraId="09106D23" w14:textId="77777777" w:rsidR="00F1159C" w:rsidRPr="00F1159C" w:rsidRDefault="00F1159C" w:rsidP="00F1159C">
            <w:pPr>
              <w:widowControl w:val="0"/>
              <w:spacing w:after="40" w:line="266" w:lineRule="auto"/>
              <w:ind w:left="125"/>
              <w:rPr>
                <w:rFonts w:ascii="GHEA Grapalat" w:eastAsia="Arial" w:hAnsi="GHEA Grapalat" w:cs="Arial"/>
                <w:szCs w:val="24"/>
                <w:lang w:val="hy-AM"/>
              </w:rPr>
            </w:pPr>
            <w:r w:rsidRPr="00F1159C">
              <w:rPr>
                <w:rFonts w:ascii="GHEA Grapalat" w:eastAsia="Arial" w:hAnsi="GHEA Grapalat" w:cs="Arial"/>
                <w:szCs w:val="24"/>
                <w:lang w:val="hy-AM"/>
              </w:rPr>
              <w:t>Գծային շինության ուղեգծերի էտալոնային  (տիպական) տեղամասերի հատվածների հաշվարկային բնութագրերը</w:t>
            </w:r>
            <w:r w:rsidRPr="00F1159C">
              <w:rPr>
                <w:rFonts w:ascii="Cambria Math" w:eastAsia="Arial" w:hAnsi="Cambria Math" w:cs="Cambria Math"/>
                <w:szCs w:val="24"/>
                <w:lang w:val="hy-AM"/>
              </w:rPr>
              <w:t>․</w:t>
            </w:r>
            <w:r w:rsidRPr="00F1159C">
              <w:rPr>
                <w:rFonts w:ascii="GHEA Grapalat" w:eastAsia="Arial" w:hAnsi="GHEA Grapalat" w:cs="Arial"/>
                <w:szCs w:val="24"/>
                <w:lang w:val="hy-AM"/>
              </w:rPr>
              <w:t xml:space="preserve">  ջրի առավելագույն և նվազագույն ծախսը և մակարդակը՝ 1 % և 10 %՝  ապահովվածություն՝ հարթավայրային գետերի համար, 2 %՝,  ապահովվածություն՝ լեռնային գետերի համար</w:t>
            </w:r>
            <w:r w:rsidRPr="00D213BA">
              <w:rPr>
                <w:rFonts w:ascii="GHEA Grapalat" w:eastAsia="Arial" w:hAnsi="GHEA Grapalat" w:cs="Arial"/>
                <w:szCs w:val="24"/>
                <w:lang w:val="hy-AM"/>
              </w:rPr>
              <w:t xml:space="preserve"> </w:t>
            </w:r>
            <w:r w:rsidRPr="00F1159C">
              <w:rPr>
                <w:rFonts w:ascii="GHEA Grapalat" w:eastAsia="Arial" w:hAnsi="GHEA Grapalat" w:cs="Arial"/>
                <w:szCs w:val="24"/>
                <w:lang w:val="hy-AM"/>
              </w:rPr>
              <w:t>սահմանային ողողման առավելագույն խորությունը</w:t>
            </w:r>
          </w:p>
        </w:tc>
      </w:tr>
      <w:tr w:rsidR="00F1159C" w:rsidRPr="003F545A" w14:paraId="0FE10A2C" w14:textId="77777777" w:rsidTr="008C1100">
        <w:trPr>
          <w:trHeight w:hRule="exact" w:val="1979"/>
        </w:trPr>
        <w:tc>
          <w:tcPr>
            <w:tcW w:w="562" w:type="dxa"/>
            <w:tcBorders>
              <w:top w:val="single" w:sz="4" w:space="0" w:color="auto"/>
              <w:left w:val="single" w:sz="4" w:space="0" w:color="auto"/>
              <w:bottom w:val="single" w:sz="4" w:space="0" w:color="auto"/>
            </w:tcBorders>
          </w:tcPr>
          <w:p w14:paraId="2BB88A6A" w14:textId="77777777" w:rsidR="00F1159C" w:rsidRPr="00F1159C" w:rsidRDefault="00F1159C" w:rsidP="00C712B5">
            <w:pPr>
              <w:widowControl w:val="0"/>
              <w:numPr>
                <w:ilvl w:val="0"/>
                <w:numId w:val="108"/>
              </w:numPr>
              <w:ind w:hanging="633"/>
              <w:rPr>
                <w:rFonts w:ascii="GHEA Grapalat" w:eastAsia="Arial" w:hAnsi="GHEA Grapalat" w:cs="Arial"/>
                <w:szCs w:val="24"/>
                <w:lang w:val="hy-AM"/>
              </w:rPr>
            </w:pPr>
          </w:p>
        </w:tc>
        <w:tc>
          <w:tcPr>
            <w:tcW w:w="3261" w:type="dxa"/>
            <w:tcBorders>
              <w:top w:val="single" w:sz="4" w:space="0" w:color="auto"/>
              <w:left w:val="single" w:sz="4" w:space="0" w:color="auto"/>
            </w:tcBorders>
          </w:tcPr>
          <w:p w14:paraId="61A2CEFC" w14:textId="77777777" w:rsidR="00F1159C" w:rsidRPr="00F1159C" w:rsidRDefault="00F1159C" w:rsidP="00F1159C">
            <w:pPr>
              <w:widowControl w:val="0"/>
              <w:spacing w:after="160" w:line="271" w:lineRule="auto"/>
              <w:ind w:left="127"/>
              <w:rPr>
                <w:rFonts w:ascii="GHEA Grapalat" w:eastAsia="Arial" w:hAnsi="GHEA Grapalat" w:cs="Arial"/>
                <w:szCs w:val="24"/>
                <w:lang w:val="hy-AM"/>
              </w:rPr>
            </w:pPr>
            <w:r w:rsidRPr="00D213BA">
              <w:rPr>
                <w:rFonts w:ascii="GHEA Grapalat" w:eastAsia="Arial" w:hAnsi="GHEA Grapalat" w:cs="Arial"/>
                <w:szCs w:val="24"/>
                <w:lang w:val="hy-AM"/>
              </w:rPr>
              <w:t>լ</w:t>
            </w:r>
            <w:r w:rsidRPr="00F1159C">
              <w:rPr>
                <w:rFonts w:ascii="GHEA Grapalat" w:eastAsia="Arial" w:hAnsi="GHEA Grapalat" w:cs="Arial"/>
                <w:szCs w:val="24"/>
                <w:lang w:val="hy-AM"/>
              </w:rPr>
              <w:t xml:space="preserve">ճերի և ջրամբարների հիդրոլոգիական ռեժիմ </w:t>
            </w:r>
            <w:r w:rsidRPr="00F1159C">
              <w:rPr>
                <w:rFonts w:ascii="GHEA Grapalat" w:eastAsia="Arial" w:hAnsi="GHEA Grapalat" w:cs="Arial"/>
                <w:szCs w:val="24"/>
                <w:lang w:val="hy-AM"/>
              </w:rPr>
              <w:br/>
            </w:r>
          </w:p>
        </w:tc>
        <w:tc>
          <w:tcPr>
            <w:tcW w:w="5680" w:type="dxa"/>
            <w:tcBorders>
              <w:top w:val="single" w:sz="4" w:space="0" w:color="auto"/>
              <w:left w:val="single" w:sz="4" w:space="0" w:color="auto"/>
              <w:right w:val="single" w:sz="4" w:space="0" w:color="auto"/>
            </w:tcBorders>
          </w:tcPr>
          <w:p w14:paraId="3DEB8884" w14:textId="77777777" w:rsidR="00F1159C" w:rsidRPr="00F1159C" w:rsidRDefault="00F1159C" w:rsidP="00F1159C">
            <w:pPr>
              <w:widowControl w:val="0"/>
              <w:spacing w:after="160" w:line="266" w:lineRule="auto"/>
              <w:ind w:left="125"/>
              <w:rPr>
                <w:rFonts w:ascii="GHEA Grapalat" w:eastAsia="Arial" w:hAnsi="GHEA Grapalat" w:cs="Arial"/>
                <w:szCs w:val="24"/>
                <w:lang w:val="hy-AM"/>
              </w:rPr>
            </w:pPr>
            <w:r w:rsidRPr="00F1159C">
              <w:rPr>
                <w:rFonts w:ascii="GHEA Grapalat" w:eastAsia="Arial" w:hAnsi="GHEA Grapalat" w:cs="Arial"/>
                <w:szCs w:val="24"/>
                <w:lang w:val="hy-AM"/>
              </w:rPr>
              <w:t>ջրի մակարդակների ռեժիմը, մակարդակի իջեցման և բարձրացման երևույթների, ջերմային և սառչման ռեժիմի, ալեկոծման բնութագիրը; ջրային հաշվեկշիռը, ջրամբարների նախագծային մակարդակները։</w:t>
            </w:r>
          </w:p>
        </w:tc>
      </w:tr>
      <w:tr w:rsidR="00F1159C" w:rsidRPr="003F545A" w14:paraId="793A00D2" w14:textId="77777777" w:rsidTr="008C1100">
        <w:trPr>
          <w:trHeight w:hRule="exact" w:val="863"/>
        </w:trPr>
        <w:tc>
          <w:tcPr>
            <w:tcW w:w="562" w:type="dxa"/>
            <w:tcBorders>
              <w:top w:val="single" w:sz="4" w:space="0" w:color="auto"/>
              <w:left w:val="single" w:sz="4" w:space="0" w:color="auto"/>
              <w:bottom w:val="single" w:sz="4" w:space="0" w:color="auto"/>
            </w:tcBorders>
          </w:tcPr>
          <w:p w14:paraId="474FE1C5" w14:textId="77777777" w:rsidR="00F1159C" w:rsidRPr="00F1159C" w:rsidRDefault="00F1159C" w:rsidP="00C712B5">
            <w:pPr>
              <w:widowControl w:val="0"/>
              <w:numPr>
                <w:ilvl w:val="0"/>
                <w:numId w:val="108"/>
              </w:numPr>
              <w:ind w:hanging="633"/>
              <w:rPr>
                <w:rFonts w:ascii="GHEA Grapalat" w:eastAsia="Arial" w:hAnsi="GHEA Grapalat" w:cs="Arial"/>
                <w:szCs w:val="24"/>
                <w:lang w:val="hy-AM"/>
              </w:rPr>
            </w:pPr>
          </w:p>
        </w:tc>
        <w:tc>
          <w:tcPr>
            <w:tcW w:w="3261" w:type="dxa"/>
            <w:tcBorders>
              <w:top w:val="single" w:sz="4" w:space="0" w:color="auto"/>
              <w:left w:val="single" w:sz="4" w:space="0" w:color="auto"/>
              <w:bottom w:val="single" w:sz="4" w:space="0" w:color="auto"/>
            </w:tcBorders>
          </w:tcPr>
          <w:p w14:paraId="5E952DB6" w14:textId="77777777" w:rsidR="00F1159C" w:rsidRPr="00F1159C" w:rsidRDefault="00F1159C" w:rsidP="00F1159C">
            <w:pPr>
              <w:widowControl w:val="0"/>
              <w:spacing w:before="80" w:after="160"/>
              <w:ind w:left="127"/>
              <w:rPr>
                <w:rFonts w:ascii="GHEA Grapalat" w:eastAsia="Arial" w:hAnsi="GHEA Grapalat" w:cs="Arial"/>
                <w:szCs w:val="24"/>
                <w:lang w:val="hy-AM"/>
              </w:rPr>
            </w:pPr>
            <w:r w:rsidRPr="00F1159C">
              <w:rPr>
                <w:rFonts w:ascii="GHEA Grapalat" w:eastAsia="Arial" w:hAnsi="GHEA Grapalat" w:cs="Arial"/>
                <w:szCs w:val="24"/>
                <w:lang w:val="hy-AM"/>
              </w:rPr>
              <w:t>ջրամբարների ափերի վերափոխում</w:t>
            </w:r>
          </w:p>
          <w:p w14:paraId="1C079595" w14:textId="77777777" w:rsidR="00F1159C" w:rsidRPr="00F1159C" w:rsidRDefault="00F1159C" w:rsidP="00F1159C">
            <w:pPr>
              <w:widowControl w:val="0"/>
              <w:spacing w:before="80" w:after="160"/>
              <w:ind w:left="127"/>
              <w:rPr>
                <w:rFonts w:ascii="GHEA Grapalat" w:eastAsia="Arial" w:hAnsi="GHEA Grapalat" w:cs="Arial"/>
                <w:szCs w:val="24"/>
                <w:lang w:val="hy-AM"/>
              </w:rPr>
            </w:pPr>
          </w:p>
        </w:tc>
        <w:tc>
          <w:tcPr>
            <w:tcW w:w="5680" w:type="dxa"/>
            <w:tcBorders>
              <w:top w:val="single" w:sz="4" w:space="0" w:color="auto"/>
              <w:left w:val="single" w:sz="4" w:space="0" w:color="auto"/>
              <w:bottom w:val="single" w:sz="4" w:space="0" w:color="auto"/>
              <w:right w:val="single" w:sz="4" w:space="0" w:color="auto"/>
            </w:tcBorders>
          </w:tcPr>
          <w:p w14:paraId="6A022F45" w14:textId="77777777" w:rsidR="00F1159C" w:rsidRPr="00F1159C" w:rsidRDefault="00F1159C" w:rsidP="00F1159C">
            <w:pPr>
              <w:widowControl w:val="0"/>
              <w:spacing w:after="160" w:line="266" w:lineRule="auto"/>
              <w:ind w:left="125"/>
              <w:rPr>
                <w:rFonts w:ascii="GHEA Grapalat" w:eastAsia="Arial" w:hAnsi="GHEA Grapalat" w:cs="Arial"/>
                <w:szCs w:val="24"/>
                <w:lang w:val="hy-AM"/>
              </w:rPr>
            </w:pPr>
            <w:r w:rsidRPr="00F1159C">
              <w:rPr>
                <w:rFonts w:ascii="GHEA Grapalat" w:eastAsia="Arial" w:hAnsi="GHEA Grapalat" w:cs="Arial"/>
                <w:szCs w:val="24"/>
                <w:lang w:val="hy-AM"/>
              </w:rPr>
              <w:t>գործընթացի տեսակը, ուղղվածությունը, ինտենսիվությունը և զարգացման աստիճանը</w:t>
            </w:r>
          </w:p>
          <w:p w14:paraId="70DC6878" w14:textId="77777777" w:rsidR="00F1159C" w:rsidRPr="00F1159C" w:rsidRDefault="00F1159C" w:rsidP="00F1159C">
            <w:pPr>
              <w:widowControl w:val="0"/>
              <w:spacing w:after="160" w:line="266" w:lineRule="auto"/>
              <w:ind w:left="125"/>
              <w:rPr>
                <w:rFonts w:ascii="GHEA Grapalat" w:eastAsia="Arial" w:hAnsi="GHEA Grapalat" w:cs="Arial"/>
                <w:szCs w:val="24"/>
                <w:lang w:val="hy-AM"/>
              </w:rPr>
            </w:pPr>
          </w:p>
          <w:p w14:paraId="52A0ADD7" w14:textId="77777777" w:rsidR="00F1159C" w:rsidRPr="00F1159C" w:rsidRDefault="00F1159C" w:rsidP="00F1159C">
            <w:pPr>
              <w:widowControl w:val="0"/>
              <w:spacing w:after="160" w:line="266" w:lineRule="auto"/>
              <w:ind w:left="125"/>
              <w:rPr>
                <w:rFonts w:ascii="GHEA Grapalat" w:eastAsia="Arial" w:hAnsi="GHEA Grapalat" w:cs="Arial"/>
                <w:szCs w:val="24"/>
                <w:lang w:val="hy-AM"/>
              </w:rPr>
            </w:pPr>
          </w:p>
        </w:tc>
      </w:tr>
      <w:tr w:rsidR="00F1159C" w:rsidRPr="003F545A" w14:paraId="5966F7CC" w14:textId="77777777" w:rsidTr="008C1100">
        <w:trPr>
          <w:trHeight w:hRule="exact" w:val="1004"/>
        </w:trPr>
        <w:tc>
          <w:tcPr>
            <w:tcW w:w="562" w:type="dxa"/>
            <w:tcBorders>
              <w:top w:val="single" w:sz="4" w:space="0" w:color="auto"/>
              <w:left w:val="single" w:sz="4" w:space="0" w:color="auto"/>
              <w:bottom w:val="single" w:sz="4" w:space="0" w:color="auto"/>
            </w:tcBorders>
          </w:tcPr>
          <w:p w14:paraId="413E71D3" w14:textId="77777777" w:rsidR="00F1159C" w:rsidRPr="00F1159C" w:rsidRDefault="00F1159C" w:rsidP="00C712B5">
            <w:pPr>
              <w:widowControl w:val="0"/>
              <w:numPr>
                <w:ilvl w:val="0"/>
                <w:numId w:val="108"/>
              </w:numPr>
              <w:ind w:hanging="633"/>
              <w:rPr>
                <w:rFonts w:ascii="GHEA Grapalat" w:eastAsia="Arial" w:hAnsi="GHEA Grapalat" w:cs="Arial"/>
                <w:szCs w:val="24"/>
                <w:lang w:val="hy-AM"/>
              </w:rPr>
            </w:pPr>
          </w:p>
        </w:tc>
        <w:tc>
          <w:tcPr>
            <w:tcW w:w="3261" w:type="dxa"/>
            <w:tcBorders>
              <w:top w:val="single" w:sz="4" w:space="0" w:color="auto"/>
              <w:left w:val="single" w:sz="4" w:space="0" w:color="auto"/>
              <w:bottom w:val="single" w:sz="4" w:space="0" w:color="auto"/>
            </w:tcBorders>
          </w:tcPr>
          <w:p w14:paraId="13A1771C" w14:textId="77777777" w:rsidR="00F1159C" w:rsidRPr="00F1159C" w:rsidRDefault="00F1159C" w:rsidP="00F1159C">
            <w:pPr>
              <w:widowControl w:val="0"/>
              <w:spacing w:before="80" w:after="160"/>
              <w:ind w:left="127"/>
              <w:rPr>
                <w:rFonts w:ascii="GHEA Grapalat" w:eastAsia="Arial" w:hAnsi="GHEA Grapalat" w:cs="Arial"/>
                <w:szCs w:val="24"/>
                <w:lang w:val="hy-AM"/>
              </w:rPr>
            </w:pPr>
            <w:r w:rsidRPr="00F1159C">
              <w:rPr>
                <w:rFonts w:ascii="GHEA Grapalat" w:eastAsia="Arial" w:hAnsi="GHEA Grapalat" w:cs="Arial"/>
                <w:szCs w:val="24"/>
                <w:lang w:val="hy-AM"/>
              </w:rPr>
              <w:t>սելավներ</w:t>
            </w:r>
          </w:p>
        </w:tc>
        <w:tc>
          <w:tcPr>
            <w:tcW w:w="5680" w:type="dxa"/>
            <w:tcBorders>
              <w:top w:val="single" w:sz="4" w:space="0" w:color="auto"/>
              <w:left w:val="single" w:sz="4" w:space="0" w:color="auto"/>
              <w:bottom w:val="single" w:sz="4" w:space="0" w:color="auto"/>
              <w:right w:val="single" w:sz="4" w:space="0" w:color="auto"/>
            </w:tcBorders>
          </w:tcPr>
          <w:p w14:paraId="34631D47" w14:textId="77777777" w:rsidR="00F1159C" w:rsidRPr="00F1159C" w:rsidRDefault="00F1159C" w:rsidP="00F1159C">
            <w:pPr>
              <w:widowControl w:val="0"/>
              <w:spacing w:after="160" w:line="266" w:lineRule="auto"/>
              <w:ind w:left="125"/>
              <w:rPr>
                <w:rFonts w:ascii="GHEA Grapalat" w:eastAsia="Arial" w:hAnsi="GHEA Grapalat" w:cs="Arial"/>
                <w:szCs w:val="24"/>
                <w:lang w:val="hy-AM"/>
              </w:rPr>
            </w:pPr>
            <w:r w:rsidRPr="00D213BA">
              <w:rPr>
                <w:rFonts w:ascii="GHEA Grapalat" w:eastAsia="Arial" w:hAnsi="GHEA Grapalat" w:cs="Arial"/>
                <w:szCs w:val="24"/>
                <w:lang w:val="hy-AM"/>
              </w:rPr>
              <w:t>ս</w:t>
            </w:r>
            <w:r w:rsidRPr="00F1159C">
              <w:rPr>
                <w:rFonts w:ascii="GHEA Grapalat" w:eastAsia="Arial" w:hAnsi="GHEA Grapalat" w:cs="Arial"/>
                <w:szCs w:val="24"/>
                <w:lang w:val="hy-AM"/>
              </w:rPr>
              <w:t>ելավային հոսքերի տարածման սահմանները, սելավավտանգ ժամանակշրջանի տևողությունը</w:t>
            </w:r>
          </w:p>
        </w:tc>
      </w:tr>
      <w:tr w:rsidR="00F1159C" w:rsidRPr="003F545A" w14:paraId="45F553E5" w14:textId="77777777" w:rsidTr="008C1100">
        <w:trPr>
          <w:trHeight w:hRule="exact" w:val="1571"/>
        </w:trPr>
        <w:tc>
          <w:tcPr>
            <w:tcW w:w="562" w:type="dxa"/>
            <w:tcBorders>
              <w:top w:val="single" w:sz="4" w:space="0" w:color="auto"/>
              <w:left w:val="single" w:sz="4" w:space="0" w:color="auto"/>
              <w:bottom w:val="single" w:sz="4" w:space="0" w:color="auto"/>
            </w:tcBorders>
          </w:tcPr>
          <w:p w14:paraId="5E3D2021" w14:textId="77777777" w:rsidR="00F1159C" w:rsidRPr="00F1159C" w:rsidRDefault="00F1159C" w:rsidP="00C712B5">
            <w:pPr>
              <w:widowControl w:val="0"/>
              <w:numPr>
                <w:ilvl w:val="0"/>
                <w:numId w:val="108"/>
              </w:numPr>
              <w:ind w:hanging="633"/>
              <w:rPr>
                <w:rFonts w:ascii="GHEA Grapalat" w:eastAsia="Arial" w:hAnsi="GHEA Grapalat" w:cs="Arial"/>
                <w:szCs w:val="24"/>
                <w:lang w:val="hy-AM"/>
              </w:rPr>
            </w:pPr>
            <w:r w:rsidRPr="00F1159C">
              <w:rPr>
                <w:rFonts w:ascii="GHEA Grapalat" w:eastAsia="Arial" w:hAnsi="GHEA Grapalat" w:cs="Arial"/>
                <w:szCs w:val="24"/>
                <w:lang w:val="hy-AM"/>
              </w:rPr>
              <w:t xml:space="preserve"> </w:t>
            </w:r>
          </w:p>
        </w:tc>
        <w:tc>
          <w:tcPr>
            <w:tcW w:w="3261" w:type="dxa"/>
            <w:tcBorders>
              <w:top w:val="single" w:sz="4" w:space="0" w:color="auto"/>
              <w:left w:val="single" w:sz="4" w:space="0" w:color="auto"/>
              <w:bottom w:val="single" w:sz="4" w:space="0" w:color="auto"/>
            </w:tcBorders>
          </w:tcPr>
          <w:p w14:paraId="6A0675B7" w14:textId="77777777" w:rsidR="00F1159C" w:rsidRPr="00F1159C" w:rsidRDefault="00F1159C" w:rsidP="00F1159C">
            <w:pPr>
              <w:widowControl w:val="0"/>
              <w:spacing w:before="80" w:after="160"/>
              <w:ind w:left="127"/>
              <w:rPr>
                <w:rFonts w:ascii="GHEA Grapalat" w:eastAsia="Arial" w:hAnsi="GHEA Grapalat" w:cs="Arial"/>
                <w:szCs w:val="24"/>
                <w:lang w:val="hy-AM"/>
              </w:rPr>
            </w:pPr>
            <w:r w:rsidRPr="00F1159C">
              <w:rPr>
                <w:rFonts w:ascii="GHEA Grapalat" w:eastAsia="Arial" w:hAnsi="GHEA Grapalat" w:cs="Arial"/>
                <w:szCs w:val="24"/>
                <w:lang w:val="hy-AM"/>
              </w:rPr>
              <w:t>ձնահյուսեր</w:t>
            </w:r>
          </w:p>
        </w:tc>
        <w:tc>
          <w:tcPr>
            <w:tcW w:w="5680" w:type="dxa"/>
            <w:tcBorders>
              <w:top w:val="single" w:sz="4" w:space="0" w:color="auto"/>
              <w:left w:val="single" w:sz="4" w:space="0" w:color="auto"/>
              <w:bottom w:val="single" w:sz="4" w:space="0" w:color="auto"/>
              <w:right w:val="single" w:sz="4" w:space="0" w:color="auto"/>
            </w:tcBorders>
          </w:tcPr>
          <w:p w14:paraId="14DEE49F" w14:textId="77777777" w:rsidR="00F1159C" w:rsidRPr="00F1159C" w:rsidRDefault="00F1159C" w:rsidP="00F1159C">
            <w:pPr>
              <w:widowControl w:val="0"/>
              <w:spacing w:after="160" w:line="266" w:lineRule="auto"/>
              <w:ind w:left="125"/>
              <w:rPr>
                <w:rFonts w:ascii="GHEA Grapalat" w:eastAsia="Arial" w:hAnsi="GHEA Grapalat" w:cs="Arial"/>
                <w:szCs w:val="24"/>
                <w:lang w:val="hy-AM"/>
              </w:rPr>
            </w:pPr>
            <w:r w:rsidRPr="00F1159C">
              <w:rPr>
                <w:rFonts w:ascii="GHEA Grapalat" w:eastAsia="Arial" w:hAnsi="GHEA Grapalat" w:cs="Arial"/>
                <w:szCs w:val="24"/>
                <w:lang w:val="hy-AM"/>
              </w:rPr>
              <w:t>ձնահյուսի հաճախությունը, ձնահյուսի և օդային ալիքի գործողության տարածման սահմանները, ձնահյուսավտանգ ժամանակշրջանի տևողությունը</w:t>
            </w:r>
          </w:p>
        </w:tc>
      </w:tr>
    </w:tbl>
    <w:p w14:paraId="6FA05181" w14:textId="77777777" w:rsidR="00F1159C" w:rsidRPr="00F1159C" w:rsidRDefault="00F1159C" w:rsidP="00F1159C">
      <w:pPr>
        <w:autoSpaceDE w:val="0"/>
        <w:autoSpaceDN w:val="0"/>
        <w:adjustRightInd w:val="0"/>
        <w:ind w:left="502"/>
        <w:contextualSpacing/>
        <w:jc w:val="both"/>
        <w:rPr>
          <w:rFonts w:ascii="GHEA Grapalat" w:eastAsia="Calibri" w:hAnsi="GHEA Grapalat"/>
          <w:bCs/>
          <w:kern w:val="2"/>
          <w:szCs w:val="24"/>
          <w:lang w:val="hy-AM"/>
        </w:rPr>
      </w:pPr>
    </w:p>
    <w:p w14:paraId="7463AF7B"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Տեխնիկական հաշվետվության եզրակացության  մեջ պետք է  ներառվեն հանձնարարականներ շինարարական օբյեկտի տեղամասի  (ուղեգծերի ողղության) օպտիմալ տարբերակի ընտրության  և շինության ինժեներական պաշտպանության </w:t>
      </w:r>
      <w:r w:rsidRPr="00F1159C">
        <w:rPr>
          <w:rFonts w:ascii="GHEA Grapalat" w:eastAsia="Calibri" w:hAnsi="GHEA Grapalat"/>
          <w:bCs/>
          <w:kern w:val="2"/>
          <w:szCs w:val="24"/>
          <w:lang w:val="hy-AM"/>
        </w:rPr>
        <w:lastRenderedPageBreak/>
        <w:t>վերաբերյալ՝ հետազոտվող տարածքը անբարենպաստ պայմանների ազդեցություններին ենթարկվելու դեպքում, ինչպես նաև նախագծային փաստաթղթերի մշակման ժամանակ ինժեներահիդրոօդերևութաբանական հետազննությունների կատարման հիմնավորման վերաբերյալ։</w:t>
      </w:r>
    </w:p>
    <w:p w14:paraId="2F4FF7FF" w14:textId="77777777" w:rsidR="00F1159C" w:rsidRPr="00F1159C" w:rsidRDefault="00F1159C" w:rsidP="00401D11">
      <w:pPr>
        <w:autoSpaceDE w:val="0"/>
        <w:autoSpaceDN w:val="0"/>
        <w:adjustRightInd w:val="0"/>
        <w:ind w:left="90" w:firstLine="630"/>
        <w:rPr>
          <w:rFonts w:ascii="GHEA Grapalat" w:hAnsi="GHEA Grapalat" w:cs="Arial-BoldMT,Bold"/>
          <w:b/>
          <w:bCs/>
          <w:szCs w:val="24"/>
          <w:lang w:val="hy-AM"/>
        </w:rPr>
      </w:pPr>
    </w:p>
    <w:p w14:paraId="29E9C449" w14:textId="77777777" w:rsidR="00F1159C" w:rsidRPr="00F1159C" w:rsidRDefault="00F1159C" w:rsidP="00401D11">
      <w:pPr>
        <w:autoSpaceDE w:val="0"/>
        <w:autoSpaceDN w:val="0"/>
        <w:adjustRightInd w:val="0"/>
        <w:ind w:left="90" w:firstLine="630"/>
        <w:rPr>
          <w:rFonts w:ascii="GHEA Grapalat" w:hAnsi="GHEA Grapalat" w:cs="Arial-BoldMT,Bold"/>
          <w:b/>
          <w:bCs/>
          <w:szCs w:val="24"/>
          <w:lang w:val="hy-AM"/>
        </w:rPr>
      </w:pPr>
    </w:p>
    <w:p w14:paraId="081BE569" w14:textId="77777777" w:rsidR="00F1159C" w:rsidRPr="00F1159C" w:rsidRDefault="00F1159C" w:rsidP="00401D11">
      <w:pPr>
        <w:autoSpaceDE w:val="0"/>
        <w:autoSpaceDN w:val="0"/>
        <w:adjustRightInd w:val="0"/>
        <w:ind w:left="90" w:firstLine="630"/>
        <w:rPr>
          <w:rFonts w:ascii="GHEA Grapalat" w:hAnsi="GHEA Grapalat" w:cs="Arial-BoldMT,Bold"/>
          <w:b/>
          <w:bCs/>
          <w:szCs w:val="24"/>
          <w:lang w:val="hy-AM"/>
        </w:rPr>
      </w:pPr>
    </w:p>
    <w:p w14:paraId="313CAC29" w14:textId="77777777" w:rsidR="00F1159C" w:rsidRPr="00F1159C" w:rsidRDefault="00F1159C" w:rsidP="00401D11">
      <w:pPr>
        <w:autoSpaceDE w:val="0"/>
        <w:autoSpaceDN w:val="0"/>
        <w:adjustRightInd w:val="0"/>
        <w:ind w:left="90" w:firstLine="630"/>
        <w:jc w:val="both"/>
        <w:rPr>
          <w:rFonts w:ascii="GHEA Grapalat" w:hAnsi="GHEA Grapalat" w:cs="Arial-BoldMT,Bold"/>
          <w:b/>
          <w:bCs/>
          <w:szCs w:val="24"/>
          <w:lang w:val="hy-AM"/>
        </w:rPr>
      </w:pPr>
      <w:r w:rsidRPr="00F1159C">
        <w:rPr>
          <w:rFonts w:ascii="GHEA Grapalat" w:hAnsi="GHEA Grapalat" w:cs="Arial-BoldMT,Bold"/>
          <w:b/>
          <w:bCs/>
          <w:szCs w:val="24"/>
          <w:lang w:val="hy-AM"/>
        </w:rPr>
        <w:t>7</w:t>
      </w:r>
      <w:r w:rsidRPr="00F1159C">
        <w:rPr>
          <w:rFonts w:ascii="Cambria Math" w:hAnsi="Cambria Math" w:cs="Cambria Math"/>
          <w:b/>
          <w:bCs/>
          <w:szCs w:val="24"/>
          <w:lang w:val="hy-AM"/>
        </w:rPr>
        <w:t>․</w:t>
      </w:r>
      <w:r w:rsidRPr="00F1159C">
        <w:rPr>
          <w:rFonts w:ascii="GHEA Grapalat" w:hAnsi="GHEA Grapalat" w:cs="Arial-BoldMT,Bold"/>
          <w:b/>
          <w:bCs/>
          <w:szCs w:val="24"/>
          <w:lang w:val="hy-AM"/>
        </w:rPr>
        <w:t>3</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ԻՆԺԵՆԵՐԱՀԻԴՐՈՕԴԵՐԵՎՈՒԹԱԲԱՆԱԿԱՆ </w:t>
      </w:r>
      <w:bookmarkStart w:id="44" w:name="_Hlk201672116"/>
      <w:r w:rsidRPr="00F1159C">
        <w:rPr>
          <w:rFonts w:ascii="GHEA Grapalat" w:hAnsi="GHEA Grapalat" w:cs="Arial-BoldMT,Bold"/>
          <w:b/>
          <w:bCs/>
          <w:szCs w:val="24"/>
          <w:lang w:val="hy-AM"/>
        </w:rPr>
        <w:t>ՀԵՏԱԶՆՆՈՒԹՅՈՒՆՆԵՐԸ ՇԻՆԱՐԱՐԱԿԱՆ ՕԲՅԵԿՏՆԵՐԻ  ՃԱՐՏԱՐԱՊԵՏԱՇԻՆԱՐԱՐԱԿԱՆ ՆԱԽԱԳԾԱՅԻՆ ՓԱՍՏԱԹՂԹԵՐԻ ՄՇԱԿՄԱՆ ՀԱՄԱՐ</w:t>
      </w:r>
      <w:bookmarkEnd w:id="44"/>
    </w:p>
    <w:p w14:paraId="7FA57184" w14:textId="77777777" w:rsidR="00F1159C" w:rsidRPr="00F1159C" w:rsidRDefault="00F1159C" w:rsidP="00401D11">
      <w:pPr>
        <w:autoSpaceDE w:val="0"/>
        <w:autoSpaceDN w:val="0"/>
        <w:adjustRightInd w:val="0"/>
        <w:ind w:left="90" w:firstLine="630"/>
        <w:jc w:val="both"/>
        <w:rPr>
          <w:rFonts w:ascii="GHEA Grapalat" w:hAnsi="GHEA Grapalat" w:cs="Arial-BoldMT,Bold"/>
          <w:b/>
          <w:bCs/>
          <w:szCs w:val="24"/>
          <w:lang w:val="hy-AM"/>
        </w:rPr>
      </w:pPr>
    </w:p>
    <w:p w14:paraId="0900BFE1"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հետազննությունները ճարտարապետա-շինարարական նախագծման նախագծային փաստաթղթերի մշակման համար կատարվում են երկու փուլով։</w:t>
      </w:r>
    </w:p>
    <w:p w14:paraId="7CCDD601"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հետազննությունների կատարման առաջին փուլում կատարվում է նախատեսվող շինարարության տարածքի հիդրոօդերևութաբանական պայմանների (շրջանի, շինհրապարակի, տեղամասի, ուղեգծերի) և/կամ ջրատարածքի համալիր ուսումնասիրություն՝ շենքերի և շինությունների դասավորությունը հիմնավորելու համար նյութեր և տվյալներ ստանալու, կոնստրուկտիվ և ծավալահատակագծային որոշումներ կայացնելու, նախագծվող օբյեկտի գլխավոր հատակագիծը կազմելու, շինությունների ինժեներական պաշտպանության միջոցառումները մշակելու համար։</w:t>
      </w:r>
    </w:p>
    <w:p w14:paraId="7F97D833"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հետազննությունների կատարման երկրորդ փուլում կատարվում է օբյեկտի շինարարական տարածքի հիդրոօդերևութաբանական պայմանների և հաշվարկային հիդրոօդերևութաբանական բնութագրերի ճշգրտում, վտանգավոր հիդրոօդերևութաբանական գործընթացների վերահսկում, շինությունների ինժեներական պաշտպանության նախագծային լուծումների մանրամասնումի համար լրացուցիչ նյութերի և տվյալների ստացում, հետազննությունների նախորդ փուլում չհետազոտված լրացուցիչ տեղամասերի և բնական արգելքներով գծային օբյեկտների անցումների ուղեգծերի (որոնց դիրքը ճշգրտվել էր հետազննությունների առաջին փուլի  արդյունքների հիման վրա նախագծային փաստաթղթերի  մշակման ժամանակ) հիդրոօդերևութաբանական պայմանների ուսումնասիրում, ջրառի շինությունների և կեղտաջրերի արտաթողման տեղերի տեղաբաշխում։</w:t>
      </w:r>
    </w:p>
    <w:p w14:paraId="7F4E15D5"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համար ինժեներահիդրոօդերևութաբանական հետազննությունների կատարման առաջին փուլում պետք է ապահով</w:t>
      </w:r>
      <w:r w:rsidRPr="00D213BA">
        <w:rPr>
          <w:rFonts w:ascii="GHEA Grapalat" w:eastAsia="Calibri" w:hAnsi="GHEA Grapalat"/>
          <w:bCs/>
          <w:kern w:val="2"/>
          <w:szCs w:val="24"/>
          <w:lang w:val="hy-AM"/>
        </w:rPr>
        <w:t>վ</w:t>
      </w:r>
      <w:r w:rsidRPr="00F1159C">
        <w:rPr>
          <w:rFonts w:ascii="GHEA Grapalat" w:eastAsia="Calibri" w:hAnsi="GHEA Grapalat"/>
          <w:bCs/>
          <w:kern w:val="2"/>
          <w:szCs w:val="24"/>
          <w:lang w:val="hy-AM"/>
        </w:rPr>
        <w:t>են նյութերի և տվյալների ստացում</w:t>
      </w:r>
      <w:r w:rsidRPr="00D213BA">
        <w:rPr>
          <w:rFonts w:ascii="GHEA Grapalat" w:eastAsia="Calibri" w:hAnsi="GHEA Grapalat"/>
          <w:bCs/>
          <w:kern w:val="2"/>
          <w:szCs w:val="24"/>
          <w:lang w:val="hy-AM"/>
        </w:rPr>
        <w:t>ը</w:t>
      </w:r>
      <w:r w:rsidRPr="00F1159C">
        <w:rPr>
          <w:rFonts w:ascii="GHEA Grapalat" w:eastAsia="Calibri" w:hAnsi="GHEA Grapalat"/>
          <w:bCs/>
          <w:kern w:val="2"/>
          <w:szCs w:val="24"/>
          <w:lang w:val="hy-AM"/>
        </w:rPr>
        <w:t xml:space="preserve"> հետևյալ նպատակներով</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71A88F93" w14:textId="77777777" w:rsidR="00F1159C" w:rsidRPr="00F1159C" w:rsidRDefault="00F1159C" w:rsidP="00401D11">
      <w:pPr>
        <w:numPr>
          <w:ilvl w:val="0"/>
          <w:numId w:val="12"/>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պլանավորված շինարարության համար ընտրված տեղանքի (ուղեգծերի) ինժեներական և հիդրոօդերևութաբանական պայմանների ճշգրտում.</w:t>
      </w:r>
    </w:p>
    <w:p w14:paraId="6A98FCB3" w14:textId="77777777" w:rsidR="00F1159C" w:rsidRPr="00F1159C" w:rsidRDefault="00F1159C" w:rsidP="00401D11">
      <w:pPr>
        <w:numPr>
          <w:ilvl w:val="0"/>
          <w:numId w:val="12"/>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lastRenderedPageBreak/>
        <w:t>պլանավորված շինարարության տարածքի ջրային ռեսուրսների հիդրոլոգիական ռեժիմի հաշվարկային բնութագրերի ստացում.</w:t>
      </w:r>
    </w:p>
    <w:p w14:paraId="0A235A70" w14:textId="77777777" w:rsidR="00F1159C" w:rsidRPr="00F1159C" w:rsidRDefault="00F1159C" w:rsidP="00401D11">
      <w:pPr>
        <w:numPr>
          <w:ilvl w:val="0"/>
          <w:numId w:val="12"/>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տվյալ ժամանակահատվածի համար հունի և ողողահունի դեֆորմացիաների քանակական կանխատեսումների կազմում.</w:t>
      </w:r>
    </w:p>
    <w:p w14:paraId="09513463" w14:textId="77777777" w:rsidR="00F1159C" w:rsidRPr="00F1159C" w:rsidRDefault="00F1159C" w:rsidP="00401D11">
      <w:pPr>
        <w:numPr>
          <w:ilvl w:val="0"/>
          <w:numId w:val="12"/>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վտանգավոր հիդրոօդերևութաբանական գործընթացներին և երևույթներին  ենթարկված տարածքների բացահայտում, դրանց բնութագրերի որոշմամբ՝ նախագծվող օբյեկտների ինժեներական պաշտպանությունը հիմնավորելու համար.</w:t>
      </w:r>
    </w:p>
    <w:p w14:paraId="0B536833" w14:textId="77777777" w:rsidR="00F1159C" w:rsidRPr="00F1159C" w:rsidRDefault="00F1159C" w:rsidP="00401D11">
      <w:pPr>
        <w:numPr>
          <w:ilvl w:val="0"/>
          <w:numId w:val="12"/>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շինությունների հիմնական հարաչափերի ընտրության հիմնավորում՝ և դրանց շահագործման հիդրոօդերևութաբանական պայմանների որոշում։</w:t>
      </w:r>
    </w:p>
    <w:p w14:paraId="19D122C7"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Առաջին փուլի ինժեներահիդրոօդերևութաբանական հետազոտությունների կազմը որոշվում է համաձայն նախագծման համար անհրաժեշտ հաշվարկված հիդրոօդերեւութաբանական բնութագրերի ցուցակի, հիդրոօդերեւութաբանական ոսումնասիրվածության աստիճանի և տարածքի բնական պայմանների բարդության։</w:t>
      </w:r>
    </w:p>
    <w:p w14:paraId="072FF341"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Առաջին փուլի ինժեներահիդրոօդերևութաբանական հետազննությունների կազմում նախատեսում են</w:t>
      </w:r>
      <w:r w:rsidRPr="00F1159C">
        <w:rPr>
          <w:rFonts w:ascii="Cambria Math" w:eastAsia="Calibri" w:hAnsi="Cambria Math" w:cs="Cambria Math"/>
          <w:bCs/>
          <w:kern w:val="2"/>
          <w:szCs w:val="24"/>
          <w:lang w:val="hy-AM"/>
        </w:rPr>
        <w:t>․</w:t>
      </w:r>
    </w:p>
    <w:p w14:paraId="5593B89D"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տարածքի հիդրոօդերևութաբանական և քարտեզագրական ուսումնասիրվածության լրացուցիչ նյութերի հավաքում.</w:t>
      </w:r>
    </w:p>
    <w:p w14:paraId="1F1E3B20"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 xml:space="preserve">շինհրապարակի տարբերակների ընտրության ժամանակ  կատարած </w:t>
      </w:r>
      <w:r w:rsidRPr="00F1159C">
        <w:rPr>
          <w:rFonts w:ascii="GHEA Grapalat" w:hAnsi="GHEA Grapalat" w:cs="Arial-BoldMT,Bold"/>
          <w:szCs w:val="24"/>
          <w:lang w:val="hy-AM"/>
        </w:rPr>
        <w:t>ինժեներահիդրոօդերևութաբանական հետազննությունների արդյունքների ուսումնասիրու</w:t>
      </w:r>
      <w:r w:rsidRPr="00D213BA">
        <w:rPr>
          <w:rFonts w:ascii="GHEA Grapalat" w:hAnsi="GHEA Grapalat" w:cs="Arial-BoldMT,Bold"/>
          <w:szCs w:val="24"/>
          <w:lang w:val="hy-AM"/>
        </w:rPr>
        <w:t>թյուն.</w:t>
      </w:r>
    </w:p>
    <w:p w14:paraId="65CEF72A"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cs="Arial-BoldMT,Bold"/>
          <w:szCs w:val="24"/>
          <w:lang w:val="hy-AM"/>
        </w:rPr>
        <w:t>ընտրված շինհրապարակի տեղադիտական (ուղեգծերի անցումների) տեղադիտական հետազոտություն՝ հատուկ աշխատանքների և հետազոտությունների կատարման անհրաժեշտությունը բարդ հիդրոլոգիական պայմաններով տեղամասերում.</w:t>
      </w:r>
    </w:p>
    <w:p w14:paraId="4FECFD78"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cs="Arial-BoldMT,Bold"/>
          <w:szCs w:val="24"/>
          <w:lang w:val="hy-AM"/>
        </w:rPr>
        <w:t>ջրաձևաբանական և ձևաչափական աշխատանքների կատարում պլանավորվող շինարարության տարածքում՝  (ջրային ռեսուրսներով գծային օբյեկտների ուղեգծերի անցումներում), ինչպես նաև հիդրոլոգիական ռեժիմի ազդեցության գոտում գտնվող հարթավայրային տեղամասերում.</w:t>
      </w:r>
    </w:p>
    <w:p w14:paraId="51C4BE0F"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 xml:space="preserve">ժամանակավոր հիդրոլոգիական </w:t>
      </w:r>
      <w:r w:rsidRPr="00F1159C">
        <w:rPr>
          <w:rFonts w:ascii="GHEA Grapalat" w:hAnsi="GHEA Grapalat" w:cs="Arial-BoldMT,Bold"/>
          <w:szCs w:val="24"/>
          <w:lang w:val="hy-AM"/>
        </w:rPr>
        <w:t>(օդերևութաբանական) կետերի համար տեղաբաշխման ընտրություն.</w:t>
      </w:r>
    </w:p>
    <w:p w14:paraId="03BC1AA6"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 xml:space="preserve">հիդրոլոգիական </w:t>
      </w:r>
      <w:r w:rsidRPr="00F1159C">
        <w:rPr>
          <w:rFonts w:ascii="GHEA Grapalat" w:hAnsi="GHEA Grapalat" w:cs="Arial-BoldMT,Bold"/>
          <w:szCs w:val="24"/>
          <w:lang w:val="hy-AM"/>
        </w:rPr>
        <w:t>(օդերևութաբանական) ռեժիմի տարրերի դիտարկումների անցկացում, ջրաչափական աշխատանքները՝ ներառյալ.</w:t>
      </w:r>
    </w:p>
    <w:p w14:paraId="6256F392"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ջրային ռեսուրսների խոշոր և բարդ անցումների առանձնացում՝ հաշվի առնելով մագիստրալային տրանսպորտային և այլ հաղորդակցությունների գրասենյակային ուղեգծման տարբերակների նյութերը.</w:t>
      </w:r>
    </w:p>
    <w:p w14:paraId="3CCB1AC1"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ջրային ռեսուրսի ուղղահայաց և հատակագծային դեֆորմացիաների ոսումնասիրություն</w:t>
      </w:r>
      <w:r w:rsidRPr="00D213BA">
        <w:rPr>
          <w:rFonts w:ascii="GHEA Grapalat" w:hAnsi="GHEA Grapalat"/>
          <w:szCs w:val="24"/>
          <w:lang w:val="hy-AM"/>
        </w:rPr>
        <w:t>.</w:t>
      </w:r>
    </w:p>
    <w:p w14:paraId="56CE3B79"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t>սառցե ռեժիմի ուսումնասիրություն.</w:t>
      </w:r>
    </w:p>
    <w:p w14:paraId="40CC773C" w14:textId="77777777" w:rsidR="00F1159C" w:rsidRPr="00F1159C" w:rsidRDefault="00F1159C" w:rsidP="00401D11">
      <w:pPr>
        <w:numPr>
          <w:ilvl w:val="2"/>
          <w:numId w:val="56"/>
        </w:numPr>
        <w:tabs>
          <w:tab w:val="left" w:pos="1194"/>
        </w:tabs>
        <w:autoSpaceDE w:val="0"/>
        <w:autoSpaceDN w:val="0"/>
        <w:adjustRightInd w:val="0"/>
        <w:spacing w:after="120" w:line="276" w:lineRule="auto"/>
        <w:ind w:left="90" w:right="-229" w:firstLine="630"/>
        <w:contextualSpacing/>
        <w:jc w:val="both"/>
        <w:rPr>
          <w:rFonts w:ascii="GHEA Grapalat" w:hAnsi="GHEA Grapalat"/>
          <w:szCs w:val="24"/>
          <w:lang w:val="hy-AM"/>
        </w:rPr>
      </w:pPr>
      <w:r w:rsidRPr="00F1159C">
        <w:rPr>
          <w:rFonts w:ascii="GHEA Grapalat" w:hAnsi="GHEA Grapalat"/>
          <w:szCs w:val="24"/>
          <w:lang w:val="hy-AM"/>
        </w:rPr>
        <w:lastRenderedPageBreak/>
        <w:t xml:space="preserve">վտանգավոր հիդրոօդերևութաբանական գործընթացների և երևույթների դրսևորման հնարավորության ուսումնասիրություն և դրանց զարգացման կանխատեսումների կազմում՝ հաշվարկային բնութագրերի որոշումով։ </w:t>
      </w:r>
    </w:p>
    <w:p w14:paraId="7F07104F"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Դիտարկումներին պետք է նախորդի հետազննության տեղամասում աշխատանքների որակը ապահովող հիդրոօդերևութաբանական դիտարկման կետերի կազմակերպում</w:t>
      </w:r>
      <w:r w:rsidRPr="00D213BA">
        <w:rPr>
          <w:rFonts w:ascii="GHEA Grapalat" w:eastAsia="Calibri" w:hAnsi="GHEA Grapalat"/>
          <w:bCs/>
          <w:kern w:val="2"/>
          <w:szCs w:val="24"/>
          <w:lang w:val="hy-AM"/>
        </w:rPr>
        <w:t>ը</w:t>
      </w:r>
      <w:r w:rsidRPr="00F1159C">
        <w:rPr>
          <w:rFonts w:ascii="GHEA Grapalat" w:eastAsia="Calibri" w:hAnsi="GHEA Grapalat"/>
          <w:bCs/>
          <w:kern w:val="2"/>
          <w:szCs w:val="24"/>
          <w:lang w:val="hy-AM"/>
        </w:rPr>
        <w:t>։</w:t>
      </w:r>
    </w:p>
    <w:p w14:paraId="4D09ACE5"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Եթե ընտրված շինհրապարակը (ուղեգծերը) ենթակա է հիդրոօդերևութաբանական գործընթացների և երևույթների անբարենպաստ ազդեցությունների, ինժեներական պաշտպանության շինությունների և միջոցառումների հիմնավորման համար դիտարկումների կազմը պետք է որոշվի հաշվի առնելով ազդեցության տեսակը։</w:t>
      </w:r>
    </w:p>
    <w:p w14:paraId="073AB353"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Չուսումնասիրված տարածքի ողողման դեպքում անհրաժեշտ է անցկացնել ջրի մակարդակների դիտարկումներ, ուսումնասիրել ջրի քիմիական կազմը, որոշելով ագրեսիվ հատկությունները  (Առաջադրանքի պահանջով ջրաքիմիական հետազոտությունները թույլատրվում է ընդգրկել ինժեներաբնապահպանական հետազննությունների կազմում)։ Ձնակուտակումների և ձնակուտակների պատճառով ջրի բարձր մակարդակի ձևավորման դեպքում ինժեներական հետազննությունների կազմում կազմակերպվում են գարնանային, իսկ անհրաժեշտության դեպքում նաև աշնանային սառցահոսի դիտարկումներ։</w:t>
      </w:r>
    </w:p>
    <w:p w14:paraId="71FE1A5E"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Սելավավտանգ տարածքներում շինարարության անհրաժեշտության դեպքում  ինժեներահիդրոօդերևութաբանական հետազննությունների կազմը պետք է ուղղվի ջրահավաքման սելավային ավազանների հայտնաբերմանը, տարբեր տեսակի սելավային հոսքերի առաջացման օրինաչափությունների  որոշմանը և ինժեներական պաշտպանությունների շինությունների նախագծման  համար անհրաժեշտ հիդրոօդերևութաբանական տվյալների ստացմանը։ </w:t>
      </w:r>
    </w:p>
    <w:p w14:paraId="3C467039"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Ձնահյուսավտանգ շրջաններում շինարարության դեպքում, ինժեներահիդրոօդերևութաբանական հետազննությունների կազմում անհրաժեշտ է նախատեսել</w:t>
      </w:r>
      <w:r w:rsidRPr="00F1159C">
        <w:rPr>
          <w:rFonts w:ascii="Cambria Math" w:eastAsia="Calibri" w:hAnsi="Cambria Math" w:cs="Cambria Math"/>
          <w:bCs/>
          <w:kern w:val="2"/>
          <w:szCs w:val="24"/>
          <w:lang w:val="hy-AM"/>
        </w:rPr>
        <w:t>․</w:t>
      </w:r>
    </w:p>
    <w:p w14:paraId="754C2015" w14:textId="77777777" w:rsidR="00F1159C" w:rsidRPr="00F1159C" w:rsidRDefault="00F1159C" w:rsidP="00401D11">
      <w:pPr>
        <w:numPr>
          <w:ilvl w:val="0"/>
          <w:numId w:val="13"/>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օդերևութաբանական դիտարկումների նյութերի հավաքում.</w:t>
      </w:r>
    </w:p>
    <w:p w14:paraId="0477BC9E" w14:textId="77777777" w:rsidR="00F1159C" w:rsidRPr="00F1159C" w:rsidRDefault="00F1159C" w:rsidP="00401D11">
      <w:pPr>
        <w:numPr>
          <w:ilvl w:val="0"/>
          <w:numId w:val="13"/>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ձնահյուսերի առաջացման պայմանների գնահատում.</w:t>
      </w:r>
    </w:p>
    <w:p w14:paraId="008BBDF6" w14:textId="77777777" w:rsidR="00F1159C" w:rsidRPr="00F1159C" w:rsidRDefault="00F1159C" w:rsidP="00401D11">
      <w:pPr>
        <w:numPr>
          <w:ilvl w:val="0"/>
          <w:numId w:val="13"/>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Երկրի հեռահար զոնդավորման տվյալների վերծանում</w:t>
      </w:r>
      <w:r w:rsidRPr="00D213BA">
        <w:rPr>
          <w:rFonts w:ascii="GHEA Grapalat" w:hAnsi="GHEA Grapalat" w:cs="Arial-BoldMT,Bold"/>
          <w:szCs w:val="24"/>
          <w:lang w:val="hy-AM"/>
        </w:rPr>
        <w:t>.</w:t>
      </w:r>
    </w:p>
    <w:p w14:paraId="0C034190" w14:textId="77777777" w:rsidR="00F1159C" w:rsidRPr="00F1159C" w:rsidRDefault="00F1159C" w:rsidP="00401D11">
      <w:pPr>
        <w:numPr>
          <w:ilvl w:val="0"/>
          <w:numId w:val="13"/>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Երկրի հեռահար զոնդավորման տվյալների վերծանման, լազերային սքանավորման արդյունքների հիման վրա ձնահյուսավտանգ գոտիների քարտեզների կազմում։ Քարտեզների մասշտաբը պետք է համապատասխանի քաղաքաշինական գործունեության փուլերին՝ համաձայն Նորմերի աղյուսակ 9-ի</w:t>
      </w:r>
      <w:r w:rsidRPr="00D213BA">
        <w:rPr>
          <w:rFonts w:ascii="GHEA Grapalat" w:hAnsi="GHEA Grapalat" w:cs="Arial-BoldMT,Bold"/>
          <w:szCs w:val="24"/>
          <w:lang w:val="hy-AM"/>
        </w:rPr>
        <w:t>.</w:t>
      </w:r>
    </w:p>
    <w:p w14:paraId="73F6F7D1" w14:textId="77777777" w:rsidR="00F1159C" w:rsidRPr="00F1159C" w:rsidRDefault="00F1159C" w:rsidP="00401D11">
      <w:pPr>
        <w:numPr>
          <w:ilvl w:val="0"/>
          <w:numId w:val="13"/>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 xml:space="preserve">ամռան շրջանում դաշտային ձյունաչափային հանույթներ և երթուղային դիտարկումներ (անհրաժեշտության դեպքում)։ </w:t>
      </w:r>
    </w:p>
    <w:p w14:paraId="648E15B5"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Հունի գործընթացների ուսումնասիրության ժամանակ աշխատանքների կազմը նշանակում են՝ </w:t>
      </w:r>
    </w:p>
    <w:p w14:paraId="39E39DE4" w14:textId="77777777" w:rsidR="00F1159C" w:rsidRPr="00F1159C" w:rsidRDefault="00F1159C" w:rsidP="00401D11">
      <w:pPr>
        <w:numPr>
          <w:ilvl w:val="3"/>
          <w:numId w:val="14"/>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lastRenderedPageBreak/>
        <w:t>ելնելով հունի գործընթացի տեսակից, և հունի և ողողահունի դեֆորմացիաների ինտենսիվությունից։ Ընդհանուր առմամբ նախատեսում են հետևյալ դաշտային աշխատանքները</w:t>
      </w:r>
      <w:r w:rsidRPr="00F1159C">
        <w:rPr>
          <w:rFonts w:ascii="GHEA Grapalat" w:hAnsi="GHEA Grapalat" w:cs="Cambria Math"/>
          <w:szCs w:val="24"/>
          <w:lang w:val="hy-AM"/>
        </w:rPr>
        <w:t>.</w:t>
      </w:r>
    </w:p>
    <w:p w14:paraId="6C2D0533" w14:textId="77777777" w:rsidR="00F1159C" w:rsidRPr="00F1159C" w:rsidRDefault="00F1159C" w:rsidP="00401D11">
      <w:pPr>
        <w:numPr>
          <w:ilvl w:val="3"/>
          <w:numId w:val="14"/>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հունի լայնական պրոֆիլների խորությունների չափումներ (անհրաժեշտության դեպքում՝ նաև ողողահունի).</w:t>
      </w:r>
    </w:p>
    <w:p w14:paraId="162D5969" w14:textId="77777777" w:rsidR="00F1159C" w:rsidRPr="00F1159C" w:rsidRDefault="00F1159C" w:rsidP="00401D11">
      <w:pPr>
        <w:numPr>
          <w:ilvl w:val="3"/>
          <w:numId w:val="14"/>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հոսքի պղտորության և ջրաբերուկների խտության չափում.</w:t>
      </w:r>
    </w:p>
    <w:p w14:paraId="64CBC990" w14:textId="77777777" w:rsidR="00F1159C" w:rsidRPr="00F1159C" w:rsidRDefault="00F1159C" w:rsidP="00401D11">
      <w:pPr>
        <w:numPr>
          <w:ilvl w:val="3"/>
          <w:numId w:val="14"/>
        </w:numPr>
        <w:tabs>
          <w:tab w:val="left" w:pos="1194"/>
        </w:tabs>
        <w:autoSpaceDE w:val="0"/>
        <w:autoSpaceDN w:val="0"/>
        <w:adjustRightInd w:val="0"/>
        <w:spacing w:after="120" w:line="276" w:lineRule="auto"/>
        <w:ind w:left="90" w:right="-229" w:firstLine="630"/>
        <w:contextualSpacing/>
        <w:jc w:val="both"/>
        <w:rPr>
          <w:rFonts w:ascii="GHEA Grapalat" w:hAnsi="GHEA Grapalat" w:cs="Arial-BoldMT,Bold"/>
          <w:szCs w:val="24"/>
          <w:lang w:val="hy-AM"/>
        </w:rPr>
      </w:pPr>
      <w:r w:rsidRPr="00F1159C">
        <w:rPr>
          <w:rFonts w:ascii="GHEA Grapalat" w:hAnsi="GHEA Grapalat" w:cs="Arial-BoldMT,Bold"/>
          <w:szCs w:val="24"/>
          <w:lang w:val="hy-AM"/>
        </w:rPr>
        <w:t>նստվածքների նմուշառում և հատիկաչափական բնութագրերի որոշում։</w:t>
      </w:r>
    </w:p>
    <w:p w14:paraId="790090E5"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Հունի դեֆորմացիաների զարգացման բարդ գործընթացների ժամանակ ստանդարտ մեթոդների օգտագործմամբ հնարավոր է քանակական գնահատումը բարդացում։   Այս դեպքում   անհրաժեշտ է նախատեսել հունի գործընթացների լաբորատոր ֆիզիկական մոդելավորում։ Նման աշխատանքներ անհրաժեշտ է իրականացնել առանձին Առաջադրանքով և Ծրագրով՝ ներգրավելով անհրաժեշտ գիտաարտադրական բազա  ունեցող  մասնագիտացված կազմակերպություններ։</w:t>
      </w:r>
    </w:p>
    <w:p w14:paraId="25C39D80"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ինժեներահիդրոօդերևութաբանական հետազննությունների առաջին փուլի  արդյունքների տեխնիկական հաշվետվությունը պետք է ընդգրկի հետազննությունների և հետազոտությունների ընդհանրացրած նյութերը՝ կատարած  շինհրապարակի տեղի (ուղեգծերի ուղղության) ընտրության  փուլում և լրացուցիչ ճշգրտված տվյալներ՝ ստացված տվյալ փուլում կատարած հետազննությունների  արդյունքում։</w:t>
      </w:r>
    </w:p>
    <w:p w14:paraId="5C7DF829" w14:textId="77777777" w:rsidR="00F1159C" w:rsidRPr="00F1159C" w:rsidRDefault="00F1159C" w:rsidP="00401D11">
      <w:pPr>
        <w:numPr>
          <w:ilvl w:val="0"/>
          <w:numId w:val="17"/>
        </w:numPr>
        <w:shd w:val="clear" w:color="auto" w:fill="FFFFFF"/>
        <w:tabs>
          <w:tab w:val="left" w:pos="851"/>
        </w:tabs>
        <w:spacing w:line="276" w:lineRule="auto"/>
        <w:ind w:left="90" w:right="-229" w:firstLine="63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Շինարարության իրականացման տարածքի (ուղեգծերի ուղղության) տարբերակի ընտրության փուլում ինժեներահիդրոօդերևութաբանական հետազննությունների ընթացքում ստացված հիմնական հիդրոօդերևութաբանական բնութագրերի ցուցակին (աղյուսակ 3), նախագծային փաստաթղթերի պատրաստման համար առաջին փուլում լրացուցիչ պետք է կցվեն հիդրոօդերևութաբանական բնութագրեր՝ համաձայն աղյուսակ 4-ի։</w:t>
      </w:r>
    </w:p>
    <w:p w14:paraId="67A633BB" w14:textId="77777777" w:rsidR="00F1159C" w:rsidRPr="00F1159C" w:rsidRDefault="00F1159C" w:rsidP="00401D11">
      <w:pPr>
        <w:tabs>
          <w:tab w:val="left" w:pos="1194"/>
        </w:tabs>
        <w:spacing w:after="120" w:line="276" w:lineRule="auto"/>
        <w:ind w:left="90" w:firstLine="630"/>
        <w:jc w:val="center"/>
        <w:rPr>
          <w:rFonts w:ascii="GHEA Grapalat" w:eastAsia="Calibri" w:hAnsi="GHEA Grapalat"/>
          <w:b/>
          <w:kern w:val="2"/>
          <w:szCs w:val="24"/>
          <w:lang w:val="hy-AM"/>
        </w:rPr>
      </w:pPr>
    </w:p>
    <w:p w14:paraId="6E1B69EB" w14:textId="77777777" w:rsidR="00F1159C" w:rsidRPr="00D213BA" w:rsidRDefault="00F1159C" w:rsidP="00401D11">
      <w:pPr>
        <w:tabs>
          <w:tab w:val="left" w:pos="1194"/>
        </w:tabs>
        <w:spacing w:after="120" w:line="276" w:lineRule="auto"/>
        <w:ind w:left="90" w:firstLine="630"/>
        <w:rPr>
          <w:rFonts w:ascii="GHEA Grapalat" w:eastAsia="Calibri" w:hAnsi="GHEA Grapalat"/>
          <w:b/>
          <w:kern w:val="2"/>
          <w:szCs w:val="24"/>
          <w:lang w:val="hy-AM"/>
        </w:rPr>
      </w:pPr>
    </w:p>
    <w:p w14:paraId="2CBB462C" w14:textId="77777777" w:rsidR="00F1159C" w:rsidRPr="00D213BA" w:rsidRDefault="00F1159C" w:rsidP="00401D11">
      <w:pPr>
        <w:tabs>
          <w:tab w:val="left" w:pos="1194"/>
        </w:tabs>
        <w:spacing w:after="120" w:line="276" w:lineRule="auto"/>
        <w:ind w:left="90" w:firstLine="630"/>
        <w:rPr>
          <w:rFonts w:ascii="GHEA Grapalat" w:eastAsia="Calibri" w:hAnsi="GHEA Grapalat"/>
          <w:b/>
          <w:kern w:val="2"/>
          <w:szCs w:val="24"/>
          <w:lang w:val="hy-AM"/>
        </w:rPr>
      </w:pPr>
    </w:p>
    <w:p w14:paraId="277FCBBF" w14:textId="77777777" w:rsidR="00F1159C" w:rsidRPr="00F1159C" w:rsidRDefault="00F1159C" w:rsidP="00401D11">
      <w:pPr>
        <w:tabs>
          <w:tab w:val="left" w:pos="1194"/>
        </w:tabs>
        <w:spacing w:after="120" w:line="276" w:lineRule="auto"/>
        <w:ind w:left="90" w:firstLine="630"/>
        <w:jc w:val="center"/>
        <w:rPr>
          <w:rFonts w:ascii="GHEA Grapalat" w:eastAsia="Calibri" w:hAnsi="GHEA Grapalat"/>
          <w:b/>
          <w:kern w:val="2"/>
          <w:szCs w:val="24"/>
          <w:lang w:val="hy-AM"/>
        </w:rPr>
      </w:pPr>
      <w:r w:rsidRPr="00F1159C">
        <w:rPr>
          <w:rFonts w:ascii="GHEA Grapalat" w:eastAsia="Calibri" w:hAnsi="GHEA Grapalat"/>
          <w:b/>
          <w:kern w:val="2"/>
          <w:szCs w:val="24"/>
          <w:lang w:val="hy-AM"/>
        </w:rPr>
        <w:t>Հիդրոօդերևութաբանական հիմնական բնութագրերը՝ անհրաժեշտ նախագծային փաստաթղթերի  մշակման համար  հետազննությունների առաջին փուլում</w:t>
      </w:r>
    </w:p>
    <w:p w14:paraId="6CB815FB" w14:textId="77777777" w:rsidR="00F1159C" w:rsidRPr="00F1159C" w:rsidRDefault="00F1159C" w:rsidP="00F1159C">
      <w:pPr>
        <w:tabs>
          <w:tab w:val="left" w:pos="1194"/>
        </w:tabs>
        <w:spacing w:after="120" w:line="276" w:lineRule="auto"/>
        <w:jc w:val="right"/>
        <w:rPr>
          <w:rFonts w:ascii="GHEA Grapalat" w:hAnsi="GHEA Grapalat"/>
          <w:b/>
          <w:bCs/>
          <w:szCs w:val="24"/>
          <w:lang w:val="hy-AM"/>
        </w:rPr>
      </w:pPr>
      <w:r w:rsidRPr="00F1159C">
        <w:rPr>
          <w:rFonts w:ascii="GHEA Grapalat" w:hAnsi="GHEA Grapalat" w:cs="ArialMT"/>
          <w:b/>
          <w:bCs/>
          <w:szCs w:val="24"/>
          <w:lang w:val="hy-AM"/>
        </w:rPr>
        <w:t>աղյուսակ 4</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445"/>
        <w:gridCol w:w="5658"/>
      </w:tblGrid>
      <w:tr w:rsidR="00F1159C" w:rsidRPr="00F1159C" w14:paraId="2EC25E42" w14:textId="77777777" w:rsidTr="008C1100">
        <w:tc>
          <w:tcPr>
            <w:tcW w:w="536" w:type="dxa"/>
          </w:tcPr>
          <w:p w14:paraId="6D3035D7" w14:textId="77777777" w:rsidR="00F1159C" w:rsidRPr="00F1159C" w:rsidRDefault="00F1159C" w:rsidP="00F1159C">
            <w:pPr>
              <w:tabs>
                <w:tab w:val="left" w:pos="1194"/>
              </w:tabs>
              <w:spacing w:after="120" w:line="276" w:lineRule="auto"/>
              <w:rPr>
                <w:rFonts w:ascii="GHEA Grapalat" w:hAnsi="GHEA Grapalat"/>
                <w:b/>
                <w:bCs/>
                <w:szCs w:val="24"/>
                <w:lang w:val="en-US"/>
              </w:rPr>
            </w:pPr>
            <w:r w:rsidRPr="00F1159C">
              <w:rPr>
                <w:rFonts w:ascii="GHEA Grapalat" w:hAnsi="GHEA Grapalat"/>
                <w:b/>
                <w:bCs/>
                <w:szCs w:val="24"/>
                <w:lang w:val="en-US"/>
              </w:rPr>
              <w:t>N</w:t>
            </w:r>
          </w:p>
        </w:tc>
        <w:tc>
          <w:tcPr>
            <w:tcW w:w="3445" w:type="dxa"/>
          </w:tcPr>
          <w:p w14:paraId="6D8E7C74" w14:textId="77777777" w:rsidR="00F1159C" w:rsidRPr="00F1159C" w:rsidRDefault="00F1159C" w:rsidP="00F1159C">
            <w:pPr>
              <w:tabs>
                <w:tab w:val="left" w:pos="1194"/>
              </w:tabs>
              <w:spacing w:after="120" w:line="276" w:lineRule="auto"/>
              <w:rPr>
                <w:rFonts w:ascii="GHEA Grapalat" w:hAnsi="GHEA Grapalat"/>
                <w:b/>
                <w:bCs/>
                <w:szCs w:val="24"/>
                <w:lang w:val="hy-AM"/>
              </w:rPr>
            </w:pPr>
            <w:r w:rsidRPr="00F1159C">
              <w:rPr>
                <w:rFonts w:ascii="GHEA Grapalat" w:hAnsi="GHEA Grapalat"/>
                <w:b/>
                <w:bCs/>
                <w:szCs w:val="24"/>
                <w:lang w:val="hy-AM"/>
              </w:rPr>
              <w:t>Հիդրոօդերևութաբանական պայմաններ</w:t>
            </w:r>
          </w:p>
        </w:tc>
        <w:tc>
          <w:tcPr>
            <w:tcW w:w="5658" w:type="dxa"/>
          </w:tcPr>
          <w:p w14:paraId="0E495805" w14:textId="77777777" w:rsidR="00F1159C" w:rsidRPr="00F1159C" w:rsidRDefault="00F1159C" w:rsidP="00F1159C">
            <w:pPr>
              <w:tabs>
                <w:tab w:val="left" w:pos="1194"/>
              </w:tabs>
              <w:spacing w:after="120" w:line="276" w:lineRule="auto"/>
              <w:rPr>
                <w:rFonts w:ascii="GHEA Grapalat" w:hAnsi="GHEA Grapalat"/>
                <w:b/>
                <w:bCs/>
                <w:szCs w:val="24"/>
                <w:lang w:val="hy-AM"/>
              </w:rPr>
            </w:pPr>
            <w:r w:rsidRPr="00F1159C">
              <w:rPr>
                <w:rFonts w:ascii="GHEA Grapalat" w:hAnsi="GHEA Grapalat"/>
                <w:b/>
                <w:bCs/>
                <w:szCs w:val="24"/>
                <w:lang w:val="hy-AM"/>
              </w:rPr>
              <w:t>Հիդրոօդերևութաբանական բնութագրեր</w:t>
            </w:r>
            <w:r w:rsidRPr="00F1159C">
              <w:rPr>
                <w:rFonts w:ascii="GHEA Grapalat" w:hAnsi="GHEA Grapalat"/>
                <w:b/>
                <w:bCs/>
                <w:szCs w:val="24"/>
              </w:rPr>
              <w:t xml:space="preserve"> </w:t>
            </w:r>
          </w:p>
        </w:tc>
      </w:tr>
      <w:tr w:rsidR="00F1159C" w:rsidRPr="003F545A" w14:paraId="1BC99199" w14:textId="77777777" w:rsidTr="008C1100">
        <w:trPr>
          <w:trHeight w:val="2955"/>
        </w:trPr>
        <w:tc>
          <w:tcPr>
            <w:tcW w:w="536" w:type="dxa"/>
          </w:tcPr>
          <w:p w14:paraId="71A6C46B" w14:textId="77777777" w:rsidR="00F1159C" w:rsidRPr="00F1159C" w:rsidRDefault="00F1159C" w:rsidP="00C712B5">
            <w:pPr>
              <w:widowControl w:val="0"/>
              <w:numPr>
                <w:ilvl w:val="0"/>
                <w:numId w:val="109"/>
              </w:numPr>
              <w:ind w:hanging="633"/>
              <w:rPr>
                <w:rFonts w:ascii="GHEA Grapalat" w:eastAsia="Arial" w:hAnsi="GHEA Grapalat" w:cs="Arial"/>
                <w:szCs w:val="24"/>
                <w:lang w:val="hy-AM"/>
              </w:rPr>
            </w:pPr>
          </w:p>
        </w:tc>
        <w:tc>
          <w:tcPr>
            <w:tcW w:w="3445" w:type="dxa"/>
          </w:tcPr>
          <w:p w14:paraId="25CA30C9"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կլիմա</w:t>
            </w:r>
          </w:p>
        </w:tc>
        <w:tc>
          <w:tcPr>
            <w:tcW w:w="5658" w:type="dxa"/>
          </w:tcPr>
          <w:p w14:paraId="58BE68DB"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քամու կրկնելիությունը և միջին արագությունը ըստ ուղղությունների, քամու հաշվարկային արագությունը երկրի մակերեսից 10մ բարձրության վրա (անհրաժեշտության դեպքում այլ բարձրությունների վրա)։ Ձնածածկույթի առաջացման և վերացման ժամկետները, նաև կայուն ձնածածկույթի ձևավորման և քայքայման ամսաթվերը։ Օդի միջին ջերմաստիճանով նշված արժեքների անցման ժամանակահատվածի տևողությունը և այդ ժամանակահատվածի միջին ջերմաստիճանը, տեղումների օրական հաշվարկային ռեժիմը՝ տաք և սառը ժամանակաշրջանների համար։</w:t>
            </w:r>
          </w:p>
        </w:tc>
      </w:tr>
      <w:tr w:rsidR="00F1159C" w:rsidRPr="003F545A" w14:paraId="0A31715A" w14:textId="77777777" w:rsidTr="008C1100">
        <w:tc>
          <w:tcPr>
            <w:tcW w:w="536" w:type="dxa"/>
          </w:tcPr>
          <w:p w14:paraId="1EE34D9C" w14:textId="77777777" w:rsidR="00F1159C" w:rsidRPr="00F1159C" w:rsidRDefault="00F1159C" w:rsidP="00C712B5">
            <w:pPr>
              <w:widowControl w:val="0"/>
              <w:numPr>
                <w:ilvl w:val="0"/>
                <w:numId w:val="109"/>
              </w:numPr>
              <w:ind w:hanging="633"/>
              <w:rPr>
                <w:rFonts w:ascii="GHEA Grapalat" w:eastAsia="Arial" w:hAnsi="GHEA Grapalat" w:cs="Arial"/>
                <w:szCs w:val="24"/>
                <w:lang w:val="hy-AM"/>
              </w:rPr>
            </w:pPr>
          </w:p>
        </w:tc>
        <w:tc>
          <w:tcPr>
            <w:tcW w:w="3445" w:type="dxa"/>
          </w:tcPr>
          <w:p w14:paraId="112527E6"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en-US"/>
              </w:rPr>
              <w:t>գ</w:t>
            </w:r>
            <w:r w:rsidRPr="00F1159C">
              <w:rPr>
                <w:rFonts w:ascii="GHEA Grapalat" w:hAnsi="GHEA Grapalat"/>
                <w:szCs w:val="24"/>
                <w:lang w:val="hy-AM"/>
              </w:rPr>
              <w:t>ետերի հիդրոլոգիական ռեժիմ</w:t>
            </w:r>
          </w:p>
        </w:tc>
        <w:tc>
          <w:tcPr>
            <w:tcW w:w="5658" w:type="dxa"/>
          </w:tcPr>
          <w:p w14:paraId="59786E4E" w14:textId="77777777" w:rsidR="00F1159C" w:rsidRPr="00F1159C" w:rsidRDefault="00F1159C" w:rsidP="00F1159C">
            <w:pPr>
              <w:tabs>
                <w:tab w:val="left" w:pos="1194"/>
              </w:tabs>
              <w:spacing w:after="120" w:line="276" w:lineRule="auto"/>
              <w:rPr>
                <w:rFonts w:ascii="GHEA Grapalat" w:hAnsi="GHEA Grapalat"/>
                <w:szCs w:val="24"/>
                <w:lang w:val="hy-AM"/>
              </w:rPr>
            </w:pPr>
            <w:r w:rsidRPr="00D213BA">
              <w:rPr>
                <w:rFonts w:ascii="GHEA Grapalat" w:hAnsi="GHEA Grapalat"/>
                <w:szCs w:val="24"/>
                <w:lang w:val="hy-AM"/>
              </w:rPr>
              <w:t>ջ</w:t>
            </w:r>
            <w:r w:rsidRPr="00F1159C">
              <w:rPr>
                <w:rFonts w:ascii="GHEA Grapalat" w:hAnsi="GHEA Grapalat"/>
                <w:szCs w:val="24"/>
                <w:lang w:val="hy-AM"/>
              </w:rPr>
              <w:t>րի առավելագույն մակարդակները և ծախսերը</w:t>
            </w:r>
            <w:r w:rsidRPr="00D213BA">
              <w:rPr>
                <w:rFonts w:ascii="GHEA Grapalat" w:hAnsi="GHEA Grapalat"/>
                <w:szCs w:val="24"/>
                <w:lang w:val="hy-AM"/>
              </w:rPr>
              <w:t>.</w:t>
            </w:r>
            <w:r w:rsidRPr="00F1159C">
              <w:rPr>
                <w:rFonts w:ascii="GHEA Grapalat" w:hAnsi="GHEA Grapalat"/>
                <w:szCs w:val="24"/>
                <w:lang w:val="hy-AM"/>
              </w:rPr>
              <w:t xml:space="preserve"> ողողման սահմանները՝ հաշվարկային մակարդակների համար.</w:t>
            </w:r>
          </w:p>
          <w:p w14:paraId="7C2C98AC" w14:textId="77777777" w:rsidR="00F1159C" w:rsidRPr="00D213BA"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սառցահոսի առավելագույն մակարդակը</w:t>
            </w:r>
            <w:r w:rsidRPr="00D213BA">
              <w:rPr>
                <w:rFonts w:ascii="GHEA Grapalat" w:hAnsi="GHEA Grapalat"/>
                <w:szCs w:val="24"/>
                <w:lang w:val="hy-AM"/>
              </w:rPr>
              <w:t>.</w:t>
            </w:r>
          </w:p>
          <w:p w14:paraId="55EA05BB"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 xml:space="preserve"> ջրի հաշվարկային նվազագույն  ծախսը ամառային և ձմեռային նվազամակարդակի ժամանակ (առաջարկությունում պահանջի առկայության դեպքում). </w:t>
            </w:r>
          </w:p>
          <w:p w14:paraId="0DEAAB88"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գետերի և առուների միջին բազմամյա ծախսը և մակարդակը այն ժամանակահատվածում, երբ նրանք չեն ծածկված սառցով.</w:t>
            </w:r>
          </w:p>
          <w:p w14:paraId="7EC336A7"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հունի և ողողահուների վտակների սահմանային տարածման սահմանների կանխատեսվող պրոֆիլը, հունի հատակագծային շեղման արագությունը.</w:t>
            </w:r>
          </w:p>
          <w:p w14:paraId="221491FE"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 xml:space="preserve"> հունի հատակագային  դիրքը կանխատեսվող ժամանակաշրջանի ավարտին։ </w:t>
            </w:r>
          </w:p>
        </w:tc>
      </w:tr>
      <w:tr w:rsidR="00F1159C" w:rsidRPr="003F545A" w14:paraId="6A47148A" w14:textId="77777777" w:rsidTr="008C1100">
        <w:tc>
          <w:tcPr>
            <w:tcW w:w="536" w:type="dxa"/>
            <w:vMerge w:val="restart"/>
          </w:tcPr>
          <w:p w14:paraId="25D64664" w14:textId="77777777" w:rsidR="00F1159C" w:rsidRPr="00F1159C" w:rsidRDefault="00F1159C" w:rsidP="00C712B5">
            <w:pPr>
              <w:widowControl w:val="0"/>
              <w:numPr>
                <w:ilvl w:val="0"/>
                <w:numId w:val="109"/>
              </w:numPr>
              <w:ind w:hanging="633"/>
              <w:rPr>
                <w:rFonts w:ascii="GHEA Grapalat" w:eastAsia="Arial" w:hAnsi="GHEA Grapalat" w:cs="Arial"/>
                <w:szCs w:val="24"/>
                <w:lang w:val="hy-AM"/>
              </w:rPr>
            </w:pPr>
          </w:p>
        </w:tc>
        <w:tc>
          <w:tcPr>
            <w:tcW w:w="3445" w:type="dxa"/>
          </w:tcPr>
          <w:p w14:paraId="285722C0"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 xml:space="preserve">լճերի և ջրամբարների հիդրոլոգիական ռեժիմ </w:t>
            </w:r>
            <w:r w:rsidRPr="00F1159C">
              <w:rPr>
                <w:rFonts w:ascii="GHEA Grapalat" w:hAnsi="GHEA Grapalat"/>
                <w:szCs w:val="24"/>
                <w:lang w:val="hy-AM"/>
              </w:rPr>
              <w:br/>
            </w:r>
          </w:p>
        </w:tc>
        <w:tc>
          <w:tcPr>
            <w:tcW w:w="5658" w:type="dxa"/>
          </w:tcPr>
          <w:p w14:paraId="31DCF0F9"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ջրի առավելագույն հաշվարկային մակարդակը, ալիքների հաշվարկային բարձությունը.</w:t>
            </w:r>
          </w:p>
          <w:p w14:paraId="04155667"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 xml:space="preserve">տվյալներ մակերևութային և հատակային հոսանքների արագությունների և  ուղղությունների վերաբերյալ. </w:t>
            </w:r>
          </w:p>
          <w:p w14:paraId="41A06E02"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 xml:space="preserve">սառեցման ռեժիմի քանակական տվյալներ,  սառույցի տեղաշարժի ուղղություններ և </w:t>
            </w:r>
            <w:r w:rsidRPr="00F1159C">
              <w:rPr>
                <w:rFonts w:ascii="GHEA Grapalat" w:hAnsi="GHEA Grapalat"/>
                <w:szCs w:val="24"/>
                <w:lang w:val="hy-AM"/>
              </w:rPr>
              <w:lastRenderedPageBreak/>
              <w:t>արագություններ.</w:t>
            </w:r>
          </w:p>
          <w:p w14:paraId="42A90C3B"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 xml:space="preserve">ափի վերափոխման գոտու (աբրազիայի) դիրքը և նրա հաշվարկային պրոֆիլը կանխատեսվող ժամանակահատվածի ավարտին։ </w:t>
            </w:r>
          </w:p>
        </w:tc>
      </w:tr>
      <w:tr w:rsidR="00F1159C" w:rsidRPr="003F545A" w14:paraId="17C70311" w14:textId="77777777" w:rsidTr="008C1100">
        <w:tc>
          <w:tcPr>
            <w:tcW w:w="536" w:type="dxa"/>
            <w:vMerge/>
          </w:tcPr>
          <w:p w14:paraId="43EBDB8F" w14:textId="77777777" w:rsidR="00F1159C" w:rsidRPr="00F1159C" w:rsidRDefault="00F1159C" w:rsidP="00C712B5">
            <w:pPr>
              <w:widowControl w:val="0"/>
              <w:numPr>
                <w:ilvl w:val="0"/>
                <w:numId w:val="109"/>
              </w:numPr>
              <w:ind w:hanging="633"/>
              <w:rPr>
                <w:rFonts w:ascii="GHEA Grapalat" w:eastAsia="Arial" w:hAnsi="GHEA Grapalat" w:cs="Arial"/>
                <w:szCs w:val="24"/>
                <w:lang w:val="hy-AM"/>
              </w:rPr>
            </w:pPr>
          </w:p>
        </w:tc>
        <w:tc>
          <w:tcPr>
            <w:tcW w:w="3445" w:type="dxa"/>
          </w:tcPr>
          <w:p w14:paraId="4A52C63B"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սելավներ</w:t>
            </w:r>
          </w:p>
        </w:tc>
        <w:tc>
          <w:tcPr>
            <w:tcW w:w="5658" w:type="dxa"/>
          </w:tcPr>
          <w:p w14:paraId="648B91A2"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օրական տեղումների հաշվարկային առավելագույն արժեքները</w:t>
            </w:r>
            <w:r w:rsidRPr="00D213BA">
              <w:rPr>
                <w:rFonts w:ascii="GHEA Grapalat" w:hAnsi="GHEA Grapalat"/>
                <w:szCs w:val="24"/>
                <w:lang w:val="hy-AM"/>
              </w:rPr>
              <w:t>.</w:t>
            </w:r>
            <w:r w:rsidRPr="00F1159C">
              <w:rPr>
                <w:rFonts w:ascii="GHEA Grapalat" w:hAnsi="GHEA Grapalat"/>
                <w:szCs w:val="24"/>
                <w:lang w:val="hy-AM"/>
              </w:rPr>
              <w:t xml:space="preserve"> </w:t>
            </w:r>
          </w:p>
          <w:p w14:paraId="595EE9A3"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սելավային հոսքի առավելագույն ծախսն ու ծավալները.</w:t>
            </w:r>
          </w:p>
          <w:p w14:paraId="293600BC"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 xml:space="preserve">սելավի հոսքի անցման գոտու լայնությունը, շարժման արագությունը, բերուկների առավելագույն ծավալը մեկ ողողման ընթացքում, սելավահոսքի խորությունը տարբեր հատվածքներում։ </w:t>
            </w:r>
          </w:p>
        </w:tc>
      </w:tr>
      <w:tr w:rsidR="00F1159C" w:rsidRPr="003F545A" w14:paraId="2B65E825" w14:textId="77777777" w:rsidTr="008C1100">
        <w:tc>
          <w:tcPr>
            <w:tcW w:w="536" w:type="dxa"/>
          </w:tcPr>
          <w:p w14:paraId="48CD63B0" w14:textId="77777777" w:rsidR="00F1159C" w:rsidRPr="00F1159C" w:rsidRDefault="00F1159C" w:rsidP="00C712B5">
            <w:pPr>
              <w:widowControl w:val="0"/>
              <w:numPr>
                <w:ilvl w:val="0"/>
                <w:numId w:val="109"/>
              </w:numPr>
              <w:ind w:hanging="633"/>
              <w:rPr>
                <w:rFonts w:ascii="GHEA Grapalat" w:eastAsia="Arial" w:hAnsi="GHEA Grapalat" w:cs="Arial"/>
                <w:szCs w:val="24"/>
                <w:lang w:val="hy-AM"/>
              </w:rPr>
            </w:pPr>
          </w:p>
        </w:tc>
        <w:tc>
          <w:tcPr>
            <w:tcW w:w="3445" w:type="dxa"/>
          </w:tcPr>
          <w:p w14:paraId="0A763FD7" w14:textId="77777777" w:rsidR="00F1159C" w:rsidRPr="00F1159C" w:rsidRDefault="00F1159C" w:rsidP="00F1159C">
            <w:pPr>
              <w:tabs>
                <w:tab w:val="left" w:pos="1194"/>
              </w:tabs>
              <w:spacing w:after="120" w:line="276" w:lineRule="auto"/>
              <w:rPr>
                <w:rFonts w:ascii="GHEA Grapalat" w:hAnsi="GHEA Grapalat"/>
                <w:szCs w:val="24"/>
                <w:lang w:val="hy-AM"/>
              </w:rPr>
            </w:pPr>
            <w:r w:rsidRPr="00F1159C">
              <w:rPr>
                <w:rFonts w:ascii="GHEA Grapalat" w:hAnsi="GHEA Grapalat"/>
                <w:szCs w:val="24"/>
                <w:lang w:val="hy-AM"/>
              </w:rPr>
              <w:t>ձնահյուսեր</w:t>
            </w:r>
          </w:p>
        </w:tc>
        <w:tc>
          <w:tcPr>
            <w:tcW w:w="5658" w:type="dxa"/>
          </w:tcPr>
          <w:p w14:paraId="757BD9F8" w14:textId="77777777" w:rsidR="00F1159C" w:rsidRPr="00F1159C" w:rsidRDefault="00F1159C" w:rsidP="00F1159C">
            <w:pPr>
              <w:tabs>
                <w:tab w:val="left" w:pos="1194"/>
              </w:tabs>
              <w:spacing w:after="120" w:line="276" w:lineRule="auto"/>
              <w:rPr>
                <w:rFonts w:ascii="GHEA Grapalat" w:hAnsi="GHEA Grapalat"/>
                <w:szCs w:val="24"/>
                <w:lang w:val="hy-AM"/>
              </w:rPr>
            </w:pPr>
            <w:r w:rsidRPr="00D213BA">
              <w:rPr>
                <w:rFonts w:ascii="GHEA Grapalat" w:hAnsi="GHEA Grapalat"/>
                <w:szCs w:val="24"/>
                <w:lang w:val="hy-AM"/>
              </w:rPr>
              <w:t>ձ</w:t>
            </w:r>
            <w:r w:rsidRPr="00F1159C">
              <w:rPr>
                <w:rFonts w:ascii="GHEA Grapalat" w:hAnsi="GHEA Grapalat"/>
                <w:szCs w:val="24"/>
                <w:lang w:val="hy-AM"/>
              </w:rPr>
              <w:t>նահյուսի ծավալն ու արագությունը, ձնահյուսի նստվածքի խտությունը և հաստությունը, ձնահյուսի և օդային ալիքի հարվածի ուժը։</w:t>
            </w:r>
          </w:p>
        </w:tc>
      </w:tr>
      <w:tr w:rsidR="00F1159C" w:rsidRPr="003F545A" w14:paraId="4E4BBADF" w14:textId="77777777" w:rsidTr="008C1100">
        <w:tc>
          <w:tcPr>
            <w:tcW w:w="536" w:type="dxa"/>
          </w:tcPr>
          <w:p w14:paraId="7F87A064" w14:textId="77777777" w:rsidR="00F1159C" w:rsidRPr="00F1159C" w:rsidRDefault="00F1159C" w:rsidP="00C712B5">
            <w:pPr>
              <w:widowControl w:val="0"/>
              <w:numPr>
                <w:ilvl w:val="0"/>
                <w:numId w:val="109"/>
              </w:numPr>
              <w:ind w:hanging="633"/>
              <w:rPr>
                <w:rFonts w:ascii="GHEA Grapalat" w:eastAsia="Arial" w:hAnsi="GHEA Grapalat" w:cs="Arial"/>
                <w:szCs w:val="24"/>
                <w:lang w:val="hy-AM"/>
              </w:rPr>
            </w:pPr>
          </w:p>
        </w:tc>
        <w:tc>
          <w:tcPr>
            <w:tcW w:w="9103" w:type="dxa"/>
            <w:gridSpan w:val="2"/>
          </w:tcPr>
          <w:p w14:paraId="11210B13" w14:textId="77777777" w:rsidR="00F1159C" w:rsidRPr="00F1159C" w:rsidRDefault="00F1159C" w:rsidP="00F1159C">
            <w:pPr>
              <w:shd w:val="clear" w:color="auto" w:fill="FFFFFF"/>
              <w:tabs>
                <w:tab w:val="left" w:pos="851"/>
              </w:tabs>
              <w:spacing w:line="276" w:lineRule="auto"/>
              <w:ind w:right="-229"/>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Հիդրոօդերևութաբանական բնութագրերի ցուցակը  կարող է լրացվել և ճշգրտվել տարբեր տեսակի շենքերի և շինությունների ինժեներական հետազննությունների կատարման կանոնների հավաքածուների և օբյեկտների նախագծման կանոնների հավաքածուների պահանջներին համապատասխան։</w:t>
            </w:r>
          </w:p>
          <w:p w14:paraId="3BB29D5D" w14:textId="77777777" w:rsidR="00F1159C" w:rsidRPr="00D213BA" w:rsidRDefault="00F1159C" w:rsidP="00F1159C">
            <w:pPr>
              <w:tabs>
                <w:tab w:val="left" w:pos="1194"/>
              </w:tabs>
              <w:spacing w:after="120" w:line="276" w:lineRule="auto"/>
              <w:rPr>
                <w:rFonts w:ascii="GHEA Grapalat" w:hAnsi="GHEA Grapalat"/>
                <w:szCs w:val="24"/>
                <w:lang w:val="hy-AM"/>
              </w:rPr>
            </w:pPr>
          </w:p>
        </w:tc>
      </w:tr>
    </w:tbl>
    <w:p w14:paraId="4A4CDECB" w14:textId="77777777" w:rsidR="00F1159C" w:rsidRPr="00F1159C" w:rsidRDefault="00F1159C" w:rsidP="00F1159C">
      <w:pPr>
        <w:autoSpaceDE w:val="0"/>
        <w:autoSpaceDN w:val="0"/>
        <w:adjustRightInd w:val="0"/>
        <w:ind w:left="502"/>
        <w:contextualSpacing/>
        <w:jc w:val="both"/>
        <w:rPr>
          <w:rFonts w:ascii="GHEA Grapalat" w:eastAsia="Calibri" w:hAnsi="GHEA Grapalat"/>
          <w:bCs/>
          <w:kern w:val="2"/>
          <w:szCs w:val="24"/>
          <w:lang w:val="hy-AM"/>
        </w:rPr>
      </w:pPr>
    </w:p>
    <w:p w14:paraId="020BED2A"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Երկրորդ փուլում նախագծային փաստաթղթերի մշակման համար ինժեներահիդրոօդերևութաբանական հետազննությունները պետք է իրականացվեն հետևյալ դեպքերում.</w:t>
      </w:r>
    </w:p>
    <w:p w14:paraId="1E960873" w14:textId="77777777" w:rsidR="00F1159C" w:rsidRPr="00F1159C" w:rsidRDefault="00F1159C" w:rsidP="00D56D25">
      <w:pPr>
        <w:numPr>
          <w:ilvl w:val="0"/>
          <w:numId w:val="5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հսկողություն հիդրոօդերեւութաբանական գործընթացների զարգացման, կամ ջրային մարմինների հիդրոլոգիական ռեժիմի վերահսկման  անհրաժեշտության դեպքում, երբ  հավաստի գնահատումը պահանջում է դիտարկումների ավելի երկար ժամանակահատված, քան նախատեսված էր հետազննության առաջին փուլում.</w:t>
      </w:r>
    </w:p>
    <w:p w14:paraId="7CCEF35A" w14:textId="77777777" w:rsidR="00F1159C" w:rsidRPr="00F1159C" w:rsidRDefault="00F1159C" w:rsidP="00D56D25">
      <w:pPr>
        <w:numPr>
          <w:ilvl w:val="0"/>
          <w:numId w:val="5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դիտարկումների անբավարար տևողություն ժամանակ հաշվարկված բնութագրերը հստակեցնելու և դրանց բացակայության դեպքում գնահատման հուսալիությունը բարձրացնելու համար՝ հաշվի առնելով ուսումնասիրության առաջին փուլում ստացված տվյալները. </w:t>
      </w:r>
    </w:p>
    <w:p w14:paraId="2A5AB0CB" w14:textId="77777777" w:rsidR="00F1159C" w:rsidRPr="00F1159C" w:rsidRDefault="00F1159C" w:rsidP="00D56D25">
      <w:pPr>
        <w:numPr>
          <w:ilvl w:val="0"/>
          <w:numId w:val="5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վտանգավոր հիդրոօդերևութաբանական գործընթացների առկայության դեպքում, երբ  անհրաժեշտության կա վերահսկել դրանց հնարավոր զարգացումն ու դրսեվորումը՝ նախագծվող շինությունների վրա ազդեցությունը կանխարգելելու նպատակով.</w:t>
      </w:r>
    </w:p>
    <w:p w14:paraId="743D2134" w14:textId="77777777" w:rsidR="00F1159C" w:rsidRPr="00F1159C" w:rsidRDefault="00F1159C" w:rsidP="00D56D25">
      <w:pPr>
        <w:numPr>
          <w:ilvl w:val="0"/>
          <w:numId w:val="5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 xml:space="preserve">լրացուցիչ ինժեներահիդրոօդերևութաբանական հետազննությունները կատարվում են բնական արգելքների (որոնց գտնվելու վայրը ճշգրտվել էր նախագծային փաստաթղթերի մշակման ժամանակ՝ ըստ առաջին փուլի հետազննությունների արդյունքների) վրայով ուղեգծերի անցումային տեղամասերում  և </w:t>
      </w:r>
      <w:r w:rsidRPr="00F1159C">
        <w:rPr>
          <w:rFonts w:ascii="GHEA Grapalat" w:hAnsi="GHEA Grapalat" w:cs="Arial-BoldMT,Bold"/>
          <w:szCs w:val="24"/>
          <w:lang w:val="hy-AM"/>
        </w:rPr>
        <w:t xml:space="preserve">ջրառի շինությունների և կեղտաջրերի արտաթողման </w:t>
      </w:r>
      <w:r w:rsidRPr="00F1159C">
        <w:rPr>
          <w:rFonts w:ascii="GHEA Grapalat" w:hAnsi="GHEA Grapalat"/>
          <w:szCs w:val="24"/>
          <w:lang w:val="hy-AM"/>
        </w:rPr>
        <w:t>տեղերում։</w:t>
      </w:r>
    </w:p>
    <w:p w14:paraId="682FB057"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Շինարարական օբյեկտների նախագծային փաստաթղթերի մշակման համար ինժեներահիդրոօդերևութաբանական հետազննությունների երկրորդ փուլի աշխատանքները ներառում են.</w:t>
      </w:r>
    </w:p>
    <w:p w14:paraId="088CDB8A" w14:textId="77777777" w:rsidR="00F1159C" w:rsidRPr="00F1159C" w:rsidRDefault="00F1159C" w:rsidP="00D56D25">
      <w:pPr>
        <w:numPr>
          <w:ilvl w:val="0"/>
          <w:numId w:val="1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շինարարության տարածքի (ուղեգծերի անցկացման) հիդրոօդերևութաբանական ուսումնասիրվածության  վերաբերյալ լրացուցիչ նյութերի հավաքում.</w:t>
      </w:r>
    </w:p>
    <w:p w14:paraId="1ECF001F" w14:textId="77777777" w:rsidR="00F1159C" w:rsidRPr="00F1159C" w:rsidRDefault="00F1159C" w:rsidP="00D56D25">
      <w:pPr>
        <w:numPr>
          <w:ilvl w:val="0"/>
          <w:numId w:val="1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նախագծային փաստաթղթերի մշակման համար նախկինում կատարված ինժեներահիդրոօդերևութաբանական հետազննությունների նյութերի ուսումնասիրություն.</w:t>
      </w:r>
    </w:p>
    <w:p w14:paraId="06446794" w14:textId="77777777" w:rsidR="00F1159C" w:rsidRPr="00F1159C" w:rsidRDefault="00F1159C" w:rsidP="00D56D25">
      <w:pPr>
        <w:numPr>
          <w:ilvl w:val="0"/>
          <w:numId w:val="1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ծանր հիդրոլոգիական պայմաններով տարածքների տեղադիտական հետազոտություն և  նախորդ փուլում չուսումնասիրված բնական տարածքների լրացուցիչ հետազոտություն.</w:t>
      </w:r>
    </w:p>
    <w:p w14:paraId="094642BB" w14:textId="77777777" w:rsidR="00F1159C" w:rsidRPr="00F1159C" w:rsidRDefault="00F1159C" w:rsidP="00D56D25">
      <w:pPr>
        <w:numPr>
          <w:ilvl w:val="0"/>
          <w:numId w:val="1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պլանավորվող շինարարության տեղամասում, ջրային ռեսուրսներով գծային կառուցվածքների անցումային հատվածներում, ինչպես նաև հիդրոլոգիական ռեժիմի ազդեցության հովտային հատվածներում լրացուցիչ ջրաձևաբանական  և ձևաչափական աշխատանքների կատարում.</w:t>
      </w:r>
    </w:p>
    <w:p w14:paraId="677AA89E" w14:textId="77777777" w:rsidR="00F1159C" w:rsidRPr="00F1159C" w:rsidRDefault="00F1159C" w:rsidP="00D56D25">
      <w:pPr>
        <w:numPr>
          <w:ilvl w:val="0"/>
          <w:numId w:val="1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հիդրոլոգիական (օդերևութաբանական) դիտարկման կետերի դասավորության ընտրություն և հիդրոլոգիական (օդերևութաբանական) ռեժիմի տարրերի դիտարկումների կազմակերպում վերաուղեգծման և լրացուցիչ աշխատանքների տեղամասերում.</w:t>
      </w:r>
    </w:p>
    <w:p w14:paraId="67A3A770" w14:textId="77777777" w:rsidR="00F1159C" w:rsidRPr="00F1159C" w:rsidRDefault="00F1159C" w:rsidP="00D56D25">
      <w:pPr>
        <w:numPr>
          <w:ilvl w:val="0"/>
          <w:numId w:val="1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հիդրոլոգիական ռեժիմի հիմնական բնութագրերի և գետի հունի և հունի ինտենսիվ գործընթացներով անցումային հատվածներում ողողահունի դեֆորմացիաների, ինչպես նաև հետազննությունների անցկացման փուլերի միջև ընկած ժամանակահատվածում առաջացած գետի ցածր ապահովվածության վարարումների, կամ նախկինում բացահայտված սելավների, ձնահյուսերի և այլ վտանգավոր հիդրոօդերևութաբանական երևույթների լրացուցիչ դիտարկումներ։</w:t>
      </w:r>
    </w:p>
    <w:p w14:paraId="0C5B5F10"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Նախագծային փաստաթղթերի մշակման համար ինժեներահիդրոօդերևութաբանական հետազննությունների երկրորդ փուլի արդյունքների տեխնիկական հաշվետվությունը  լրացուցիչ պետք է ներառի դաշտային և գրասենյակային աշխատանքների նկարագրությունը, հետազննությունների փուլում կատարված աշխատանքների ճշգրտված տվյալները, հիդրոլոգիական (օդերևութաբանական)  ճշգրտված հաշվարկային տվյալները, վտանգավոր հիդրոօդերևութաբանական գործընթացների դիտարկումերի տվյալները և վելուծության արդյունքները, այդ թվում հունի և ողողահունի դեֆորմացիոն գործընթացները (տարբեր տարիներին դիտարկած տվյալների համեմատությունով),  </w:t>
      </w:r>
      <w:r w:rsidRPr="00F1159C">
        <w:rPr>
          <w:rFonts w:ascii="GHEA Grapalat" w:eastAsia="Calibri" w:hAnsi="GHEA Grapalat"/>
          <w:bCs/>
          <w:kern w:val="2"/>
          <w:szCs w:val="24"/>
          <w:lang w:val="hy-AM"/>
        </w:rPr>
        <w:lastRenderedPageBreak/>
        <w:t xml:space="preserve">վտանգավոր հիդրոօդերևութաբանական գործընթացների զարգացման ճշգրտված կանխատեսումները,  ինչպես նաև հանձնարարականներ վտանգավոր հիդրոօդերևութաբանական գործընթացների  զարգացման տեղամասերում մշտադիտարկման կազմակերպման համար։ </w:t>
      </w:r>
    </w:p>
    <w:p w14:paraId="285AA774" w14:textId="77777777" w:rsidR="00F1159C" w:rsidRPr="00F1159C" w:rsidRDefault="00F1159C" w:rsidP="00D56D25">
      <w:pPr>
        <w:shd w:val="clear" w:color="auto" w:fill="FFFFFF"/>
        <w:tabs>
          <w:tab w:val="left" w:pos="851"/>
        </w:tabs>
        <w:spacing w:line="276" w:lineRule="auto"/>
        <w:ind w:right="-229" w:firstLine="720"/>
        <w:jc w:val="both"/>
        <w:rPr>
          <w:rFonts w:ascii="GHEA Grapalat" w:eastAsia="Calibri" w:hAnsi="GHEA Grapalat"/>
          <w:bCs/>
          <w:kern w:val="2"/>
          <w:szCs w:val="24"/>
          <w:lang w:val="hy-AM"/>
        </w:rPr>
      </w:pPr>
    </w:p>
    <w:p w14:paraId="38D6E149" w14:textId="77777777" w:rsidR="00F1159C" w:rsidRPr="00F1159C" w:rsidRDefault="00F1159C" w:rsidP="00A55563">
      <w:pPr>
        <w:tabs>
          <w:tab w:val="left" w:pos="1170"/>
        </w:tabs>
        <w:spacing w:line="276" w:lineRule="auto"/>
        <w:ind w:firstLine="630"/>
        <w:rPr>
          <w:rFonts w:ascii="GHEA Grapalat" w:hAnsi="GHEA Grapalat"/>
          <w:b/>
          <w:bCs/>
          <w:szCs w:val="24"/>
          <w:lang w:val="hy-AM"/>
        </w:rPr>
      </w:pPr>
      <w:r w:rsidRPr="00F1159C">
        <w:rPr>
          <w:rFonts w:ascii="GHEA Grapalat" w:hAnsi="GHEA Grapalat"/>
          <w:b/>
          <w:bCs/>
          <w:szCs w:val="24"/>
          <w:lang w:val="hy-AM"/>
        </w:rPr>
        <w:t>7</w:t>
      </w:r>
      <w:r w:rsidRPr="00F1159C">
        <w:rPr>
          <w:rFonts w:ascii="Cambria Math" w:hAnsi="Cambria Math" w:cs="Cambria Math"/>
          <w:b/>
          <w:bCs/>
          <w:szCs w:val="24"/>
          <w:lang w:val="hy-AM"/>
        </w:rPr>
        <w:t>․</w:t>
      </w:r>
      <w:r w:rsidRPr="00F1159C">
        <w:rPr>
          <w:rFonts w:ascii="GHEA Grapalat" w:hAnsi="GHEA Grapalat"/>
          <w:b/>
          <w:bCs/>
          <w:szCs w:val="24"/>
          <w:lang w:val="hy-AM"/>
        </w:rPr>
        <w:t>4</w:t>
      </w:r>
      <w:r w:rsidRPr="00F1159C">
        <w:rPr>
          <w:rFonts w:ascii="Cambria Math" w:hAnsi="Cambria Math" w:cs="Cambria Math"/>
          <w:b/>
          <w:bCs/>
          <w:szCs w:val="24"/>
          <w:lang w:val="hy-AM"/>
        </w:rPr>
        <w:t>․</w:t>
      </w:r>
      <w:r w:rsidR="00A55563">
        <w:rPr>
          <w:rFonts w:ascii="GHEA Grapalat" w:hAnsi="GHEA Grapalat"/>
          <w:b/>
          <w:bCs/>
          <w:szCs w:val="24"/>
          <w:lang w:val="hy-AM"/>
        </w:rPr>
        <w:t xml:space="preserve"> ԻՆԺԵՆԵՐԱՀԻԴՐՈՕԴԵՐԵՎՈՒԹԱԲԱՆԱԿԱՆ </w:t>
      </w:r>
      <w:r w:rsidRPr="00F1159C">
        <w:rPr>
          <w:rFonts w:ascii="GHEA Grapalat" w:hAnsi="GHEA Grapalat"/>
          <w:b/>
          <w:bCs/>
          <w:szCs w:val="24"/>
          <w:lang w:val="hy-AM"/>
        </w:rPr>
        <w:t>ՀԵՏԱԶՆՆՈՒԹՅՈՒՆՆԵՐ ՇԵՆՔԵՐԻ ԵՎ ՇԻՆՈՒԹՅՈՒՆՆԵՐԻ ՇԻՆԱՐԱՐՈՒԹՅԱՆ ԵՎ ՎԵՐԱԿԱՌՈՒՑՄԱՆ ԸՆԹԱՑՔՈՒՄ</w:t>
      </w:r>
    </w:p>
    <w:p w14:paraId="268D86B0" w14:textId="77777777" w:rsidR="00F1159C" w:rsidRPr="00F1159C" w:rsidRDefault="00F1159C" w:rsidP="00D56D25">
      <w:pPr>
        <w:spacing w:line="276" w:lineRule="auto"/>
        <w:ind w:firstLine="720"/>
        <w:jc w:val="both"/>
        <w:rPr>
          <w:rFonts w:ascii="GHEA Grapalat" w:hAnsi="GHEA Grapalat"/>
          <w:b/>
          <w:bCs/>
          <w:szCs w:val="24"/>
          <w:lang w:val="hy-AM"/>
        </w:rPr>
      </w:pPr>
    </w:p>
    <w:p w14:paraId="1E74C743"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հետազոտությունները շինարարության ընթացքում նախատեսվում են</w:t>
      </w:r>
      <w:r w:rsidRPr="00F1159C">
        <w:rPr>
          <w:rFonts w:ascii="Cambria Math" w:eastAsia="Calibri" w:hAnsi="Cambria Math" w:cs="Cambria Math"/>
          <w:bCs/>
          <w:kern w:val="2"/>
          <w:szCs w:val="24"/>
          <w:lang w:val="hy-AM"/>
        </w:rPr>
        <w:t>․</w:t>
      </w:r>
    </w:p>
    <w:p w14:paraId="010D0719" w14:textId="77777777" w:rsidR="00F1159C" w:rsidRPr="00F1159C" w:rsidRDefault="00F1159C" w:rsidP="00D56D25">
      <w:pPr>
        <w:numPr>
          <w:ilvl w:val="0"/>
          <w:numId w:val="58"/>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պատասխանատվության երրորդ դասի հիդրոտեխնիկական կառույցների համար</w:t>
      </w:r>
      <w:r w:rsidRPr="00D213BA">
        <w:rPr>
          <w:rFonts w:ascii="GHEA Grapalat" w:hAnsi="GHEA Grapalat"/>
          <w:szCs w:val="24"/>
          <w:lang w:val="hy-AM"/>
        </w:rPr>
        <w:t>.</w:t>
      </w:r>
      <w:r w:rsidRPr="00F1159C">
        <w:rPr>
          <w:rFonts w:ascii="GHEA Grapalat" w:hAnsi="GHEA Grapalat"/>
          <w:szCs w:val="24"/>
          <w:lang w:val="hy-AM"/>
        </w:rPr>
        <w:t xml:space="preserve"> </w:t>
      </w:r>
    </w:p>
    <w:p w14:paraId="6BD5EE92" w14:textId="77777777" w:rsidR="00F1159C" w:rsidRPr="00F1159C" w:rsidRDefault="00F1159C" w:rsidP="00D56D25">
      <w:pPr>
        <w:numPr>
          <w:ilvl w:val="0"/>
          <w:numId w:val="58"/>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գետերի վրա խոշոր հիդրոհանգույցների շինարարության դեպքում.</w:t>
      </w:r>
    </w:p>
    <w:p w14:paraId="092E427E" w14:textId="77777777" w:rsidR="00F1159C" w:rsidRPr="00F1159C" w:rsidRDefault="00F1159C" w:rsidP="00D56D25">
      <w:pPr>
        <w:numPr>
          <w:ilvl w:val="0"/>
          <w:numId w:val="58"/>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երբ շինարարության վայրը գտնվում է հատկապես բարդ բնական պայմաններում և կա անհրաժեշտություն վերահսկել վտանգավոր հիդրոօդերեւութաբանական գործընթացների և երևույթների զարգացումը՝ դրանց բացասական ազդեցություն շինարարության վրա կանխելու համար.</w:t>
      </w:r>
    </w:p>
    <w:p w14:paraId="4EB9868F" w14:textId="77777777" w:rsidR="00F1159C" w:rsidRPr="00F1159C" w:rsidRDefault="00F1159C" w:rsidP="00D56D25">
      <w:pPr>
        <w:numPr>
          <w:ilvl w:val="0"/>
          <w:numId w:val="58"/>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երբ կա ջրի և օդի միջավայրի վրա էկոլոգիապես վտանգավոր շինությունների ազդեցությունը վերահսկելու անհրաժեշտություն (ներառյալ պլանային արտանետումները և հնարավոր արտակարգ իրավիճակները):</w:t>
      </w:r>
    </w:p>
    <w:p w14:paraId="3E6BEAED"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Համաձայն նախագծի շրջանակներում մշակված մշտադիտարկման համակարգի պետք է իրականացվեն դիտարկումներ հիդրոօդերևութաբանական գործընթացների կամ երևույթների նկատմամբ։</w:t>
      </w:r>
    </w:p>
    <w:p w14:paraId="4D204ACE"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Ինժեներահիդրոօդերևութաբանական հետազոտությունների արդյունքների տեխնիկական հաշվետվությունը պետք է ընդգրկի</w:t>
      </w:r>
      <w:r w:rsidRPr="00F1159C">
        <w:rPr>
          <w:rFonts w:ascii="Cambria Math" w:eastAsia="Calibri" w:hAnsi="Cambria Math" w:cs="Cambria Math"/>
          <w:bCs/>
          <w:kern w:val="2"/>
          <w:szCs w:val="24"/>
          <w:lang w:val="hy-AM"/>
        </w:rPr>
        <w:t>․</w:t>
      </w:r>
    </w:p>
    <w:p w14:paraId="6AE2B054" w14:textId="77777777" w:rsidR="00F1159C" w:rsidRPr="00F1159C" w:rsidRDefault="00F1159C" w:rsidP="00D56D25">
      <w:pPr>
        <w:numPr>
          <w:ilvl w:val="0"/>
          <w:numId w:val="5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կատարված հետազոտությունների և աշխատանքների առանձին տեսակների արդյունքները.</w:t>
      </w:r>
    </w:p>
    <w:p w14:paraId="15936B26" w14:textId="77777777" w:rsidR="00F1159C" w:rsidRPr="00F1159C" w:rsidRDefault="00F1159C" w:rsidP="00D56D25">
      <w:pPr>
        <w:numPr>
          <w:ilvl w:val="0"/>
          <w:numId w:val="5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վտանգավոր հիդրոօդերևութաբանական գործընթացների և տարածքի տնտեսական զարգացմամբ պայմանավորված դրանք որոշող դեֆորմացիոն գործընթացների և գործոնների զարգացման դիտարկումների նյութերը.</w:t>
      </w:r>
    </w:p>
    <w:p w14:paraId="5382422E" w14:textId="77777777" w:rsidR="00F1159C" w:rsidRPr="00F1159C" w:rsidRDefault="00F1159C" w:rsidP="00D56D25">
      <w:pPr>
        <w:numPr>
          <w:ilvl w:val="0"/>
          <w:numId w:val="5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հանձնարարականներ շինարարության ընթացքում հայտնաբերված խախտումների վերացման վերաբերյալ որոշումների ընդունման և նախագծային լուծումներում փոփոխություններ և ճշգրտումներ կատարելու, այդ թվում միջոցառումներ՝  ինժեներական պաշտպանության շինությունների վերաբերյալ.</w:t>
      </w:r>
    </w:p>
    <w:p w14:paraId="4731D373" w14:textId="77777777" w:rsidR="00F1159C" w:rsidRPr="00F1159C" w:rsidRDefault="00F1159C" w:rsidP="00D56D25">
      <w:pPr>
        <w:numPr>
          <w:ilvl w:val="0"/>
          <w:numId w:val="5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հաշվետու նյութերի կազմը և դրանց ներկայացման պարբերականությունը կարգավորվում են ըստ մշտադիտարկման համակարգի նախագծի։</w:t>
      </w:r>
    </w:p>
    <w:p w14:paraId="5D89BC77"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Շենքերի (շինությունների) վերակառուցման դեպքում նախագծային փաստաթղթերի հիմնավորման համար ինժեներահիդրոօդերևութաբանական հետազննությունները պետք է ապահովեն</w:t>
      </w:r>
      <w:r w:rsidRPr="00F1159C">
        <w:rPr>
          <w:rFonts w:ascii="Cambria Math" w:eastAsia="Calibri" w:hAnsi="Cambria Math" w:cs="Cambria Math"/>
          <w:bCs/>
          <w:kern w:val="2"/>
          <w:szCs w:val="24"/>
          <w:lang w:val="hy-AM"/>
        </w:rPr>
        <w:t>․</w:t>
      </w:r>
    </w:p>
    <w:p w14:paraId="08100B55" w14:textId="77777777" w:rsidR="00F1159C" w:rsidRPr="00F1159C" w:rsidRDefault="00F1159C" w:rsidP="00D56D25">
      <w:pPr>
        <w:numPr>
          <w:ilvl w:val="0"/>
          <w:numId w:val="6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վերակառուցվող</w:t>
      </w:r>
      <w:r w:rsidRPr="00F1159C">
        <w:rPr>
          <w:rFonts w:ascii="GHEA Grapalat" w:hAnsi="GHEA Grapalat"/>
          <w:b/>
          <w:bCs/>
          <w:szCs w:val="24"/>
          <w:lang w:val="hy-AM"/>
        </w:rPr>
        <w:t xml:space="preserve"> </w:t>
      </w:r>
      <w:r w:rsidRPr="00F1159C">
        <w:rPr>
          <w:rFonts w:ascii="GHEA Grapalat" w:hAnsi="GHEA Grapalat"/>
          <w:szCs w:val="24"/>
          <w:lang w:val="hy-AM"/>
        </w:rPr>
        <w:t>շենքի (շինության) շահագործման ընթացքում ջրային ռեսուրսներում ձևավորված հիդրոլոգիական ռեժիմի և կլիմայական պայմանների վերաբերյալ ելակետային տվյալների ստացում.</w:t>
      </w:r>
    </w:p>
    <w:p w14:paraId="6A8F7725" w14:textId="77777777" w:rsidR="00F1159C" w:rsidRPr="00F1159C" w:rsidRDefault="00F1159C" w:rsidP="00D56D25">
      <w:pPr>
        <w:numPr>
          <w:ilvl w:val="0"/>
          <w:numId w:val="6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կլիմայական պայմանների և ջրային ռեսուրսների հիդրոլոգիական ռեժիմի փոփոխությունների գնահատում.</w:t>
      </w:r>
    </w:p>
    <w:p w14:paraId="1CDABA48" w14:textId="77777777" w:rsidR="00F1159C" w:rsidRPr="00F1159C" w:rsidRDefault="00F1159C" w:rsidP="00D56D25">
      <w:pPr>
        <w:numPr>
          <w:ilvl w:val="0"/>
          <w:numId w:val="6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գործող օբյեկտի կառուցման և շահագործման հետ կապված գետի հունի և ողողահուների դեֆորմացիաների փոփոխությունների գնահատում անցումների հատվածներում, ինչպես նաև փաստացւի ձևաբանական փոփոխությունների համեմատում  նախկինում արված կանխատեսման հետ.</w:t>
      </w:r>
    </w:p>
    <w:p w14:paraId="0E292EF5" w14:textId="77777777" w:rsidR="00F1159C" w:rsidRPr="00F1159C" w:rsidRDefault="00F1159C" w:rsidP="00D56D25">
      <w:pPr>
        <w:numPr>
          <w:ilvl w:val="0"/>
          <w:numId w:val="6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վերակառուցման նախագծային փաստաթղթերի պատրաստման համար հաշվարկային հիդրոլոգիական և օդերևութաբանական բնութագրերի որոշում</w:t>
      </w:r>
      <w:r w:rsidRPr="00D213BA">
        <w:rPr>
          <w:rFonts w:ascii="GHEA Grapalat" w:hAnsi="GHEA Grapalat"/>
          <w:szCs w:val="24"/>
          <w:lang w:val="hy-AM"/>
        </w:rPr>
        <w:t>.</w:t>
      </w:r>
    </w:p>
    <w:p w14:paraId="5CFB1577" w14:textId="77777777" w:rsidR="00F1159C" w:rsidRPr="00F1159C" w:rsidRDefault="00F1159C" w:rsidP="00D56D25">
      <w:pPr>
        <w:numPr>
          <w:ilvl w:val="0"/>
          <w:numId w:val="60"/>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շենքի շահագործման մնացած ժամանակահատվածում հուսալիությունը ապահովելու ինժեներական մեթոդների վերաբերյալ որոշումներ կայացնելու համար հանձնարարականների մշակում:</w:t>
      </w:r>
    </w:p>
    <w:p w14:paraId="2773535E"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Վերակառուցվող օբյեկտում իրականացվող ինժեներահիդրոօդերևութաբանական հետազննությունների կազմում (ընդլայնում, տեխնիկական վերազինում) պետք է նախատեսվի</w:t>
      </w:r>
      <w:r w:rsidRPr="00F1159C">
        <w:rPr>
          <w:rFonts w:ascii="Cambria Math" w:eastAsia="Calibri" w:hAnsi="Cambria Math" w:cs="Cambria Math"/>
          <w:bCs/>
          <w:kern w:val="2"/>
          <w:szCs w:val="24"/>
          <w:lang w:val="hy-AM"/>
        </w:rPr>
        <w:t>․</w:t>
      </w:r>
    </w:p>
    <w:p w14:paraId="0E520E86" w14:textId="77777777" w:rsidR="00F1159C" w:rsidRPr="00F1159C" w:rsidRDefault="00F1159C" w:rsidP="00D56D25">
      <w:pPr>
        <w:numPr>
          <w:ilvl w:val="0"/>
          <w:numId w:val="61"/>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գործող կառույցի նախագծային փաստաթղթերի նախնական ինժեներական հետազննությունների նյութերի հավաքագրում և վերլուծություն.</w:t>
      </w:r>
    </w:p>
    <w:p w14:paraId="7D03E831" w14:textId="77777777" w:rsidR="00F1159C" w:rsidRPr="00F1159C" w:rsidRDefault="00F1159C" w:rsidP="00D56D25">
      <w:pPr>
        <w:numPr>
          <w:ilvl w:val="0"/>
          <w:numId w:val="61"/>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ուսումնասիրվող ջրային ռեսուրսի հիդրոլոգիական ռեժիմի, ինչպես նաև շինության շահագործման ժամանակահատվածում նմանակ-կետերում ստացված նյութերի հավաքագրում և վերլուծություն.</w:t>
      </w:r>
    </w:p>
    <w:p w14:paraId="19EFA4E0" w14:textId="77777777" w:rsidR="00F1159C" w:rsidRPr="00F1159C" w:rsidRDefault="00F1159C" w:rsidP="00D56D25">
      <w:pPr>
        <w:numPr>
          <w:ilvl w:val="0"/>
          <w:numId w:val="61"/>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գործող շինության շահագործման ժամանակահատվածում վտանգավոր հիդրոօդերևութաբանական գործընթացների առաջացման, զարգացման վերաբերյալ նյութերի և դրանց բնութագրերի հավաքագրում և վերլուծում.</w:t>
      </w:r>
    </w:p>
    <w:p w14:paraId="1994EFA2" w14:textId="77777777" w:rsidR="00F1159C" w:rsidRPr="00F1159C" w:rsidRDefault="00F1159C" w:rsidP="00D56D25">
      <w:pPr>
        <w:numPr>
          <w:ilvl w:val="0"/>
          <w:numId w:val="61"/>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էքստրեմալ հիդրոօդերևութաբանական բնութագրերի դրսևորման հետ կապված նախագծով նախատեսված գործող շինության  շահագործման պայմանների խախտման վերաբերյալ տվյալների հավաքում</w:t>
      </w:r>
      <w:r w:rsidRPr="00D213BA">
        <w:rPr>
          <w:rFonts w:ascii="GHEA Grapalat" w:hAnsi="GHEA Grapalat"/>
          <w:szCs w:val="24"/>
          <w:lang w:val="hy-AM"/>
        </w:rPr>
        <w:t>.</w:t>
      </w:r>
      <w:r w:rsidRPr="00F1159C">
        <w:rPr>
          <w:rFonts w:ascii="GHEA Grapalat" w:hAnsi="GHEA Grapalat"/>
          <w:szCs w:val="24"/>
          <w:lang w:val="hy-AM"/>
        </w:rPr>
        <w:t xml:space="preserve"> </w:t>
      </w:r>
    </w:p>
    <w:p w14:paraId="01B9CD8E" w14:textId="77777777" w:rsidR="00F1159C" w:rsidRPr="00F1159C" w:rsidRDefault="00F1159C" w:rsidP="00D56D25">
      <w:pPr>
        <w:numPr>
          <w:ilvl w:val="0"/>
          <w:numId w:val="61"/>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գործող շինության կողմից ջրային էկոհամակարգի և օդի վրա անբարենպաստ ազդեցությունների վերաբերյալ տվյալների հավաքում։</w:t>
      </w:r>
    </w:p>
    <w:p w14:paraId="500F80CD"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Ինժեներական հետազննությունների կազմում ջրային ռեսուրսների հիդրոլոգիական ռեժիմի դիտարկումները, կլիմայական պայմանների և հիդրոօդերևութաբանական գործընթացների ուսումնասիրությունները նախատեսվում են հետևյալ դեպքերում</w:t>
      </w:r>
      <w:r w:rsidRPr="00F1159C">
        <w:rPr>
          <w:rFonts w:ascii="Cambria Math" w:eastAsia="Calibri" w:hAnsi="Cambria Math" w:cs="Cambria Math"/>
          <w:bCs/>
          <w:kern w:val="2"/>
          <w:szCs w:val="24"/>
          <w:lang w:val="hy-AM"/>
        </w:rPr>
        <w:t>․</w:t>
      </w:r>
    </w:p>
    <w:p w14:paraId="7DCD057F" w14:textId="77777777" w:rsidR="00F1159C" w:rsidRPr="00F1159C" w:rsidRDefault="00F1159C" w:rsidP="00D56D25">
      <w:pPr>
        <w:numPr>
          <w:ilvl w:val="0"/>
          <w:numId w:val="62"/>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նախնական գնահատման արդյունքում պարզվել է փաստացի հիդրոլոգիական կամ օդերևութաբանական բնութագրերի </w:t>
      </w:r>
      <w:r w:rsidRPr="00F1159C">
        <w:rPr>
          <w:rFonts w:ascii="GHEA Grapalat" w:hAnsi="GHEA Grapalat"/>
          <w:szCs w:val="24"/>
          <w:lang w:val="hy-AM"/>
        </w:rPr>
        <w:lastRenderedPageBreak/>
        <w:t>անհամապատասխանությունը նախագծային փաստաթղթերի հիմնավորման համար ընդունված հաշվարկային բնութագրերին.</w:t>
      </w:r>
    </w:p>
    <w:p w14:paraId="3D58E5DA" w14:textId="77777777" w:rsidR="00F1159C" w:rsidRPr="00F1159C" w:rsidRDefault="00F1159C" w:rsidP="00D56D25">
      <w:pPr>
        <w:numPr>
          <w:ilvl w:val="0"/>
          <w:numId w:val="62"/>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վերակառուցվող շինության շահագործման ընթացքում բացահայտվել են անբարենպաստ հիդրոօդերևութաբանական ազդեցություններ, որոնք հաշվի չեն առնվել նախագծային փաստաթղթերի մշակման ընթացքում.</w:t>
      </w:r>
    </w:p>
    <w:p w14:paraId="1676BAD5" w14:textId="77777777" w:rsidR="00F1159C" w:rsidRPr="00F1159C" w:rsidRDefault="00F1159C" w:rsidP="00D56D25">
      <w:pPr>
        <w:numPr>
          <w:ilvl w:val="0"/>
          <w:numId w:val="62"/>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ինժեներական պաշտպանության շինությունների նախագծման անհրաժեշտությունը հիմնավորելու, ինչպես նաև վերակառուցվող շինության անբարենպաստ ազդեցությունը ջրային և օդային միջավայրի վրա կանխելու համար. </w:t>
      </w:r>
    </w:p>
    <w:p w14:paraId="63EA40AA" w14:textId="77777777" w:rsidR="00F1159C" w:rsidRPr="00F1159C" w:rsidRDefault="00F1159C" w:rsidP="00D56D25">
      <w:pPr>
        <w:numPr>
          <w:ilvl w:val="0"/>
          <w:numId w:val="62"/>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կառույցի վերակառուցումը նախատեսում է նոր տարածքի իրացում, ջրառի ավելացում կամ ջրամատակարարման նոր աղբյուրների շահագործում, արդյունաբերական կեղտաջրերի ավելացում և այլ տնտեսական միջոցառումներ՝ որոնց նախագծային փաստաթղթերը նախատեսում են հիդրոօդերևութաբանական հիմնավորման մշակում։</w:t>
      </w:r>
    </w:p>
    <w:p w14:paraId="2CBF97F2" w14:textId="77777777" w:rsidR="00F1159C" w:rsidRPr="00F1159C" w:rsidRDefault="00F1159C" w:rsidP="00D56D25">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Օբյեկտի վերակառուցման (ընդլայնման և տեխնիկական վերազինման) նախագծային փաստաթղթերը հիմնավորելու համար կատարված ինժեներական հետազննությունների նյութերը պետք է ընդգրկեն շինարարության և շահագործման ժամանակահատվածի հիդրոլոգիական ռեժիմի և կլիմայական պայմանների փոփոխությունների գնահատում։ Տեխնիկական հաշվետվության մեջ բերվում են</w:t>
      </w:r>
      <w:r w:rsidRPr="00F1159C">
        <w:rPr>
          <w:rFonts w:ascii="Cambria Math" w:eastAsia="Calibri" w:hAnsi="Cambria Math" w:cs="Cambria Math"/>
          <w:bCs/>
          <w:kern w:val="2"/>
          <w:szCs w:val="24"/>
          <w:lang w:val="hy-AM"/>
        </w:rPr>
        <w:t>․</w:t>
      </w:r>
    </w:p>
    <w:p w14:paraId="4D34DEC1" w14:textId="77777777" w:rsidR="00F1159C" w:rsidRPr="00F1159C" w:rsidRDefault="00F1159C" w:rsidP="00D56D25">
      <w:pPr>
        <w:numPr>
          <w:ilvl w:val="0"/>
          <w:numId w:val="63"/>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տեղեկություններ նախկինում կատարված կանխատեսման և ջրահոսքի հիմնական ռեժիմի փաստացի փոփոխությունների համապատասխանության վերաբերյալ, այդ թվում նաև հատակի ռելիեֆի,  առափնյա լանջերի փոփոխությունների վերաբերյալ՝ համեմատած շինարարության նախագծման ժամանակահատվածում դրանց վիճակի և դիրքի հետ. </w:t>
      </w:r>
    </w:p>
    <w:p w14:paraId="005262AA" w14:textId="77777777" w:rsidR="00F1159C" w:rsidRPr="00F1159C" w:rsidRDefault="00F1159C" w:rsidP="00D56D25">
      <w:pPr>
        <w:numPr>
          <w:ilvl w:val="0"/>
          <w:numId w:val="63"/>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տեղեկություններ ափերի ողողումների, ալիքային ազդեցության, սառցե բեռնվածքների դեմ ինժեներական պաշտպանության շինությունների վիճակի, դրանց արդյունավետության աստիճանի վերաբերյալ</w:t>
      </w:r>
      <w:r w:rsidRPr="00D213BA">
        <w:rPr>
          <w:rFonts w:ascii="GHEA Grapalat" w:hAnsi="GHEA Grapalat"/>
          <w:szCs w:val="24"/>
          <w:lang w:val="hy-AM"/>
        </w:rPr>
        <w:t>.</w:t>
      </w:r>
      <w:r w:rsidRPr="00F1159C">
        <w:rPr>
          <w:rFonts w:ascii="GHEA Grapalat" w:hAnsi="GHEA Grapalat"/>
          <w:szCs w:val="24"/>
          <w:lang w:val="hy-AM"/>
        </w:rPr>
        <w:t xml:space="preserve"> </w:t>
      </w:r>
    </w:p>
    <w:p w14:paraId="739FD159" w14:textId="77777777" w:rsidR="00F1159C" w:rsidRPr="00F1159C" w:rsidRDefault="00F1159C" w:rsidP="00D56D25">
      <w:pPr>
        <w:numPr>
          <w:ilvl w:val="0"/>
          <w:numId w:val="63"/>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տեղեկություններ գետի հասանքն ի վեր և վար կառուցած նոր շինությունների վերաբերյալ,  որոնք  ազդում են օբյեկտի շահագործման հիդրոլոգիական պայմանների վրա.</w:t>
      </w:r>
    </w:p>
    <w:p w14:paraId="552F2903" w14:textId="77777777" w:rsidR="00F1159C" w:rsidRPr="00F1159C" w:rsidRDefault="00F1159C" w:rsidP="00D56D25">
      <w:pPr>
        <w:numPr>
          <w:ilvl w:val="0"/>
          <w:numId w:val="63"/>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հիդրոլոգիական ռեժիմի հաշվարկային բնութագրերը, որոնք անհրաժեշտ են վերակառուցման նախագծային փաստաթղթերի մշակման համար։</w:t>
      </w:r>
    </w:p>
    <w:p w14:paraId="0D452CB0" w14:textId="77777777" w:rsidR="00F1159C" w:rsidRPr="00F1159C" w:rsidRDefault="00F1159C" w:rsidP="00D56D25">
      <w:pPr>
        <w:spacing w:line="276" w:lineRule="auto"/>
        <w:ind w:firstLine="720"/>
        <w:contextualSpacing/>
        <w:rPr>
          <w:rFonts w:ascii="GHEA Grapalat" w:hAnsi="GHEA Grapalat"/>
          <w:szCs w:val="24"/>
          <w:lang w:val="hy-AM"/>
        </w:rPr>
      </w:pPr>
    </w:p>
    <w:p w14:paraId="31D01230" w14:textId="77777777" w:rsidR="00F1159C" w:rsidRPr="00F1159C" w:rsidRDefault="00F1159C" w:rsidP="00F1159C">
      <w:pPr>
        <w:spacing w:line="276" w:lineRule="auto"/>
        <w:ind w:left="720"/>
        <w:contextualSpacing/>
        <w:rPr>
          <w:rFonts w:ascii="GHEA Grapalat" w:hAnsi="GHEA Grapalat"/>
          <w:szCs w:val="24"/>
          <w:lang w:val="hy-AM"/>
        </w:rPr>
      </w:pPr>
    </w:p>
    <w:p w14:paraId="16568266" w14:textId="77777777" w:rsidR="00F1159C" w:rsidRPr="00F1159C" w:rsidRDefault="00F1159C" w:rsidP="00A55563">
      <w:pPr>
        <w:numPr>
          <w:ilvl w:val="0"/>
          <w:numId w:val="2"/>
        </w:numPr>
        <w:autoSpaceDE w:val="0"/>
        <w:autoSpaceDN w:val="0"/>
        <w:adjustRightInd w:val="0"/>
        <w:ind w:left="0" w:firstLine="720"/>
        <w:contextualSpacing/>
        <w:rPr>
          <w:rFonts w:ascii="GHEA Grapalat" w:hAnsi="GHEA Grapalat" w:cs="Arial-BoldMT,Bold"/>
          <w:b/>
          <w:bCs/>
          <w:szCs w:val="24"/>
          <w:lang w:val="hy-AM"/>
        </w:rPr>
      </w:pPr>
      <w:r w:rsidRPr="00F1159C">
        <w:rPr>
          <w:rFonts w:ascii="GHEA Grapalat" w:hAnsi="GHEA Grapalat" w:cs="Arial-BoldMT,Bold"/>
          <w:b/>
          <w:bCs/>
          <w:szCs w:val="24"/>
          <w:lang w:val="hy-AM"/>
        </w:rPr>
        <w:t>ԻՆԺԵՆԵՐԱԲՆԱՊԱՀՊԱՆԱԿԱՆ ՀԵՏԱԶՆՆՈՒԹՅՈՒՆՆԵՐ</w:t>
      </w:r>
    </w:p>
    <w:p w14:paraId="0FD5370F" w14:textId="77777777" w:rsidR="00F1159C" w:rsidRPr="00F1159C" w:rsidRDefault="00F1159C" w:rsidP="00A55563">
      <w:pPr>
        <w:autoSpaceDE w:val="0"/>
        <w:autoSpaceDN w:val="0"/>
        <w:adjustRightInd w:val="0"/>
        <w:ind w:firstLine="720"/>
        <w:rPr>
          <w:rFonts w:ascii="GHEA Grapalat" w:hAnsi="GHEA Grapalat" w:cs="Arial-BoldMT,Bold"/>
          <w:b/>
          <w:bCs/>
          <w:szCs w:val="24"/>
          <w:lang w:val="hy-AM"/>
        </w:rPr>
      </w:pPr>
      <w:r w:rsidRPr="00F1159C">
        <w:rPr>
          <w:rFonts w:ascii="GHEA Grapalat" w:hAnsi="GHEA Grapalat" w:cs="Arial-BoldMT,Bold"/>
          <w:b/>
          <w:bCs/>
          <w:szCs w:val="24"/>
          <w:lang w:val="hy-AM"/>
        </w:rPr>
        <w:t>8</w:t>
      </w:r>
      <w:r w:rsidRPr="00F1159C">
        <w:rPr>
          <w:rFonts w:ascii="Cambria Math" w:hAnsi="Cambria Math" w:cs="Cambria Math"/>
          <w:b/>
          <w:bCs/>
          <w:szCs w:val="24"/>
          <w:lang w:val="hy-AM"/>
        </w:rPr>
        <w:t>․</w:t>
      </w:r>
      <w:r w:rsidRPr="00F1159C">
        <w:rPr>
          <w:rFonts w:ascii="GHEA Grapalat" w:hAnsi="GHEA Grapalat" w:cs="Arial-BoldMT,Bold"/>
          <w:b/>
          <w:bCs/>
          <w:szCs w:val="24"/>
          <w:lang w:val="hy-AM"/>
        </w:rPr>
        <w:t>1</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ԸՆԴՀԱՆՈՒՐ ՊԱՀԱՆՋՆԵՐ</w:t>
      </w:r>
    </w:p>
    <w:p w14:paraId="01ADF02D" w14:textId="77777777" w:rsidR="00F1159C" w:rsidRPr="00F1159C" w:rsidRDefault="00F1159C" w:rsidP="00A55563">
      <w:pPr>
        <w:autoSpaceDE w:val="0"/>
        <w:autoSpaceDN w:val="0"/>
        <w:adjustRightInd w:val="0"/>
        <w:ind w:firstLine="720"/>
        <w:rPr>
          <w:rFonts w:ascii="GHEA Grapalat" w:hAnsi="GHEA Grapalat" w:cs="Arial-BoldMT,Bold"/>
          <w:b/>
          <w:bCs/>
          <w:szCs w:val="24"/>
          <w:lang w:val="hy-AM"/>
        </w:rPr>
      </w:pPr>
    </w:p>
    <w:p w14:paraId="08E3AAE5"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Ինժեներաբնապահպանական հետազննությունները կատարվում են շրջակա միջավայրի բաղադրիչների վիճակի և դրա աղտոտման հնարավոր աղբյուրների մասին նյութեր և տվյալներ ստանալու համար, որոնք անհրաժեշտ են տարածական պլանավորման փաստաթղթերի մշակման, շենքերի և շինությունների </w:t>
      </w:r>
      <w:r w:rsidRPr="00F1159C">
        <w:rPr>
          <w:rFonts w:ascii="GHEA Grapalat" w:eastAsia="Calibri" w:hAnsi="GHEA Grapalat"/>
          <w:bCs/>
          <w:kern w:val="2"/>
          <w:szCs w:val="24"/>
          <w:lang w:val="hy-AM"/>
        </w:rPr>
        <w:lastRenderedPageBreak/>
        <w:t>ճարտարապետաշինարարական նախագծման, շինարարության և վերակառուցման համար։</w:t>
      </w:r>
    </w:p>
    <w:p w14:paraId="211FBDAE"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հետազննությունները պետք է ապահովեն անհրաժեշտ և բավարար տվյալներ</w:t>
      </w:r>
      <w:r w:rsidRPr="00F1159C">
        <w:rPr>
          <w:rFonts w:ascii="Cambria Math" w:eastAsia="Calibri" w:hAnsi="Cambria Math" w:cs="Cambria Math"/>
          <w:bCs/>
          <w:kern w:val="2"/>
          <w:szCs w:val="24"/>
          <w:lang w:val="hy-AM"/>
        </w:rPr>
        <w:t>․</w:t>
      </w:r>
    </w:p>
    <w:p w14:paraId="59BC864E" w14:textId="77777777" w:rsidR="00F1159C" w:rsidRPr="00F1159C" w:rsidRDefault="00F1159C" w:rsidP="00A55563">
      <w:pPr>
        <w:numPr>
          <w:ilvl w:val="0"/>
          <w:numId w:val="6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բնապահպանական վիճակի գնահատման համար</w:t>
      </w:r>
      <w:r w:rsidRPr="00D213BA">
        <w:rPr>
          <w:rFonts w:ascii="GHEA Grapalat" w:hAnsi="GHEA Grapalat"/>
          <w:szCs w:val="24"/>
          <w:lang w:val="hy-AM"/>
        </w:rPr>
        <w:t>.</w:t>
      </w:r>
    </w:p>
    <w:p w14:paraId="30794194" w14:textId="77777777" w:rsidR="00F1159C" w:rsidRPr="00F1159C" w:rsidRDefault="00F1159C" w:rsidP="00A55563">
      <w:pPr>
        <w:numPr>
          <w:ilvl w:val="0"/>
          <w:numId w:val="6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շրջակա միջավայրի վրա տարածքների կայուն զարգացման  նպատակով նախատեսվող քաղաքաշինական գործունեության ազդեցության գնահատման համար.</w:t>
      </w:r>
    </w:p>
    <w:p w14:paraId="36D5A7D4" w14:textId="77777777" w:rsidR="00F1159C" w:rsidRPr="00F1159C" w:rsidRDefault="00F1159C" w:rsidP="00A55563">
      <w:pPr>
        <w:numPr>
          <w:ilvl w:val="0"/>
          <w:numId w:val="6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նախագծային փաստաթղթերում շրջակա միջավայրի պահպանության միջոցառումների հիմնավորման, անբարենպաստ ազդեցությունների կանխարգելման, նվազեցման կամ վերացման, ինչպես նաև շրջակա միջավայրի բարելավման, պահպանման, վերականգնման և մարդկանց կենսագործունեության բարենպաստ պայմաններ ստեղծելու և  բույսերի և կենդանիների բնակության համար շրջակա միջավայրի իրավիճակը բարելավելու համար.</w:t>
      </w:r>
    </w:p>
    <w:p w14:paraId="3D943A6B" w14:textId="77777777" w:rsidR="00F1159C" w:rsidRPr="00F1159C" w:rsidRDefault="00F1159C" w:rsidP="00A55563">
      <w:pPr>
        <w:numPr>
          <w:ilvl w:val="0"/>
          <w:numId w:val="6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սոցիալ-տնտեսական, պատմական, մշակութային, էթնիկական և տեղի բնակչության այլ շահերի պահպանության վերաբերյալ որոշումներ ընդունելու համար.</w:t>
      </w:r>
    </w:p>
    <w:p w14:paraId="7A9202DE" w14:textId="77777777" w:rsidR="00F1159C" w:rsidRPr="00F1159C" w:rsidRDefault="00F1159C" w:rsidP="00A55563">
      <w:pPr>
        <w:numPr>
          <w:ilvl w:val="0"/>
          <w:numId w:val="6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բնապահպանական մշտադիտարկման կազմակերպման և անցկացման վերաբերյալ որոշումներ ընդունելու համար:</w:t>
      </w:r>
    </w:p>
    <w:p w14:paraId="4E850359"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հետազննությունների ընթացքում անհրաժեշտ է առաջնորդվել շրջակա միջավայրի պահպանության բնագավառում ՀՀ տարածքում գործող օրենսդրության և սանիտարահիգիենիկ նորմերի և քաղաքաշինական պահանջներով:</w:t>
      </w:r>
    </w:p>
    <w:p w14:paraId="5FDE3B2E"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հետազննությունների կազմում ներառում են աշխատանքի հետևյալ հիմնական տեսակները</w:t>
      </w:r>
      <w:r w:rsidRPr="00F1159C">
        <w:rPr>
          <w:rFonts w:ascii="Cambria Math" w:eastAsia="Calibri" w:hAnsi="Cambria Math" w:cs="Cambria Math"/>
          <w:bCs/>
          <w:kern w:val="2"/>
          <w:szCs w:val="24"/>
          <w:lang w:val="hy-AM"/>
        </w:rPr>
        <w:t>․</w:t>
      </w:r>
    </w:p>
    <w:p w14:paraId="6B914959"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նախորդ տարիների ինժեներաբնապահպանական հետազննությունների նյութերի հավաքագրում, վերլուծություն և ամփոփում, հրապարակված և ֆոնդային նյութեր և տվյալներ բնական միջավայրի բաղադրիչների վիճակի, օգտագործման հատուկ ռեժիմներով տարածքների առկայության, մշակութային ժառանգության օբյեկտների, օդը, հողը, գրունտները  աղտոտող հնարավոր աղբյուրների, մթնոլորտային օդի, հողերի, գրունտների, մակերևութային և ստորերկրյա ջրերի, մակերևութային ջրային ռեսուրսի հատակի նստվածքների, սոցիալ-տնտեսական պայմանների վերաբերյալ</w:t>
      </w:r>
    </w:p>
    <w:p w14:paraId="3FB7BBEA"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տարբեր տեսակի հանույթներով (սև/սպիտակ, բազմապրոֆիլ, ռադիոլոկացիոն, ջերմային) տիեզերքից ստացված նյութերի վերծանում.</w:t>
      </w:r>
    </w:p>
    <w:p w14:paraId="06B0DF18"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տեղադիտական հետազննում.</w:t>
      </w:r>
    </w:p>
    <w:p w14:paraId="4A6B6273"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բնական միջավայրի բաղադրիչների և լանդշաֆտների ամբողջական նկարագրություն, երկրային և ջրային էկոհամակարգերի վիճակների, աղտոտման հնարավոր աղբյուրների և տեսողական հատկանիշների երթուղային դիտարկումներ.</w:t>
      </w:r>
    </w:p>
    <w:p w14:paraId="14ACC19A"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օդի աղտոտվածության հետազոտում և գնահատում.</w:t>
      </w:r>
    </w:p>
    <w:p w14:paraId="428BF308"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հողերի և գրունտների աղտոտվածության հետազոտություն և գնահատում.</w:t>
      </w:r>
    </w:p>
    <w:p w14:paraId="0DF75BB1"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մակերևութային ջրերի աղտոտվածության հետազոտություն և գնահատում</w:t>
      </w:r>
      <w:r w:rsidRPr="00D213BA">
        <w:rPr>
          <w:rFonts w:ascii="GHEA Grapalat" w:hAnsi="GHEA Grapalat"/>
          <w:szCs w:val="24"/>
          <w:lang w:val="hy-AM"/>
        </w:rPr>
        <w:t>.</w:t>
      </w:r>
    </w:p>
    <w:p w14:paraId="65854A59"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ստորերկրյա ջրերի աղտոտվածության հետազոտություն և գնահատում.</w:t>
      </w:r>
    </w:p>
    <w:p w14:paraId="45822940"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մակերևութային ջրային ռեսուրսներում հատակային նստվածքների աղտոտվածության ուսումնասիրություն և գնահատում.</w:t>
      </w:r>
    </w:p>
    <w:p w14:paraId="2D754BD3"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ճառագայթային իրավիճակի հետազոտություն և գնահատում.</w:t>
      </w:r>
    </w:p>
    <w:p w14:paraId="07EAB3C0"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ֆիզիկական ազդեցությունների հետազոտություն և գնահատում</w:t>
      </w:r>
      <w:r w:rsidRPr="00D213BA">
        <w:rPr>
          <w:rFonts w:ascii="GHEA Grapalat" w:hAnsi="GHEA Grapalat"/>
          <w:szCs w:val="24"/>
          <w:lang w:val="hy-AM"/>
        </w:rPr>
        <w:t>.</w:t>
      </w:r>
    </w:p>
    <w:p w14:paraId="51FE74E9"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գրունտների գազաերկրաքիմիական հետազոտություններ.</w:t>
      </w:r>
    </w:p>
    <w:p w14:paraId="29D7F646"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սոցիալ-տնտեսական պայմանների ուսումնասիրություն.</w:t>
      </w:r>
    </w:p>
    <w:p w14:paraId="5D0F96EC"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բնապահպանական և լանդշաֆտային հետազոտություններ.</w:t>
      </w:r>
    </w:p>
    <w:p w14:paraId="3A1DBE1E"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բուսականության ուսումնասիրություն.</w:t>
      </w:r>
    </w:p>
    <w:p w14:paraId="22134B55"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կենդանական աշխարհի ուսումնասիրություն.</w:t>
      </w:r>
    </w:p>
    <w:p w14:paraId="593DCBD4"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բնապահպանական բնույթի վտանգավոր բնական և բնամարդածին գործընթացների ուսումնասիրություն.</w:t>
      </w:r>
    </w:p>
    <w:p w14:paraId="32C15696"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շրջակա միջավայրի առանձին բաղադրիչների բնապահպանական փորձարկումներ (օդի, հողերի, գրունտների, մակերևութային և ստորերկրյա ջրերի, հատակային նստվածքների).</w:t>
      </w:r>
    </w:p>
    <w:p w14:paraId="3E2398C7"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օդի, հողերի, գրունտների, ստորերկրյա և մակերևութային ջրերի, հատակային նստվածքների փորձանմուշների քիմիավերլուծական լաբորատոր հետազոտություններ.</w:t>
      </w:r>
    </w:p>
    <w:p w14:paraId="76A8CD6D"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նյութերի գրասենյակային մշակում.</w:t>
      </w:r>
    </w:p>
    <w:p w14:paraId="44DDC536" w14:textId="77777777" w:rsidR="00F1159C" w:rsidRPr="00F1159C" w:rsidRDefault="00F1159C" w:rsidP="00A55563">
      <w:pPr>
        <w:numPr>
          <w:ilvl w:val="0"/>
          <w:numId w:val="65"/>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տեխնիկական հաշվետվության կազմում:</w:t>
      </w:r>
    </w:p>
    <w:p w14:paraId="0AE370C7"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հետազննությունների կազմում աշխատանքների և հետազոտությունների որոշակի տեսակների կատարման անհրաժեշտությունը, դրանց միավորման պայմանները և համափոխարինելիությունը պետք է սահմանվեն Ծրագրում՝ հաշվի առնելով Առաջադրանքը, քաղաքաշինական գործունեության տեսակը և ինժեներական հետազննությունների փուլը, կապիտալ շինարարության օբյեկտների տեսակը և նպատակը, առանձնահատկությունները բնական պայմանները և դրանց ուսումնասիրվածության աստիճանը:</w:t>
      </w:r>
    </w:p>
    <w:p w14:paraId="526A32B2" w14:textId="77777777" w:rsidR="00F1159C" w:rsidRPr="00F1159C" w:rsidRDefault="00F1159C" w:rsidP="00A55563">
      <w:pPr>
        <w:shd w:val="clear" w:color="auto" w:fill="FFFFFF"/>
        <w:tabs>
          <w:tab w:val="left" w:pos="851"/>
        </w:tabs>
        <w:spacing w:line="276" w:lineRule="auto"/>
        <w:ind w:right="-229" w:firstLine="720"/>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հետազննություններում կարող են իրականացվել լրացուցիչ և հատուկ՝ ինժեներաբնապահպանական աշխատանքների հիմնական տեսակների մաս չհանդիսացող աշխատանքներ (ծառայություններ):</w:t>
      </w:r>
    </w:p>
    <w:p w14:paraId="4F27BD8A"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հետազննություններոմ նախկին տարիներին կատարած հետազննությունների արդյունքների օգտագործումը կատարելիս, արդյունքների օգտագործման հնարավորությունը (առանց նոր հետազոտությունների անցկացման) սահմանվում է՝ հաշվի առնելով դրանց վաղեմության ժամկետը և  բնապահպանական իրավիճակում տեղի ունեցած փոփոխությունները:</w:t>
      </w:r>
    </w:p>
    <w:p w14:paraId="429F4008" w14:textId="77777777" w:rsidR="00F1159C" w:rsidRPr="00F1159C" w:rsidRDefault="00F1159C" w:rsidP="00A55563">
      <w:pPr>
        <w:shd w:val="clear" w:color="auto" w:fill="FFFFFF"/>
        <w:tabs>
          <w:tab w:val="left" w:pos="851"/>
        </w:tabs>
        <w:spacing w:line="276" w:lineRule="auto"/>
        <w:ind w:right="-229" w:firstLine="720"/>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Բնապահպանական իրավիճակի (շրջակա միջավայրի վիճակի) փոփոխության դինամիկան որոշելու համար պետք է օգտագործվի նախկինում կատարված </w:t>
      </w:r>
      <w:r w:rsidRPr="00F1159C">
        <w:rPr>
          <w:rFonts w:ascii="GHEA Grapalat" w:eastAsia="Calibri" w:hAnsi="GHEA Grapalat"/>
          <w:bCs/>
          <w:kern w:val="2"/>
          <w:szCs w:val="24"/>
          <w:lang w:val="hy-AM"/>
        </w:rPr>
        <w:lastRenderedPageBreak/>
        <w:t>ինժեներաբնապահպանական հետազննությունների նյութերը և Երկրի հեռահար զոնդավորման ֆոնդային նյութերը՝ ստացված տարբեր տեսակների հանույթների ընթացքում։</w:t>
      </w:r>
    </w:p>
    <w:p w14:paraId="7268582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 կատարելիս թույլատրվում է օգտագործել նյութեր նախորդ տարիների ինժեներական և բնապահպանական հետազոտություններից՝ հաշվի առնելով նյութերի վաղեմության ժամկետները (ժամանակահատվածը՝ հետազննության ավարտից մինչև նախագծման սկիզբը), համաձայն աղյուսակ 5-ի:</w:t>
      </w:r>
    </w:p>
    <w:p w14:paraId="2809F967" w14:textId="77777777" w:rsidR="00F1159C" w:rsidRPr="00F1159C" w:rsidRDefault="00F1159C" w:rsidP="00F1159C">
      <w:pPr>
        <w:rPr>
          <w:rFonts w:ascii="GHEA Grapalat" w:hAnsi="GHEA Grapalat"/>
          <w:szCs w:val="24"/>
          <w:lang w:val="hy-AM"/>
        </w:rPr>
      </w:pPr>
    </w:p>
    <w:p w14:paraId="21B1B15F" w14:textId="77777777" w:rsidR="00F1159C" w:rsidRPr="00F1159C" w:rsidRDefault="00F1159C" w:rsidP="00F1159C">
      <w:pPr>
        <w:spacing w:line="276" w:lineRule="auto"/>
        <w:jc w:val="center"/>
        <w:rPr>
          <w:rFonts w:ascii="GHEA Grapalat" w:hAnsi="GHEA Grapalat"/>
          <w:b/>
          <w:bCs/>
          <w:szCs w:val="24"/>
          <w:lang w:val="hy-AM"/>
        </w:rPr>
      </w:pPr>
      <w:r w:rsidRPr="00F1159C">
        <w:rPr>
          <w:rFonts w:ascii="GHEA Grapalat" w:hAnsi="GHEA Grapalat"/>
          <w:b/>
          <w:bCs/>
          <w:szCs w:val="24"/>
          <w:lang w:val="hy-AM"/>
        </w:rPr>
        <w:t>Նախկինում կատարած ինժեներաբնապահպանական հետազննությունների նյութերի վաղեմության ժամկետները</w:t>
      </w:r>
    </w:p>
    <w:p w14:paraId="38EE51E5" w14:textId="77777777" w:rsidR="00F1159C" w:rsidRPr="00F1159C" w:rsidRDefault="00F1159C" w:rsidP="00F1159C">
      <w:pPr>
        <w:ind w:right="-229"/>
        <w:jc w:val="right"/>
        <w:rPr>
          <w:rFonts w:ascii="GHEA Grapalat" w:hAnsi="GHEA Grapalat"/>
          <w:b/>
          <w:bCs/>
          <w:szCs w:val="24"/>
          <w:lang w:val="hy-AM"/>
        </w:rPr>
      </w:pPr>
      <w:r w:rsidRPr="00F1159C">
        <w:rPr>
          <w:rFonts w:ascii="GHEA Grapalat" w:hAnsi="GHEA Grapalat"/>
          <w:b/>
          <w:bCs/>
          <w:szCs w:val="24"/>
          <w:lang w:val="hy-AM"/>
        </w:rPr>
        <w:t xml:space="preserve">  աղյուսակ 5</w:t>
      </w:r>
    </w:p>
    <w:tbl>
      <w:tblPr>
        <w:tblW w:w="9639" w:type="dxa"/>
        <w:tblInd w:w="-5" w:type="dxa"/>
        <w:tblLayout w:type="fixed"/>
        <w:tblCellMar>
          <w:left w:w="10" w:type="dxa"/>
          <w:right w:w="10" w:type="dxa"/>
        </w:tblCellMar>
        <w:tblLook w:val="04A0" w:firstRow="1" w:lastRow="0" w:firstColumn="1" w:lastColumn="0" w:noHBand="0" w:noVBand="1"/>
      </w:tblPr>
      <w:tblGrid>
        <w:gridCol w:w="567"/>
        <w:gridCol w:w="4962"/>
        <w:gridCol w:w="2126"/>
        <w:gridCol w:w="1984"/>
      </w:tblGrid>
      <w:tr w:rsidR="00F1159C" w:rsidRPr="003F545A" w14:paraId="04C89C34" w14:textId="77777777" w:rsidTr="008C1100">
        <w:trPr>
          <w:trHeight w:hRule="exact" w:val="872"/>
        </w:trPr>
        <w:tc>
          <w:tcPr>
            <w:tcW w:w="567" w:type="dxa"/>
            <w:vMerge w:val="restart"/>
            <w:tcBorders>
              <w:top w:val="single" w:sz="4" w:space="0" w:color="auto"/>
              <w:left w:val="single" w:sz="4" w:space="0" w:color="auto"/>
            </w:tcBorders>
          </w:tcPr>
          <w:p w14:paraId="29C88380" w14:textId="77777777" w:rsidR="00F1159C" w:rsidRPr="00F1159C" w:rsidRDefault="00F1159C" w:rsidP="00F1159C">
            <w:pPr>
              <w:widowControl w:val="0"/>
              <w:spacing w:after="160"/>
              <w:ind w:left="130"/>
              <w:rPr>
                <w:rFonts w:ascii="GHEA Grapalat" w:eastAsia="Arial" w:hAnsi="GHEA Grapalat" w:cs="Arial"/>
                <w:b/>
                <w:bCs/>
                <w:szCs w:val="24"/>
                <w:lang w:val="en-US"/>
              </w:rPr>
            </w:pPr>
            <w:r w:rsidRPr="00F1159C">
              <w:rPr>
                <w:rFonts w:ascii="GHEA Grapalat" w:eastAsia="Arial" w:hAnsi="GHEA Grapalat" w:cs="Arial"/>
                <w:b/>
                <w:bCs/>
                <w:szCs w:val="24"/>
                <w:lang w:val="en-US"/>
              </w:rPr>
              <w:t>N</w:t>
            </w:r>
          </w:p>
        </w:tc>
        <w:tc>
          <w:tcPr>
            <w:tcW w:w="4962" w:type="dxa"/>
            <w:vMerge w:val="restart"/>
            <w:tcBorders>
              <w:top w:val="single" w:sz="4" w:space="0" w:color="auto"/>
              <w:left w:val="single" w:sz="4" w:space="0" w:color="auto"/>
            </w:tcBorders>
            <w:vAlign w:val="center"/>
          </w:tcPr>
          <w:p w14:paraId="0C69A004" w14:textId="77777777" w:rsidR="00F1159C" w:rsidRPr="00F1159C" w:rsidRDefault="00F1159C" w:rsidP="00F1159C">
            <w:pPr>
              <w:widowControl w:val="0"/>
              <w:spacing w:after="160"/>
              <w:ind w:left="130"/>
              <w:jc w:val="center"/>
              <w:rPr>
                <w:rFonts w:ascii="GHEA Grapalat" w:eastAsia="Arial" w:hAnsi="GHEA Grapalat" w:cs="Arial"/>
                <w:b/>
                <w:bCs/>
                <w:szCs w:val="24"/>
                <w:lang w:val="hy-AM"/>
              </w:rPr>
            </w:pPr>
            <w:r w:rsidRPr="00F1159C">
              <w:rPr>
                <w:rFonts w:ascii="GHEA Grapalat" w:eastAsia="Arial" w:hAnsi="GHEA Grapalat" w:cs="Arial"/>
                <w:b/>
                <w:bCs/>
                <w:szCs w:val="24"/>
                <w:lang w:val="hy-AM"/>
              </w:rPr>
              <w:t>Ինժեներաբնապահպանական պայմանների բնութագիրը</w:t>
            </w:r>
          </w:p>
        </w:tc>
        <w:tc>
          <w:tcPr>
            <w:tcW w:w="4110" w:type="dxa"/>
            <w:gridSpan w:val="2"/>
            <w:tcBorders>
              <w:top w:val="single" w:sz="4" w:space="0" w:color="auto"/>
              <w:left w:val="single" w:sz="4" w:space="0" w:color="auto"/>
              <w:right w:val="single" w:sz="4" w:space="0" w:color="auto"/>
            </w:tcBorders>
            <w:vAlign w:val="bottom"/>
          </w:tcPr>
          <w:p w14:paraId="4B2C7D1D" w14:textId="77777777" w:rsidR="00F1159C" w:rsidRPr="00F1159C" w:rsidRDefault="00F1159C" w:rsidP="00F1159C">
            <w:pPr>
              <w:widowControl w:val="0"/>
              <w:spacing w:after="160"/>
              <w:jc w:val="center"/>
              <w:rPr>
                <w:rFonts w:ascii="GHEA Grapalat" w:eastAsia="Arial" w:hAnsi="GHEA Grapalat" w:cs="Arial"/>
                <w:b/>
                <w:bCs/>
                <w:szCs w:val="24"/>
                <w:lang w:val="hy-AM"/>
              </w:rPr>
            </w:pPr>
            <w:r w:rsidRPr="00F1159C">
              <w:rPr>
                <w:rFonts w:ascii="GHEA Grapalat" w:eastAsia="Arial" w:hAnsi="GHEA Grapalat" w:cs="Arial"/>
                <w:b/>
                <w:bCs/>
                <w:szCs w:val="24"/>
                <w:lang w:val="hy-AM"/>
              </w:rPr>
              <w:t>Օգտագործվող արդյունքներ վաղեմության ժամկետը, տարի</w:t>
            </w:r>
          </w:p>
        </w:tc>
      </w:tr>
      <w:tr w:rsidR="00F1159C" w:rsidRPr="00F1159C" w14:paraId="34D32CDA" w14:textId="77777777" w:rsidTr="00A55563">
        <w:trPr>
          <w:trHeight w:hRule="exact" w:val="1244"/>
        </w:trPr>
        <w:tc>
          <w:tcPr>
            <w:tcW w:w="567" w:type="dxa"/>
            <w:vMerge/>
            <w:tcBorders>
              <w:left w:val="single" w:sz="4" w:space="0" w:color="auto"/>
              <w:bottom w:val="single" w:sz="4" w:space="0" w:color="auto"/>
            </w:tcBorders>
          </w:tcPr>
          <w:p w14:paraId="1F1D2220" w14:textId="77777777" w:rsidR="00F1159C" w:rsidRPr="00F1159C" w:rsidRDefault="00F1159C" w:rsidP="00F1159C">
            <w:pPr>
              <w:ind w:left="130"/>
              <w:rPr>
                <w:rFonts w:ascii="GHEA Grapalat" w:hAnsi="GHEA Grapalat"/>
                <w:szCs w:val="24"/>
                <w:lang w:val="hy-AM"/>
              </w:rPr>
            </w:pPr>
          </w:p>
        </w:tc>
        <w:tc>
          <w:tcPr>
            <w:tcW w:w="4962" w:type="dxa"/>
            <w:vMerge/>
            <w:tcBorders>
              <w:left w:val="single" w:sz="4" w:space="0" w:color="auto"/>
            </w:tcBorders>
            <w:vAlign w:val="center"/>
          </w:tcPr>
          <w:p w14:paraId="3BB2F80C" w14:textId="77777777" w:rsidR="00F1159C" w:rsidRPr="00F1159C" w:rsidRDefault="00F1159C" w:rsidP="00F1159C">
            <w:pPr>
              <w:ind w:left="130"/>
              <w:rPr>
                <w:rFonts w:ascii="GHEA Grapalat" w:hAnsi="GHEA Grapalat"/>
                <w:szCs w:val="24"/>
                <w:lang w:val="hy-AM"/>
              </w:rPr>
            </w:pPr>
          </w:p>
        </w:tc>
        <w:tc>
          <w:tcPr>
            <w:tcW w:w="2126" w:type="dxa"/>
            <w:tcBorders>
              <w:top w:val="single" w:sz="4" w:space="0" w:color="auto"/>
              <w:left w:val="single" w:sz="4" w:space="0" w:color="auto"/>
            </w:tcBorders>
            <w:vAlign w:val="bottom"/>
          </w:tcPr>
          <w:p w14:paraId="5BE2B6B4" w14:textId="77777777" w:rsidR="00F1159C" w:rsidRPr="00F1159C" w:rsidRDefault="00F1159C" w:rsidP="00F1159C">
            <w:pPr>
              <w:widowControl w:val="0"/>
              <w:spacing w:after="160" w:line="257" w:lineRule="auto"/>
              <w:jc w:val="center"/>
              <w:rPr>
                <w:rFonts w:ascii="GHEA Grapalat" w:eastAsia="Arial" w:hAnsi="GHEA Grapalat" w:cs="Arial"/>
                <w:b/>
                <w:bCs/>
                <w:szCs w:val="24"/>
                <w:lang w:val="hy-AM"/>
              </w:rPr>
            </w:pPr>
            <w:r w:rsidRPr="00F1159C">
              <w:rPr>
                <w:rFonts w:ascii="GHEA Grapalat" w:eastAsia="Arial" w:hAnsi="GHEA Grapalat" w:cs="Arial"/>
                <w:b/>
                <w:bCs/>
                <w:szCs w:val="24"/>
                <w:lang w:val="hy-AM"/>
              </w:rPr>
              <w:t xml:space="preserve">Չկառուցապատված </w:t>
            </w:r>
            <w:r w:rsidRPr="00F1159C">
              <w:rPr>
                <w:rFonts w:ascii="GHEA Grapalat" w:eastAsia="Arial" w:hAnsi="GHEA Grapalat" w:cs="Arial"/>
                <w:b/>
                <w:bCs/>
                <w:szCs w:val="24"/>
                <w:lang w:val="en-US"/>
              </w:rPr>
              <w:t>(</w:t>
            </w:r>
            <w:r w:rsidRPr="00F1159C">
              <w:rPr>
                <w:rFonts w:ascii="GHEA Grapalat" w:eastAsia="Arial" w:hAnsi="GHEA Grapalat" w:cs="Arial"/>
                <w:b/>
                <w:bCs/>
                <w:szCs w:val="24"/>
                <w:lang w:val="hy-AM"/>
              </w:rPr>
              <w:t>չիրացված</w:t>
            </w:r>
            <w:r w:rsidRPr="00F1159C">
              <w:rPr>
                <w:rFonts w:ascii="GHEA Grapalat" w:eastAsia="Arial" w:hAnsi="GHEA Grapalat" w:cs="Arial"/>
                <w:b/>
                <w:bCs/>
                <w:szCs w:val="24"/>
                <w:lang w:val="en-US"/>
              </w:rPr>
              <w:t>)</w:t>
            </w:r>
            <w:r w:rsidRPr="00F1159C">
              <w:rPr>
                <w:rFonts w:ascii="GHEA Grapalat" w:eastAsia="Arial" w:hAnsi="GHEA Grapalat" w:cs="Arial"/>
                <w:b/>
                <w:bCs/>
                <w:szCs w:val="24"/>
                <w:lang w:val="hy-AM"/>
              </w:rPr>
              <w:t xml:space="preserve"> տարածքներում</w:t>
            </w:r>
            <w:r w:rsidRPr="00F1159C">
              <w:rPr>
                <w:rFonts w:ascii="GHEA Grapalat" w:eastAsia="Arial" w:hAnsi="GHEA Grapalat" w:cs="Arial"/>
                <w:b/>
                <w:bCs/>
                <w:szCs w:val="24"/>
                <w:lang w:val="en-US"/>
              </w:rPr>
              <w:t>)</w:t>
            </w:r>
          </w:p>
        </w:tc>
        <w:tc>
          <w:tcPr>
            <w:tcW w:w="1984" w:type="dxa"/>
            <w:tcBorders>
              <w:top w:val="single" w:sz="4" w:space="0" w:color="auto"/>
              <w:left w:val="single" w:sz="4" w:space="0" w:color="auto"/>
              <w:right w:val="single" w:sz="4" w:space="0" w:color="auto"/>
            </w:tcBorders>
            <w:vAlign w:val="bottom"/>
          </w:tcPr>
          <w:p w14:paraId="23880922" w14:textId="77777777" w:rsidR="00F1159C" w:rsidRPr="00F1159C" w:rsidRDefault="00F1159C" w:rsidP="00F1159C">
            <w:pPr>
              <w:widowControl w:val="0"/>
              <w:spacing w:after="160"/>
              <w:jc w:val="center"/>
              <w:rPr>
                <w:rFonts w:ascii="GHEA Grapalat" w:eastAsia="Arial" w:hAnsi="GHEA Grapalat" w:cs="Arial"/>
                <w:b/>
                <w:bCs/>
                <w:szCs w:val="24"/>
                <w:lang w:val="hy-AM"/>
              </w:rPr>
            </w:pPr>
            <w:r w:rsidRPr="00F1159C">
              <w:rPr>
                <w:rFonts w:ascii="GHEA Grapalat" w:eastAsia="Arial" w:hAnsi="GHEA Grapalat" w:cs="Arial"/>
                <w:b/>
                <w:bCs/>
                <w:szCs w:val="24"/>
                <w:lang w:val="hy-AM"/>
              </w:rPr>
              <w:t xml:space="preserve">Կառուցապատված (իրացված) տարածքներում) </w:t>
            </w:r>
          </w:p>
        </w:tc>
      </w:tr>
      <w:tr w:rsidR="00F1159C" w:rsidRPr="00F1159C" w14:paraId="4EA1B805" w14:textId="77777777" w:rsidTr="008C1100">
        <w:trPr>
          <w:trHeight w:hRule="exact" w:val="432"/>
        </w:trPr>
        <w:tc>
          <w:tcPr>
            <w:tcW w:w="567" w:type="dxa"/>
            <w:tcBorders>
              <w:top w:val="single" w:sz="4" w:space="0" w:color="auto"/>
              <w:left w:val="single" w:sz="4" w:space="0" w:color="auto"/>
              <w:bottom w:val="single" w:sz="4" w:space="0" w:color="auto"/>
            </w:tcBorders>
          </w:tcPr>
          <w:p w14:paraId="246C7652"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p>
        </w:tc>
        <w:tc>
          <w:tcPr>
            <w:tcW w:w="4962" w:type="dxa"/>
            <w:tcBorders>
              <w:top w:val="single" w:sz="4" w:space="0" w:color="auto"/>
              <w:left w:val="single" w:sz="4" w:space="0" w:color="auto"/>
            </w:tcBorders>
            <w:vAlign w:val="center"/>
          </w:tcPr>
          <w:p w14:paraId="7003FA6F" w14:textId="77777777" w:rsidR="00F1159C" w:rsidRPr="00F1159C" w:rsidRDefault="00F1159C" w:rsidP="00F1159C">
            <w:pPr>
              <w:widowControl w:val="0"/>
              <w:spacing w:after="160"/>
              <w:ind w:left="130"/>
              <w:rPr>
                <w:rFonts w:ascii="GHEA Grapalat" w:eastAsia="Arial" w:hAnsi="GHEA Grapalat" w:cs="Arial"/>
                <w:szCs w:val="24"/>
                <w:lang w:val="hy-AM"/>
              </w:rPr>
            </w:pPr>
            <w:r w:rsidRPr="00F1159C">
              <w:rPr>
                <w:rFonts w:ascii="GHEA Grapalat" w:eastAsia="Arial" w:hAnsi="GHEA Grapalat" w:cs="Arial"/>
                <w:szCs w:val="24"/>
                <w:lang w:val="hy-AM"/>
              </w:rPr>
              <w:t>հողային պայմաններ</w:t>
            </w:r>
          </w:p>
        </w:tc>
        <w:tc>
          <w:tcPr>
            <w:tcW w:w="2126" w:type="dxa"/>
            <w:tcBorders>
              <w:top w:val="single" w:sz="4" w:space="0" w:color="auto"/>
              <w:left w:val="single" w:sz="4" w:space="0" w:color="auto"/>
            </w:tcBorders>
            <w:vAlign w:val="center"/>
          </w:tcPr>
          <w:p w14:paraId="63AB5B93"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5</w:t>
            </w:r>
          </w:p>
        </w:tc>
        <w:tc>
          <w:tcPr>
            <w:tcW w:w="1984" w:type="dxa"/>
            <w:tcBorders>
              <w:top w:val="single" w:sz="4" w:space="0" w:color="auto"/>
              <w:left w:val="single" w:sz="4" w:space="0" w:color="auto"/>
              <w:right w:val="single" w:sz="4" w:space="0" w:color="auto"/>
            </w:tcBorders>
            <w:vAlign w:val="center"/>
          </w:tcPr>
          <w:p w14:paraId="3FE4FBEE"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r w:rsidR="00F1159C" w:rsidRPr="00F1159C" w14:paraId="253BF666" w14:textId="77777777" w:rsidTr="008C1100">
        <w:trPr>
          <w:trHeight w:hRule="exact" w:val="437"/>
        </w:trPr>
        <w:tc>
          <w:tcPr>
            <w:tcW w:w="567" w:type="dxa"/>
            <w:tcBorders>
              <w:top w:val="single" w:sz="4" w:space="0" w:color="auto"/>
              <w:left w:val="single" w:sz="4" w:space="0" w:color="auto"/>
              <w:bottom w:val="single" w:sz="4" w:space="0" w:color="auto"/>
            </w:tcBorders>
          </w:tcPr>
          <w:p w14:paraId="2D1D7A80"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p>
        </w:tc>
        <w:tc>
          <w:tcPr>
            <w:tcW w:w="4962" w:type="dxa"/>
            <w:tcBorders>
              <w:top w:val="single" w:sz="4" w:space="0" w:color="auto"/>
              <w:left w:val="single" w:sz="4" w:space="0" w:color="auto"/>
            </w:tcBorders>
            <w:vAlign w:val="center"/>
          </w:tcPr>
          <w:p w14:paraId="5EF13C71" w14:textId="77777777" w:rsidR="00F1159C" w:rsidRPr="00F1159C" w:rsidRDefault="00F1159C" w:rsidP="00F1159C">
            <w:pPr>
              <w:widowControl w:val="0"/>
              <w:spacing w:after="160"/>
              <w:ind w:left="130"/>
              <w:rPr>
                <w:rFonts w:ascii="GHEA Grapalat" w:eastAsia="Arial" w:hAnsi="GHEA Grapalat" w:cs="Arial"/>
                <w:szCs w:val="24"/>
                <w:lang w:val="hy-AM"/>
              </w:rPr>
            </w:pPr>
            <w:r w:rsidRPr="00F1159C">
              <w:rPr>
                <w:rFonts w:ascii="GHEA Grapalat" w:eastAsia="Arial" w:hAnsi="GHEA Grapalat" w:cs="Arial"/>
                <w:szCs w:val="24"/>
                <w:lang w:val="hy-AM"/>
              </w:rPr>
              <w:t>երկրաբուսաբանական պայմաններ</w:t>
            </w:r>
          </w:p>
        </w:tc>
        <w:tc>
          <w:tcPr>
            <w:tcW w:w="2126" w:type="dxa"/>
            <w:tcBorders>
              <w:top w:val="single" w:sz="4" w:space="0" w:color="auto"/>
              <w:left w:val="single" w:sz="4" w:space="0" w:color="auto"/>
            </w:tcBorders>
            <w:vAlign w:val="center"/>
          </w:tcPr>
          <w:p w14:paraId="67A8A0E0"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c>
          <w:tcPr>
            <w:tcW w:w="1984" w:type="dxa"/>
            <w:tcBorders>
              <w:top w:val="single" w:sz="4" w:space="0" w:color="auto"/>
              <w:left w:val="single" w:sz="4" w:space="0" w:color="auto"/>
              <w:right w:val="single" w:sz="4" w:space="0" w:color="auto"/>
            </w:tcBorders>
            <w:vAlign w:val="center"/>
          </w:tcPr>
          <w:p w14:paraId="4B30ABCF"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r w:rsidR="00F1159C" w:rsidRPr="00F1159C" w14:paraId="4082D3E1" w14:textId="77777777" w:rsidTr="008C1100">
        <w:trPr>
          <w:trHeight w:hRule="exact" w:val="417"/>
        </w:trPr>
        <w:tc>
          <w:tcPr>
            <w:tcW w:w="567" w:type="dxa"/>
            <w:tcBorders>
              <w:top w:val="single" w:sz="4" w:space="0" w:color="auto"/>
              <w:left w:val="single" w:sz="4" w:space="0" w:color="auto"/>
              <w:bottom w:val="single" w:sz="4" w:space="0" w:color="auto"/>
            </w:tcBorders>
          </w:tcPr>
          <w:p w14:paraId="08686480"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p>
        </w:tc>
        <w:tc>
          <w:tcPr>
            <w:tcW w:w="4962" w:type="dxa"/>
            <w:tcBorders>
              <w:top w:val="single" w:sz="4" w:space="0" w:color="auto"/>
              <w:left w:val="single" w:sz="4" w:space="0" w:color="auto"/>
            </w:tcBorders>
            <w:vAlign w:val="center"/>
          </w:tcPr>
          <w:p w14:paraId="27E433E1" w14:textId="77777777" w:rsidR="00F1159C" w:rsidRPr="00F1159C" w:rsidRDefault="00F1159C" w:rsidP="00F1159C">
            <w:pPr>
              <w:widowControl w:val="0"/>
              <w:spacing w:after="160"/>
              <w:ind w:left="130"/>
              <w:rPr>
                <w:rFonts w:ascii="GHEA Grapalat" w:eastAsia="Arial" w:hAnsi="GHEA Grapalat" w:cs="Arial"/>
                <w:szCs w:val="24"/>
                <w:lang w:val="hy-AM"/>
              </w:rPr>
            </w:pPr>
            <w:r w:rsidRPr="00F1159C">
              <w:rPr>
                <w:rFonts w:ascii="GHEA Grapalat" w:eastAsia="Arial" w:hAnsi="GHEA Grapalat" w:cs="Arial"/>
                <w:szCs w:val="24"/>
                <w:lang w:val="hy-AM"/>
              </w:rPr>
              <w:t>տվյալներ կենդանական աշխարհի վերաբերյալ</w:t>
            </w:r>
          </w:p>
        </w:tc>
        <w:tc>
          <w:tcPr>
            <w:tcW w:w="2126" w:type="dxa"/>
            <w:tcBorders>
              <w:top w:val="single" w:sz="4" w:space="0" w:color="auto"/>
              <w:left w:val="single" w:sz="4" w:space="0" w:color="auto"/>
            </w:tcBorders>
            <w:vAlign w:val="center"/>
          </w:tcPr>
          <w:p w14:paraId="78A70D1C"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c>
          <w:tcPr>
            <w:tcW w:w="1984" w:type="dxa"/>
            <w:tcBorders>
              <w:top w:val="single" w:sz="4" w:space="0" w:color="auto"/>
              <w:left w:val="single" w:sz="4" w:space="0" w:color="auto"/>
              <w:right w:val="single" w:sz="4" w:space="0" w:color="auto"/>
            </w:tcBorders>
            <w:vAlign w:val="center"/>
          </w:tcPr>
          <w:p w14:paraId="3BAEEB3A"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r w:rsidR="00F1159C" w:rsidRPr="00F1159C" w14:paraId="3F914A8F" w14:textId="77777777" w:rsidTr="008C1100">
        <w:trPr>
          <w:trHeight w:hRule="exact" w:val="3549"/>
        </w:trPr>
        <w:tc>
          <w:tcPr>
            <w:tcW w:w="567" w:type="dxa"/>
            <w:tcBorders>
              <w:top w:val="single" w:sz="4" w:space="0" w:color="auto"/>
              <w:left w:val="single" w:sz="4" w:space="0" w:color="auto"/>
              <w:bottom w:val="single" w:sz="4" w:space="0" w:color="auto"/>
            </w:tcBorders>
          </w:tcPr>
          <w:p w14:paraId="76074756"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p>
        </w:tc>
        <w:tc>
          <w:tcPr>
            <w:tcW w:w="4962" w:type="dxa"/>
            <w:tcBorders>
              <w:top w:val="single" w:sz="4" w:space="0" w:color="auto"/>
              <w:left w:val="single" w:sz="4" w:space="0" w:color="auto"/>
            </w:tcBorders>
            <w:vAlign w:val="center"/>
          </w:tcPr>
          <w:p w14:paraId="10489DF7" w14:textId="77777777" w:rsidR="00F1159C" w:rsidRPr="00F1159C" w:rsidRDefault="00F1159C" w:rsidP="00F1159C">
            <w:pPr>
              <w:widowControl w:val="0"/>
              <w:spacing w:line="336" w:lineRule="auto"/>
              <w:ind w:left="130"/>
              <w:rPr>
                <w:rFonts w:ascii="GHEA Grapalat" w:eastAsia="Arial" w:hAnsi="GHEA Grapalat" w:cs="Arial"/>
                <w:szCs w:val="24"/>
                <w:lang w:val="hy-AM"/>
              </w:rPr>
            </w:pPr>
            <w:r w:rsidRPr="00F1159C">
              <w:rPr>
                <w:rFonts w:ascii="GHEA Grapalat" w:eastAsia="Arial" w:hAnsi="GHEA Grapalat" w:cs="Arial"/>
                <w:szCs w:val="24"/>
                <w:lang w:val="hy-AM"/>
              </w:rPr>
              <w:t>տվյալներ շրջակա միջավայրի բաղադրիչների աղտոտվածության վերաբերյալ՝</w:t>
            </w:r>
          </w:p>
          <w:p w14:paraId="4CE0B99D" w14:textId="77777777" w:rsidR="00F1159C" w:rsidRPr="00F1159C" w:rsidRDefault="00F1159C" w:rsidP="00F1159C">
            <w:pPr>
              <w:widowControl w:val="0"/>
              <w:spacing w:line="336" w:lineRule="auto"/>
              <w:ind w:left="130"/>
              <w:rPr>
                <w:rFonts w:ascii="GHEA Grapalat" w:eastAsia="Arial" w:hAnsi="GHEA Grapalat" w:cs="Arial"/>
                <w:szCs w:val="24"/>
                <w:lang w:val="hy-AM"/>
              </w:rPr>
            </w:pPr>
            <w:r w:rsidRPr="00F1159C">
              <w:rPr>
                <w:rFonts w:ascii="GHEA Grapalat" w:eastAsia="Arial" w:hAnsi="GHEA Grapalat" w:cs="Arial"/>
                <w:szCs w:val="24"/>
                <w:lang w:val="hy-AM"/>
              </w:rPr>
              <w:t>ա</w:t>
            </w:r>
            <w:r w:rsidRPr="00F1159C">
              <w:rPr>
                <w:rFonts w:ascii="Cambria Math" w:eastAsia="Arial" w:hAnsi="Cambria Math" w:cs="Cambria Math"/>
                <w:szCs w:val="24"/>
                <w:lang w:val="hy-AM"/>
              </w:rPr>
              <w:t>․</w:t>
            </w:r>
            <w:r w:rsidRPr="00F1159C">
              <w:rPr>
                <w:rFonts w:ascii="GHEA Grapalat" w:eastAsia="Arial" w:hAnsi="GHEA Grapalat" w:cs="Arial"/>
                <w:szCs w:val="24"/>
                <w:lang w:val="hy-AM"/>
              </w:rPr>
              <w:t xml:space="preserve"> օդը</w:t>
            </w:r>
            <w:r w:rsidRPr="00F1159C">
              <w:rPr>
                <w:rFonts w:ascii="GHEA Grapalat" w:eastAsia="Arial" w:hAnsi="GHEA Grapalat" w:cs="Arial"/>
                <w:szCs w:val="24"/>
                <w:lang w:val="hy-AM"/>
              </w:rPr>
              <w:br/>
              <w:t>բ</w:t>
            </w:r>
            <w:r w:rsidRPr="00F1159C">
              <w:rPr>
                <w:rFonts w:ascii="Cambria Math" w:eastAsia="Arial" w:hAnsi="Cambria Math" w:cs="Cambria Math"/>
                <w:szCs w:val="24"/>
                <w:lang w:val="hy-AM"/>
              </w:rPr>
              <w:t>․</w:t>
            </w:r>
            <w:r w:rsidRPr="00F1159C">
              <w:rPr>
                <w:rFonts w:ascii="GHEA Grapalat" w:eastAsia="Arial" w:hAnsi="GHEA Grapalat" w:cs="Arial"/>
                <w:szCs w:val="24"/>
                <w:lang w:val="hy-AM"/>
              </w:rPr>
              <w:t xml:space="preserve"> հողը</w:t>
            </w:r>
          </w:p>
          <w:p w14:paraId="643D8E4E" w14:textId="77777777" w:rsidR="00F1159C" w:rsidRPr="00F1159C" w:rsidRDefault="00F1159C" w:rsidP="00F1159C">
            <w:pPr>
              <w:widowControl w:val="0"/>
              <w:spacing w:line="336" w:lineRule="auto"/>
              <w:ind w:left="130"/>
              <w:rPr>
                <w:rFonts w:ascii="GHEA Grapalat" w:eastAsia="Arial" w:hAnsi="GHEA Grapalat" w:cs="Arial"/>
                <w:szCs w:val="24"/>
                <w:lang w:val="hy-AM"/>
              </w:rPr>
            </w:pPr>
            <w:r w:rsidRPr="00F1159C">
              <w:rPr>
                <w:rFonts w:ascii="GHEA Grapalat" w:eastAsia="Arial" w:hAnsi="GHEA Grapalat" w:cs="Arial"/>
                <w:szCs w:val="24"/>
                <w:lang w:val="hy-AM"/>
              </w:rPr>
              <w:t>գ</w:t>
            </w:r>
            <w:r w:rsidRPr="00F1159C">
              <w:rPr>
                <w:rFonts w:ascii="Cambria Math" w:eastAsia="Arial" w:hAnsi="Cambria Math" w:cs="Cambria Math"/>
                <w:szCs w:val="24"/>
                <w:lang w:val="hy-AM"/>
              </w:rPr>
              <w:t>․</w:t>
            </w:r>
            <w:r w:rsidRPr="00F1159C">
              <w:rPr>
                <w:rFonts w:ascii="GHEA Grapalat" w:eastAsia="Arial" w:hAnsi="GHEA Grapalat" w:cs="Arial"/>
                <w:szCs w:val="24"/>
                <w:lang w:val="hy-AM"/>
              </w:rPr>
              <w:t xml:space="preserve"> մակերևութային ջրերը</w:t>
            </w:r>
          </w:p>
          <w:p w14:paraId="2889311C" w14:textId="77777777" w:rsidR="00F1159C" w:rsidRPr="00F1159C" w:rsidRDefault="00F1159C" w:rsidP="00F1159C">
            <w:pPr>
              <w:widowControl w:val="0"/>
              <w:tabs>
                <w:tab w:val="left" w:pos="158"/>
              </w:tabs>
              <w:spacing w:line="336" w:lineRule="auto"/>
              <w:ind w:left="130"/>
              <w:rPr>
                <w:rFonts w:ascii="GHEA Grapalat" w:eastAsia="Arial" w:hAnsi="GHEA Grapalat" w:cs="Arial"/>
                <w:szCs w:val="24"/>
                <w:lang w:val="hy-AM"/>
              </w:rPr>
            </w:pPr>
            <w:r w:rsidRPr="00F1159C">
              <w:rPr>
                <w:rFonts w:ascii="GHEA Grapalat" w:eastAsia="Arial" w:hAnsi="GHEA Grapalat" w:cs="Arial"/>
                <w:szCs w:val="24"/>
                <w:lang w:val="hy-AM"/>
              </w:rPr>
              <w:t>դ</w:t>
            </w:r>
            <w:r w:rsidRPr="00F1159C">
              <w:rPr>
                <w:rFonts w:ascii="Cambria Math" w:eastAsia="Arial" w:hAnsi="Cambria Math" w:cs="Cambria Math"/>
                <w:szCs w:val="24"/>
                <w:lang w:val="hy-AM"/>
              </w:rPr>
              <w:t>․</w:t>
            </w:r>
            <w:r w:rsidRPr="00F1159C">
              <w:rPr>
                <w:rFonts w:ascii="GHEA Grapalat" w:eastAsia="Arial" w:hAnsi="GHEA Grapalat" w:cs="Arial"/>
                <w:szCs w:val="24"/>
                <w:lang w:val="hy-AM"/>
              </w:rPr>
              <w:t xml:space="preserve"> ստորերկրյա ջրերը</w:t>
            </w:r>
            <w:r w:rsidRPr="00F1159C">
              <w:rPr>
                <w:rFonts w:ascii="GHEA Grapalat" w:eastAsia="Arial" w:hAnsi="GHEA Grapalat" w:cs="Arial"/>
                <w:szCs w:val="24"/>
                <w:lang w:val="hy-AM"/>
              </w:rPr>
              <w:br/>
              <w:t>ե</w:t>
            </w:r>
            <w:r w:rsidRPr="00F1159C">
              <w:rPr>
                <w:rFonts w:ascii="Cambria Math" w:eastAsia="Arial" w:hAnsi="Cambria Math" w:cs="Cambria Math"/>
                <w:szCs w:val="24"/>
                <w:lang w:val="hy-AM"/>
              </w:rPr>
              <w:t>․</w:t>
            </w:r>
            <w:r w:rsidRPr="00F1159C">
              <w:rPr>
                <w:rFonts w:ascii="GHEA Grapalat" w:eastAsia="Arial" w:hAnsi="GHEA Grapalat" w:cs="Arial"/>
                <w:szCs w:val="24"/>
                <w:lang w:val="hy-AM"/>
              </w:rPr>
              <w:t xml:space="preserve"> հատակի նստվածքները</w:t>
            </w:r>
          </w:p>
        </w:tc>
        <w:tc>
          <w:tcPr>
            <w:tcW w:w="2126" w:type="dxa"/>
            <w:tcBorders>
              <w:top w:val="single" w:sz="4" w:space="0" w:color="auto"/>
              <w:left w:val="single" w:sz="4" w:space="0" w:color="auto"/>
            </w:tcBorders>
            <w:vAlign w:val="bottom"/>
          </w:tcPr>
          <w:p w14:paraId="322DD2CB"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3</w:t>
            </w:r>
          </w:p>
          <w:p w14:paraId="22FC847F"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5</w:t>
            </w:r>
          </w:p>
          <w:p w14:paraId="4C73D24E"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3</w:t>
            </w:r>
          </w:p>
          <w:p w14:paraId="1257CFD5"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3</w:t>
            </w:r>
          </w:p>
          <w:p w14:paraId="4DCCDB85"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3</w:t>
            </w:r>
          </w:p>
        </w:tc>
        <w:tc>
          <w:tcPr>
            <w:tcW w:w="1984" w:type="dxa"/>
            <w:tcBorders>
              <w:top w:val="single" w:sz="4" w:space="0" w:color="auto"/>
              <w:left w:val="single" w:sz="4" w:space="0" w:color="auto"/>
              <w:right w:val="single" w:sz="4" w:space="0" w:color="auto"/>
            </w:tcBorders>
            <w:vAlign w:val="bottom"/>
          </w:tcPr>
          <w:p w14:paraId="470E5F8C"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2</w:t>
            </w:r>
          </w:p>
          <w:p w14:paraId="0D745CB9"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3</w:t>
            </w:r>
          </w:p>
          <w:p w14:paraId="4415D709"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2</w:t>
            </w:r>
          </w:p>
          <w:p w14:paraId="14E74618"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2</w:t>
            </w:r>
          </w:p>
          <w:p w14:paraId="0778C7AF" w14:textId="77777777" w:rsidR="00F1159C" w:rsidRPr="00F1159C" w:rsidRDefault="00F1159C" w:rsidP="00F1159C">
            <w:pPr>
              <w:widowControl w:val="0"/>
              <w:spacing w:line="336" w:lineRule="auto"/>
              <w:jc w:val="center"/>
              <w:rPr>
                <w:rFonts w:ascii="GHEA Grapalat" w:eastAsia="Arial" w:hAnsi="GHEA Grapalat" w:cs="Arial"/>
                <w:szCs w:val="24"/>
                <w:lang w:val="hy-AM"/>
              </w:rPr>
            </w:pPr>
            <w:r w:rsidRPr="00F1159C">
              <w:rPr>
                <w:rFonts w:ascii="GHEA Grapalat" w:eastAsia="Arial" w:hAnsi="GHEA Grapalat" w:cs="Arial"/>
                <w:szCs w:val="24"/>
                <w:lang w:val="hy-AM"/>
              </w:rPr>
              <w:t>2</w:t>
            </w:r>
          </w:p>
        </w:tc>
      </w:tr>
      <w:tr w:rsidR="00F1159C" w:rsidRPr="00F1159C" w14:paraId="1C79D2CE" w14:textId="77777777" w:rsidTr="008C1100">
        <w:trPr>
          <w:trHeight w:hRule="exact" w:val="725"/>
        </w:trPr>
        <w:tc>
          <w:tcPr>
            <w:tcW w:w="567" w:type="dxa"/>
            <w:tcBorders>
              <w:top w:val="single" w:sz="4" w:space="0" w:color="auto"/>
              <w:left w:val="single" w:sz="4" w:space="0" w:color="auto"/>
              <w:bottom w:val="single" w:sz="4" w:space="0" w:color="auto"/>
            </w:tcBorders>
          </w:tcPr>
          <w:p w14:paraId="43E61C73"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p>
        </w:tc>
        <w:tc>
          <w:tcPr>
            <w:tcW w:w="4962" w:type="dxa"/>
            <w:tcBorders>
              <w:top w:val="single" w:sz="4" w:space="0" w:color="auto"/>
              <w:left w:val="single" w:sz="4" w:space="0" w:color="auto"/>
            </w:tcBorders>
            <w:vAlign w:val="center"/>
          </w:tcPr>
          <w:p w14:paraId="6DDE5312" w14:textId="77777777" w:rsidR="00F1159C" w:rsidRPr="00F1159C" w:rsidRDefault="00F1159C" w:rsidP="00F1159C">
            <w:pPr>
              <w:widowControl w:val="0"/>
              <w:spacing w:after="160"/>
              <w:ind w:left="130"/>
              <w:rPr>
                <w:rFonts w:ascii="GHEA Grapalat" w:eastAsia="Arial" w:hAnsi="GHEA Grapalat" w:cs="Arial"/>
                <w:szCs w:val="24"/>
                <w:lang w:val="hy-AM"/>
              </w:rPr>
            </w:pPr>
            <w:r w:rsidRPr="00F1159C">
              <w:rPr>
                <w:rFonts w:ascii="GHEA Grapalat" w:eastAsia="Arial" w:hAnsi="GHEA Grapalat" w:cs="Arial"/>
                <w:szCs w:val="24"/>
                <w:lang w:val="en-US"/>
              </w:rPr>
              <w:t>տ</w:t>
            </w:r>
            <w:r w:rsidRPr="00F1159C">
              <w:rPr>
                <w:rFonts w:ascii="GHEA Grapalat" w:eastAsia="Arial" w:hAnsi="GHEA Grapalat" w:cs="Arial"/>
                <w:szCs w:val="24"/>
                <w:lang w:val="hy-AM"/>
              </w:rPr>
              <w:t>վյալներ աղտոտման աղբյուրների վերաբերյալ</w:t>
            </w:r>
          </w:p>
        </w:tc>
        <w:tc>
          <w:tcPr>
            <w:tcW w:w="2126" w:type="dxa"/>
            <w:tcBorders>
              <w:top w:val="single" w:sz="4" w:space="0" w:color="auto"/>
              <w:left w:val="single" w:sz="4" w:space="0" w:color="auto"/>
            </w:tcBorders>
            <w:vAlign w:val="center"/>
          </w:tcPr>
          <w:p w14:paraId="0525DDF1"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5</w:t>
            </w:r>
          </w:p>
        </w:tc>
        <w:tc>
          <w:tcPr>
            <w:tcW w:w="1984" w:type="dxa"/>
            <w:tcBorders>
              <w:top w:val="single" w:sz="4" w:space="0" w:color="auto"/>
              <w:left w:val="single" w:sz="4" w:space="0" w:color="auto"/>
              <w:right w:val="single" w:sz="4" w:space="0" w:color="auto"/>
            </w:tcBorders>
            <w:vAlign w:val="center"/>
          </w:tcPr>
          <w:p w14:paraId="18C01888"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3</w:t>
            </w:r>
          </w:p>
        </w:tc>
      </w:tr>
      <w:tr w:rsidR="00F1159C" w:rsidRPr="00F1159C" w14:paraId="27C21FB6" w14:textId="77777777" w:rsidTr="008C1100">
        <w:trPr>
          <w:trHeight w:hRule="exact" w:val="711"/>
        </w:trPr>
        <w:tc>
          <w:tcPr>
            <w:tcW w:w="567" w:type="dxa"/>
            <w:tcBorders>
              <w:top w:val="single" w:sz="4" w:space="0" w:color="auto"/>
              <w:left w:val="single" w:sz="4" w:space="0" w:color="auto"/>
              <w:bottom w:val="single" w:sz="4" w:space="0" w:color="auto"/>
            </w:tcBorders>
          </w:tcPr>
          <w:p w14:paraId="0898E18F"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p>
        </w:tc>
        <w:tc>
          <w:tcPr>
            <w:tcW w:w="4962" w:type="dxa"/>
            <w:tcBorders>
              <w:top w:val="single" w:sz="4" w:space="0" w:color="auto"/>
              <w:left w:val="single" w:sz="4" w:space="0" w:color="auto"/>
            </w:tcBorders>
            <w:vAlign w:val="center"/>
          </w:tcPr>
          <w:p w14:paraId="6C11F1AE" w14:textId="77777777" w:rsidR="00F1159C" w:rsidRPr="00F1159C" w:rsidRDefault="00F1159C" w:rsidP="00F1159C">
            <w:pPr>
              <w:widowControl w:val="0"/>
              <w:spacing w:after="160"/>
              <w:ind w:left="130"/>
              <w:rPr>
                <w:rFonts w:ascii="GHEA Grapalat" w:eastAsia="Arial" w:hAnsi="GHEA Grapalat" w:cs="Arial"/>
                <w:szCs w:val="24"/>
                <w:lang w:val="hy-AM"/>
              </w:rPr>
            </w:pPr>
            <w:r w:rsidRPr="00F1159C">
              <w:rPr>
                <w:rFonts w:ascii="GHEA Grapalat" w:eastAsia="Arial" w:hAnsi="GHEA Grapalat" w:cs="Arial"/>
                <w:szCs w:val="24"/>
                <w:lang w:val="hy-AM"/>
              </w:rPr>
              <w:t>վտանգավոր բնական և մարդածին գործընթացներ</w:t>
            </w:r>
          </w:p>
        </w:tc>
        <w:tc>
          <w:tcPr>
            <w:tcW w:w="2126" w:type="dxa"/>
            <w:tcBorders>
              <w:top w:val="single" w:sz="4" w:space="0" w:color="auto"/>
              <w:left w:val="single" w:sz="4" w:space="0" w:color="auto"/>
            </w:tcBorders>
            <w:vAlign w:val="center"/>
          </w:tcPr>
          <w:p w14:paraId="07718C09"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10</w:t>
            </w:r>
          </w:p>
        </w:tc>
        <w:tc>
          <w:tcPr>
            <w:tcW w:w="1984" w:type="dxa"/>
            <w:tcBorders>
              <w:top w:val="single" w:sz="4" w:space="0" w:color="auto"/>
              <w:left w:val="single" w:sz="4" w:space="0" w:color="auto"/>
              <w:right w:val="single" w:sz="4" w:space="0" w:color="auto"/>
            </w:tcBorders>
            <w:vAlign w:val="center"/>
          </w:tcPr>
          <w:p w14:paraId="2A15F76F"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5</w:t>
            </w:r>
          </w:p>
        </w:tc>
      </w:tr>
      <w:tr w:rsidR="00F1159C" w:rsidRPr="00F1159C" w14:paraId="7030112B" w14:textId="77777777" w:rsidTr="008C1100">
        <w:trPr>
          <w:trHeight w:hRule="exact" w:val="950"/>
        </w:trPr>
        <w:tc>
          <w:tcPr>
            <w:tcW w:w="567" w:type="dxa"/>
            <w:tcBorders>
              <w:top w:val="single" w:sz="4" w:space="0" w:color="auto"/>
              <w:left w:val="single" w:sz="4" w:space="0" w:color="auto"/>
              <w:bottom w:val="single" w:sz="4" w:space="0" w:color="auto"/>
            </w:tcBorders>
          </w:tcPr>
          <w:p w14:paraId="5D476068"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p>
        </w:tc>
        <w:tc>
          <w:tcPr>
            <w:tcW w:w="4962" w:type="dxa"/>
            <w:tcBorders>
              <w:top w:val="single" w:sz="4" w:space="0" w:color="auto"/>
              <w:left w:val="single" w:sz="4" w:space="0" w:color="auto"/>
            </w:tcBorders>
            <w:vAlign w:val="bottom"/>
          </w:tcPr>
          <w:p w14:paraId="164A6713" w14:textId="77777777" w:rsidR="00F1159C" w:rsidRPr="00F1159C" w:rsidRDefault="00F1159C" w:rsidP="00F1159C">
            <w:pPr>
              <w:widowControl w:val="0"/>
              <w:spacing w:after="160" w:line="266" w:lineRule="auto"/>
              <w:ind w:left="130"/>
              <w:rPr>
                <w:rFonts w:ascii="GHEA Grapalat" w:eastAsia="Arial" w:hAnsi="GHEA Grapalat" w:cs="Arial"/>
                <w:szCs w:val="24"/>
                <w:lang w:val="en-US"/>
              </w:rPr>
            </w:pPr>
            <w:proofErr w:type="spellStart"/>
            <w:r w:rsidRPr="00F1159C">
              <w:rPr>
                <w:rFonts w:ascii="GHEA Grapalat" w:eastAsia="Arial" w:hAnsi="GHEA Grapalat" w:cs="Arial"/>
                <w:szCs w:val="24"/>
                <w:lang w:val="en-US"/>
              </w:rPr>
              <w:t>ճառագայթային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իրավիճակի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բժշկակենսաբանական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տեղեկատվություն</w:t>
            </w:r>
            <w:proofErr w:type="spellEnd"/>
          </w:p>
        </w:tc>
        <w:tc>
          <w:tcPr>
            <w:tcW w:w="2126" w:type="dxa"/>
            <w:tcBorders>
              <w:top w:val="single" w:sz="4" w:space="0" w:color="auto"/>
              <w:left w:val="single" w:sz="4" w:space="0" w:color="auto"/>
            </w:tcBorders>
            <w:vAlign w:val="center"/>
          </w:tcPr>
          <w:p w14:paraId="3F610FF4"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3</w:t>
            </w:r>
          </w:p>
        </w:tc>
        <w:tc>
          <w:tcPr>
            <w:tcW w:w="1984" w:type="dxa"/>
            <w:tcBorders>
              <w:top w:val="single" w:sz="4" w:space="0" w:color="auto"/>
              <w:left w:val="single" w:sz="4" w:space="0" w:color="auto"/>
              <w:right w:val="single" w:sz="4" w:space="0" w:color="auto"/>
            </w:tcBorders>
            <w:vAlign w:val="center"/>
          </w:tcPr>
          <w:p w14:paraId="09ADEB7F"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r w:rsidR="00F1159C" w:rsidRPr="00F1159C" w14:paraId="4D176008" w14:textId="77777777" w:rsidTr="008C1100">
        <w:trPr>
          <w:trHeight w:hRule="exact" w:val="1853"/>
        </w:trPr>
        <w:tc>
          <w:tcPr>
            <w:tcW w:w="567" w:type="dxa"/>
            <w:tcBorders>
              <w:top w:val="single" w:sz="4" w:space="0" w:color="auto"/>
              <w:left w:val="single" w:sz="4" w:space="0" w:color="auto"/>
              <w:bottom w:val="single" w:sz="4" w:space="0" w:color="auto"/>
            </w:tcBorders>
          </w:tcPr>
          <w:p w14:paraId="7F0F9B00" w14:textId="77777777" w:rsidR="00F1159C" w:rsidRPr="00F1159C" w:rsidRDefault="00F1159C" w:rsidP="00C712B5">
            <w:pPr>
              <w:widowControl w:val="0"/>
              <w:numPr>
                <w:ilvl w:val="0"/>
                <w:numId w:val="110"/>
              </w:numPr>
              <w:ind w:hanging="633"/>
              <w:rPr>
                <w:rFonts w:ascii="GHEA Grapalat" w:eastAsia="Arial" w:hAnsi="GHEA Grapalat" w:cs="Arial"/>
                <w:szCs w:val="24"/>
                <w:lang w:val="hy-AM"/>
              </w:rPr>
            </w:pPr>
            <w:r w:rsidRPr="00F1159C">
              <w:rPr>
                <w:rFonts w:ascii="GHEA Grapalat" w:eastAsia="Arial" w:hAnsi="GHEA Grapalat" w:cs="Arial"/>
                <w:szCs w:val="24"/>
                <w:lang w:val="hy-AM"/>
              </w:rPr>
              <w:lastRenderedPageBreak/>
              <w:t xml:space="preserve"> </w:t>
            </w:r>
          </w:p>
        </w:tc>
        <w:tc>
          <w:tcPr>
            <w:tcW w:w="4962" w:type="dxa"/>
            <w:tcBorders>
              <w:top w:val="single" w:sz="4" w:space="0" w:color="auto"/>
              <w:left w:val="single" w:sz="4" w:space="0" w:color="auto"/>
            </w:tcBorders>
            <w:vAlign w:val="bottom"/>
          </w:tcPr>
          <w:p w14:paraId="14BA3CEC" w14:textId="77777777" w:rsidR="00F1159C" w:rsidRPr="00F1159C" w:rsidRDefault="00F1159C" w:rsidP="00F1159C">
            <w:pPr>
              <w:widowControl w:val="0"/>
              <w:spacing w:after="160" w:line="266" w:lineRule="auto"/>
              <w:ind w:left="130"/>
              <w:rPr>
                <w:rFonts w:ascii="GHEA Grapalat" w:eastAsia="Arial" w:hAnsi="GHEA Grapalat" w:cs="Arial"/>
                <w:szCs w:val="24"/>
                <w:lang w:val="hy-AM"/>
              </w:rPr>
            </w:pPr>
            <w:r w:rsidRPr="00F1159C">
              <w:rPr>
                <w:rFonts w:ascii="GHEA Grapalat" w:eastAsia="Arial" w:hAnsi="GHEA Grapalat" w:cs="Arial"/>
                <w:szCs w:val="24"/>
                <w:lang w:val="hy-AM"/>
              </w:rPr>
              <w:t xml:space="preserve">տվյալներ՝ Կարմիր գրքերում չգրանցված, որսի առարկա հանդիսացող կենդանական աշխարհի օբյեկտների թվաքանակի հաշվառման մասին </w:t>
            </w:r>
          </w:p>
        </w:tc>
        <w:tc>
          <w:tcPr>
            <w:tcW w:w="2126" w:type="dxa"/>
            <w:tcBorders>
              <w:top w:val="single" w:sz="4" w:space="0" w:color="auto"/>
              <w:left w:val="single" w:sz="4" w:space="0" w:color="auto"/>
            </w:tcBorders>
            <w:vAlign w:val="center"/>
          </w:tcPr>
          <w:p w14:paraId="47BFEF31"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1</w:t>
            </w:r>
          </w:p>
        </w:tc>
        <w:tc>
          <w:tcPr>
            <w:tcW w:w="1984" w:type="dxa"/>
            <w:tcBorders>
              <w:top w:val="single" w:sz="4" w:space="0" w:color="auto"/>
              <w:left w:val="single" w:sz="4" w:space="0" w:color="auto"/>
              <w:right w:val="single" w:sz="4" w:space="0" w:color="auto"/>
            </w:tcBorders>
            <w:vAlign w:val="center"/>
          </w:tcPr>
          <w:p w14:paraId="29481341"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1</w:t>
            </w:r>
          </w:p>
        </w:tc>
      </w:tr>
      <w:tr w:rsidR="00F1159C" w:rsidRPr="00F1159C" w14:paraId="11A8DA20" w14:textId="77777777" w:rsidTr="008C1100">
        <w:trPr>
          <w:trHeight w:hRule="exact" w:val="1841"/>
        </w:trPr>
        <w:tc>
          <w:tcPr>
            <w:tcW w:w="567" w:type="dxa"/>
            <w:tcBorders>
              <w:top w:val="single" w:sz="4" w:space="0" w:color="auto"/>
              <w:left w:val="single" w:sz="4" w:space="0" w:color="auto"/>
              <w:bottom w:val="single" w:sz="4" w:space="0" w:color="auto"/>
            </w:tcBorders>
          </w:tcPr>
          <w:p w14:paraId="14CBEE52" w14:textId="77777777" w:rsidR="00F1159C" w:rsidRPr="00F1159C" w:rsidRDefault="00F1159C" w:rsidP="00F1159C">
            <w:pPr>
              <w:widowControl w:val="0"/>
              <w:spacing w:after="160" w:line="266" w:lineRule="auto"/>
              <w:ind w:left="130"/>
              <w:rPr>
                <w:rFonts w:ascii="GHEA Grapalat" w:eastAsia="Arial" w:hAnsi="GHEA Grapalat" w:cs="Arial"/>
                <w:szCs w:val="24"/>
                <w:lang w:val="en-US"/>
              </w:rPr>
            </w:pPr>
            <w:r w:rsidRPr="00F1159C">
              <w:rPr>
                <w:rFonts w:ascii="GHEA Grapalat" w:eastAsia="Arial" w:hAnsi="GHEA Grapalat" w:cs="Arial"/>
                <w:szCs w:val="24"/>
                <w:lang w:val="en-US"/>
              </w:rPr>
              <w:t>9)</w:t>
            </w:r>
          </w:p>
        </w:tc>
        <w:tc>
          <w:tcPr>
            <w:tcW w:w="4962" w:type="dxa"/>
            <w:tcBorders>
              <w:top w:val="single" w:sz="4" w:space="0" w:color="auto"/>
              <w:left w:val="single" w:sz="4" w:space="0" w:color="auto"/>
              <w:bottom w:val="single" w:sz="4" w:space="0" w:color="auto"/>
            </w:tcBorders>
            <w:vAlign w:val="bottom"/>
          </w:tcPr>
          <w:p w14:paraId="6E828A57" w14:textId="77777777" w:rsidR="00F1159C" w:rsidRPr="00F1159C" w:rsidRDefault="00F1159C" w:rsidP="00F1159C">
            <w:pPr>
              <w:widowControl w:val="0"/>
              <w:spacing w:after="160" w:line="266" w:lineRule="auto"/>
              <w:ind w:left="130"/>
              <w:rPr>
                <w:rFonts w:ascii="GHEA Grapalat" w:eastAsia="Arial" w:hAnsi="GHEA Grapalat" w:cs="Arial"/>
                <w:szCs w:val="24"/>
                <w:lang w:val="hy-AM"/>
              </w:rPr>
            </w:pPr>
            <w:r w:rsidRPr="00F1159C">
              <w:rPr>
                <w:rFonts w:ascii="GHEA Grapalat" w:eastAsia="Arial" w:hAnsi="GHEA Grapalat" w:cs="Arial"/>
                <w:szCs w:val="24"/>
                <w:lang w:val="hy-AM"/>
              </w:rPr>
              <w:t>տեղեկություններ մարդածին բեռնվածության վերաբերյալ՝ ստացված շինարարության և ճարտարապետության գծով գործադիր և տարածքային  կառավարման մարմինների արխիվներից</w:t>
            </w:r>
          </w:p>
        </w:tc>
        <w:tc>
          <w:tcPr>
            <w:tcW w:w="2126" w:type="dxa"/>
            <w:tcBorders>
              <w:top w:val="single" w:sz="4" w:space="0" w:color="auto"/>
              <w:left w:val="single" w:sz="4" w:space="0" w:color="auto"/>
              <w:bottom w:val="single" w:sz="4" w:space="0" w:color="auto"/>
            </w:tcBorders>
            <w:vAlign w:val="center"/>
          </w:tcPr>
          <w:p w14:paraId="2102218B"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3</w:t>
            </w:r>
          </w:p>
        </w:tc>
        <w:tc>
          <w:tcPr>
            <w:tcW w:w="1984" w:type="dxa"/>
            <w:tcBorders>
              <w:top w:val="single" w:sz="4" w:space="0" w:color="auto"/>
              <w:left w:val="single" w:sz="4" w:space="0" w:color="auto"/>
              <w:bottom w:val="single" w:sz="4" w:space="0" w:color="auto"/>
              <w:right w:val="single" w:sz="4" w:space="0" w:color="auto"/>
            </w:tcBorders>
            <w:vAlign w:val="center"/>
          </w:tcPr>
          <w:p w14:paraId="69CDA7BD" w14:textId="77777777" w:rsidR="00F1159C" w:rsidRPr="00F1159C" w:rsidRDefault="00F1159C" w:rsidP="00F1159C">
            <w:pPr>
              <w:widowControl w:val="0"/>
              <w:spacing w:after="160"/>
              <w:jc w:val="center"/>
              <w:rPr>
                <w:rFonts w:ascii="GHEA Grapalat" w:eastAsia="Arial" w:hAnsi="GHEA Grapalat" w:cs="Arial"/>
                <w:szCs w:val="24"/>
                <w:lang w:val="en-US"/>
              </w:rPr>
            </w:pPr>
            <w:r w:rsidRPr="00F1159C">
              <w:rPr>
                <w:rFonts w:ascii="GHEA Grapalat" w:eastAsia="Arial" w:hAnsi="GHEA Grapalat" w:cs="Arial"/>
                <w:szCs w:val="24"/>
                <w:lang w:val="en-US"/>
              </w:rPr>
              <w:t>2</w:t>
            </w:r>
          </w:p>
        </w:tc>
      </w:tr>
    </w:tbl>
    <w:p w14:paraId="15C4B6A6" w14:textId="77777777" w:rsidR="00F1159C" w:rsidRPr="00F1159C" w:rsidRDefault="00F1159C" w:rsidP="00F1159C">
      <w:pPr>
        <w:shd w:val="clear" w:color="auto" w:fill="FFFFFF"/>
        <w:tabs>
          <w:tab w:val="left" w:pos="851"/>
        </w:tabs>
        <w:spacing w:line="276" w:lineRule="auto"/>
        <w:ind w:left="284" w:right="-229"/>
        <w:contextualSpacing/>
        <w:jc w:val="both"/>
        <w:rPr>
          <w:rFonts w:ascii="GHEA Grapalat" w:eastAsia="Calibri" w:hAnsi="GHEA Grapalat"/>
          <w:bCs/>
          <w:kern w:val="2"/>
          <w:szCs w:val="24"/>
          <w:lang w:val="hy-AM"/>
        </w:rPr>
      </w:pPr>
    </w:p>
    <w:p w14:paraId="369FBA8C"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Թույլատրվում է փոփոխություններ կատարել Նորմերի աղյուսակ 5-ի վաղեմության ժամկետների մասով՝ ինժեներաբնապահպանական հետազննությունների Ծրագրում համապատասխան հիմնավորումով։</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Եթե նախկին տարիների հետազննության արդյունքները օգտագործվում են որպես ընթացիկ արդյունքների լրացում, ապա թույլատրվում է փոքրացնել ինժեներաբնապահպանական հետազննությունների աշխատանքների ծավալը՝ Ծրագրում համապատասխան հիմնավորումով։</w:t>
      </w:r>
    </w:p>
    <w:p w14:paraId="28C46833"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հետազննությունները խորհուրդ է տրվում իրականացնել բարենպաստ կլիմայական պայմաններում։</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Դաշտային երկրաբուսաբանական և հիդրոլոգիական հետազոտություններ, գամմա-ճառագայթման չափաբաժնի և հողի մակերևույթին ռադոնի հոսքի խտություն, տեղային ճառագայթային անոմալիաների որոնումն ու բացահայտումը, ձմռանը իրականացվող բնապահպանական հետազննությունների որոշ տեսակներ պետք է փոխարինվեն նախորդ տարիներին կատարված հետազննությունների և հետազոտությունների նյութերով և տվյալներով (հաշվի առնելով դրանց օգտագործման հնարավորության գնահատումը և վաղեմության ժամկետը), իսկ վերջինների բացակայության դեպքում՝ տեղափոխվեն ավելի բարենպաստ ժամանակահատված:</w:t>
      </w:r>
      <w:r w:rsidRPr="00D213BA">
        <w:rPr>
          <w:rFonts w:ascii="GHEA Grapalat" w:eastAsia="Calibri" w:hAnsi="GHEA Grapalat"/>
          <w:bCs/>
          <w:kern w:val="2"/>
          <w:szCs w:val="24"/>
          <w:lang w:val="hy-AM"/>
        </w:rPr>
        <w:t xml:space="preserve"> </w:t>
      </w:r>
      <w:r w:rsidRPr="00F1159C">
        <w:rPr>
          <w:rFonts w:ascii="GHEA Grapalat" w:eastAsia="Calibri" w:hAnsi="GHEA Grapalat"/>
          <w:bCs/>
          <w:kern w:val="2"/>
          <w:szCs w:val="24"/>
          <w:lang w:val="hy-AM"/>
        </w:rPr>
        <w:t xml:space="preserve">Ձյան ծածկույթի ուսումնասիրությունը՝ որպես մթնոլորտային օդի աղտոտվածության գնահատման գործոն, անհրաժեշտ է իրականացնել ձյան առավելագույն կուտակման ժամանակահատվածում։ </w:t>
      </w:r>
    </w:p>
    <w:p w14:paraId="11DE301E"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Ինժեներական և բնապահպանական հետազննությունների կատարման առաջադրանքը  պետք է պարունակի</w:t>
      </w:r>
      <w:r w:rsidRPr="00F1159C">
        <w:rPr>
          <w:rFonts w:ascii="Cambria Math" w:eastAsia="Calibri" w:hAnsi="Cambria Math" w:cs="Cambria Math"/>
          <w:bCs/>
          <w:kern w:val="2"/>
          <w:szCs w:val="24"/>
          <w:lang w:val="hy-AM"/>
        </w:rPr>
        <w:t>․</w:t>
      </w:r>
    </w:p>
    <w:p w14:paraId="13E89C3C" w14:textId="77777777" w:rsidR="00F1159C" w:rsidRPr="00F1159C" w:rsidRDefault="00F1159C" w:rsidP="00A55563">
      <w:pPr>
        <w:numPr>
          <w:ilvl w:val="0"/>
          <w:numId w:val="66"/>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տեղեկություններ շրջակա միջավայրի աղտոտման առկա և հնարավոր աղբյուրների վերաբերյալ.</w:t>
      </w:r>
    </w:p>
    <w:p w14:paraId="5DBE5926" w14:textId="77777777" w:rsidR="00F1159C" w:rsidRPr="00F1159C" w:rsidRDefault="00F1159C" w:rsidP="00A55563">
      <w:pPr>
        <w:numPr>
          <w:ilvl w:val="0"/>
          <w:numId w:val="66"/>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պլանավորված տեխնոլոգիական գործընթացների ընդհանուր տեխնիկական լուծումներ և հիմնական բնութագրեր՝ քաղաքաշինական գործունեության իրականացման շրջանակներում օբյեկտի ազդեցության գոտու հնարավոր սահմանները որոշելու համար.</w:t>
      </w:r>
    </w:p>
    <w:p w14:paraId="6A6EFF36" w14:textId="77777777" w:rsidR="00F1159C" w:rsidRPr="00F1159C" w:rsidRDefault="00F1159C" w:rsidP="00A55563">
      <w:pPr>
        <w:numPr>
          <w:ilvl w:val="0"/>
          <w:numId w:val="66"/>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տեղեկություններ հնարավոր վթարային իրավիճակների, վթարների տեսակների, դրանց կանխարգելմանն ու վերացմանը ուղղված միջոցառումների մասին։</w:t>
      </w:r>
    </w:p>
    <w:p w14:paraId="3F41B6D9"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Ծրագիրը պետք է պարունակի</w:t>
      </w:r>
      <w:r w:rsidRPr="00F1159C">
        <w:rPr>
          <w:rFonts w:ascii="Cambria Math" w:eastAsia="Calibri" w:hAnsi="Cambria Math" w:cs="Cambria Math"/>
          <w:bCs/>
          <w:kern w:val="2"/>
          <w:szCs w:val="24"/>
          <w:lang w:val="hy-AM"/>
        </w:rPr>
        <w:t>․</w:t>
      </w:r>
    </w:p>
    <w:p w14:paraId="571082D0" w14:textId="77777777" w:rsidR="00F1159C" w:rsidRPr="00F1159C" w:rsidRDefault="00F1159C" w:rsidP="00A55563">
      <w:pPr>
        <w:numPr>
          <w:ilvl w:val="0"/>
          <w:numId w:val="6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տարածքի համառոտ բնական և տնտեսական նկարագրությունը՝ հիմնված շրջակա միջավայրի վիճակին վերաբերվող առկա նյութերի վրա.</w:t>
      </w:r>
    </w:p>
    <w:p w14:paraId="2F77598E" w14:textId="77777777" w:rsidR="00F1159C" w:rsidRPr="00F1159C" w:rsidRDefault="00F1159C" w:rsidP="00A55563">
      <w:pPr>
        <w:numPr>
          <w:ilvl w:val="0"/>
          <w:numId w:val="6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նախնական տեղեկություններ շրջակա միջավայրի նախկինում հայտնաբերված աղտոտվածության տարածքների և բնության օգտագործման  հատուկ ռեժիմով գոտիների (բնապահպանական սահմանափակումների գոտիներ) առկայության վերաբերյալ.</w:t>
      </w:r>
    </w:p>
    <w:p w14:paraId="10B356F5" w14:textId="77777777" w:rsidR="00F1159C" w:rsidRPr="00F1159C" w:rsidRDefault="00F1159C" w:rsidP="00A55563">
      <w:pPr>
        <w:numPr>
          <w:ilvl w:val="0"/>
          <w:numId w:val="6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շինարարական օբյեկտի ազդեցության գոտու ակնկալվող սահմանների հիմնավորումը.</w:t>
      </w:r>
    </w:p>
    <w:p w14:paraId="4B1BBB96" w14:textId="77777777" w:rsidR="00F1159C" w:rsidRPr="00F1159C" w:rsidRDefault="00F1159C" w:rsidP="00A55563">
      <w:pPr>
        <w:numPr>
          <w:ilvl w:val="0"/>
          <w:numId w:val="6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կատարվելիք ինժեներաբնապահպանական հետազննությունների ուսումնասիրման տարածքի սահմանների հիմնավորումը.</w:t>
      </w:r>
    </w:p>
    <w:p w14:paraId="01F84762" w14:textId="77777777" w:rsidR="00F1159C" w:rsidRPr="00F1159C" w:rsidRDefault="00F1159C" w:rsidP="00A55563">
      <w:pPr>
        <w:numPr>
          <w:ilvl w:val="0"/>
          <w:numId w:val="67"/>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շրջակա միջավայրի վիճակը գնահատելու չափանիշները, ներառյալ շրջակա միջավայրի առանձին բաղադրիչների աղտոտվածության  (կարգավորող կամ մեթոդական փաստաթղթերով հաստատված արժեքներ) հիմնավորմամբ և հղումով համապատասխան փաստաթղթերին։</w:t>
      </w:r>
    </w:p>
    <w:p w14:paraId="2CD71E9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հետազննությունների իրականացման տեխնիկական հաշվետվությունը պետք է համապատասխանի Նորմերի դրույթներին և բաղկացած լինի հետևյալ բաժիններից</w:t>
      </w:r>
      <w:r w:rsidRPr="00F1159C">
        <w:rPr>
          <w:rFonts w:ascii="Cambria Math" w:eastAsia="Calibri" w:hAnsi="Cambria Math" w:cs="Cambria Math"/>
          <w:bCs/>
          <w:kern w:val="2"/>
          <w:szCs w:val="24"/>
          <w:lang w:val="hy-AM"/>
        </w:rPr>
        <w:t>․</w:t>
      </w:r>
    </w:p>
    <w:p w14:paraId="53BC81B6" w14:textId="77777777" w:rsidR="00F1159C" w:rsidRPr="00F1159C" w:rsidRDefault="00F1159C" w:rsidP="00A55563">
      <w:pPr>
        <w:numPr>
          <w:ilvl w:val="0"/>
          <w:numId w:val="103"/>
        </w:numPr>
        <w:spacing w:line="276" w:lineRule="auto"/>
        <w:ind w:left="0" w:right="-229" w:firstLine="720"/>
        <w:contextualSpacing/>
        <w:jc w:val="both"/>
        <w:rPr>
          <w:rFonts w:ascii="GHEA Grapalat" w:hAnsi="GHEA Grapalat"/>
          <w:szCs w:val="24"/>
          <w:lang w:val="hy-AM"/>
        </w:rPr>
      </w:pPr>
      <w:r w:rsidRPr="00F1159C">
        <w:rPr>
          <w:rFonts w:ascii="GHEA Grapalat" w:hAnsi="GHEA Grapalat"/>
          <w:b/>
          <w:bCs/>
          <w:szCs w:val="24"/>
          <w:lang w:val="hy-AM"/>
        </w:rPr>
        <w:t>Ներածություն՝</w:t>
      </w:r>
      <w:r w:rsidRPr="00F1159C">
        <w:rPr>
          <w:rFonts w:ascii="GHEA Grapalat" w:hAnsi="GHEA Grapalat"/>
          <w:szCs w:val="24"/>
          <w:lang w:val="hy-AM"/>
        </w:rPr>
        <w:t xml:space="preserve"> համապատասխան Նորմերի դրույթներին.</w:t>
      </w:r>
    </w:p>
    <w:p w14:paraId="01C8F637" w14:textId="77777777" w:rsidR="00F1159C" w:rsidRPr="00F1159C" w:rsidRDefault="00F1159C" w:rsidP="00A55563">
      <w:pPr>
        <w:numPr>
          <w:ilvl w:val="0"/>
          <w:numId w:val="103"/>
        </w:numPr>
        <w:spacing w:line="276" w:lineRule="auto"/>
        <w:ind w:left="0" w:right="-229" w:firstLine="720"/>
        <w:contextualSpacing/>
        <w:jc w:val="both"/>
        <w:rPr>
          <w:rFonts w:ascii="GHEA Grapalat" w:hAnsi="GHEA Grapalat"/>
          <w:szCs w:val="24"/>
          <w:lang w:val="hy-AM"/>
        </w:rPr>
      </w:pPr>
      <w:r w:rsidRPr="00F1159C">
        <w:rPr>
          <w:rFonts w:ascii="GHEA Grapalat" w:hAnsi="GHEA Grapalat"/>
          <w:b/>
          <w:bCs/>
          <w:szCs w:val="24"/>
          <w:lang w:val="hy-AM"/>
        </w:rPr>
        <w:t>Բնապահպանական պայմանների ուսումնասիրություն՝</w:t>
      </w:r>
      <w:r w:rsidRPr="00F1159C">
        <w:rPr>
          <w:rFonts w:ascii="GHEA Grapalat" w:hAnsi="GHEA Grapalat"/>
          <w:szCs w:val="24"/>
          <w:lang w:val="hy-AM"/>
        </w:rPr>
        <w:t xml:space="preserve"> բնական պաշարների ուսումնասիրման, օգտագործման, վերարտադրման, բնական պաշարների պահպանության, հատուկ մասնագիտացված պետական լիազորված մարմինների նյութերի առկայություն, շրջակա միջավայրի մշտադիտարկման վերաբերյալ պետական լիազոր կազմակերպությունների նյութեր, հրապարակած և ֆոնդային գիտահետազոտական նյութեր; նախկինում կատարած ինժեներաբնապահպանական հետազննությունների նյութեր և դրանց օգտագործման գնահատում.</w:t>
      </w:r>
    </w:p>
    <w:p w14:paraId="159A6051" w14:textId="77777777" w:rsidR="00F1159C" w:rsidRPr="00F1159C" w:rsidRDefault="00F1159C" w:rsidP="00A55563">
      <w:pPr>
        <w:numPr>
          <w:ilvl w:val="0"/>
          <w:numId w:val="103"/>
        </w:numPr>
        <w:spacing w:line="276" w:lineRule="auto"/>
        <w:ind w:left="0" w:right="-229" w:firstLine="720"/>
        <w:contextualSpacing/>
        <w:jc w:val="both"/>
        <w:rPr>
          <w:rFonts w:ascii="GHEA Grapalat" w:hAnsi="GHEA Grapalat"/>
          <w:szCs w:val="24"/>
          <w:lang w:val="hy-AM"/>
        </w:rPr>
      </w:pPr>
      <w:r w:rsidRPr="00F1159C">
        <w:rPr>
          <w:rFonts w:ascii="GHEA Grapalat" w:hAnsi="GHEA Grapalat"/>
          <w:b/>
          <w:bCs/>
          <w:szCs w:val="24"/>
          <w:lang w:val="hy-AM"/>
        </w:rPr>
        <w:t>Բնական և մարդածին պայմանների համառոտ բնութագիր</w:t>
      </w:r>
      <w:r w:rsidRPr="00F1159C">
        <w:rPr>
          <w:rFonts w:ascii="GHEA Grapalat" w:hAnsi="GHEA Grapalat" w:cs="Cambria Math"/>
          <w:b/>
          <w:bCs/>
          <w:szCs w:val="24"/>
          <w:lang w:val="hy-AM"/>
        </w:rPr>
        <w:t xml:space="preserve">՝  </w:t>
      </w:r>
      <w:r w:rsidRPr="00F1159C">
        <w:rPr>
          <w:rFonts w:ascii="GHEA Grapalat" w:hAnsi="GHEA Grapalat"/>
          <w:szCs w:val="24"/>
          <w:lang w:val="hy-AM"/>
        </w:rPr>
        <w:t xml:space="preserve">տեղեկություններ կլիմայական, լանդշաֆտային, երկրաձևաբանական, հիդրոլոգիական, </w:t>
      </w:r>
      <w:bookmarkStart w:id="45" w:name="_Hlk215342772"/>
      <w:r w:rsidRPr="00F1159C">
        <w:rPr>
          <w:rFonts w:ascii="GHEA Grapalat" w:hAnsi="GHEA Grapalat"/>
          <w:szCs w:val="24"/>
          <w:lang w:val="hy-AM"/>
        </w:rPr>
        <w:t>ջրաերկրաբանական</w:t>
      </w:r>
      <w:bookmarkEnd w:id="45"/>
      <w:r w:rsidRPr="00F1159C">
        <w:rPr>
          <w:rFonts w:ascii="GHEA Grapalat" w:hAnsi="GHEA Grapalat"/>
          <w:szCs w:val="24"/>
          <w:lang w:val="hy-AM"/>
        </w:rPr>
        <w:t>, երկրաբանական, ինժեներաերկրաբանական պայմանների, տարածքի կենդանական աշխարհի, բուսածածկույթի՝  պահպանվող բույսերի և կենդանիների ցուցակները՝ ներառյալ. տարածքի սոցիալ-տնտեսական պայմանները, այդ թվում՝ տեղեկություններ տարածքի տնտեսական օգտագործման կառուցվածքի և կազմի, ենթակառուցվածքի մասին. շրջակա միջավայրը աղտոտող աղբյուրների վերաբերյալ:</w:t>
      </w:r>
    </w:p>
    <w:p w14:paraId="5E6DD014" w14:textId="77777777" w:rsidR="00F1159C" w:rsidRPr="00F1159C" w:rsidRDefault="00F1159C" w:rsidP="00A55563">
      <w:pPr>
        <w:numPr>
          <w:ilvl w:val="0"/>
          <w:numId w:val="103"/>
        </w:numPr>
        <w:spacing w:line="276" w:lineRule="auto"/>
        <w:ind w:left="0" w:right="-229" w:firstLine="720"/>
        <w:contextualSpacing/>
        <w:jc w:val="both"/>
        <w:rPr>
          <w:rFonts w:ascii="GHEA Grapalat" w:hAnsi="GHEA Grapalat"/>
          <w:b/>
          <w:bCs/>
          <w:szCs w:val="24"/>
          <w:lang w:val="hy-AM"/>
        </w:rPr>
      </w:pPr>
      <w:r w:rsidRPr="00F1159C">
        <w:rPr>
          <w:rFonts w:ascii="GHEA Grapalat" w:hAnsi="GHEA Grapalat"/>
          <w:b/>
          <w:bCs/>
          <w:szCs w:val="24"/>
          <w:lang w:val="hy-AM"/>
        </w:rPr>
        <w:t>Ինժեներաբնապահպանական աշխատանքների և հետազոտությունների արդյունքները</w:t>
      </w:r>
      <w:r w:rsidRPr="00F1159C">
        <w:rPr>
          <w:rFonts w:ascii="GHEA Grapalat" w:hAnsi="GHEA Grapalat" w:cs="Cambria Math"/>
          <w:b/>
          <w:bCs/>
          <w:szCs w:val="24"/>
          <w:lang w:val="hy-AM"/>
        </w:rPr>
        <w:t xml:space="preserve">՝ </w:t>
      </w:r>
      <w:r w:rsidRPr="00F1159C">
        <w:rPr>
          <w:rFonts w:ascii="GHEA Grapalat" w:hAnsi="GHEA Grapalat"/>
          <w:szCs w:val="24"/>
          <w:lang w:val="hy-AM"/>
        </w:rPr>
        <w:t xml:space="preserve">ավարտված դաշտային, գրասենյակային և </w:t>
      </w:r>
      <w:r w:rsidRPr="00F1159C">
        <w:rPr>
          <w:rFonts w:ascii="GHEA Grapalat" w:hAnsi="GHEA Grapalat"/>
          <w:szCs w:val="24"/>
          <w:lang w:val="hy-AM"/>
        </w:rPr>
        <w:lastRenderedPageBreak/>
        <w:t>լաբորատոր աշխատանքների և հետազոտությունների արդյունքները  (տեսակներ և ծավալներ)՝ ներկայացված հետևյալ ենթաբաժիններում</w:t>
      </w:r>
      <w:r w:rsidRPr="00F1159C">
        <w:rPr>
          <w:rFonts w:ascii="Cambria Math" w:hAnsi="Cambria Math" w:cs="Cambria Math"/>
          <w:szCs w:val="24"/>
          <w:lang w:val="hy-AM"/>
        </w:rPr>
        <w:t>․</w:t>
      </w:r>
      <w:r w:rsidRPr="00F1159C">
        <w:rPr>
          <w:rFonts w:ascii="GHEA Grapalat" w:hAnsi="GHEA Grapalat"/>
          <w:szCs w:val="24"/>
          <w:lang w:val="hy-AM"/>
        </w:rPr>
        <w:t xml:space="preserve"> </w:t>
      </w:r>
    </w:p>
    <w:p w14:paraId="35D47924" w14:textId="77777777" w:rsidR="00F1159C" w:rsidRPr="00D213BA"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b/>
          <w:bCs/>
          <w:szCs w:val="24"/>
          <w:lang w:val="hy-AM"/>
        </w:rPr>
        <w:t xml:space="preserve"> Բնապահպանական կառավարման հատուկ ռեժիմով գոտիներ</w:t>
      </w:r>
      <w:r w:rsidRPr="00F1159C">
        <w:rPr>
          <w:rFonts w:ascii="GHEA Grapalat" w:hAnsi="GHEA Grapalat"/>
          <w:szCs w:val="24"/>
          <w:lang w:val="hy-AM"/>
        </w:rPr>
        <w:t xml:space="preserve"> (բնապահպանական սահմանափակումներ).</w:t>
      </w:r>
      <w:r w:rsidRPr="00F1159C">
        <w:rPr>
          <w:rFonts w:ascii="GHEA Grapalat" w:hAnsi="GHEA Grapalat"/>
          <w:b/>
          <w:bCs/>
          <w:szCs w:val="24"/>
          <w:lang w:val="hy-AM"/>
        </w:rPr>
        <w:t xml:space="preserve"> </w:t>
      </w:r>
      <w:r w:rsidRPr="00F1159C">
        <w:rPr>
          <w:rFonts w:ascii="GHEA Grapalat" w:hAnsi="GHEA Grapalat"/>
          <w:szCs w:val="24"/>
          <w:lang w:val="hy-AM"/>
        </w:rPr>
        <w:t>Տեղեկություններ  հատուկ պահպանվող բնական տարածքների, մշակութային ժառանգության օբյեկտների պահպանության գոտիների, ջրային պահպանություն գոտիների, ափամերձ պաշտպանիչ գոտիների, պաշտպանական նշանակության անտառների, խմելու և տնտեսական-կենցաղային ջրամատակարարման աղբյուրներիսանիտարական պահպանության գոտիների, պահպանվող օբյեկտների տարածքների, առողջարանային և վերականգնողական գոտիների վերաբերյալ։ Տեղեկատվություն է տրվում նաև խոշոր եղջերավոր անասունների թաղման վայրերի և կենսաջերմային փոսերի առկայության մասին, աղբավայրերի և արդյունաբերական և կոշտ թափոնների, սանիտարական պաշտպանության գոտիների, օգտակար հանածոների հանքավայրերի տարածքների, հատուկ ռեժիմներով այլ տարածքների (գոտիներ) վերաբերյալ՝ սահմանված ՀՀ օրենսդրությանը համապատասխան</w:t>
      </w:r>
      <w:r w:rsidRPr="00D213BA">
        <w:rPr>
          <w:rFonts w:ascii="GHEA Grapalat" w:hAnsi="GHEA Grapalat"/>
          <w:szCs w:val="24"/>
          <w:lang w:val="hy-AM"/>
        </w:rPr>
        <w:t>:</w:t>
      </w:r>
    </w:p>
    <w:p w14:paraId="333826CE"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b/>
          <w:bCs/>
          <w:szCs w:val="24"/>
          <w:lang w:val="hy-AM"/>
        </w:rPr>
        <w:t>բ</w:t>
      </w:r>
      <w:r w:rsidRPr="00F1159C">
        <w:rPr>
          <w:rFonts w:ascii="Cambria Math" w:hAnsi="Cambria Math" w:cs="Cambria Math"/>
          <w:b/>
          <w:bCs/>
          <w:szCs w:val="24"/>
          <w:lang w:val="hy-AM"/>
        </w:rPr>
        <w:t>․</w:t>
      </w:r>
      <w:r w:rsidRPr="00F1159C">
        <w:rPr>
          <w:rFonts w:ascii="GHEA Grapalat" w:hAnsi="GHEA Grapalat"/>
          <w:b/>
          <w:bCs/>
          <w:szCs w:val="24"/>
          <w:lang w:val="hy-AM"/>
        </w:rPr>
        <w:t xml:space="preserve"> Տարածքի ներկա բնապահպանական վիճակի գնահատում՝</w:t>
      </w:r>
      <w:r w:rsidRPr="00F1159C">
        <w:rPr>
          <w:rFonts w:ascii="GHEA Grapalat" w:hAnsi="GHEA Grapalat"/>
          <w:szCs w:val="24"/>
          <w:lang w:val="hy-AM"/>
        </w:rPr>
        <w:t xml:space="preserve"> տարածքի բնապահպանական վիճակի համալիր (լանդշաֆտային) բնութագիր ըստ նրա գործառական նշանակության, շրջակա միջավայրի բաղադրիչների վիճակի</w:t>
      </w:r>
      <w:r w:rsidRPr="00F1159C">
        <w:rPr>
          <w:rFonts w:ascii="GHEA Grapalat" w:hAnsi="GHEA Grapalat"/>
          <w:b/>
          <w:bCs/>
          <w:szCs w:val="24"/>
          <w:lang w:val="hy-AM"/>
        </w:rPr>
        <w:t xml:space="preserve"> </w:t>
      </w:r>
      <w:r w:rsidRPr="00F1159C">
        <w:rPr>
          <w:rFonts w:ascii="GHEA Grapalat" w:hAnsi="GHEA Grapalat"/>
          <w:szCs w:val="24"/>
          <w:lang w:val="hy-AM"/>
        </w:rPr>
        <w:t>գնահատում, վերգետնյա և ջրային էկոհամակարգերի, մարդածին ազդեցությունների նկատմամբ կայունության և վերականգնվելու հնարավորության</w:t>
      </w:r>
      <w:r w:rsidRPr="00F1159C">
        <w:rPr>
          <w:rFonts w:ascii="GHEA Grapalat" w:hAnsi="GHEA Grapalat"/>
          <w:b/>
          <w:bCs/>
          <w:szCs w:val="24"/>
          <w:lang w:val="hy-AM"/>
        </w:rPr>
        <w:t xml:space="preserve"> </w:t>
      </w:r>
      <w:r w:rsidRPr="00F1159C">
        <w:rPr>
          <w:rFonts w:ascii="GHEA Grapalat" w:hAnsi="GHEA Grapalat"/>
          <w:szCs w:val="24"/>
          <w:lang w:val="hy-AM"/>
        </w:rPr>
        <w:t>գնահատում. տվյալներ ճառագայթային իրավիճակի և ֆիզիկական ազդեցությունների, օդի, հողի, մակերևութային և ստորերկրյա ջրերի, հատակի նստվածքների քիմիական և այլ տեսակի աղտոտվածությունների վերաբերյալ; տեղեկություններ ջրային պաշարների և խմելու ջրամատակարարման աղբյուրների վերաբերյալ, ստորերկրյա ջրերի պաշտպանվածության, բնապահպանական բնույթի վտանգավոր բնական և բնամարդածին գործընթացների վերաբերյալ</w:t>
      </w:r>
      <w:r w:rsidRPr="00D213BA">
        <w:rPr>
          <w:rFonts w:ascii="GHEA Grapalat" w:hAnsi="GHEA Grapalat"/>
          <w:szCs w:val="24"/>
          <w:lang w:val="hy-AM"/>
        </w:rPr>
        <w:t>:</w:t>
      </w:r>
      <w:r w:rsidRPr="00F1159C">
        <w:rPr>
          <w:rFonts w:ascii="GHEA Grapalat" w:hAnsi="GHEA Grapalat"/>
          <w:szCs w:val="24"/>
          <w:lang w:val="hy-AM"/>
        </w:rPr>
        <w:t xml:space="preserve">  </w:t>
      </w:r>
    </w:p>
    <w:p w14:paraId="0C3586AE"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b/>
          <w:bCs/>
          <w:szCs w:val="24"/>
          <w:lang w:val="hy-AM"/>
        </w:rPr>
        <w:t>գ</w:t>
      </w:r>
      <w:r w:rsidRPr="00F1159C">
        <w:rPr>
          <w:rFonts w:ascii="Cambria Math" w:hAnsi="Cambria Math" w:cs="Cambria Math"/>
          <w:b/>
          <w:bCs/>
          <w:szCs w:val="24"/>
          <w:lang w:val="hy-AM"/>
        </w:rPr>
        <w:t>․</w:t>
      </w:r>
      <w:r w:rsidRPr="00F1159C">
        <w:rPr>
          <w:rFonts w:ascii="GHEA Grapalat" w:hAnsi="GHEA Grapalat"/>
          <w:b/>
          <w:bCs/>
          <w:szCs w:val="24"/>
          <w:lang w:val="hy-AM"/>
        </w:rPr>
        <w:t xml:space="preserve"> Հանձնարարականներ և առաջարկություններ շրջակա միջավայրի վրա անբարենպաստ պայմանների հետևանքները կանխարգելելու, նվազեցնելու, վերականգնելու և բարելավելու համար որոշումներ կայացնելու համար</w:t>
      </w:r>
      <w:r w:rsidRPr="00F1159C">
        <w:rPr>
          <w:rFonts w:ascii="GHEA Grapalat" w:hAnsi="GHEA Grapalat" w:cs="Cambria Math"/>
          <w:szCs w:val="24"/>
          <w:lang w:val="hy-AM"/>
        </w:rPr>
        <w:t>՝</w:t>
      </w:r>
      <w:r w:rsidRPr="00F1159C">
        <w:rPr>
          <w:rFonts w:ascii="GHEA Grapalat" w:hAnsi="GHEA Grapalat"/>
          <w:szCs w:val="24"/>
          <w:lang w:val="hy-AM"/>
        </w:rPr>
        <w:t xml:space="preserve"> հանձնարարականներ շինարարության և շահագործման ժամանակահատվածում շրջակա միջավայրի վրա անբարենպաստ պայմանները նվազեցնելու ուղղությամբ։ </w:t>
      </w:r>
    </w:p>
    <w:p w14:paraId="7C7C6C84"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b/>
          <w:bCs/>
          <w:szCs w:val="24"/>
          <w:lang w:val="hy-AM"/>
        </w:rPr>
        <w:t>դ</w:t>
      </w:r>
      <w:r w:rsidRPr="00F1159C">
        <w:rPr>
          <w:rFonts w:ascii="Cambria Math" w:hAnsi="Cambria Math" w:cs="Cambria Math"/>
          <w:b/>
          <w:bCs/>
          <w:szCs w:val="24"/>
          <w:lang w:val="hy-AM"/>
        </w:rPr>
        <w:t>․</w:t>
      </w:r>
      <w:r w:rsidRPr="00F1159C">
        <w:rPr>
          <w:rFonts w:ascii="GHEA Grapalat" w:hAnsi="GHEA Grapalat"/>
          <w:b/>
          <w:bCs/>
          <w:szCs w:val="24"/>
          <w:lang w:val="hy-AM"/>
        </w:rPr>
        <w:t xml:space="preserve"> Շրջակա միջավայրի անբարենպաստ փոփոխությունների դրսևորում</w:t>
      </w:r>
      <w:r w:rsidRPr="00F1159C">
        <w:rPr>
          <w:rFonts w:ascii="Cambria Math" w:hAnsi="Cambria Math" w:cs="Cambria Math"/>
          <w:szCs w:val="24"/>
          <w:lang w:val="hy-AM"/>
        </w:rPr>
        <w:t>․</w:t>
      </w:r>
      <w:r w:rsidRPr="00F1159C">
        <w:rPr>
          <w:rFonts w:ascii="GHEA Grapalat" w:hAnsi="GHEA Grapalat"/>
          <w:szCs w:val="24"/>
          <w:lang w:val="hy-AM"/>
        </w:rPr>
        <w:t xml:space="preserve"> օբյեկտի շինարարության և շահագործման ժամանակահատվածներում սպասվող բնապահպանական հետևանքների կանխատեսման կազմում։ Այդ թվում</w:t>
      </w:r>
      <w:r w:rsidRPr="00F1159C">
        <w:rPr>
          <w:rFonts w:ascii="GHEA Grapalat" w:hAnsi="GHEA Grapalat" w:cs="Cambria Math"/>
          <w:szCs w:val="24"/>
          <w:lang w:val="hy-AM"/>
        </w:rPr>
        <w:t>՝</w:t>
      </w:r>
      <w:r w:rsidRPr="00F1159C">
        <w:rPr>
          <w:rFonts w:ascii="GHEA Grapalat" w:hAnsi="GHEA Grapalat"/>
          <w:szCs w:val="24"/>
          <w:lang w:val="hy-AM"/>
        </w:rPr>
        <w:t xml:space="preserve"> օդի, հողի, գրունտների, մակերևութային և ստորերկրյա ջրերի, հատակի նստվածքների աղտոտվածության կանխատեսում. օբյեկտի ազդեցության գոտում հողերի որակական վիճակի, կենդանական աշխարհի  և բուսածածկույթի վատթարացման կանխատեսում. վտանգավոր բնական գործընթացների և տեխնածին ազդեցությունների դրսևորման հետևանքով առաջացած բացասական բնապահպանական հետևանքների կանխատեսում, նախատեսվող քաղաքաշինական գործունեության ազդեցության </w:t>
      </w:r>
      <w:r w:rsidRPr="00F1159C">
        <w:rPr>
          <w:rFonts w:ascii="GHEA Grapalat" w:hAnsi="GHEA Grapalat"/>
          <w:szCs w:val="24"/>
          <w:lang w:val="hy-AM"/>
        </w:rPr>
        <w:lastRenderedPageBreak/>
        <w:t>կանխատեսում հատուկ պահպանվող օբյեկտների (բնական, պատմամշակութային և մշակութային) և սոցիալ-տնտեսական պայմանների հիման վրա։</w:t>
      </w:r>
    </w:p>
    <w:p w14:paraId="4C5C03B5"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b/>
          <w:bCs/>
          <w:szCs w:val="24"/>
          <w:lang w:val="hy-AM"/>
        </w:rPr>
        <w:t>ե</w:t>
      </w:r>
      <w:r w:rsidRPr="00F1159C">
        <w:rPr>
          <w:rFonts w:ascii="Cambria Math" w:hAnsi="Cambria Math" w:cs="Cambria Math"/>
          <w:b/>
          <w:bCs/>
          <w:szCs w:val="24"/>
          <w:lang w:val="hy-AM"/>
        </w:rPr>
        <w:t>․</w:t>
      </w:r>
      <w:r w:rsidRPr="00F1159C">
        <w:rPr>
          <w:rFonts w:ascii="GHEA Grapalat" w:hAnsi="GHEA Grapalat"/>
          <w:b/>
          <w:bCs/>
          <w:szCs w:val="24"/>
          <w:lang w:val="hy-AM"/>
        </w:rPr>
        <w:t xml:space="preserve"> Շրջակա միջավայրի մշտադիտարկման կազմակերպման հանձնարարականներ և առաջարկություններ</w:t>
      </w:r>
      <w:r w:rsidRPr="00F1159C">
        <w:rPr>
          <w:rFonts w:ascii="GHEA Grapalat" w:hAnsi="GHEA Grapalat"/>
          <w:szCs w:val="24"/>
          <w:lang w:val="hy-AM"/>
        </w:rPr>
        <w:t xml:space="preserve">՝ շինարարություն և շահագործման ընթացքում բնական միջավայրի բաղադրիչների վիճակի դիտարկումների նախատեսվող տեսակներ,  դիտարկվող բնութագրերի և ցուցանիշների ցուցակ, տարածության մեջ դիտարկման կետերի նախնական տեղաբաշխում սխեմայի տեսքով՝ յուրաքանչյուր տեսակի դիտարկման համար։ </w:t>
      </w:r>
    </w:p>
    <w:p w14:paraId="0107050F" w14:textId="77777777" w:rsidR="00F1159C" w:rsidRPr="00F1159C" w:rsidRDefault="00F1159C" w:rsidP="00A55563">
      <w:pPr>
        <w:numPr>
          <w:ilvl w:val="0"/>
          <w:numId w:val="103"/>
        </w:numPr>
        <w:spacing w:line="276" w:lineRule="auto"/>
        <w:ind w:left="0" w:right="-229" w:firstLine="720"/>
        <w:contextualSpacing/>
        <w:jc w:val="both"/>
        <w:rPr>
          <w:rFonts w:ascii="GHEA Grapalat" w:hAnsi="GHEA Grapalat"/>
          <w:b/>
          <w:bCs/>
          <w:szCs w:val="24"/>
          <w:lang w:val="hy-AM"/>
        </w:rPr>
      </w:pPr>
      <w:r w:rsidRPr="00F1159C">
        <w:rPr>
          <w:rFonts w:ascii="GHEA Grapalat" w:hAnsi="GHEA Grapalat"/>
          <w:b/>
          <w:bCs/>
          <w:szCs w:val="24"/>
          <w:lang w:val="hy-AM"/>
        </w:rPr>
        <w:t xml:space="preserve">Տեքստային հավելվածները  </w:t>
      </w:r>
      <w:r w:rsidRPr="00F1159C">
        <w:rPr>
          <w:rFonts w:ascii="GHEA Grapalat" w:hAnsi="GHEA Grapalat"/>
          <w:szCs w:val="24"/>
          <w:lang w:val="hy-AM"/>
        </w:rPr>
        <w:t>պետք է ընդգրկեն</w:t>
      </w:r>
      <w:r w:rsidRPr="00F1159C">
        <w:rPr>
          <w:rFonts w:ascii="Cambria Math" w:hAnsi="Cambria Math" w:cs="Cambria Math"/>
          <w:szCs w:val="24"/>
          <w:lang w:val="hy-AM"/>
        </w:rPr>
        <w:t>․</w:t>
      </w:r>
    </w:p>
    <w:p w14:paraId="0559BCD0"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լանդշաֆտների համալիր նկարագրության արձանագրություններ.</w:t>
      </w:r>
    </w:p>
    <w:p w14:paraId="5EAD190E"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բնապահպանական խնդիրների լուծման համար կատարած լեռնային փորվածքների նկարագրություններ և կատալոգներ.</w:t>
      </w:r>
    </w:p>
    <w:p w14:paraId="31A71AD7"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շրջակա միջավայրի առանձին բաղադրիչների (օդի, հողի, գրունտների, մակերևութային և ստորերկրյա ջրերի, հատակի նստվածքների) փորձարկման արդյունքների արձանագրություններ և աղյուսակներ.</w:t>
      </w:r>
    </w:p>
    <w:p w14:paraId="72BD8225"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ռադիոլոգիական և վտանգավոր ֆիզիկական ազդեցությունների հետազոտման արձանագրություններ.</w:t>
      </w:r>
    </w:p>
    <w:p w14:paraId="6B36AFB0"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սոցիալ-տնտեսական, բժշկակենսաբանական վիճակագրական տվյալներ.</w:t>
      </w:r>
    </w:p>
    <w:p w14:paraId="2BFEE2A8"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բնապահպանական մարմիններ և այլ կազմակերպություններ կատարած հարցումների պաշտոնական պատասխաններ։</w:t>
      </w:r>
    </w:p>
    <w:p w14:paraId="6C4A1A46" w14:textId="77777777" w:rsidR="00F1159C" w:rsidRPr="00F1159C" w:rsidRDefault="00F1159C" w:rsidP="00A55563">
      <w:pPr>
        <w:numPr>
          <w:ilvl w:val="0"/>
          <w:numId w:val="103"/>
        </w:numPr>
        <w:spacing w:line="276" w:lineRule="auto"/>
        <w:ind w:left="0" w:right="-229" w:firstLine="720"/>
        <w:contextualSpacing/>
        <w:jc w:val="both"/>
        <w:rPr>
          <w:rFonts w:ascii="GHEA Grapalat" w:hAnsi="GHEA Grapalat"/>
          <w:b/>
          <w:bCs/>
          <w:szCs w:val="24"/>
          <w:lang w:val="hy-AM"/>
        </w:rPr>
      </w:pPr>
      <w:r w:rsidRPr="00F1159C">
        <w:rPr>
          <w:rFonts w:ascii="GHEA Grapalat" w:hAnsi="GHEA Grapalat"/>
          <w:b/>
          <w:bCs/>
          <w:szCs w:val="24"/>
          <w:lang w:val="hy-AM"/>
        </w:rPr>
        <w:t xml:space="preserve">Գրաֆիկական մասը </w:t>
      </w:r>
      <w:r w:rsidRPr="00F1159C">
        <w:rPr>
          <w:rFonts w:ascii="GHEA Grapalat" w:hAnsi="GHEA Grapalat"/>
          <w:szCs w:val="24"/>
          <w:lang w:val="hy-AM"/>
        </w:rPr>
        <w:t>պետք է պարունակի.</w:t>
      </w:r>
    </w:p>
    <w:p w14:paraId="71DEE810"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ա</w:t>
      </w:r>
      <w:r w:rsidRPr="00F1159C">
        <w:rPr>
          <w:rFonts w:ascii="Cambria Math" w:hAnsi="Cambria Math" w:cs="Cambria Math"/>
          <w:szCs w:val="24"/>
          <w:lang w:val="hy-AM"/>
        </w:rPr>
        <w:t>․</w:t>
      </w:r>
      <w:r w:rsidRPr="00F1159C">
        <w:rPr>
          <w:rFonts w:ascii="GHEA Grapalat" w:hAnsi="GHEA Grapalat"/>
          <w:szCs w:val="24"/>
          <w:lang w:val="hy-AM"/>
        </w:rPr>
        <w:t xml:space="preserve"> ընդհանուր քարտեզ-սխեման (իրավիճակային քարտեզ-սխեմա)՝ շրջակա միջավայրի սահմանափակումների գոտիների նշումով.</w:t>
      </w:r>
    </w:p>
    <w:p w14:paraId="0F7998BD"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բ</w:t>
      </w:r>
      <w:r w:rsidRPr="00F1159C">
        <w:rPr>
          <w:rFonts w:ascii="Cambria Math" w:hAnsi="Cambria Math" w:cs="Cambria Math"/>
          <w:szCs w:val="24"/>
          <w:lang w:val="hy-AM"/>
        </w:rPr>
        <w:t>․</w:t>
      </w:r>
      <w:r w:rsidRPr="00F1159C">
        <w:rPr>
          <w:rFonts w:ascii="GHEA Grapalat" w:hAnsi="GHEA Grapalat"/>
          <w:szCs w:val="24"/>
          <w:lang w:val="hy-AM"/>
        </w:rPr>
        <w:t xml:space="preserve"> փաստացի նյութի քարտեզը.</w:t>
      </w:r>
    </w:p>
    <w:p w14:paraId="46E545EE"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գ</w:t>
      </w:r>
      <w:r w:rsidRPr="00F1159C">
        <w:rPr>
          <w:rFonts w:ascii="Cambria Math" w:hAnsi="Cambria Math" w:cs="Cambria Math"/>
          <w:szCs w:val="24"/>
          <w:lang w:val="hy-AM"/>
        </w:rPr>
        <w:t>․</w:t>
      </w:r>
      <w:r w:rsidRPr="00F1159C">
        <w:rPr>
          <w:rFonts w:ascii="GHEA Grapalat" w:hAnsi="GHEA Grapalat"/>
          <w:szCs w:val="24"/>
          <w:lang w:val="hy-AM"/>
        </w:rPr>
        <w:t xml:space="preserve"> լանդշաֆտային քարտեզը.</w:t>
      </w:r>
    </w:p>
    <w:p w14:paraId="64B888EF"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դ</w:t>
      </w:r>
      <w:r w:rsidRPr="00F1159C">
        <w:rPr>
          <w:rFonts w:ascii="Cambria Math" w:hAnsi="Cambria Math" w:cs="Cambria Math"/>
          <w:szCs w:val="24"/>
          <w:lang w:val="hy-AM"/>
        </w:rPr>
        <w:t>․</w:t>
      </w:r>
      <w:r w:rsidRPr="00F1159C">
        <w:rPr>
          <w:rFonts w:ascii="GHEA Grapalat" w:hAnsi="GHEA Grapalat"/>
          <w:szCs w:val="24"/>
          <w:lang w:val="hy-AM"/>
        </w:rPr>
        <w:t xml:space="preserve"> ներկայիս բնապահպանական վիճակի քարտեզը.</w:t>
      </w:r>
    </w:p>
    <w:p w14:paraId="166A31FC"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ե</w:t>
      </w:r>
      <w:r w:rsidRPr="00F1159C">
        <w:rPr>
          <w:rFonts w:ascii="Cambria Math" w:hAnsi="Cambria Math" w:cs="Cambria Math"/>
          <w:szCs w:val="24"/>
          <w:lang w:val="hy-AM"/>
        </w:rPr>
        <w:t>․</w:t>
      </w:r>
      <w:r w:rsidRPr="00F1159C">
        <w:rPr>
          <w:rFonts w:ascii="GHEA Grapalat" w:hAnsi="GHEA Grapalat"/>
          <w:szCs w:val="24"/>
          <w:lang w:val="hy-AM"/>
        </w:rPr>
        <w:t xml:space="preserve"> կանխատեսվող բնապահպանական վիճակի քարտեզը.</w:t>
      </w:r>
    </w:p>
    <w:p w14:paraId="030C5F60" w14:textId="77777777" w:rsidR="00F1159C" w:rsidRPr="00F1159C" w:rsidRDefault="00F1159C" w:rsidP="00A55563">
      <w:pPr>
        <w:spacing w:line="276" w:lineRule="auto"/>
        <w:ind w:right="-229" w:firstLine="720"/>
        <w:contextualSpacing/>
        <w:jc w:val="both"/>
        <w:rPr>
          <w:rFonts w:ascii="GHEA Grapalat" w:hAnsi="GHEA Grapalat"/>
          <w:szCs w:val="24"/>
          <w:lang w:val="hy-AM"/>
        </w:rPr>
      </w:pPr>
      <w:r w:rsidRPr="00F1159C">
        <w:rPr>
          <w:rFonts w:ascii="GHEA Grapalat" w:hAnsi="GHEA Grapalat"/>
          <w:szCs w:val="24"/>
          <w:lang w:val="hy-AM"/>
        </w:rPr>
        <w:t>զ</w:t>
      </w:r>
      <w:r w:rsidRPr="00F1159C">
        <w:rPr>
          <w:rFonts w:ascii="Cambria Math" w:hAnsi="Cambria Math" w:cs="Cambria Math"/>
          <w:szCs w:val="24"/>
          <w:lang w:val="hy-AM"/>
        </w:rPr>
        <w:t>․</w:t>
      </w:r>
      <w:r w:rsidRPr="00F1159C">
        <w:rPr>
          <w:rFonts w:ascii="GHEA Grapalat" w:hAnsi="GHEA Grapalat"/>
          <w:szCs w:val="24"/>
          <w:lang w:val="hy-AM"/>
        </w:rPr>
        <w:t xml:space="preserve"> հողի քարտեզագրական նյութեր, բուսականության և կենդանական աշխարհի քարտեզներ։</w:t>
      </w:r>
    </w:p>
    <w:p w14:paraId="0CB39CA7"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Տեխնիկական հաշվետվության կազմը և բովանդակությունը յուրաքանչյուր կոնկրետ դեպքում պետք է որոշվի ըստ Առաջադրանքի պահանջների, քաղաքաշինական գործունեության համապատասխան փուլում (հետազննությունների փուլ) կատարած անհրաժեշտ աշխատանքների կազմի և ծավալի վրա հաշվի առնելով պահանջները, որոնք հաշվի են առնում շինությունների և տարածքների բնական պայմանների առանձնահատկությունները։</w:t>
      </w:r>
    </w:p>
    <w:p w14:paraId="618D5DAD" w14:textId="77777777" w:rsidR="00F1159C" w:rsidRPr="00F1159C" w:rsidRDefault="00F1159C" w:rsidP="00A55563">
      <w:pPr>
        <w:spacing w:line="276" w:lineRule="auto"/>
        <w:ind w:firstLine="720"/>
        <w:rPr>
          <w:rFonts w:ascii="GHEA Grapalat" w:hAnsi="GHEA Grapalat"/>
          <w:szCs w:val="24"/>
          <w:lang w:val="hy-AM"/>
        </w:rPr>
      </w:pPr>
    </w:p>
    <w:p w14:paraId="074FB0B9" w14:textId="77777777" w:rsidR="00F1159C" w:rsidRPr="00F1159C" w:rsidRDefault="00F1159C" w:rsidP="00A55563">
      <w:pPr>
        <w:spacing w:line="276" w:lineRule="auto"/>
        <w:ind w:firstLine="720"/>
        <w:rPr>
          <w:rFonts w:ascii="GHEA Grapalat" w:hAnsi="GHEA Grapalat"/>
          <w:szCs w:val="24"/>
          <w:lang w:val="hy-AM"/>
        </w:rPr>
      </w:pPr>
    </w:p>
    <w:p w14:paraId="173B6F91" w14:textId="77777777" w:rsidR="00F1159C" w:rsidRPr="00F1159C" w:rsidRDefault="00F1159C" w:rsidP="00A55563">
      <w:pPr>
        <w:autoSpaceDE w:val="0"/>
        <w:autoSpaceDN w:val="0"/>
        <w:adjustRightInd w:val="0"/>
        <w:ind w:firstLine="720"/>
        <w:rPr>
          <w:rFonts w:ascii="GHEA Grapalat" w:hAnsi="GHEA Grapalat" w:cs="Arial-BoldMT,Bold"/>
          <w:b/>
          <w:bCs/>
          <w:szCs w:val="24"/>
          <w:lang w:val="hy-AM"/>
        </w:rPr>
      </w:pPr>
      <w:r w:rsidRPr="00F1159C">
        <w:rPr>
          <w:rFonts w:ascii="GHEA Grapalat" w:hAnsi="GHEA Grapalat" w:cs="Arial-BoldMT,Bold"/>
          <w:b/>
          <w:bCs/>
          <w:szCs w:val="24"/>
          <w:lang w:val="hy-AM"/>
        </w:rPr>
        <w:t>8</w:t>
      </w:r>
      <w:r w:rsidRPr="00F1159C">
        <w:rPr>
          <w:rFonts w:ascii="Cambria Math" w:hAnsi="Cambria Math" w:cs="Cambria Math"/>
          <w:b/>
          <w:bCs/>
          <w:szCs w:val="24"/>
          <w:lang w:val="hy-AM"/>
        </w:rPr>
        <w:t>․</w:t>
      </w:r>
      <w:r w:rsidRPr="00F1159C">
        <w:rPr>
          <w:rFonts w:ascii="GHEA Grapalat" w:hAnsi="GHEA Grapalat" w:cs="Arial-BoldMT,Bold"/>
          <w:b/>
          <w:bCs/>
          <w:szCs w:val="24"/>
          <w:lang w:val="hy-AM"/>
        </w:rPr>
        <w:t>2</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ԻՆԺԵՆԵՐԱԲՆԱՊԱՀՊԱՆԱԿԱՆ ՀԵՏԱԶՆՆՈՒԹՅՈՒՆՆԵՐ ՏԱՐԱԾԱԿԱՆ ՊԼԱՆԱՎՈՐՄԱՆ ՓԱՍՏԱԹՂԹԵՐԻ ՄՇԱԿՄԱՆ, ՏԱՐԱԾՔԻ </w:t>
      </w:r>
      <w:r w:rsidRPr="00F1159C">
        <w:rPr>
          <w:rFonts w:ascii="GHEA Grapalat" w:hAnsi="GHEA Grapalat" w:cs="Arial-BoldMT,Bold"/>
          <w:b/>
          <w:bCs/>
          <w:szCs w:val="24"/>
          <w:lang w:val="hy-AM"/>
        </w:rPr>
        <w:lastRenderedPageBreak/>
        <w:t xml:space="preserve">ԳԼԽԱՎՈՐ ՀԱՏԱԿԱԳԾԻ ՄՇԱԿՄԱՆ, </w:t>
      </w:r>
      <w:bookmarkStart w:id="46" w:name="_Hlk201665849"/>
      <w:r w:rsidRPr="00F1159C">
        <w:rPr>
          <w:rFonts w:ascii="GHEA Grapalat" w:hAnsi="GHEA Grapalat" w:cs="Arial-BoldMT,Bold"/>
          <w:b/>
          <w:bCs/>
          <w:szCs w:val="24"/>
          <w:lang w:val="hy-AM"/>
        </w:rPr>
        <w:t xml:space="preserve">ՇԻՆԱՐԱՐՈՒԹՅԱՆ ՀԱՄԱՐ ՏԱՐԱԾՔԻ </w:t>
      </w:r>
      <w:bookmarkEnd w:id="46"/>
      <w:r w:rsidRPr="00F1159C">
        <w:rPr>
          <w:rFonts w:ascii="GHEA Grapalat" w:hAnsi="GHEA Grapalat" w:cs="Arial-BoldMT,Bold"/>
          <w:b/>
          <w:bCs/>
          <w:szCs w:val="24"/>
          <w:lang w:val="hy-AM"/>
        </w:rPr>
        <w:t>(ՈՒՂԵԳԾԵՐԻ) ԸՆՏՐՈՒԹՅԱՆ ՀԱՄԱՐ</w:t>
      </w:r>
    </w:p>
    <w:p w14:paraId="5E33D6A8" w14:textId="77777777" w:rsidR="00F1159C" w:rsidRPr="00F1159C" w:rsidRDefault="00F1159C" w:rsidP="00A55563">
      <w:pPr>
        <w:autoSpaceDE w:val="0"/>
        <w:autoSpaceDN w:val="0"/>
        <w:adjustRightInd w:val="0"/>
        <w:ind w:firstLine="720"/>
        <w:rPr>
          <w:rFonts w:ascii="GHEA Grapalat" w:hAnsi="GHEA Grapalat" w:cs="Arial-BoldMT,Bold"/>
          <w:b/>
          <w:bCs/>
          <w:szCs w:val="24"/>
          <w:lang w:val="hy-AM"/>
        </w:rPr>
      </w:pPr>
    </w:p>
    <w:p w14:paraId="05BEC1BA"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բնակավայրերի և քաղաքային տարածքների գլխավոր հատակագծերի փաստաթղթերի մշակման համար ինժեներաբնապահպանական հետազննությունները կատարվում են տարածքի բնապահպանական պայմանների վերաբերյալ նյութերի և տվյալների ստացում՝ օբյեկտների նախատեսվող տեղաբաշխման ընթացքում տարբեր գործառական նշանակության և դրանց սահմափանափակ օգտագործման գոտիներ սահմանելու նպատակով։</w:t>
      </w:r>
    </w:p>
    <w:p w14:paraId="021AB61F"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համար ինժեներաբնապահպանական հետազննությունների իրականացումը պետք է ապահովի հետևյալ խնդիրների լուծումը՝</w:t>
      </w:r>
    </w:p>
    <w:p w14:paraId="55C9638E" w14:textId="77777777" w:rsidR="00F1159C" w:rsidRPr="00F1159C" w:rsidRDefault="00F1159C" w:rsidP="00A55563">
      <w:pPr>
        <w:numPr>
          <w:ilvl w:val="0"/>
          <w:numId w:val="68"/>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տեղական նշանակության շինարարական օբյեկտների նախատեսվող տեղաբաշխման գոտիների սահմանների որոշման տեսանկյունից տարածքի բնապահպանական վիճակի գնահատում, ներառյալ օդի, հողերի, գրունտների, մակերևութային և ստորերկրյա ջրերի աղտոտվածության մակարդակը, ճառագայթային իրավիճակը</w:t>
      </w:r>
      <w:r w:rsidRPr="00D213BA">
        <w:rPr>
          <w:rFonts w:ascii="GHEA Grapalat" w:hAnsi="GHEA Grapalat"/>
          <w:szCs w:val="24"/>
          <w:lang w:val="hy-AM"/>
        </w:rPr>
        <w:t>.</w:t>
      </w:r>
    </w:p>
    <w:p w14:paraId="29FD2372" w14:textId="77777777" w:rsidR="00F1159C" w:rsidRPr="00F1159C" w:rsidRDefault="00F1159C" w:rsidP="00A55563">
      <w:pPr>
        <w:numPr>
          <w:ilvl w:val="0"/>
          <w:numId w:val="68"/>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նախատեսվող քաղաքաշինական գործունեության իրականացման ընթացքում շրջակա միջավայրի բաղադրիչների հնարավոր փոփոխությունների նախնական կանխատեսում, ինչպես նաև ռացիոնալ բնօգտագործման, շրջակա միջավայրի պահպանության կազմակերպման վերաբերյալ որոշումների և առաջարկությունների և մշակում։</w:t>
      </w:r>
    </w:p>
    <w:p w14:paraId="6F45834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Ինժեներական և բնապահպանական հետազոտություններ կատարելիս նախնական տեղեկատվության աղբյուրներ են հանդիսանում շրջակա միջավայրի պահպանության ոլորտում հատուկ մասնագիտացված լիազորված պետական մարմինների և նրանց տարածքային ստորաբաժանումների նյութերը, շրջակա միջավայրի մշտադիտարկման և բնակչության առողջական վիճակի վերահսկման պետական լիազոր կազմակերպությունների նյութերը, հրապարակած և ֆոնդային գիտահետազոտական աշխատանքները, նախկինում կատարած ինժեներաբնապահպանական հետազննությունների և հետազոտությունների տվյալները։</w:t>
      </w:r>
    </w:p>
    <w:p w14:paraId="58C979AE"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համար նյութերի բացակայության կամ անբավարար լինելու դեպքում պետք է իրականացվեն ինժեներաբնապահպանական հետազննություններ և հետազոտություններ, որոնք ընդգրկում են</w:t>
      </w:r>
      <w:r w:rsidRPr="00F1159C">
        <w:rPr>
          <w:rFonts w:ascii="Cambria Math" w:eastAsia="Calibri" w:hAnsi="Cambria Math" w:cs="Cambria Math"/>
          <w:bCs/>
          <w:kern w:val="2"/>
          <w:szCs w:val="24"/>
          <w:lang w:val="hy-AM"/>
        </w:rPr>
        <w:t>․</w:t>
      </w:r>
      <w:r w:rsidRPr="00F1159C">
        <w:rPr>
          <w:rFonts w:ascii="GHEA Grapalat" w:eastAsia="Calibri" w:hAnsi="GHEA Grapalat"/>
          <w:bCs/>
          <w:kern w:val="2"/>
          <w:szCs w:val="24"/>
          <w:lang w:val="hy-AM"/>
        </w:rPr>
        <w:t xml:space="preserve">  </w:t>
      </w:r>
    </w:p>
    <w:p w14:paraId="444DE80B" w14:textId="77777777" w:rsidR="00F1159C" w:rsidRPr="00F1159C" w:rsidRDefault="00F1159C" w:rsidP="00A55563">
      <w:pPr>
        <w:numPr>
          <w:ilvl w:val="0"/>
          <w:numId w:val="6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աերո- և տիեզերական հանույթների վերծանում.</w:t>
      </w:r>
    </w:p>
    <w:p w14:paraId="7BCBD40C" w14:textId="77777777" w:rsidR="00F1159C" w:rsidRPr="00F1159C" w:rsidRDefault="00F1159C" w:rsidP="00A55563">
      <w:pPr>
        <w:numPr>
          <w:ilvl w:val="0"/>
          <w:numId w:val="6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տարածքի հենադիտակետային հետազոտում, այդ թվում դաշտային քարտեզագրում, անբարենպաստ տեղամասերի և բարձր բնապահպանական վտանգավորության գոտիների առանձնացում։ </w:t>
      </w:r>
    </w:p>
    <w:p w14:paraId="5592B955"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Տարածքային փաստաթղթերի պատրաստման ինժեներաբնապահպանական հետազննությունների Ծրագիրը պետք է պարունակի բնութագրեր շրջակա միջավայրի վիճակի վրա նախատեսված տեղակայվող օբյեկտների հնարավոր ազդեցությունների և դրանց հնարավոր ազդեցության գոտիների որոշման համար (ըստ նմանակ օբյեկտների)։</w:t>
      </w:r>
    </w:p>
    <w:p w14:paraId="78DCDE26"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մշակման համար ինժեներաբնապահպանական հետազննությունների արդյունքների տեխնիկական հաշվետվությունը պետք է պարունակի հետևյալ տեղեկությունները</w:t>
      </w:r>
      <w:r w:rsidRPr="00F1159C">
        <w:rPr>
          <w:rFonts w:ascii="Cambria Math" w:eastAsia="Calibri" w:hAnsi="Cambria Math" w:cs="Cambria Math"/>
          <w:bCs/>
          <w:kern w:val="2"/>
          <w:szCs w:val="24"/>
          <w:lang w:val="hy-AM"/>
        </w:rPr>
        <w:t>․</w:t>
      </w:r>
    </w:p>
    <w:p w14:paraId="4C4343B3" w14:textId="77777777" w:rsidR="00F1159C" w:rsidRPr="00F1159C" w:rsidRDefault="00F1159C" w:rsidP="00A55563">
      <w:pPr>
        <w:numPr>
          <w:ilvl w:val="0"/>
          <w:numId w:val="70"/>
        </w:numPr>
        <w:spacing w:line="276" w:lineRule="auto"/>
        <w:ind w:left="0" w:right="-229" w:firstLine="720"/>
        <w:contextualSpacing/>
        <w:jc w:val="both"/>
        <w:rPr>
          <w:rFonts w:ascii="GHEA Grapalat" w:hAnsi="GHEA Grapalat"/>
          <w:szCs w:val="24"/>
          <w:lang w:val="hy-AM"/>
        </w:rPr>
      </w:pPr>
      <w:r w:rsidRPr="00F1159C">
        <w:rPr>
          <w:rFonts w:ascii="GHEA Grapalat" w:hAnsi="GHEA Grapalat"/>
          <w:b/>
          <w:bCs/>
          <w:szCs w:val="24"/>
          <w:lang w:val="hy-AM"/>
        </w:rPr>
        <w:t>Ներածություն</w:t>
      </w:r>
      <w:r w:rsidRPr="00F1159C">
        <w:rPr>
          <w:rFonts w:ascii="GHEA Grapalat" w:hAnsi="GHEA Grapalat"/>
          <w:szCs w:val="24"/>
          <w:lang w:val="hy-AM"/>
        </w:rPr>
        <w:t xml:space="preserve"> բաժին, որը պետք </w:t>
      </w:r>
      <w:r w:rsidRPr="00F1159C">
        <w:rPr>
          <w:rFonts w:ascii="GHEA Grapalat" w:eastAsia="Calibri" w:hAnsi="GHEA Grapalat"/>
          <w:kern w:val="2"/>
          <w:szCs w:val="24"/>
          <w:lang w:val="hy-AM"/>
        </w:rPr>
        <w:t>է մշակվի համաձայն</w:t>
      </w:r>
      <w:r w:rsidRPr="00F1159C">
        <w:rPr>
          <w:rFonts w:ascii="GHEA Grapalat" w:eastAsia="Calibri" w:hAnsi="GHEA Grapalat"/>
          <w:bCs/>
          <w:kern w:val="2"/>
          <w:szCs w:val="24"/>
          <w:lang w:val="hy-AM"/>
        </w:rPr>
        <w:t xml:space="preserve"> </w:t>
      </w:r>
      <w:bookmarkStart w:id="47" w:name="_Hlk201661034"/>
      <w:r w:rsidRPr="00F1159C">
        <w:rPr>
          <w:rFonts w:ascii="GHEA Grapalat" w:eastAsia="Calibri" w:hAnsi="GHEA Grapalat"/>
          <w:bCs/>
          <w:kern w:val="2"/>
          <w:szCs w:val="24"/>
          <w:lang w:val="hy-AM"/>
        </w:rPr>
        <w:t>Նորմերի դրույթների.</w:t>
      </w:r>
    </w:p>
    <w:bookmarkEnd w:id="47"/>
    <w:p w14:paraId="4B891972" w14:textId="77777777" w:rsidR="00F1159C" w:rsidRPr="00F1159C" w:rsidRDefault="00F1159C" w:rsidP="00A55563">
      <w:pPr>
        <w:numPr>
          <w:ilvl w:val="0"/>
          <w:numId w:val="70"/>
        </w:numPr>
        <w:spacing w:line="276" w:lineRule="auto"/>
        <w:ind w:left="0" w:right="-229" w:firstLine="720"/>
        <w:contextualSpacing/>
        <w:jc w:val="both"/>
        <w:rPr>
          <w:rFonts w:ascii="GHEA Grapalat" w:hAnsi="GHEA Grapalat"/>
          <w:szCs w:val="24"/>
          <w:lang w:val="hy-AM"/>
        </w:rPr>
      </w:pPr>
      <w:r w:rsidRPr="00F1159C">
        <w:rPr>
          <w:rFonts w:ascii="GHEA Grapalat" w:hAnsi="GHEA Grapalat"/>
          <w:b/>
          <w:bCs/>
          <w:szCs w:val="24"/>
          <w:lang w:val="hy-AM"/>
        </w:rPr>
        <w:t>Բնական պայմանների ուսումնասիրվածություն</w:t>
      </w:r>
      <w:r w:rsidRPr="00F1159C">
        <w:rPr>
          <w:rFonts w:ascii="GHEA Grapalat" w:hAnsi="GHEA Grapalat" w:cs="Cambria Math"/>
          <w:b/>
          <w:bCs/>
          <w:szCs w:val="24"/>
          <w:lang w:val="hy-AM"/>
        </w:rPr>
        <w:t xml:space="preserve"> </w:t>
      </w:r>
      <w:r w:rsidRPr="00F1159C">
        <w:rPr>
          <w:rFonts w:ascii="GHEA Grapalat" w:hAnsi="GHEA Grapalat"/>
          <w:szCs w:val="24"/>
          <w:lang w:val="hy-AM"/>
        </w:rPr>
        <w:t>բաժին, որը պետք է ներառի տեղեկություններ լանդշաֆտային, կլիմայական և երկրաբանակառուցվածքային պայմաններում գործող նմանակ օբյեկտների վերաբերյալ, թվարկած նյութերի վերլուծական ընդհանրացում, հաշվի առնելով վաղեմության ժամկետները և բերված նյութերի հավաստիությունը.</w:t>
      </w:r>
    </w:p>
    <w:p w14:paraId="65A20813" w14:textId="77777777" w:rsidR="00F1159C" w:rsidRPr="00F1159C" w:rsidRDefault="00F1159C" w:rsidP="00A55563">
      <w:pPr>
        <w:numPr>
          <w:ilvl w:val="0"/>
          <w:numId w:val="70"/>
        </w:numPr>
        <w:spacing w:line="276" w:lineRule="auto"/>
        <w:ind w:left="0" w:firstLine="720"/>
        <w:contextualSpacing/>
        <w:jc w:val="both"/>
        <w:rPr>
          <w:rFonts w:ascii="GHEA Grapalat" w:hAnsi="GHEA Grapalat"/>
          <w:szCs w:val="24"/>
          <w:lang w:val="hy-AM"/>
        </w:rPr>
      </w:pPr>
      <w:r w:rsidRPr="00F1159C">
        <w:rPr>
          <w:rFonts w:ascii="GHEA Grapalat" w:hAnsi="GHEA Grapalat"/>
          <w:b/>
          <w:bCs/>
          <w:szCs w:val="24"/>
          <w:lang w:val="hy-AM"/>
        </w:rPr>
        <w:t>Բնական և մարդածին պայմանների համառոտ նկարագրություն</w:t>
      </w:r>
      <w:r w:rsidRPr="00F1159C">
        <w:rPr>
          <w:rFonts w:ascii="GHEA Grapalat" w:hAnsi="GHEA Grapalat"/>
          <w:szCs w:val="24"/>
          <w:lang w:val="hy-AM"/>
        </w:rPr>
        <w:t xml:space="preserve"> բաժինը պետք է ներառի տեղեկություններ</w:t>
      </w:r>
      <w:r w:rsidRPr="00D213BA">
        <w:rPr>
          <w:rFonts w:ascii="GHEA Grapalat" w:hAnsi="GHEA Grapalat"/>
          <w:szCs w:val="24"/>
          <w:lang w:val="hy-AM"/>
        </w:rPr>
        <w:t>.</w:t>
      </w:r>
    </w:p>
    <w:p w14:paraId="141C9CB1" w14:textId="77777777" w:rsidR="00F1159C" w:rsidRPr="00F1159C" w:rsidRDefault="00F1159C" w:rsidP="00A55563">
      <w:pPr>
        <w:spacing w:line="276" w:lineRule="auto"/>
        <w:ind w:firstLine="720"/>
        <w:contextualSpacing/>
        <w:jc w:val="both"/>
        <w:rPr>
          <w:rFonts w:ascii="GHEA Grapalat" w:hAnsi="GHEA Grapalat"/>
          <w:szCs w:val="24"/>
          <w:lang w:val="hy-AM"/>
        </w:rPr>
      </w:pPr>
      <w:r w:rsidRPr="00D213BA">
        <w:rPr>
          <w:rFonts w:ascii="GHEA Grapalat" w:hAnsi="GHEA Grapalat"/>
          <w:szCs w:val="24"/>
          <w:lang w:val="hy-AM"/>
        </w:rPr>
        <w:t>ա.</w:t>
      </w:r>
      <w:r w:rsidRPr="00F1159C">
        <w:rPr>
          <w:rFonts w:ascii="GHEA Grapalat" w:hAnsi="GHEA Grapalat"/>
          <w:szCs w:val="24"/>
          <w:lang w:val="hy-AM"/>
        </w:rPr>
        <w:t xml:space="preserve"> կլիմայական, երկրաձևաբանական, լանդշաֆտային, հիդրոլոգիական, ջրաերկրաբանական, երկրաբանական և ինժեներաերկրաբանական պայմանների, վտանգավոր երկրաբանական գործընթացների և երևույթների վերաբերյալ, տարածքի կենդանական աշխարհի և բուսածածկույթի վերաբերյալ.</w:t>
      </w:r>
    </w:p>
    <w:p w14:paraId="28B3F956" w14:textId="77777777" w:rsidR="00F1159C" w:rsidRPr="00F1159C" w:rsidRDefault="00F1159C" w:rsidP="00A55563">
      <w:pPr>
        <w:spacing w:line="276" w:lineRule="auto"/>
        <w:ind w:firstLine="720"/>
        <w:contextualSpacing/>
        <w:jc w:val="both"/>
        <w:rPr>
          <w:rFonts w:ascii="GHEA Grapalat" w:hAnsi="GHEA Grapalat"/>
          <w:szCs w:val="24"/>
          <w:lang w:val="hy-AM"/>
        </w:rPr>
      </w:pPr>
      <w:r w:rsidRPr="00D213BA">
        <w:rPr>
          <w:rFonts w:ascii="GHEA Grapalat" w:hAnsi="GHEA Grapalat"/>
          <w:szCs w:val="24"/>
          <w:lang w:val="hy-AM"/>
        </w:rPr>
        <w:t>բ</w:t>
      </w:r>
      <w:r w:rsidRPr="00F1159C">
        <w:rPr>
          <w:rFonts w:ascii="GHEA Grapalat" w:hAnsi="GHEA Grapalat"/>
          <w:szCs w:val="24"/>
          <w:lang w:val="hy-AM"/>
        </w:rPr>
        <w:t>.</w:t>
      </w:r>
      <w:r w:rsidRPr="00D213BA">
        <w:rPr>
          <w:rFonts w:ascii="GHEA Grapalat" w:hAnsi="GHEA Grapalat"/>
          <w:szCs w:val="24"/>
          <w:lang w:val="hy-AM"/>
        </w:rPr>
        <w:t xml:space="preserve"> </w:t>
      </w:r>
      <w:r w:rsidRPr="00F1159C">
        <w:rPr>
          <w:rFonts w:ascii="GHEA Grapalat" w:hAnsi="GHEA Grapalat"/>
          <w:szCs w:val="24"/>
          <w:lang w:val="hy-AM"/>
        </w:rPr>
        <w:t>տարածքի բնակեցման և տարածական առանձնահատկությունների վերաբերյալ</w:t>
      </w:r>
      <w:r w:rsidRPr="00D213BA">
        <w:rPr>
          <w:rFonts w:ascii="GHEA Grapalat" w:hAnsi="GHEA Grapalat"/>
          <w:szCs w:val="24"/>
          <w:lang w:val="hy-AM"/>
        </w:rPr>
        <w:t>.</w:t>
      </w:r>
      <w:r w:rsidRPr="00F1159C">
        <w:rPr>
          <w:rFonts w:ascii="GHEA Grapalat" w:hAnsi="GHEA Grapalat"/>
          <w:szCs w:val="24"/>
          <w:lang w:val="hy-AM"/>
        </w:rPr>
        <w:t xml:space="preserve"> </w:t>
      </w:r>
    </w:p>
    <w:p w14:paraId="1B711337" w14:textId="77777777" w:rsidR="00F1159C" w:rsidRPr="00F1159C" w:rsidRDefault="00F1159C" w:rsidP="00A55563">
      <w:pPr>
        <w:spacing w:line="276" w:lineRule="auto"/>
        <w:ind w:firstLine="720"/>
        <w:contextualSpacing/>
        <w:jc w:val="both"/>
        <w:rPr>
          <w:rFonts w:ascii="GHEA Grapalat" w:hAnsi="GHEA Grapalat"/>
          <w:szCs w:val="24"/>
          <w:lang w:val="hy-AM"/>
        </w:rPr>
      </w:pPr>
      <w:r w:rsidRPr="00D213BA">
        <w:rPr>
          <w:rFonts w:ascii="GHEA Grapalat" w:hAnsi="GHEA Grapalat"/>
          <w:szCs w:val="24"/>
          <w:lang w:val="hy-AM"/>
        </w:rPr>
        <w:t xml:space="preserve">գ. </w:t>
      </w:r>
      <w:r w:rsidRPr="00F1159C">
        <w:rPr>
          <w:rFonts w:ascii="GHEA Grapalat" w:hAnsi="GHEA Grapalat"/>
          <w:szCs w:val="24"/>
          <w:lang w:val="hy-AM"/>
        </w:rPr>
        <w:t>տարածքի հումքային պաշարների վերաբերյալ (գյուղատնտեսական, հանքային հումքի, ջրային, անտառային), կենսաբանական  (որսորդական և ձկնորսական),  տեղեկատվություն բնական - բուժիչ գործոնների և պաշարների (հանքային ջրեր, ցեխ, նեխատիղմ) վերաբերյալ.</w:t>
      </w:r>
    </w:p>
    <w:p w14:paraId="5BFAD695" w14:textId="77777777" w:rsidR="00F1159C" w:rsidRPr="00F1159C" w:rsidRDefault="00F1159C" w:rsidP="00A55563">
      <w:pPr>
        <w:spacing w:line="276" w:lineRule="auto"/>
        <w:ind w:firstLine="720"/>
        <w:contextualSpacing/>
        <w:jc w:val="both"/>
        <w:rPr>
          <w:rFonts w:ascii="GHEA Grapalat" w:hAnsi="GHEA Grapalat"/>
          <w:szCs w:val="24"/>
          <w:lang w:val="hy-AM"/>
        </w:rPr>
      </w:pPr>
      <w:r w:rsidRPr="00D213BA">
        <w:rPr>
          <w:rFonts w:ascii="GHEA Grapalat" w:hAnsi="GHEA Grapalat"/>
          <w:szCs w:val="24"/>
          <w:lang w:val="hy-AM"/>
        </w:rPr>
        <w:t xml:space="preserve">դ. </w:t>
      </w:r>
      <w:r w:rsidRPr="00F1159C">
        <w:rPr>
          <w:rFonts w:ascii="GHEA Grapalat" w:hAnsi="GHEA Grapalat"/>
          <w:szCs w:val="24"/>
          <w:lang w:val="hy-AM"/>
        </w:rPr>
        <w:t>շրջակա միջավայրի աղտոտման առկա և ենթադրյալ աղտոտման վերաբերյալ:</w:t>
      </w:r>
    </w:p>
    <w:p w14:paraId="4106F569" w14:textId="77777777" w:rsidR="00F1159C" w:rsidRPr="00F1159C" w:rsidRDefault="00F1159C" w:rsidP="00A55563">
      <w:pPr>
        <w:numPr>
          <w:ilvl w:val="0"/>
          <w:numId w:val="70"/>
        </w:numPr>
        <w:spacing w:line="276" w:lineRule="auto"/>
        <w:ind w:left="0" w:firstLine="720"/>
        <w:contextualSpacing/>
        <w:jc w:val="both"/>
        <w:rPr>
          <w:rFonts w:ascii="GHEA Grapalat" w:hAnsi="GHEA Grapalat"/>
          <w:szCs w:val="24"/>
          <w:lang w:val="hy-AM"/>
        </w:rPr>
      </w:pPr>
      <w:r w:rsidRPr="00F1159C">
        <w:rPr>
          <w:rFonts w:ascii="GHEA Grapalat" w:hAnsi="GHEA Grapalat"/>
          <w:b/>
          <w:bCs/>
          <w:szCs w:val="24"/>
          <w:lang w:val="hy-AM"/>
        </w:rPr>
        <w:t>Աշխատանքի կատարման մեթոդիկա և տեխնոլոգիա</w:t>
      </w:r>
      <w:r w:rsidRPr="00F1159C">
        <w:rPr>
          <w:rFonts w:ascii="GHEA Grapalat" w:hAnsi="GHEA Grapalat"/>
          <w:szCs w:val="24"/>
          <w:lang w:val="hy-AM"/>
        </w:rPr>
        <w:t xml:space="preserve"> բաժին, որը պետք է մշակվի համաձայն Նորմերի դրույթների.</w:t>
      </w:r>
    </w:p>
    <w:p w14:paraId="43018A78" w14:textId="77777777" w:rsidR="00F1159C" w:rsidRPr="00F1159C" w:rsidRDefault="00F1159C" w:rsidP="00A55563">
      <w:pPr>
        <w:numPr>
          <w:ilvl w:val="0"/>
          <w:numId w:val="70"/>
        </w:numPr>
        <w:spacing w:line="276" w:lineRule="auto"/>
        <w:ind w:left="0" w:firstLine="720"/>
        <w:contextualSpacing/>
        <w:jc w:val="both"/>
        <w:rPr>
          <w:rFonts w:ascii="GHEA Grapalat" w:hAnsi="GHEA Grapalat"/>
          <w:szCs w:val="24"/>
          <w:lang w:val="hy-AM"/>
        </w:rPr>
      </w:pPr>
      <w:r w:rsidRPr="00F1159C">
        <w:rPr>
          <w:rFonts w:ascii="GHEA Grapalat" w:hAnsi="GHEA Grapalat"/>
          <w:b/>
          <w:bCs/>
          <w:szCs w:val="24"/>
          <w:lang w:val="hy-AM"/>
        </w:rPr>
        <w:t xml:space="preserve">Ինժեներաբնապահպանական աշխատանքների և հետազոտությունների արդյունքներ </w:t>
      </w:r>
      <w:r w:rsidRPr="00F1159C">
        <w:rPr>
          <w:rFonts w:ascii="GHEA Grapalat" w:hAnsi="GHEA Grapalat"/>
          <w:szCs w:val="24"/>
          <w:lang w:val="hy-AM"/>
        </w:rPr>
        <w:t>բաժինը պետք է պարունակի կատարված աշխատանքների և հետազննությունների արդյունքները (տեսակներ և ծավալներ), ներկայացված հետևյալ ենթաբաժիններով.</w:t>
      </w:r>
    </w:p>
    <w:p w14:paraId="2D2A08D1" w14:textId="77777777" w:rsidR="00F1159C" w:rsidRPr="00F1159C" w:rsidRDefault="00F1159C" w:rsidP="00A55563">
      <w:pPr>
        <w:spacing w:line="276" w:lineRule="auto"/>
        <w:ind w:firstLine="720"/>
        <w:contextualSpacing/>
        <w:jc w:val="both"/>
        <w:rPr>
          <w:rFonts w:ascii="GHEA Grapalat" w:hAnsi="GHEA Grapalat"/>
          <w:szCs w:val="24"/>
          <w:lang w:val="hy-AM"/>
        </w:rPr>
      </w:pPr>
      <w:r w:rsidRPr="00F1159C">
        <w:rPr>
          <w:rFonts w:ascii="GHEA Grapalat" w:hAnsi="GHEA Grapalat"/>
          <w:b/>
          <w:bCs/>
          <w:szCs w:val="24"/>
          <w:lang w:val="hy-AM"/>
        </w:rPr>
        <w:t>ա</w:t>
      </w:r>
      <w:r w:rsidRPr="00F1159C">
        <w:rPr>
          <w:rFonts w:ascii="Cambria Math" w:hAnsi="Cambria Math" w:cs="Cambria Math"/>
          <w:b/>
          <w:bCs/>
          <w:szCs w:val="24"/>
          <w:lang w:val="hy-AM"/>
        </w:rPr>
        <w:t>․</w:t>
      </w:r>
      <w:r w:rsidRPr="00F1159C">
        <w:rPr>
          <w:rFonts w:ascii="GHEA Grapalat" w:hAnsi="GHEA Grapalat"/>
          <w:b/>
          <w:bCs/>
          <w:szCs w:val="24"/>
          <w:lang w:val="hy-AM"/>
        </w:rPr>
        <w:t xml:space="preserve"> բնության օգտագործան հատուկ ռեժիմով գոտիներ (բնապահպանական սահմանափակումներ).</w:t>
      </w:r>
      <w:r w:rsidRPr="00F1159C">
        <w:rPr>
          <w:rFonts w:ascii="GHEA Grapalat" w:hAnsi="GHEA Grapalat"/>
          <w:szCs w:val="24"/>
          <w:lang w:val="hy-AM"/>
        </w:rPr>
        <w:t xml:space="preserve"> </w:t>
      </w:r>
    </w:p>
    <w:p w14:paraId="40A110FE" w14:textId="77777777" w:rsidR="00F1159C" w:rsidRPr="00F1159C" w:rsidRDefault="00F1159C" w:rsidP="00A55563">
      <w:pPr>
        <w:spacing w:line="276" w:lineRule="auto"/>
        <w:ind w:firstLine="720"/>
        <w:contextualSpacing/>
        <w:jc w:val="both"/>
        <w:rPr>
          <w:rFonts w:ascii="GHEA Grapalat" w:hAnsi="GHEA Grapalat"/>
          <w:szCs w:val="24"/>
          <w:lang w:val="hy-AM"/>
        </w:rPr>
      </w:pPr>
      <w:r w:rsidRPr="00F1159C">
        <w:rPr>
          <w:rFonts w:ascii="GHEA Grapalat" w:hAnsi="GHEA Grapalat"/>
          <w:b/>
          <w:bCs/>
          <w:szCs w:val="24"/>
          <w:lang w:val="hy-AM"/>
        </w:rPr>
        <w:t>բ</w:t>
      </w:r>
      <w:r w:rsidRPr="00F1159C">
        <w:rPr>
          <w:rFonts w:ascii="Cambria Math" w:hAnsi="Cambria Math" w:cs="Cambria Math"/>
          <w:b/>
          <w:bCs/>
          <w:szCs w:val="24"/>
          <w:lang w:val="hy-AM"/>
        </w:rPr>
        <w:t>․</w:t>
      </w:r>
      <w:r w:rsidRPr="00F1159C">
        <w:rPr>
          <w:rFonts w:ascii="GHEA Grapalat" w:hAnsi="GHEA Grapalat"/>
          <w:b/>
          <w:bCs/>
          <w:szCs w:val="24"/>
          <w:lang w:val="hy-AM"/>
        </w:rPr>
        <w:t xml:space="preserve"> տնտեսական օգտագործման և սոցիալ-տնտեսական պայմանների տարածական պլանավորման համապարփակ գնահատում</w:t>
      </w:r>
      <w:r w:rsidRPr="00F1159C">
        <w:rPr>
          <w:rFonts w:ascii="Cambria Math" w:hAnsi="Cambria Math" w:cs="Cambria Math"/>
          <w:b/>
          <w:bCs/>
          <w:szCs w:val="24"/>
          <w:lang w:val="hy-AM"/>
        </w:rPr>
        <w:t>․</w:t>
      </w:r>
      <w:r w:rsidRPr="00F1159C">
        <w:rPr>
          <w:rFonts w:ascii="GHEA Grapalat" w:hAnsi="GHEA Grapalat"/>
          <w:b/>
          <w:bCs/>
          <w:szCs w:val="24"/>
          <w:lang w:val="hy-AM"/>
        </w:rPr>
        <w:t xml:space="preserve"> </w:t>
      </w:r>
      <w:r w:rsidRPr="00F1159C">
        <w:rPr>
          <w:rFonts w:ascii="GHEA Grapalat" w:hAnsi="GHEA Grapalat"/>
          <w:szCs w:val="24"/>
          <w:lang w:val="hy-AM"/>
        </w:rPr>
        <w:t xml:space="preserve">տարածքի տնտեսական օգտագործում, այդ թվում՝ հողային ֆոնդի կառուցվածքի, </w:t>
      </w:r>
      <w:r w:rsidRPr="00F1159C">
        <w:rPr>
          <w:rFonts w:ascii="GHEA Grapalat" w:hAnsi="GHEA Grapalat"/>
          <w:szCs w:val="24"/>
          <w:lang w:val="hy-AM"/>
        </w:rPr>
        <w:lastRenderedPageBreak/>
        <w:t xml:space="preserve">ենթակառուցվածքի. մելիորացիայի տեսակների, տվյալներ արտադրական և ոչ արտադրական ոլորտների վերաբերյալ, այդ թվում տվյալներ բնակչության թվաքանակի, զբաղվածության և կյանքի մակարդակի վերաբերյալ. </w:t>
      </w:r>
    </w:p>
    <w:p w14:paraId="7E15BCA8" w14:textId="77777777" w:rsidR="00F1159C" w:rsidRPr="00F1159C" w:rsidRDefault="00F1159C" w:rsidP="00A55563">
      <w:pPr>
        <w:spacing w:line="276" w:lineRule="auto"/>
        <w:ind w:firstLine="720"/>
        <w:contextualSpacing/>
        <w:jc w:val="both"/>
        <w:rPr>
          <w:rFonts w:ascii="GHEA Grapalat" w:hAnsi="GHEA Grapalat"/>
          <w:b/>
          <w:bCs/>
          <w:szCs w:val="24"/>
          <w:lang w:val="hy-AM"/>
        </w:rPr>
      </w:pPr>
      <w:r w:rsidRPr="00D213BA">
        <w:rPr>
          <w:rFonts w:ascii="GHEA Grapalat" w:hAnsi="GHEA Grapalat"/>
          <w:b/>
          <w:szCs w:val="24"/>
          <w:lang w:val="hy-AM"/>
        </w:rPr>
        <w:t>գ</w:t>
      </w:r>
      <w:r w:rsidRPr="00F1159C">
        <w:rPr>
          <w:rFonts w:ascii="GHEA Grapalat" w:hAnsi="GHEA Grapalat"/>
          <w:szCs w:val="24"/>
          <w:lang w:val="hy-AM"/>
        </w:rPr>
        <w:t>.</w:t>
      </w:r>
      <w:r w:rsidRPr="00D213BA">
        <w:rPr>
          <w:rFonts w:ascii="GHEA Grapalat" w:hAnsi="GHEA Grapalat"/>
          <w:szCs w:val="24"/>
          <w:lang w:val="hy-AM"/>
        </w:rPr>
        <w:t xml:space="preserve"> </w:t>
      </w:r>
      <w:r w:rsidRPr="00F1159C">
        <w:rPr>
          <w:rFonts w:ascii="GHEA Grapalat" w:hAnsi="GHEA Grapalat"/>
          <w:szCs w:val="24"/>
          <w:lang w:val="hy-AM"/>
        </w:rPr>
        <w:t>տեղեկություններ ժողովրդագրական իրավիճակի վերաբերյալ, բժշկական-կենսաբանական պայմանների և հիվանդացության վերաբերյալ.</w:t>
      </w:r>
    </w:p>
    <w:p w14:paraId="22F377D0" w14:textId="77777777" w:rsidR="00F1159C" w:rsidRPr="00F1159C" w:rsidRDefault="00F1159C" w:rsidP="00A55563">
      <w:pPr>
        <w:spacing w:line="276" w:lineRule="auto"/>
        <w:ind w:firstLine="720"/>
        <w:contextualSpacing/>
        <w:jc w:val="both"/>
        <w:rPr>
          <w:rFonts w:ascii="GHEA Grapalat" w:hAnsi="GHEA Grapalat"/>
          <w:szCs w:val="24"/>
          <w:lang w:val="hy-AM"/>
        </w:rPr>
      </w:pPr>
      <w:r w:rsidRPr="00F1159C">
        <w:rPr>
          <w:rFonts w:ascii="GHEA Grapalat" w:hAnsi="GHEA Grapalat"/>
          <w:b/>
          <w:bCs/>
          <w:szCs w:val="24"/>
          <w:lang w:val="hy-AM"/>
        </w:rPr>
        <w:t>դ</w:t>
      </w:r>
      <w:r w:rsidRPr="00F1159C">
        <w:rPr>
          <w:rFonts w:ascii="Cambria Math" w:hAnsi="Cambria Math" w:cs="Cambria Math"/>
          <w:b/>
          <w:bCs/>
          <w:szCs w:val="24"/>
          <w:lang w:val="hy-AM"/>
        </w:rPr>
        <w:t>․</w:t>
      </w:r>
      <w:r w:rsidRPr="00F1159C">
        <w:rPr>
          <w:rFonts w:ascii="GHEA Grapalat" w:hAnsi="GHEA Grapalat"/>
          <w:b/>
          <w:bCs/>
          <w:szCs w:val="24"/>
          <w:lang w:val="hy-AM"/>
        </w:rPr>
        <w:t xml:space="preserve"> հատակագծման տարածքի ներկայիս բնապահպանական վիճակի գնահատում</w:t>
      </w:r>
      <w:r w:rsidRPr="00F1159C">
        <w:rPr>
          <w:rFonts w:ascii="Cambria Math" w:hAnsi="Cambria Math" w:cs="Cambria Math"/>
          <w:szCs w:val="24"/>
          <w:lang w:val="hy-AM"/>
        </w:rPr>
        <w:t>․</w:t>
      </w:r>
      <w:r w:rsidRPr="00F1159C">
        <w:rPr>
          <w:rFonts w:ascii="GHEA Grapalat" w:hAnsi="GHEA Grapalat"/>
          <w:szCs w:val="24"/>
          <w:lang w:val="hy-AM"/>
        </w:rPr>
        <w:t xml:space="preserve">  տարածքի համապարփակ (լանդշաֆտային-բնապահպանական) բնութագրերը՝ հաշվի առնելով դրա գործառնական նշանակությունը նախատեսված ազդեցության գոտում, բնական միջավայրի բաղադրիչների, ցամաքային և ջրային էկոհամակարգերի վիճակի գնահատում  տեխնածին ազդեցությունների նկատմամբ կայունության և վերականգնվելու հնարավորության</w:t>
      </w:r>
      <w:r w:rsidRPr="00F1159C">
        <w:rPr>
          <w:rFonts w:ascii="GHEA Grapalat" w:hAnsi="GHEA Grapalat"/>
          <w:b/>
          <w:bCs/>
          <w:szCs w:val="24"/>
          <w:lang w:val="hy-AM"/>
        </w:rPr>
        <w:t xml:space="preserve"> </w:t>
      </w:r>
      <w:r w:rsidRPr="00F1159C">
        <w:rPr>
          <w:rFonts w:ascii="GHEA Grapalat" w:hAnsi="GHEA Grapalat"/>
          <w:szCs w:val="24"/>
          <w:lang w:val="hy-AM"/>
        </w:rPr>
        <w:t xml:space="preserve">գնահատում. </w:t>
      </w:r>
    </w:p>
    <w:p w14:paraId="714826EC" w14:textId="77777777" w:rsidR="00F1159C" w:rsidRPr="00F1159C" w:rsidRDefault="00F1159C" w:rsidP="00A55563">
      <w:pPr>
        <w:spacing w:line="276" w:lineRule="auto"/>
        <w:ind w:firstLine="720"/>
        <w:contextualSpacing/>
        <w:jc w:val="both"/>
        <w:rPr>
          <w:rFonts w:ascii="GHEA Grapalat" w:hAnsi="GHEA Grapalat"/>
          <w:b/>
          <w:bCs/>
          <w:szCs w:val="24"/>
          <w:lang w:val="hy-AM"/>
        </w:rPr>
      </w:pPr>
      <w:r w:rsidRPr="00F1159C">
        <w:rPr>
          <w:rFonts w:ascii="GHEA Grapalat" w:hAnsi="GHEA Grapalat"/>
          <w:b/>
          <w:bCs/>
          <w:szCs w:val="24"/>
          <w:lang w:val="hy-AM"/>
        </w:rPr>
        <w:t>դ</w:t>
      </w:r>
      <w:r w:rsidRPr="00F1159C">
        <w:rPr>
          <w:rFonts w:ascii="Cambria Math" w:hAnsi="Cambria Math" w:cs="Cambria Math"/>
          <w:b/>
          <w:bCs/>
          <w:szCs w:val="24"/>
          <w:lang w:val="hy-AM"/>
        </w:rPr>
        <w:t>․</w:t>
      </w:r>
      <w:r w:rsidRPr="00F1159C">
        <w:rPr>
          <w:rFonts w:ascii="GHEA Grapalat" w:hAnsi="GHEA Grapalat"/>
          <w:b/>
          <w:bCs/>
          <w:szCs w:val="24"/>
          <w:lang w:val="hy-AM"/>
        </w:rPr>
        <w:t xml:space="preserve"> բնական և հնարավոր տեխնածին անբարենպաստ փոփոխությունների նախնական կանխատեսում</w:t>
      </w:r>
      <w:r w:rsidRPr="00F1159C">
        <w:rPr>
          <w:rFonts w:ascii="Cambria Math" w:hAnsi="Cambria Math" w:cs="Cambria Math"/>
          <w:b/>
          <w:bCs/>
          <w:szCs w:val="24"/>
          <w:lang w:val="hy-AM"/>
        </w:rPr>
        <w:t>․</w:t>
      </w:r>
      <w:r w:rsidRPr="00F1159C">
        <w:rPr>
          <w:rFonts w:ascii="GHEA Grapalat" w:hAnsi="GHEA Grapalat"/>
          <w:b/>
          <w:bCs/>
          <w:szCs w:val="24"/>
          <w:lang w:val="hy-AM"/>
        </w:rPr>
        <w:t xml:space="preserve"> </w:t>
      </w:r>
      <w:r w:rsidRPr="00F1159C">
        <w:rPr>
          <w:rFonts w:ascii="GHEA Grapalat" w:hAnsi="GHEA Grapalat"/>
          <w:szCs w:val="24"/>
          <w:lang w:val="hy-AM"/>
        </w:rPr>
        <w:t>տարածքի համալիր զարգացման նախագծված օբյեկտների հնարավոր ազդեցության վերլուծություն, այդ թվում՝ տարածքի գործառական նշանակության հնարավոր փոփոխությունների կանխատեսում, հատուկ պահպանվող օբյեկտների (բնական, պատմամշակութային, հանգստի) վրա նախատեսվող գործութնեության ազդեցության կանխատեսում, վտանգավոր բնական գործընթացների և տեխնածին ազդեցությունների դրսևորման հետևանքով առաջացած բացասական բնապահպանական հետևանքների կանխատեսում.</w:t>
      </w:r>
      <w:r w:rsidRPr="00F1159C">
        <w:rPr>
          <w:rFonts w:ascii="GHEA Grapalat" w:hAnsi="GHEA Grapalat"/>
          <w:b/>
          <w:bCs/>
          <w:szCs w:val="24"/>
          <w:lang w:val="hy-AM"/>
        </w:rPr>
        <w:t xml:space="preserve"> </w:t>
      </w:r>
    </w:p>
    <w:p w14:paraId="780A2D0F" w14:textId="77777777" w:rsidR="00F1159C" w:rsidRPr="00F1159C" w:rsidRDefault="00F1159C" w:rsidP="00A55563">
      <w:pPr>
        <w:spacing w:line="276" w:lineRule="auto"/>
        <w:ind w:firstLine="644"/>
        <w:contextualSpacing/>
        <w:jc w:val="both"/>
        <w:rPr>
          <w:rFonts w:ascii="GHEA Grapalat" w:hAnsi="GHEA Grapalat"/>
          <w:szCs w:val="24"/>
          <w:lang w:val="hy-AM"/>
        </w:rPr>
      </w:pPr>
      <w:r w:rsidRPr="00F1159C">
        <w:rPr>
          <w:rFonts w:ascii="GHEA Grapalat" w:hAnsi="GHEA Grapalat"/>
          <w:b/>
          <w:bCs/>
          <w:szCs w:val="24"/>
          <w:lang w:val="hy-AM"/>
        </w:rPr>
        <w:t>ե</w:t>
      </w:r>
      <w:r w:rsidRPr="00F1159C">
        <w:rPr>
          <w:rFonts w:ascii="Cambria Math" w:hAnsi="Cambria Math" w:cs="Cambria Math"/>
          <w:b/>
          <w:bCs/>
          <w:szCs w:val="24"/>
          <w:lang w:val="hy-AM"/>
        </w:rPr>
        <w:t>․</w:t>
      </w:r>
      <w:r w:rsidRPr="00F1159C">
        <w:rPr>
          <w:rFonts w:ascii="GHEA Grapalat" w:hAnsi="GHEA Grapalat"/>
          <w:b/>
          <w:bCs/>
          <w:szCs w:val="24"/>
          <w:lang w:val="hy-AM"/>
        </w:rPr>
        <w:t xml:space="preserve"> հանձնարարականներ և առաջարկություններ անբարենպաստ տեխնածին հետևանքները  կանխարգելելու ու նվազեցնելու  և շրջակա միջավայրի պայմանները բարելավելու համար</w:t>
      </w:r>
      <w:r w:rsidRPr="00F1159C">
        <w:rPr>
          <w:rFonts w:ascii="Cambria Math" w:hAnsi="Cambria Math" w:cs="Cambria Math"/>
          <w:b/>
          <w:bCs/>
          <w:szCs w:val="24"/>
          <w:lang w:val="hy-AM"/>
        </w:rPr>
        <w:t>․</w:t>
      </w:r>
      <w:r w:rsidRPr="00F1159C">
        <w:rPr>
          <w:rFonts w:ascii="GHEA Grapalat" w:hAnsi="GHEA Grapalat"/>
          <w:b/>
          <w:bCs/>
          <w:szCs w:val="24"/>
          <w:lang w:val="hy-AM"/>
        </w:rPr>
        <w:t xml:space="preserve"> </w:t>
      </w:r>
      <w:r w:rsidRPr="00F1159C">
        <w:rPr>
          <w:rFonts w:ascii="GHEA Grapalat" w:hAnsi="GHEA Grapalat"/>
          <w:szCs w:val="24"/>
          <w:lang w:val="hy-AM"/>
        </w:rPr>
        <w:t>ներառյալ շրջակա միջավայրի պահպանության միջոցառումների մշակման անհրաժեշտության վերաբերյալ որոշումներ կայացնելու առաջարկությունները։</w:t>
      </w:r>
    </w:p>
    <w:p w14:paraId="396F8612" w14:textId="77777777" w:rsidR="00F1159C" w:rsidRPr="00F1159C" w:rsidRDefault="00F1159C" w:rsidP="00A55563">
      <w:pPr>
        <w:numPr>
          <w:ilvl w:val="0"/>
          <w:numId w:val="70"/>
        </w:numPr>
        <w:spacing w:line="276" w:lineRule="auto"/>
        <w:ind w:left="0" w:firstLine="644"/>
        <w:contextualSpacing/>
        <w:jc w:val="both"/>
        <w:rPr>
          <w:rFonts w:ascii="GHEA Grapalat" w:hAnsi="GHEA Grapalat"/>
          <w:szCs w:val="24"/>
          <w:lang w:val="hy-AM"/>
        </w:rPr>
      </w:pPr>
      <w:r w:rsidRPr="00F1159C">
        <w:rPr>
          <w:rFonts w:ascii="GHEA Grapalat" w:hAnsi="GHEA Grapalat"/>
          <w:b/>
          <w:bCs/>
          <w:szCs w:val="24"/>
          <w:lang w:val="hy-AM"/>
        </w:rPr>
        <w:t xml:space="preserve">Տեղեկություններ որակի վերահսկման և աշխատանքների ընդունման մասին </w:t>
      </w:r>
      <w:r w:rsidRPr="00F1159C">
        <w:rPr>
          <w:rFonts w:ascii="GHEA Grapalat" w:hAnsi="GHEA Grapalat"/>
          <w:szCs w:val="24"/>
          <w:lang w:val="hy-AM"/>
        </w:rPr>
        <w:t>բաժին, որը պետք է մշակվի համաձայն Նորմերի դրույթների։</w:t>
      </w:r>
    </w:p>
    <w:p w14:paraId="0677307E" w14:textId="77777777" w:rsidR="00F1159C" w:rsidRPr="00F1159C" w:rsidRDefault="00F1159C" w:rsidP="00A55563">
      <w:pPr>
        <w:numPr>
          <w:ilvl w:val="0"/>
          <w:numId w:val="70"/>
        </w:numPr>
        <w:spacing w:line="276" w:lineRule="auto"/>
        <w:ind w:left="0" w:firstLine="644"/>
        <w:contextualSpacing/>
        <w:jc w:val="both"/>
        <w:rPr>
          <w:rFonts w:ascii="GHEA Grapalat" w:hAnsi="GHEA Grapalat"/>
          <w:szCs w:val="24"/>
          <w:lang w:val="hy-AM"/>
        </w:rPr>
      </w:pPr>
      <w:r w:rsidRPr="00F1159C">
        <w:rPr>
          <w:rFonts w:ascii="GHEA Grapalat" w:hAnsi="GHEA Grapalat"/>
          <w:b/>
          <w:bCs/>
          <w:szCs w:val="24"/>
          <w:lang w:val="hy-AM"/>
        </w:rPr>
        <w:t>Եզրակացությունը</w:t>
      </w:r>
      <w:r w:rsidRPr="00F1159C">
        <w:rPr>
          <w:rFonts w:ascii="GHEA Grapalat" w:hAnsi="GHEA Grapalat"/>
          <w:szCs w:val="24"/>
          <w:lang w:val="hy-AM"/>
        </w:rPr>
        <w:t xml:space="preserve"> պետք է պարունակի հիմնական եզրակացությունները օբյեկտների հնարավոր տեղաբաշխման վերաբերյալ՝ հաշվի առնելով տարածքի բնապահպանական գործոնները և պայմանները (ֆունկցիոնալ գոտիներ, տարածքի համալիր զարգացում, բնական գործընթացներ,  և բնատեխնածին պայմաններ)։</w:t>
      </w:r>
    </w:p>
    <w:p w14:paraId="258BFDFC" w14:textId="77777777" w:rsidR="00F1159C" w:rsidRPr="00F1159C" w:rsidRDefault="00F1159C" w:rsidP="00A55563">
      <w:pPr>
        <w:numPr>
          <w:ilvl w:val="0"/>
          <w:numId w:val="70"/>
        </w:numPr>
        <w:spacing w:line="276" w:lineRule="auto"/>
        <w:ind w:left="0" w:firstLine="644"/>
        <w:contextualSpacing/>
        <w:jc w:val="both"/>
        <w:rPr>
          <w:rFonts w:ascii="GHEA Grapalat" w:hAnsi="GHEA Grapalat"/>
          <w:szCs w:val="24"/>
          <w:lang w:val="hy-AM"/>
        </w:rPr>
      </w:pPr>
      <w:r w:rsidRPr="00F1159C">
        <w:rPr>
          <w:rFonts w:ascii="GHEA Grapalat" w:hAnsi="GHEA Grapalat"/>
          <w:b/>
          <w:bCs/>
          <w:szCs w:val="24"/>
          <w:lang w:val="hy-AM"/>
        </w:rPr>
        <w:t>Օգտագործված փաստաթղթեր և նյութեր</w:t>
      </w:r>
      <w:r w:rsidRPr="00F1159C">
        <w:rPr>
          <w:rFonts w:ascii="GHEA Grapalat" w:hAnsi="GHEA Grapalat" w:cs="Cambria Math"/>
          <w:szCs w:val="24"/>
          <w:lang w:val="hy-AM"/>
        </w:rPr>
        <w:t xml:space="preserve"> </w:t>
      </w:r>
      <w:r w:rsidRPr="00F1159C">
        <w:rPr>
          <w:rFonts w:ascii="GHEA Grapalat" w:hAnsi="GHEA Grapalat"/>
          <w:szCs w:val="24"/>
          <w:lang w:val="hy-AM"/>
        </w:rPr>
        <w:t>բաժին</w:t>
      </w:r>
      <w:r w:rsidRPr="00D213BA">
        <w:rPr>
          <w:rFonts w:ascii="GHEA Grapalat" w:hAnsi="GHEA Grapalat"/>
          <w:szCs w:val="24"/>
          <w:lang w:val="hy-AM"/>
        </w:rPr>
        <w:t>, որը</w:t>
      </w:r>
      <w:r w:rsidRPr="00F1159C">
        <w:rPr>
          <w:rFonts w:ascii="GHEA Grapalat" w:hAnsi="GHEA Grapalat"/>
          <w:szCs w:val="24"/>
          <w:lang w:val="hy-AM"/>
        </w:rPr>
        <w:t xml:space="preserve"> պետք </w:t>
      </w:r>
      <w:r w:rsidRPr="00F1159C">
        <w:rPr>
          <w:rFonts w:ascii="GHEA Grapalat" w:eastAsia="Calibri" w:hAnsi="GHEA Grapalat"/>
          <w:kern w:val="2"/>
          <w:szCs w:val="24"/>
          <w:lang w:val="hy-AM"/>
        </w:rPr>
        <w:t>է մշակվի համաձայն</w:t>
      </w:r>
      <w:r w:rsidRPr="00F1159C">
        <w:rPr>
          <w:rFonts w:ascii="GHEA Grapalat" w:eastAsia="Calibri" w:hAnsi="GHEA Grapalat"/>
          <w:bCs/>
          <w:kern w:val="2"/>
          <w:szCs w:val="24"/>
          <w:lang w:val="hy-AM"/>
        </w:rPr>
        <w:t xml:space="preserve"> Նորմերի դրույթների։</w:t>
      </w:r>
    </w:p>
    <w:p w14:paraId="069B6678" w14:textId="77777777" w:rsidR="00F1159C" w:rsidRPr="00F1159C" w:rsidRDefault="00F1159C" w:rsidP="00A55563">
      <w:pPr>
        <w:numPr>
          <w:ilvl w:val="0"/>
          <w:numId w:val="70"/>
        </w:numPr>
        <w:spacing w:line="276" w:lineRule="auto"/>
        <w:ind w:left="0" w:firstLine="644"/>
        <w:contextualSpacing/>
        <w:jc w:val="both"/>
        <w:rPr>
          <w:rFonts w:ascii="GHEA Grapalat" w:hAnsi="GHEA Grapalat"/>
          <w:szCs w:val="24"/>
          <w:lang w:val="hy-AM"/>
        </w:rPr>
      </w:pPr>
      <w:r w:rsidRPr="00F1159C">
        <w:rPr>
          <w:rFonts w:ascii="GHEA Grapalat" w:hAnsi="GHEA Grapalat"/>
          <w:b/>
          <w:bCs/>
          <w:szCs w:val="24"/>
          <w:lang w:val="hy-AM"/>
        </w:rPr>
        <w:t xml:space="preserve">Տեքստային հավելվածները </w:t>
      </w:r>
      <w:r w:rsidRPr="00F1159C">
        <w:rPr>
          <w:rFonts w:ascii="GHEA Grapalat" w:hAnsi="GHEA Grapalat"/>
          <w:szCs w:val="24"/>
          <w:lang w:val="hy-AM"/>
        </w:rPr>
        <w:t>պետք է պարունակեն վիճակագրական տվյալներ սոցիալ-տնտեսական, բժշկակենսաբանական հետազոտությունների վերաբերյալ</w:t>
      </w:r>
      <w:r w:rsidRPr="00D213BA">
        <w:rPr>
          <w:rFonts w:ascii="GHEA Grapalat" w:hAnsi="GHEA Grapalat"/>
          <w:szCs w:val="24"/>
          <w:lang w:val="hy-AM"/>
        </w:rPr>
        <w:t>.</w:t>
      </w:r>
      <w:r w:rsidRPr="00F1159C">
        <w:rPr>
          <w:rFonts w:ascii="GHEA Grapalat" w:hAnsi="GHEA Grapalat"/>
          <w:szCs w:val="24"/>
          <w:lang w:val="hy-AM"/>
        </w:rPr>
        <w:t xml:space="preserve"> բնապահպանական մարմիններին և այլ կազմակերպություններին կատարած  հարցումների պաշտոնական պատասխանների մասին։</w:t>
      </w:r>
    </w:p>
    <w:p w14:paraId="12B6CCBC" w14:textId="77777777" w:rsidR="00F1159C" w:rsidRPr="00F1159C" w:rsidRDefault="00F1159C" w:rsidP="00A55563">
      <w:pPr>
        <w:numPr>
          <w:ilvl w:val="0"/>
          <w:numId w:val="70"/>
        </w:numPr>
        <w:spacing w:line="276" w:lineRule="auto"/>
        <w:ind w:left="0" w:firstLine="644"/>
        <w:contextualSpacing/>
        <w:jc w:val="both"/>
        <w:rPr>
          <w:rFonts w:ascii="GHEA Grapalat" w:hAnsi="GHEA Grapalat"/>
          <w:szCs w:val="24"/>
          <w:lang w:val="hy-AM"/>
        </w:rPr>
      </w:pPr>
      <w:r w:rsidRPr="00F1159C">
        <w:rPr>
          <w:rFonts w:ascii="GHEA Grapalat" w:hAnsi="GHEA Grapalat"/>
          <w:b/>
          <w:bCs/>
          <w:szCs w:val="24"/>
          <w:lang w:val="hy-AM"/>
        </w:rPr>
        <w:t>Գրաֆիկական մասը՝</w:t>
      </w:r>
      <w:r w:rsidRPr="00F1159C">
        <w:rPr>
          <w:rFonts w:ascii="GHEA Grapalat" w:hAnsi="GHEA Grapalat"/>
          <w:szCs w:val="24"/>
          <w:lang w:val="hy-AM"/>
        </w:rPr>
        <w:t xml:space="preserve"> կախված խնդիրների կազմից, պետք է պարունակի՝ սահմանափակումների քարտեզներ (սխեմաներ), ներառյալ մշակութային ժառանգության օբյեկտների տարածքների սահմանների քարտեզները </w:t>
      </w:r>
      <w:r w:rsidRPr="00F1159C">
        <w:rPr>
          <w:rFonts w:ascii="GHEA Grapalat" w:hAnsi="GHEA Grapalat"/>
          <w:szCs w:val="24"/>
          <w:lang w:val="hy-AM"/>
        </w:rPr>
        <w:lastRenderedPageBreak/>
        <w:t>(գծագրերը), հատուկ պայմաններով տարածքների սահմանների քարտեզները (սխեմաները), ներառյալ՝ վտանգավոր երկրաբանական և հիդրոօդերևութաբանական գործընթացների և երևույթների ազդեցության ռիսկի ենթարկվելու վտանգը (ըստ ինժեներաերկրաբանական և ինժեներա-հիդրոօդևութաբանական հետազոտությունների արդյունքների) տարածքի ներկա և կանխատեսվող բնապահպանական վիճակի քարտեզներ (գծագրեր)։</w:t>
      </w:r>
    </w:p>
    <w:p w14:paraId="09D8F22F"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Կախված լուծման ենթակա խնդիրներից, կարող են կազմվել հողերի գործառնական պատկանելիության, տարածքի տնտեսական օգտագործման, բնապահպանական շրջայնացման, բնապահպանական հիմնակմախքի, անտառային ֆոնդի հողերի նախատեսվող սահմանների փոփոխման, պաշտպանության և անվտանգության հողերի սահմանների քարտեզներ (սխեմաներ) և այլ քարտեզագրական նյութեր, եթե դրանք նշված են Առաջադրանքում կամ դրանց կարիքը հիմնավորված է Ծրագրում:</w:t>
      </w:r>
    </w:p>
    <w:p w14:paraId="62CFBD27"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Տարածական պլանավորման փաստաթղթերի մշակման համար ինժեներաբնապահպանական հետազննությունները պետք է ապահովեն օպտիմալ քաղաքաշինական որոշումներ կայացնելու, պլանավորման տարրերը առանձնացնելու, հատուկ պայմաններով տարածքների սահմանները որոշելու նպատակով տարածքի բնապահպանական վիճակի վերաբերյալ անհրաժեշտ նյութերի և տվյալների ձեռքբերում։  </w:t>
      </w:r>
    </w:p>
    <w:p w14:paraId="56987754"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Ինժեներաբնապահպանական հետազննությունները տարածական պլանավորման փաստաթղթերի մշակման համար պետք է ապահովեն հետևյալ խնդիրների լուծումները.</w:t>
      </w:r>
    </w:p>
    <w:p w14:paraId="3226BC84" w14:textId="77777777" w:rsidR="00F1159C" w:rsidRPr="00F1159C" w:rsidRDefault="00F1159C" w:rsidP="00A55563">
      <w:pPr>
        <w:numPr>
          <w:ilvl w:val="0"/>
          <w:numId w:val="71"/>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շրջակա միջավայրի առկա բնապահպանական վիճակի գնահատում (բնակելի, արդյունաբերական և բնակավայրերի և քաղաքային թաղամասերի լանդշաֆտային և հանգստի գոտիներում), ներառյալ արդյունաբերական օբյեկտներից, տրանսպորտային միջոցներից, արդյունաբերական և սպառման թափոններից  օդի, հողի, գրունտների, ստորերկրյա և մակերևութային ջրերի աղտոտվածության մակարդակի գնահատումը.</w:t>
      </w:r>
    </w:p>
    <w:p w14:paraId="131AD61E" w14:textId="77777777" w:rsidR="00F1159C" w:rsidRPr="00F1159C" w:rsidRDefault="00F1159C" w:rsidP="00A55563">
      <w:pPr>
        <w:numPr>
          <w:ilvl w:val="0"/>
          <w:numId w:val="71"/>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բնական և տեխնածին աղբյուրներից ֆիզիկական ազդեցությունների գնահատում (աղմուկ, թրթռում, էլեկտրական և մագնիսական դաշտեր, իոնացնող ճառագայթում).</w:t>
      </w:r>
    </w:p>
    <w:p w14:paraId="0794FF4A" w14:textId="77777777" w:rsidR="00F1159C" w:rsidRPr="00F1159C" w:rsidRDefault="00F1159C" w:rsidP="00A55563">
      <w:pPr>
        <w:numPr>
          <w:ilvl w:val="0"/>
          <w:numId w:val="71"/>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տարածքի գործառնական նշանակության և բնապահպանական պայմանների հնարավոր փոփոխությունների, տարածքի օգտագործման սահմանափակումների (օբյեկտի տեղակայման հետ կապված՝ պահպանական, սանիտարապաշտպանական գոտիներ և այլն) փոփոխման կանխատեսում՝ նախատեսվող Ծրագրերի իրականացման ընթացքում.</w:t>
      </w:r>
    </w:p>
    <w:p w14:paraId="7A126ACF" w14:textId="77777777" w:rsidR="00F1159C" w:rsidRPr="00F1159C" w:rsidRDefault="00F1159C" w:rsidP="00A55563">
      <w:pPr>
        <w:numPr>
          <w:ilvl w:val="0"/>
          <w:numId w:val="71"/>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բնապահպանական միջոցառումների մշակման վերաբերյալ որոշումներ կայացնելու հանձնարարականներ և առաջարկություններ։</w:t>
      </w:r>
    </w:p>
    <w:p w14:paraId="2F98787E"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bookmarkStart w:id="48" w:name="_Hlk201665580"/>
      <w:r w:rsidRPr="00F1159C">
        <w:rPr>
          <w:rFonts w:ascii="GHEA Grapalat" w:eastAsia="Calibri" w:hAnsi="GHEA Grapalat"/>
          <w:bCs/>
          <w:kern w:val="2"/>
          <w:szCs w:val="24"/>
          <w:lang w:val="hy-AM"/>
        </w:rPr>
        <w:lastRenderedPageBreak/>
        <w:t xml:space="preserve">Տարածական պլանավորման </w:t>
      </w:r>
      <w:bookmarkEnd w:id="48"/>
      <w:r w:rsidRPr="00F1159C">
        <w:rPr>
          <w:rFonts w:ascii="GHEA Grapalat" w:eastAsia="Calibri" w:hAnsi="GHEA Grapalat"/>
          <w:bCs/>
          <w:kern w:val="2"/>
          <w:szCs w:val="24"/>
          <w:lang w:val="hy-AM"/>
        </w:rPr>
        <w:t>փաստաթղթերի մշակման բնապահպանական հիմնավորման համար ինժեներաբնապահպանական հետազննությունները պետք է ներառեն  հետևյալ աշխատանքները.</w:t>
      </w:r>
    </w:p>
    <w:p w14:paraId="075345D4" w14:textId="77777777" w:rsidR="00F1159C" w:rsidRPr="00F1159C" w:rsidRDefault="00F1159C" w:rsidP="00A55563">
      <w:pPr>
        <w:numPr>
          <w:ilvl w:val="0"/>
          <w:numId w:val="72"/>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նախկինում կատարած հետազննությունների և հետազոտությունների հրապարակած և ֆոնդային նյութերի հավաքում, ամփոփում և վերլուծություն.</w:t>
      </w:r>
    </w:p>
    <w:p w14:paraId="20AA9781" w14:textId="77777777" w:rsidR="00F1159C" w:rsidRPr="00F1159C" w:rsidRDefault="00F1159C" w:rsidP="00A55563">
      <w:pPr>
        <w:numPr>
          <w:ilvl w:val="0"/>
          <w:numId w:val="72"/>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աերո-տիեզերական նյութերի վերծանում.</w:t>
      </w:r>
    </w:p>
    <w:p w14:paraId="4B830043" w14:textId="77777777" w:rsidR="00F1159C" w:rsidRPr="00F1159C" w:rsidRDefault="00F1159C" w:rsidP="00A55563">
      <w:pPr>
        <w:numPr>
          <w:ilvl w:val="0"/>
          <w:numId w:val="72"/>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տարածքի տեղադիտական հետազննություն՝ հողերի, մակերևութային և ստորերկրյա ջրերի փորձարկումներով՝ շրջակա միջավայրի վիճակի ֆոնային բնութագրերը սահմանելու համար.</w:t>
      </w:r>
    </w:p>
    <w:p w14:paraId="7BADE05B" w14:textId="77777777" w:rsidR="00F1159C" w:rsidRPr="00F1159C" w:rsidRDefault="00F1159C" w:rsidP="00A55563">
      <w:pPr>
        <w:numPr>
          <w:ilvl w:val="0"/>
          <w:numId w:val="72"/>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ընտրված նմուշների լաբորատոր հետազոտություններ։</w:t>
      </w:r>
    </w:p>
    <w:p w14:paraId="5884F0FA"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բնապահպանական հիմնավորման համար ինժեներաբնապահպանական հետազննությունների Առաջադրանքը, ի լրումն Նորմերի 260 կետի՝ պետք է պարունակի օգտագործումից դուրս բերվող միջոցների (հողային, ջրային, անտառային) նախատեսվող ծավալները:</w:t>
      </w:r>
    </w:p>
    <w:p w14:paraId="7F1D92A3"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Տարածական պլանավորման փաստաթղթերի բնապահպանական հիմնավորման համար ինժեներաբնապահպանական հետազննությունների Ծրագիրը պետք է համապատասխանի Նորմերի 261 կետի պահանջներին:</w:t>
      </w:r>
    </w:p>
    <w:p w14:paraId="2C8F8608"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 xml:space="preserve">Տարածական պլանավորման փաստաթղթերի բնապահպանական հիմնավորման համար ինժեներաբնապահպանական հետազննությունների արդյունքների տեխնիկական հաշվետվությունը պետք է համապատասխանի Նորմերի 262 կետի պահանջներին, հաշվի առնելով՝ կատարված աշխատանքների կազմը և ծավալները։ </w:t>
      </w:r>
    </w:p>
    <w:p w14:paraId="19159C7A"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Շինարարության համար տարածքի (ուղեգծերի) ընտրության ինժեներաբնապահպանական հետազննությունները պետք է ապահովեն հետևյալ խնդիրների լուծումը.</w:t>
      </w:r>
    </w:p>
    <w:p w14:paraId="6D20B74E" w14:textId="77777777" w:rsidR="00F1159C" w:rsidRPr="00F1159C" w:rsidRDefault="00F1159C" w:rsidP="00A55563">
      <w:pPr>
        <w:numPr>
          <w:ilvl w:val="0"/>
          <w:numId w:val="73"/>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շինարարական օբյեկտների տեղաբաշխման մրցակցային տարբերակների բնապահպանական պայմանների ուսումնասիրություն, ներառյալ արդյունաբերական օբյեկտներից, տրանսպորտային միջոցներից, արդյունաբերական և սպառման թափոններից  օդի, հողի, գրունտների, ստորերկրյա և մակերևութային ջրերի աղտոտվածության մակարդակի գնահատում.</w:t>
      </w:r>
    </w:p>
    <w:p w14:paraId="1B251403" w14:textId="77777777" w:rsidR="00F1159C" w:rsidRPr="00F1159C" w:rsidRDefault="00F1159C" w:rsidP="00A55563">
      <w:pPr>
        <w:numPr>
          <w:ilvl w:val="0"/>
          <w:numId w:val="73"/>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շինհրապարակի տեղակայման կամ ուղեգծերի ուղղությունների օպտիմալ տարբերակի ընտրության հիմնավորում՝ շրջակա միջավայրի վրա կանխատեսվող ազդեցությունը նվազագույնի հասցնելու նպատակով։ </w:t>
      </w:r>
    </w:p>
    <w:p w14:paraId="787D877C"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Շինարարական օբյեկտների տեղաբաշխման տարբերակների ընտրության համար ինժեներաբնապահպանական հետազննությունները պետք է ներառեն հետևյալ աշխատանքները.</w:t>
      </w:r>
    </w:p>
    <w:p w14:paraId="02C39C6F" w14:textId="77777777" w:rsidR="00F1159C" w:rsidRPr="00F1159C" w:rsidRDefault="00F1159C" w:rsidP="00A55563">
      <w:pPr>
        <w:numPr>
          <w:ilvl w:val="0"/>
          <w:numId w:val="104"/>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նախկինում կատարած հետազննությունների և հետազոտությունների հրապարակած և ֆոնդային նյութերի հավաքում, ամփոփում և վերլուծություն.</w:t>
      </w:r>
    </w:p>
    <w:p w14:paraId="2554EF85" w14:textId="77777777" w:rsidR="00F1159C" w:rsidRPr="00F1159C" w:rsidRDefault="00F1159C" w:rsidP="00A55563">
      <w:pPr>
        <w:numPr>
          <w:ilvl w:val="0"/>
          <w:numId w:val="104"/>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աերո-տիեզերական նյութերի վերծանում.</w:t>
      </w:r>
    </w:p>
    <w:p w14:paraId="467586B4" w14:textId="77777777" w:rsidR="00F1159C" w:rsidRPr="00F1159C" w:rsidRDefault="00F1159C" w:rsidP="00A55563">
      <w:pPr>
        <w:numPr>
          <w:ilvl w:val="0"/>
          <w:numId w:val="104"/>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lastRenderedPageBreak/>
        <w:t>տարածքի հետազննվող տեղամասերի տեղադիտական հետազոտություն՝ հողերի, մակերևութային և ստորերկրյա ջրերի փորձարկումներով՝ շրջակա միջավայրի վիճակի ֆոնային բնութագրերը սահմանելու համար.</w:t>
      </w:r>
    </w:p>
    <w:p w14:paraId="25BD7984" w14:textId="77777777" w:rsidR="00F1159C" w:rsidRPr="00F1159C" w:rsidRDefault="00F1159C" w:rsidP="00A55563">
      <w:pPr>
        <w:numPr>
          <w:ilvl w:val="0"/>
          <w:numId w:val="104"/>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ընտրված նմուշների լաբորատոր հետազոտություններ։</w:t>
      </w:r>
    </w:p>
    <w:p w14:paraId="70EB736C"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Շինարարության համար տարածքի (ուղեգծերի) ընտրության համար իրականացվող ինժեներաբնապահպանական հետազննությունների Առաջադրանքը և Ծրագիրը պետք է համապատասխանեն Նորմերի 260 և 261 կետերում նշված պահանջներին։</w:t>
      </w:r>
    </w:p>
    <w:p w14:paraId="13B7F876"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Շինարարության համար տարածքի (ուղեգծերի) ընտրության ինժեներաբնապահպանական հետազննությունների արդյունքների տեխնիկական հաշվետվությունը պետք է կազմվի  հաշվի առնելով կատարված աշխատանքների կազմը և ծավալները և պարունակի.</w:t>
      </w:r>
    </w:p>
    <w:p w14:paraId="13C39505" w14:textId="77777777" w:rsidR="00F1159C" w:rsidRPr="00F1159C" w:rsidRDefault="00F1159C" w:rsidP="00A55563">
      <w:pPr>
        <w:numPr>
          <w:ilvl w:val="0"/>
          <w:numId w:val="74"/>
        </w:numPr>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շինհրապարակների (ուղեգծերի) տեղաբաշխման մրցակցային տարբերակների ինժեներաբնապահպանական պայմանների բնութագրերը.</w:t>
      </w:r>
    </w:p>
    <w:p w14:paraId="5138A59A" w14:textId="77777777" w:rsidR="00F1159C" w:rsidRPr="00F1159C" w:rsidRDefault="00F1159C" w:rsidP="00A55563">
      <w:pPr>
        <w:numPr>
          <w:ilvl w:val="0"/>
          <w:numId w:val="7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շինհրապարակների (ուղեգծերի) տեղաբաշխման տարբերակների համեմատական </w:t>
      </w:r>
      <w:r w:rsidRPr="00F1159C">
        <w:rPr>
          <w:rFonts w:ascii="Cambria Math" w:hAnsi="Cambria Math" w:cs="Cambria Math"/>
          <w:szCs w:val="24"/>
          <w:lang w:val="hy-AM"/>
        </w:rPr>
        <w:t>​​</w:t>
      </w:r>
      <w:r w:rsidRPr="00F1159C">
        <w:rPr>
          <w:rFonts w:ascii="GHEA Grapalat" w:hAnsi="GHEA Grapalat"/>
          <w:szCs w:val="24"/>
          <w:lang w:val="hy-AM"/>
        </w:rPr>
        <w:t>գնահատումը՝ ըստ շինարարության իրացման համար բարենպաստության աստիճանի՝ հաշվի առնելով շինարարության ընթացքում բնապահպանական միջավայրի փոփոխությունների կանխատեսումը օբյեկտների կառուցման և շահագործման ընթացքում.</w:t>
      </w:r>
    </w:p>
    <w:p w14:paraId="0535D50C" w14:textId="77777777" w:rsidR="00F1159C" w:rsidRPr="00F1159C" w:rsidRDefault="00F1159C" w:rsidP="00A55563">
      <w:pPr>
        <w:numPr>
          <w:ilvl w:val="0"/>
          <w:numId w:val="7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ըստ ինժեներաբնապահպանական պայմանների շինհրապարակի կամ գծային կառույցի ուղեգծերի տեղակայման օպտիմալ տարբերակի ընտրության հիմնավորումը.</w:t>
      </w:r>
    </w:p>
    <w:p w14:paraId="7D3AE780" w14:textId="77777777" w:rsidR="00F1159C" w:rsidRPr="00F1159C" w:rsidRDefault="00F1159C" w:rsidP="00A55563">
      <w:pPr>
        <w:numPr>
          <w:ilvl w:val="0"/>
          <w:numId w:val="74"/>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տեխնիկական հաշվետվության եզրակացությունը պետք է պարունակի հանձնարարականներ շինարարական օբյեկտի օպտիմալ տեղակայման տարբերակի ընտրության (որպես բնապահպանական առումով առավել նախընտրելին):</w:t>
      </w:r>
    </w:p>
    <w:p w14:paraId="57D017E7" w14:textId="77777777" w:rsidR="00F1159C" w:rsidRPr="00F1159C" w:rsidRDefault="00F1159C" w:rsidP="00A55563">
      <w:pPr>
        <w:spacing w:line="276" w:lineRule="auto"/>
        <w:ind w:right="-229" w:firstLine="720"/>
        <w:jc w:val="both"/>
        <w:rPr>
          <w:rFonts w:ascii="GHEA Grapalat" w:hAnsi="GHEA Grapalat"/>
          <w:szCs w:val="24"/>
          <w:lang w:val="hy-AM"/>
        </w:rPr>
      </w:pPr>
    </w:p>
    <w:p w14:paraId="6531E33D" w14:textId="77777777" w:rsidR="00F1159C" w:rsidRPr="00F1159C" w:rsidRDefault="00F1159C" w:rsidP="00A55563">
      <w:pPr>
        <w:spacing w:line="276" w:lineRule="auto"/>
        <w:ind w:right="-229" w:firstLine="720"/>
        <w:jc w:val="both"/>
        <w:rPr>
          <w:rFonts w:ascii="GHEA Grapalat" w:hAnsi="GHEA Grapalat"/>
          <w:szCs w:val="24"/>
          <w:lang w:val="hy-AM"/>
        </w:rPr>
      </w:pPr>
    </w:p>
    <w:p w14:paraId="45E791B2" w14:textId="77777777" w:rsidR="00F1159C" w:rsidRPr="00F1159C" w:rsidRDefault="00F1159C" w:rsidP="00A55563">
      <w:pPr>
        <w:spacing w:line="276" w:lineRule="auto"/>
        <w:ind w:right="-229" w:firstLine="720"/>
        <w:jc w:val="both"/>
        <w:rPr>
          <w:rFonts w:ascii="GHEA Grapalat" w:hAnsi="GHEA Grapalat"/>
          <w:szCs w:val="24"/>
          <w:lang w:val="hy-AM"/>
        </w:rPr>
      </w:pPr>
      <w:r w:rsidRPr="00F1159C">
        <w:rPr>
          <w:rFonts w:ascii="GHEA Grapalat" w:hAnsi="GHEA Grapalat" w:cs="Arial-BoldMT,Bold"/>
          <w:b/>
          <w:bCs/>
          <w:szCs w:val="24"/>
          <w:lang w:val="hy-AM"/>
        </w:rPr>
        <w:t>8</w:t>
      </w:r>
      <w:r w:rsidRPr="00F1159C">
        <w:rPr>
          <w:rFonts w:ascii="Cambria Math" w:hAnsi="Cambria Math" w:cs="Cambria Math"/>
          <w:b/>
          <w:bCs/>
          <w:szCs w:val="24"/>
          <w:lang w:val="hy-AM"/>
        </w:rPr>
        <w:t>․</w:t>
      </w:r>
      <w:r w:rsidRPr="00F1159C">
        <w:rPr>
          <w:rFonts w:ascii="GHEA Grapalat" w:hAnsi="GHEA Grapalat" w:cs="Arial-BoldMT,Bold"/>
          <w:b/>
          <w:bCs/>
          <w:szCs w:val="24"/>
          <w:lang w:val="hy-AM"/>
        </w:rPr>
        <w:t>3</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ԻՆԺԵՆԵՐԱԲՆԱՊԱՀՊԱՆԱԿԱՆ ՀԵՏԱԶՆՆՈՒԹՅՈՒՆՆԵՐԸ ՇԻՆԱՐԱՐԱԿԱՆ ՕԲՅԵԿՏՆԵՐԻ  ՃԱՐՏԱՐԱՊԵՏԱՇԻՆԱՐԱՐԱԿԱՆ ՆԱԽԱԳԾԱՅԻՆ ՓԱՍՏԱԹՂԹԵՐԻ ՄՇԱԿՄԱՆ ՀԱՄԱՐ</w:t>
      </w:r>
    </w:p>
    <w:p w14:paraId="5FCD4123" w14:textId="77777777" w:rsidR="00F1159C" w:rsidRPr="00F1159C" w:rsidRDefault="00F1159C" w:rsidP="00A55563">
      <w:pPr>
        <w:autoSpaceDE w:val="0"/>
        <w:autoSpaceDN w:val="0"/>
        <w:adjustRightInd w:val="0"/>
        <w:ind w:firstLine="720"/>
        <w:jc w:val="both"/>
        <w:rPr>
          <w:rFonts w:ascii="GHEA Grapalat" w:hAnsi="GHEA Grapalat" w:cs="Arial-BoldMT,Bold"/>
          <w:b/>
          <w:bCs/>
          <w:szCs w:val="24"/>
          <w:lang w:val="hy-AM"/>
        </w:rPr>
      </w:pPr>
    </w:p>
    <w:p w14:paraId="6048D5FF"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bookmarkStart w:id="49" w:name="_Hlk201673959"/>
      <w:r w:rsidRPr="00F1159C">
        <w:rPr>
          <w:rFonts w:ascii="GHEA Grapalat" w:eastAsia="Calibri" w:hAnsi="GHEA Grapalat"/>
          <w:bCs/>
          <w:kern w:val="2"/>
          <w:szCs w:val="24"/>
          <w:lang w:val="hy-AM"/>
        </w:rPr>
        <w:t>Նախագծային փաստաթղթերի մշակման համար իրականացվող ինժեներաբնապահպանական հետազննություններ</w:t>
      </w:r>
      <w:bookmarkEnd w:id="49"/>
      <w:r w:rsidRPr="00F1159C">
        <w:rPr>
          <w:rFonts w:ascii="GHEA Grapalat" w:eastAsia="Calibri" w:hAnsi="GHEA Grapalat"/>
          <w:bCs/>
          <w:kern w:val="2"/>
          <w:szCs w:val="24"/>
          <w:lang w:val="hy-AM"/>
        </w:rPr>
        <w:t>ը կարող են կատարվել երկու փուլով։</w:t>
      </w:r>
    </w:p>
    <w:p w14:paraId="6546824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Առաջին փուլում ինժեներաբնապահպանական հետազննությունները կատարվում են  օբյեկտի նախագծման ընթացքում «Պաշտպանության միջոցառումների ցանկ» բաժնի մշակման համար բնական միջավայրի բաղադրիչների վիճակի և միջավայրի աղտոտման աղբյուրների վերաբերյալ նյութեր ստանալու նպատակով, և  շրջակա միջավայրի վրա շինարարական օբյեկտի ազդեցության գնահատականի ճշգրտման համար։</w:t>
      </w:r>
    </w:p>
    <w:p w14:paraId="5D000A06"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lastRenderedPageBreak/>
        <w:t>Երկրորդ փուլի ինժեներաբնապահպանական հետազննությունների նպատակն է ճշգրտել շրջակա միջավայրի վիճակը այն դեպքում, եթե առաջին փուլում հայտնաբերվել են բնական և տեխնածին այնպիսի պայմաններ, որոնք կարող են անբարենպաստ ազդեցություն ունենալ նախագծվող օբյեկտների շինարարության, շահագործման  և բնակելի միջավայրի վրա։</w:t>
      </w:r>
    </w:p>
    <w:p w14:paraId="658D5F2B"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Առաջին փուլում նախագծային փաստաթղթերի մշակման համար ինժեներաբնապահպանական հետազննությունները պետք է ապահովեն նյութերի և տվյալների ստացում՝ հետևյալ նպատակների համար</w:t>
      </w:r>
      <w:r w:rsidRPr="00F1159C">
        <w:rPr>
          <w:rFonts w:ascii="Cambria Math" w:eastAsia="Calibri" w:hAnsi="Cambria Math" w:cs="Cambria Math"/>
          <w:bCs/>
          <w:kern w:val="2"/>
          <w:szCs w:val="24"/>
          <w:lang w:val="hy-AM"/>
        </w:rPr>
        <w:t>․</w:t>
      </w:r>
    </w:p>
    <w:p w14:paraId="7B88F066" w14:textId="77777777" w:rsidR="00F1159C" w:rsidRPr="00F1159C" w:rsidRDefault="00F1159C" w:rsidP="00A55563">
      <w:pPr>
        <w:numPr>
          <w:ilvl w:val="0"/>
          <w:numId w:val="75"/>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շրջակա միջավայրի բաղադրիչների վիճակի գնահատում.</w:t>
      </w:r>
    </w:p>
    <w:p w14:paraId="4F7B7BF4" w14:textId="77777777" w:rsidR="00F1159C" w:rsidRPr="00F1159C" w:rsidRDefault="00F1159C" w:rsidP="00A55563">
      <w:pPr>
        <w:numPr>
          <w:ilvl w:val="0"/>
          <w:numId w:val="75"/>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էկոհամակարգերի վիճակի, ազդեցությունների նկատմամբ դրանց կայունության և վերականգնման ունակության գնահատում.</w:t>
      </w:r>
    </w:p>
    <w:p w14:paraId="4F4F2611" w14:textId="77777777" w:rsidR="00F1159C" w:rsidRPr="00F1159C" w:rsidRDefault="00F1159C" w:rsidP="00A55563">
      <w:pPr>
        <w:numPr>
          <w:ilvl w:val="0"/>
          <w:numId w:val="75"/>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շինարարական օբյեկտի կառուցման և վերակառուցման ընթացքում օբյեկտի ազդեցության գոտում բնական միջավայրի փոփոխությունների կանխատեսում.</w:t>
      </w:r>
    </w:p>
    <w:p w14:paraId="2A743FA1" w14:textId="77777777" w:rsidR="00F1159C" w:rsidRPr="00F1159C" w:rsidRDefault="00F1159C" w:rsidP="00A55563">
      <w:pPr>
        <w:numPr>
          <w:ilvl w:val="0"/>
          <w:numId w:val="75"/>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ինժեներատնտեսական գործունեության պատճառով  բնապահպանական  վտանգավոր և ոչ ցանակալի հետևանքների կանխարգելման համար շրջակա միջավայրի պահպանության միջոցառումների մշակման և բնապահպանական իրավիճակի փոխհատուցման վերաբերյալ որոշումների կայացում</w:t>
      </w:r>
      <w:r w:rsidRPr="00D213BA">
        <w:rPr>
          <w:rFonts w:ascii="GHEA Grapalat" w:hAnsi="GHEA Grapalat"/>
          <w:szCs w:val="24"/>
          <w:lang w:val="hy-AM"/>
        </w:rPr>
        <w:t>.</w:t>
      </w:r>
    </w:p>
    <w:p w14:paraId="48B9DB14" w14:textId="77777777" w:rsidR="00F1159C" w:rsidRPr="00F1159C" w:rsidRDefault="00F1159C" w:rsidP="00A55563">
      <w:pPr>
        <w:numPr>
          <w:ilvl w:val="0"/>
          <w:numId w:val="75"/>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շինարարական օբյեկտի շինարարության, վերակառուցման ընթացքում բնապահպանական մշտադիտարկում կազմակերպելու առաջարկությունների և հանձնարարականներիների հիմնավորում։</w:t>
      </w:r>
    </w:p>
    <w:p w14:paraId="1D16751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համար իրականացվող ինժեներաբնապահպանական հետազննությունների աշխատանքների կազմը պետք է համապատասխանի Նորմերի 254 կետի պահանջներին։</w:t>
      </w:r>
    </w:p>
    <w:p w14:paraId="0195EF1C"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eastAsia="Calibri" w:hAnsi="GHEA Grapalat"/>
          <w:bCs/>
          <w:kern w:val="2"/>
          <w:szCs w:val="24"/>
          <w:lang w:val="hy-AM"/>
        </w:rPr>
        <w:t>Նախագծային փաստաթղթերի մշակման համար իրականացվող ինժեներաբնապահպանական հետազննությունների գրաֆիկական հավելվածները՝ կախված լուծվող խնդիրներից, կարող են ներառել հողերի գործառական պատկանելիության, հողային ֆոնդի կառուցվածքի և հողերի տեխնածին խախտման քարտեզներ (սխեմաներ), և այլ քարտեզագրական նյութեր, եթե նրանք նշված են Առաջադրանքում կամ դրանց անհրաժեշտությունը հիմնավորված է Ծրագրում։</w:t>
      </w:r>
    </w:p>
    <w:p w14:paraId="7002C828"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eastAsia="Calibri" w:hAnsi="GHEA Grapalat"/>
          <w:bCs/>
          <w:kern w:val="2"/>
          <w:szCs w:val="24"/>
          <w:lang w:val="hy-AM"/>
        </w:rPr>
      </w:pPr>
      <w:r w:rsidRPr="00F1159C">
        <w:rPr>
          <w:rFonts w:ascii="GHEA Grapalat" w:hAnsi="GHEA Grapalat"/>
          <w:szCs w:val="24"/>
          <w:lang w:val="hy-AM"/>
        </w:rPr>
        <w:t xml:space="preserve">Ուսումնասիրվող տարածքի ներկա և կանխատեսվող վիճակի բնապահպանական քարտեզները (սխեմաները), որպես տեխնիկական հաշվետվության հավելված պետք է կազմվեն ազդեցության գոտու սահմաններում 1:10000—1:5000 (անհրաժեշտության դեպքում՝ 1:2000—1:1000) մասշտաբներով՝ տարածական օբյեկտների համար և  1:50000—1:25000 մասշտաբներով՝ գծային օբյեկտների համար։ </w:t>
      </w:r>
    </w:p>
    <w:p w14:paraId="35C58F35"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Նախագծային փաստաթղթերի մշակման համար իրականացվող ինժեներաբնապահպանական հետազննությունների երկրորդ փուլում կատարվում են լրացուցիչ տեղամասերում և  վերափոխած ուղեգծերի հատվածներում, </w:t>
      </w:r>
      <w:r w:rsidRPr="00F1159C">
        <w:rPr>
          <w:rFonts w:ascii="GHEA Grapalat" w:hAnsi="GHEA Grapalat"/>
          <w:szCs w:val="24"/>
          <w:lang w:val="hy-AM"/>
        </w:rPr>
        <w:lastRenderedPageBreak/>
        <w:t xml:space="preserve">պայմանավորված հետազննությունների առաջին փուլի արդյունքների հիման վրա կատարած նախագծային լուծումների փոփոխություններով։ </w:t>
      </w:r>
    </w:p>
    <w:p w14:paraId="7713C030"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cs="Arial-BoldMT,Bold"/>
          <w:szCs w:val="24"/>
          <w:lang w:val="hy-AM"/>
        </w:rPr>
        <w:t>Երկրորդ փուլի հետազննությունները պետք է կազմվեն 1:10000—1:5000 (անհրաժեշտության դեպքում՝ 1:2000—1:1000) մասշտաբներով՝ տարածական օբյեկտների համար և  1:50000—1:25000 մասշտաբներով՝ գծային օբյեկտների համար։</w:t>
      </w:r>
    </w:p>
    <w:p w14:paraId="4BC0ECC5"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cs="Arial-BoldMT,Bold"/>
          <w:szCs w:val="24"/>
          <w:lang w:val="hy-AM"/>
        </w:rPr>
      </w:pPr>
      <w:r w:rsidRPr="00F1159C">
        <w:rPr>
          <w:rFonts w:ascii="GHEA Grapalat" w:hAnsi="GHEA Grapalat" w:cs="Arial-BoldMT,Bold"/>
          <w:szCs w:val="24"/>
          <w:lang w:val="hy-AM"/>
        </w:rPr>
        <w:t>Երկրորդ փուլում ինժեներաբնապահպանական հետազննությունները պետք է ապահովեն.</w:t>
      </w:r>
    </w:p>
    <w:p w14:paraId="43481ACE" w14:textId="77777777" w:rsidR="00F1159C" w:rsidRPr="00F1159C" w:rsidRDefault="00F1159C" w:rsidP="00A55563">
      <w:pPr>
        <w:numPr>
          <w:ilvl w:val="0"/>
          <w:numId w:val="76"/>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նախագծվող օբյեկտների որոշակի տեղամասերի  բնապահպանական պայմանների մանրամասնում և պարզաբանում, այդ թվում՝ բնական միջավայրի բաղադրիչների աղտոտման դաշտերի բաշխման ճշգրտում.</w:t>
      </w:r>
    </w:p>
    <w:p w14:paraId="4039377D" w14:textId="77777777" w:rsidR="00F1159C" w:rsidRPr="00F1159C" w:rsidRDefault="00F1159C" w:rsidP="00A55563">
      <w:pPr>
        <w:numPr>
          <w:ilvl w:val="0"/>
          <w:numId w:val="76"/>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անհրաժեշտ և բավարար մանրամասնությամբ բնական միջավայրի բաղադրիչների փոփոխությունների կանխատեսում՝ բնական միջավայրի պահպանության միջոցառումների նախագծային լուծումների, ռացիոնալ բնօգտագործումը և բնական միջավայրի բաղադրիչների վրա վնասակար ազդեցությունը նվազեցնելու   մեթոդները և առաջարկությունները հիմնավորելու համար։</w:t>
      </w:r>
    </w:p>
    <w:p w14:paraId="6E128A67"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cs="Arial-BoldMT,Bold"/>
          <w:szCs w:val="24"/>
          <w:lang w:val="hy-AM"/>
        </w:rPr>
      </w:pPr>
      <w:r w:rsidRPr="00F1159C">
        <w:rPr>
          <w:rFonts w:ascii="GHEA Grapalat" w:hAnsi="GHEA Grapalat" w:cs="Arial-BoldMT,Bold"/>
          <w:szCs w:val="24"/>
          <w:lang w:val="hy-AM"/>
        </w:rPr>
        <w:t>Ինժեներաբնապահպանական հետազննությունների կազմը և ծավալները  Ծրագրում պետք է սահմանվեն  հաշվի առնելով շինարարական օբյեկտի տեսակը և նշանակությունը, բարդության մակարդակը, ինժեներաբնապահպանական պայմանների բարդությունը, և առաջին փուլում կատարված ինժեներաբնապահպանական հետազննությունների տվյալները։</w:t>
      </w:r>
    </w:p>
    <w:p w14:paraId="5854830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cs="Arial-BoldMT,Bold"/>
          <w:szCs w:val="24"/>
          <w:lang w:val="hy-AM"/>
        </w:rPr>
      </w:pPr>
      <w:r w:rsidRPr="00F1159C">
        <w:rPr>
          <w:rFonts w:ascii="GHEA Grapalat" w:hAnsi="GHEA Grapalat" w:cs="Arial-BoldMT,Bold"/>
          <w:szCs w:val="24"/>
          <w:lang w:val="hy-AM"/>
        </w:rPr>
        <w:t xml:space="preserve">Նախագծային փաստաթղթերի մշակման համար իրականացվող ինժեներաբնապահպանական հետազննությունների տեխնիկական հաշվետվությունը պետք է պարունակի լրացուցիչ հետազննությունների արդյունքները, հստակեցված սահմանները, անոմալիաների գոտիների չափերը և  ուրվագծերը, շինարարական օբյեկտի շինարարության և շահագործման ընթացքում շրջակա միջավայրի բաղադրիչների փոփոխությունների ճշգրտված  կանխատեսումը։ </w:t>
      </w:r>
    </w:p>
    <w:p w14:paraId="3D32CBA7" w14:textId="77777777" w:rsidR="00F1159C" w:rsidRPr="00F1159C" w:rsidRDefault="00F1159C" w:rsidP="00A55563">
      <w:pPr>
        <w:shd w:val="clear" w:color="auto" w:fill="FFFFFF"/>
        <w:tabs>
          <w:tab w:val="left" w:pos="851"/>
        </w:tabs>
        <w:spacing w:line="276" w:lineRule="auto"/>
        <w:ind w:right="-229" w:firstLine="720"/>
        <w:jc w:val="both"/>
        <w:rPr>
          <w:rFonts w:ascii="GHEA Grapalat" w:hAnsi="GHEA Grapalat" w:cs="Arial-BoldMT,Bold"/>
          <w:szCs w:val="24"/>
          <w:lang w:val="hy-AM"/>
        </w:rPr>
      </w:pPr>
    </w:p>
    <w:p w14:paraId="60BB9D08" w14:textId="77777777" w:rsidR="00F1159C" w:rsidRPr="00F1159C" w:rsidRDefault="00F1159C" w:rsidP="00A55563">
      <w:pPr>
        <w:shd w:val="clear" w:color="auto" w:fill="FFFFFF"/>
        <w:tabs>
          <w:tab w:val="left" w:pos="851"/>
        </w:tabs>
        <w:spacing w:line="276" w:lineRule="auto"/>
        <w:ind w:right="-229" w:firstLine="720"/>
        <w:jc w:val="both"/>
        <w:rPr>
          <w:rFonts w:ascii="GHEA Grapalat" w:hAnsi="GHEA Grapalat" w:cs="Arial-BoldMT,Bold"/>
          <w:szCs w:val="24"/>
          <w:lang w:val="hy-AM"/>
        </w:rPr>
      </w:pPr>
    </w:p>
    <w:p w14:paraId="1884342B" w14:textId="77777777" w:rsidR="00F1159C" w:rsidRPr="00F1159C" w:rsidRDefault="00F1159C" w:rsidP="00A55563">
      <w:pPr>
        <w:autoSpaceDE w:val="0"/>
        <w:autoSpaceDN w:val="0"/>
        <w:adjustRightInd w:val="0"/>
        <w:ind w:firstLine="720"/>
        <w:jc w:val="both"/>
        <w:rPr>
          <w:rFonts w:ascii="GHEA Grapalat" w:hAnsi="GHEA Grapalat" w:cs="Arial-BoldMT,Bold"/>
          <w:b/>
          <w:bCs/>
          <w:szCs w:val="24"/>
          <w:lang w:val="hy-AM"/>
        </w:rPr>
      </w:pPr>
      <w:r w:rsidRPr="00F1159C">
        <w:rPr>
          <w:rFonts w:ascii="GHEA Grapalat" w:hAnsi="GHEA Grapalat" w:cs="Arial-BoldMT,Bold"/>
          <w:b/>
          <w:bCs/>
          <w:szCs w:val="24"/>
          <w:lang w:val="hy-AM"/>
        </w:rPr>
        <w:t>8</w:t>
      </w:r>
      <w:r w:rsidRPr="00F1159C">
        <w:rPr>
          <w:rFonts w:ascii="Cambria Math" w:hAnsi="Cambria Math" w:cs="Cambria Math"/>
          <w:b/>
          <w:bCs/>
          <w:szCs w:val="24"/>
          <w:lang w:val="hy-AM"/>
        </w:rPr>
        <w:t>․</w:t>
      </w:r>
      <w:r w:rsidRPr="00F1159C">
        <w:rPr>
          <w:rFonts w:ascii="GHEA Grapalat" w:hAnsi="GHEA Grapalat" w:cs="Arial-BoldMT,Bold"/>
          <w:b/>
          <w:bCs/>
          <w:szCs w:val="24"/>
          <w:lang w:val="hy-AM"/>
        </w:rPr>
        <w:t>4</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ԻՆԺԵՆԵՐԱԲՆԱՊԱՀՊԱՆԱԿԱՆ ՀԵՏԱԶՆՆՈՒԹՅՈՒՆՆԵՐ ՇԵՆՔԵՐԻ ԵՎ ՇԻՆՈՒԹՅՈՒՆՆԵՐԻ ՇԻՆԱՐԱՐՈՒԹՅԱՆ և ՎԵՐԱԿԱՌՈՒՑՄԱՆ ԸՆԹԱՑՔՈՒՄ </w:t>
      </w:r>
    </w:p>
    <w:p w14:paraId="22D21D8E" w14:textId="77777777" w:rsidR="00F1159C" w:rsidRPr="00F1159C" w:rsidRDefault="00F1159C" w:rsidP="00A55563">
      <w:pPr>
        <w:autoSpaceDE w:val="0"/>
        <w:autoSpaceDN w:val="0"/>
        <w:adjustRightInd w:val="0"/>
        <w:ind w:firstLine="720"/>
        <w:jc w:val="both"/>
        <w:rPr>
          <w:rFonts w:ascii="GHEA Grapalat" w:hAnsi="GHEA Grapalat" w:cs="Arial-BoldMT,Bold"/>
          <w:b/>
          <w:bCs/>
          <w:szCs w:val="24"/>
          <w:lang w:val="hy-AM"/>
        </w:rPr>
      </w:pPr>
    </w:p>
    <w:p w14:paraId="71C4927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Շենքերի և շինությունների կառուցման ընթացքում ինժեներաբնապահպանական հետազննությունները պետք է շարունակվեն բնական միջավայրի բաղադրիչների վիճակի մշտադիտարկման ծրագրի և բնապահպան միջոցառումների արդյունավետության վերահսկման տեսքով։</w:t>
      </w:r>
    </w:p>
    <w:p w14:paraId="1D3312A8"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Շինարարության ընթացքում ինժեներաբնապահպանական հետազննությունների հիմնական խնդիրն է՝ ստանալ հավաստի տեղեկատվություն շրջակա միջավայրի վիճակի վերաբերյալ՝ ապահովելով տեղեկատվական </w:t>
      </w:r>
      <w:r w:rsidRPr="00F1159C">
        <w:rPr>
          <w:rFonts w:ascii="GHEA Grapalat" w:hAnsi="GHEA Grapalat"/>
          <w:szCs w:val="24"/>
          <w:lang w:val="hy-AM"/>
        </w:rPr>
        <w:lastRenderedPageBreak/>
        <w:t>աջակցությունը բնապահպան գործունեությանը վերաբերվող որոշումներ կայացնելու համար։</w:t>
      </w:r>
    </w:p>
    <w:p w14:paraId="4B5F7898"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Վերակառուցման համար ինժեներա բնապահպանական հետազննությունները պետք է ապահովեն անհրաժեշտ նյութեր և տվյալներ՝ վերակառուցման իրականացնելու նախագծային փաստաթղթերի մշակման, ինչպես նաև  շրջակա միջավայրի պաշտպանության միջոցառումների մշակման համար։</w:t>
      </w:r>
    </w:p>
    <w:p w14:paraId="28A23696"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Վերակառուցման համար ինժեներաբնապահպանական հետազննությունները պետք է իրականացվեն, եթե.</w:t>
      </w:r>
    </w:p>
    <w:p w14:paraId="7214EA63" w14:textId="77777777" w:rsidR="00F1159C" w:rsidRPr="00F1159C" w:rsidRDefault="00F1159C" w:rsidP="00A55563">
      <w:pPr>
        <w:numPr>
          <w:ilvl w:val="0"/>
          <w:numId w:val="7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շինության վերակառուցումը նախատեսում է նոր տարածքի արդյունաբերական զարգացում.</w:t>
      </w:r>
    </w:p>
    <w:p w14:paraId="2770C643" w14:textId="77777777" w:rsidR="00F1159C" w:rsidRPr="00F1159C" w:rsidRDefault="00F1159C" w:rsidP="00A55563">
      <w:pPr>
        <w:numPr>
          <w:ilvl w:val="0"/>
          <w:numId w:val="7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բնապահպան միջոցառումներն հիմնավորելու ընթացքում նախնական գնահատման արդյունքում ի հայտ է եկել նախագծային փաստաթղթերում ընդունված շրջակա միջավայրի պայմանների և փաստացի արժեքների անհամապատասխանություն. </w:t>
      </w:r>
    </w:p>
    <w:p w14:paraId="2C72BA34" w14:textId="77777777" w:rsidR="00F1159C" w:rsidRPr="00F1159C" w:rsidRDefault="00F1159C" w:rsidP="00A55563">
      <w:pPr>
        <w:numPr>
          <w:ilvl w:val="0"/>
          <w:numId w:val="79"/>
        </w:numPr>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վերակառուցված շենքի կամ շինության շահագործման ընթացքում նկատվել են բացասական ազդեցություններ (պատահարներ, պայթունային արտանետումներ) շրջակա միջավայրի վրա, որոնք հաշվի չեն առնվել նախագծային փաստաթղթերի մշակման ընթացքում։</w:t>
      </w:r>
    </w:p>
    <w:p w14:paraId="485E29C4"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Շենքերի և շինությունների վերակառուցման ինժեներաբնապահպանական հետազննությունների արդյունքների տեխնիկական հաշվետվությունը պետք է պարունակի տարածքի բնապահպանական պայմանների փոփոխությունների գնահատականը՝ շինարարության և շահագործման ժամանակահատվածում, այդ թվում</w:t>
      </w:r>
      <w:r w:rsidRPr="00F1159C">
        <w:rPr>
          <w:rFonts w:ascii="Cambria Math" w:hAnsi="Cambria Math" w:cs="Cambria Math"/>
          <w:szCs w:val="24"/>
          <w:lang w:val="hy-AM"/>
        </w:rPr>
        <w:t>․</w:t>
      </w:r>
      <w:r w:rsidRPr="00F1159C">
        <w:rPr>
          <w:rFonts w:ascii="GHEA Grapalat" w:hAnsi="GHEA Grapalat"/>
          <w:szCs w:val="24"/>
          <w:lang w:val="hy-AM"/>
        </w:rPr>
        <w:t xml:space="preserve"> </w:t>
      </w:r>
    </w:p>
    <w:p w14:paraId="5F752BFA" w14:textId="77777777" w:rsidR="00F1159C" w:rsidRPr="00F1159C" w:rsidRDefault="00F1159C" w:rsidP="00A55563">
      <w:pPr>
        <w:numPr>
          <w:ilvl w:val="0"/>
          <w:numId w:val="77"/>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ազդեցության նկատմամբ շրջակա միջավայրի առավել խոցելի բաղադրիչների վիճակի գնահատման արդյունքները.</w:t>
      </w:r>
    </w:p>
    <w:p w14:paraId="2D25059D" w14:textId="77777777" w:rsidR="00F1159C" w:rsidRPr="00F1159C" w:rsidRDefault="00F1159C" w:rsidP="00A55563">
      <w:pPr>
        <w:numPr>
          <w:ilvl w:val="0"/>
          <w:numId w:val="77"/>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 xml:space="preserve">օբյեկտի շահագործման արդյունքում նախագծային փաստաթղթերում սահմանված </w:t>
      </w:r>
      <w:r w:rsidRPr="00F1159C">
        <w:rPr>
          <w:rFonts w:ascii="GHEA Grapalat" w:eastAsia="Calibri" w:hAnsi="GHEA Grapalat"/>
          <w:szCs w:val="24"/>
          <w:lang w:val="hy-AM"/>
        </w:rPr>
        <w:t xml:space="preserve">վնասակար </w:t>
      </w:r>
      <w:r w:rsidRPr="00F1159C">
        <w:rPr>
          <w:rFonts w:ascii="GHEA Grapalat" w:hAnsi="GHEA Grapalat"/>
          <w:szCs w:val="24"/>
          <w:lang w:val="hy-AM"/>
        </w:rPr>
        <w:t xml:space="preserve">նյութերի դեպի մթնոլորտ և ջրային ռեսուրսներ  նորմատիվային արտանետումների պահպանման գնահատումը. </w:t>
      </w:r>
    </w:p>
    <w:p w14:paraId="0055322E" w14:textId="77777777" w:rsidR="00F1159C" w:rsidRPr="00F1159C" w:rsidRDefault="00F1159C" w:rsidP="00A55563">
      <w:pPr>
        <w:numPr>
          <w:ilvl w:val="0"/>
          <w:numId w:val="77"/>
        </w:numPr>
        <w:spacing w:line="276" w:lineRule="auto"/>
        <w:ind w:left="0" w:firstLine="720"/>
        <w:contextualSpacing/>
        <w:jc w:val="both"/>
        <w:rPr>
          <w:rFonts w:ascii="GHEA Grapalat" w:hAnsi="GHEA Grapalat"/>
          <w:szCs w:val="24"/>
          <w:lang w:val="hy-AM"/>
        </w:rPr>
      </w:pPr>
      <w:r w:rsidRPr="00F1159C">
        <w:rPr>
          <w:rFonts w:ascii="GHEA Grapalat" w:hAnsi="GHEA Grapalat"/>
          <w:szCs w:val="24"/>
          <w:lang w:val="hy-AM"/>
        </w:rPr>
        <w:t>շրջակա միջավայրի պաշտպանության նախագծային որոշումների ճշգրտման առաջարկություններ (շինարարության ընթացքում խախտումներ ի հայտ գալու դեպքում՝ տեխնիկայի տեղաշարժ հողհատկացման գոտուց դուրս, և այլն):</w:t>
      </w:r>
    </w:p>
    <w:p w14:paraId="5F72AF87" w14:textId="77777777" w:rsidR="00F1159C" w:rsidRPr="00F1159C" w:rsidRDefault="00F1159C" w:rsidP="00A55563">
      <w:pPr>
        <w:autoSpaceDE w:val="0"/>
        <w:autoSpaceDN w:val="0"/>
        <w:adjustRightInd w:val="0"/>
        <w:ind w:firstLine="720"/>
        <w:rPr>
          <w:rFonts w:ascii="GHEA Grapalat" w:hAnsi="GHEA Grapalat" w:cs="Arial-BoldMT,Bold"/>
          <w:szCs w:val="24"/>
          <w:lang w:val="hy-AM"/>
        </w:rPr>
      </w:pPr>
    </w:p>
    <w:p w14:paraId="4DC4BD50" w14:textId="77777777" w:rsidR="00F1159C" w:rsidRPr="00F1159C" w:rsidRDefault="00F1159C" w:rsidP="00A55563">
      <w:pPr>
        <w:autoSpaceDE w:val="0"/>
        <w:autoSpaceDN w:val="0"/>
        <w:adjustRightInd w:val="0"/>
        <w:ind w:firstLine="720"/>
        <w:rPr>
          <w:rFonts w:ascii="GHEA Grapalat" w:hAnsi="GHEA Grapalat" w:cs="Arial-BoldMT,Bold"/>
          <w:szCs w:val="24"/>
          <w:lang w:val="hy-AM"/>
        </w:rPr>
      </w:pPr>
    </w:p>
    <w:p w14:paraId="0F9F842D" w14:textId="77777777" w:rsidR="00F1159C" w:rsidRPr="00F1159C" w:rsidRDefault="00F1159C" w:rsidP="00A55563">
      <w:pPr>
        <w:autoSpaceDE w:val="0"/>
        <w:autoSpaceDN w:val="0"/>
        <w:adjustRightInd w:val="0"/>
        <w:ind w:firstLine="720"/>
        <w:rPr>
          <w:rFonts w:ascii="GHEA Grapalat" w:hAnsi="GHEA Grapalat" w:cs="Arial-BoldMT,Bold"/>
          <w:szCs w:val="24"/>
          <w:lang w:val="hy-AM"/>
        </w:rPr>
      </w:pPr>
    </w:p>
    <w:p w14:paraId="759E6B37" w14:textId="77777777" w:rsidR="00F1159C" w:rsidRPr="00F1159C" w:rsidRDefault="00F1159C" w:rsidP="00A55563">
      <w:pPr>
        <w:numPr>
          <w:ilvl w:val="0"/>
          <w:numId w:val="2"/>
        </w:numPr>
        <w:autoSpaceDE w:val="0"/>
        <w:autoSpaceDN w:val="0"/>
        <w:adjustRightInd w:val="0"/>
        <w:ind w:left="0" w:firstLine="720"/>
        <w:contextualSpacing/>
        <w:rPr>
          <w:rFonts w:ascii="GHEA Grapalat" w:hAnsi="GHEA Grapalat" w:cs="Arial-BoldMT,Bold"/>
          <w:b/>
          <w:bCs/>
          <w:szCs w:val="24"/>
          <w:lang w:val="hy-AM"/>
        </w:rPr>
      </w:pPr>
      <w:r w:rsidRPr="00F1159C">
        <w:rPr>
          <w:rFonts w:ascii="GHEA Grapalat" w:hAnsi="GHEA Grapalat" w:cs="Arial-BoldMT,Bold"/>
          <w:b/>
          <w:bCs/>
          <w:szCs w:val="24"/>
          <w:lang w:val="hy-AM"/>
        </w:rPr>
        <w:t>ՀԱՏՈՒԿ ՏԵՍԱԿԻ  ԻՆԺԵՆԵՐԱԿԱՆ ՀԵՏԱԶՆՆՈՒԹՅՈՒՆՆԵՐ</w:t>
      </w:r>
    </w:p>
    <w:p w14:paraId="59841803" w14:textId="77777777" w:rsidR="00F1159C" w:rsidRPr="00F1159C" w:rsidRDefault="00F1159C" w:rsidP="00A55563">
      <w:pPr>
        <w:spacing w:line="276" w:lineRule="auto"/>
        <w:ind w:right="-229" w:firstLine="720"/>
        <w:jc w:val="both"/>
        <w:rPr>
          <w:rFonts w:ascii="GHEA Grapalat" w:hAnsi="GHEA Grapalat"/>
          <w:szCs w:val="24"/>
          <w:lang w:val="hy-AM"/>
        </w:rPr>
      </w:pPr>
      <w:r w:rsidRPr="00F1159C">
        <w:rPr>
          <w:rFonts w:ascii="GHEA Grapalat" w:hAnsi="GHEA Grapalat" w:cs="Arial-BoldMT,Bold"/>
          <w:b/>
          <w:bCs/>
          <w:szCs w:val="24"/>
          <w:lang w:val="hy-AM"/>
        </w:rPr>
        <w:t>9</w:t>
      </w:r>
      <w:r w:rsidRPr="00F1159C">
        <w:rPr>
          <w:rFonts w:ascii="Cambria Math" w:hAnsi="Cambria Math" w:cs="Cambria Math"/>
          <w:b/>
          <w:bCs/>
          <w:szCs w:val="24"/>
          <w:lang w:val="hy-AM"/>
        </w:rPr>
        <w:t>․</w:t>
      </w:r>
      <w:r w:rsidRPr="00F1159C">
        <w:rPr>
          <w:rFonts w:ascii="GHEA Grapalat" w:hAnsi="GHEA Grapalat" w:cs="Arial-BoldMT,Bold"/>
          <w:b/>
          <w:bCs/>
          <w:szCs w:val="24"/>
          <w:lang w:val="hy-AM"/>
        </w:rPr>
        <w:t>1</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ԳՐՈՒՆՏԱՅԻՆ ՇԻՆԱՐԱՐԱԿԱՆ ՆՅՈՒԹԵՐԻ ՀԵՏԱԽՈՒԶՈՒՄ</w:t>
      </w:r>
      <w:r w:rsidRPr="00F1159C">
        <w:rPr>
          <w:rFonts w:ascii="GHEA Grapalat" w:hAnsi="GHEA Grapalat"/>
          <w:szCs w:val="24"/>
          <w:lang w:val="hy-AM"/>
        </w:rPr>
        <w:t xml:space="preserve"> </w:t>
      </w:r>
    </w:p>
    <w:p w14:paraId="3B9A0ED2" w14:textId="77777777" w:rsidR="00F1159C" w:rsidRPr="00F1159C" w:rsidRDefault="00F1159C" w:rsidP="00A55563">
      <w:pPr>
        <w:spacing w:line="276" w:lineRule="auto"/>
        <w:ind w:right="-229" w:firstLine="720"/>
        <w:jc w:val="both"/>
        <w:rPr>
          <w:rFonts w:ascii="GHEA Grapalat" w:hAnsi="GHEA Grapalat"/>
          <w:szCs w:val="24"/>
          <w:lang w:val="hy-AM"/>
        </w:rPr>
      </w:pPr>
    </w:p>
    <w:p w14:paraId="20375F10"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bookmarkStart w:id="50" w:name="_Hlk215350003"/>
      <w:r w:rsidRPr="00F1159C">
        <w:rPr>
          <w:rFonts w:ascii="GHEA Grapalat" w:hAnsi="GHEA Grapalat"/>
          <w:szCs w:val="24"/>
          <w:lang w:val="hy-AM"/>
        </w:rPr>
        <w:t xml:space="preserve">Գրունտային շինարարական նյութերի հետախուզումը հանդիսանում է հատուկ տեսակի ինժեներական հետազննություն, որը  պետք է ապահովի անհրաժեշտ և բավարար տվյալների ստացում դրանց աղբյուրների, քանակի, որակի և </w:t>
      </w:r>
      <w:r w:rsidRPr="00F1159C">
        <w:rPr>
          <w:rFonts w:ascii="GHEA Grapalat" w:hAnsi="GHEA Grapalat"/>
          <w:szCs w:val="24"/>
          <w:lang w:val="hy-AM"/>
        </w:rPr>
        <w:lastRenderedPageBreak/>
        <w:t>լեռնաերկրաբանական պայմանների մասին նախագծային աշխատանքների իրականացման և գրունտային շինարարական նյութերի արդյունահանման համար, այդ թվում՝ ժամանակավոր  հանքերից։</w:t>
      </w:r>
    </w:p>
    <w:bookmarkEnd w:id="50"/>
    <w:p w14:paraId="0746BB50"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Գրունտային շինարարական նյութերն են</w:t>
      </w:r>
      <w:r w:rsidRPr="00F1159C">
        <w:rPr>
          <w:rFonts w:ascii="Cambria Math" w:hAnsi="Cambria Math" w:cs="Cambria Math"/>
          <w:szCs w:val="24"/>
          <w:lang w:val="hy-AM"/>
        </w:rPr>
        <w:t>․</w:t>
      </w:r>
    </w:p>
    <w:p w14:paraId="3F8C9F04" w14:textId="77777777" w:rsidR="00F1159C" w:rsidRPr="00F1159C" w:rsidRDefault="00F1159C" w:rsidP="00A55563">
      <w:pPr>
        <w:numPr>
          <w:ilvl w:val="0"/>
          <w:numId w:val="118"/>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բնական կուտակումներում գտնվող օգտակար հանածոները.</w:t>
      </w:r>
    </w:p>
    <w:p w14:paraId="10BD23B7" w14:textId="77777777" w:rsidR="00F1159C" w:rsidRPr="00F1159C" w:rsidRDefault="00F1159C" w:rsidP="00A55563">
      <w:pPr>
        <w:numPr>
          <w:ilvl w:val="0"/>
          <w:numId w:val="118"/>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հանքարդյունաբերության, հանքարդյունահանող, մետալուրգիական, էներգետիկ կազմակերպությունների թափոնները (ծածկաշերտի գրունտները, քարհանքերի և ստորգետնյա հանքափորվածքների դատարկ ապարների թափոնակույտերը, հանքաքարի մեխանիկակական հարստացման գործընթացից մնացած թափոնները՝ հանքամնացուկները, մոխիրները, խարամները).</w:t>
      </w:r>
    </w:p>
    <w:p w14:paraId="430FCCFE" w14:textId="77777777" w:rsidR="00F1159C" w:rsidRPr="00F1159C" w:rsidRDefault="00F1159C" w:rsidP="00A55563">
      <w:pPr>
        <w:numPr>
          <w:ilvl w:val="0"/>
          <w:numId w:val="118"/>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շինարարական բացվածքներից մնացած գրունտները, ուղղահայաց հատակագծման արդյունքում մնացած գրունտները, շինարարության արդյունքում մնացած թափոնակույտերի գրունտները։</w:t>
      </w:r>
    </w:p>
    <w:p w14:paraId="5037F7E0"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bookmarkStart w:id="51" w:name="_Hlk215350396"/>
      <w:r w:rsidRPr="00F1159C">
        <w:rPr>
          <w:rFonts w:ascii="GHEA Grapalat" w:hAnsi="GHEA Grapalat"/>
          <w:szCs w:val="24"/>
          <w:lang w:val="hy-AM"/>
        </w:rPr>
        <w:t>Բնական կուտակումներում գտնվող գրունտային շինարարական նյութերի հետախուզական աշխատանքները և դրա արդյունքում հավաքագրված նյութերը, տվյալները և տեղեկատվությունը կարգավորվում են Նորմերով, Ընդերքի մասին օրենսգրքով, ՀՀ կառավարության 2012 թվականի նոյեմբերի</w:t>
      </w:r>
      <w:r w:rsidRPr="00D213BA">
        <w:rPr>
          <w:rFonts w:ascii="GHEA Grapalat" w:hAnsi="GHEA Grapalat"/>
          <w:szCs w:val="24"/>
          <w:lang w:val="hy-AM"/>
        </w:rPr>
        <w:t xml:space="preserve"> 8-ի</w:t>
      </w:r>
      <w:r w:rsidRPr="00F1159C">
        <w:rPr>
          <w:rFonts w:ascii="GHEA Grapalat" w:hAnsi="GHEA Grapalat"/>
          <w:szCs w:val="24"/>
          <w:lang w:val="hy-AM"/>
        </w:rPr>
        <w:t xml:space="preserve"> N 1414-Ն և 2013 թվականի հունվարի</w:t>
      </w:r>
      <w:r w:rsidRPr="00D213BA">
        <w:rPr>
          <w:rFonts w:ascii="GHEA Grapalat" w:hAnsi="GHEA Grapalat"/>
          <w:szCs w:val="24"/>
          <w:lang w:val="hy-AM"/>
        </w:rPr>
        <w:t xml:space="preserve"> 10-ի</w:t>
      </w:r>
      <w:r w:rsidRPr="00F1159C">
        <w:rPr>
          <w:rFonts w:ascii="GHEA Grapalat" w:hAnsi="GHEA Grapalat"/>
          <w:szCs w:val="24"/>
          <w:lang w:val="hy-AM"/>
        </w:rPr>
        <w:t xml:space="preserve"> N 22-Ն որոշումներով։ </w:t>
      </w:r>
    </w:p>
    <w:bookmarkEnd w:id="51"/>
    <w:p w14:paraId="0E2D30C8"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Բնական կուտակումներում գտնվող գրունտային շինարարական նյութերի հետախուզական աշխատանքները անհրաժեշտ է իրականացնել Առաջադրանքով նախատեսած գրունտային շինարարական նյութերի արդյունահանումը կազմակերպելու համար անհրաժեշտ և բավարար տվյալներ ստանալու, այդ թվում նաև քարհանքեր նախագծելու նպատակով։</w:t>
      </w:r>
    </w:p>
    <w:p w14:paraId="76B52B6A"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bookmarkStart w:id="52" w:name="_Hlk215242375"/>
      <w:r w:rsidRPr="00F1159C">
        <w:rPr>
          <w:rFonts w:ascii="GHEA Grapalat" w:hAnsi="GHEA Grapalat"/>
          <w:szCs w:val="24"/>
          <w:lang w:val="hy-AM"/>
        </w:rPr>
        <w:t xml:space="preserve">Բնական կուտակումներում գտնվող օգտակար հանածոների հետախուզական աշխատանքների </w:t>
      </w:r>
      <w:bookmarkEnd w:id="52"/>
      <w:r w:rsidRPr="00F1159C">
        <w:rPr>
          <w:rFonts w:ascii="GHEA Grapalat" w:hAnsi="GHEA Grapalat"/>
          <w:szCs w:val="24"/>
          <w:lang w:val="hy-AM"/>
        </w:rPr>
        <w:t>ընթացքում պետք է լուծվեն հետևյալ խնդիրները</w:t>
      </w:r>
      <w:r w:rsidRPr="00F1159C">
        <w:rPr>
          <w:rFonts w:ascii="Cambria Math" w:hAnsi="Cambria Math" w:cs="Cambria Math"/>
          <w:szCs w:val="24"/>
          <w:lang w:val="hy-AM"/>
        </w:rPr>
        <w:t>․</w:t>
      </w:r>
    </w:p>
    <w:p w14:paraId="1F4F7BA5" w14:textId="77777777" w:rsidR="00F1159C" w:rsidRPr="00F1159C" w:rsidRDefault="00F1159C" w:rsidP="00A55563">
      <w:pPr>
        <w:numPr>
          <w:ilvl w:val="0"/>
          <w:numId w:val="119"/>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Պատվիրատուի պահանջներին համապատասխանող հանքավայրերի բացահայտում և եզրագծում ըստ օգտակար հանածոների տեսակների և ծավալների՝ նախագծող շինարարական օբյեկտների տեղաբաշխման նկատմամբ.</w:t>
      </w:r>
    </w:p>
    <w:p w14:paraId="47471F6A" w14:textId="77777777" w:rsidR="00F1159C" w:rsidRPr="00F1159C" w:rsidRDefault="00F1159C" w:rsidP="00A55563">
      <w:pPr>
        <w:numPr>
          <w:ilvl w:val="0"/>
          <w:numId w:val="119"/>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պաշարների հաշվարկ.</w:t>
      </w:r>
    </w:p>
    <w:p w14:paraId="0E8D0160" w14:textId="77777777" w:rsidR="00F1159C" w:rsidRPr="00F1159C" w:rsidRDefault="00F1159C" w:rsidP="00A55563">
      <w:pPr>
        <w:numPr>
          <w:ilvl w:val="0"/>
          <w:numId w:val="119"/>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մշակման համար լեռնաերկրաբանական և ջրաերկրաբանական պայմանների սահմանում.</w:t>
      </w:r>
    </w:p>
    <w:p w14:paraId="527A6783" w14:textId="77777777" w:rsidR="00F1159C" w:rsidRPr="00F1159C" w:rsidRDefault="00F1159C" w:rsidP="00A55563">
      <w:pPr>
        <w:numPr>
          <w:ilvl w:val="0"/>
          <w:numId w:val="119"/>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գրունտային շինարարական նյութերի Առաջադրանքի պահանջներին համապատասխանության ստուգում։</w:t>
      </w:r>
    </w:p>
    <w:p w14:paraId="3CE1E9CD"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Օգտակար հանածոների հետախուզում և երկրաբանական հետազննություններ պետք է իրականացնեն Ընդերքի մասին օրենսգրքով սահմանված կարգով՝ այդ աշխատանքների կատարման իրավունք ձեռք բերած իրավաբանական անձիք։ Օգտակար հանածոների հետախուզումը և երկրաբանական հետազննությունները պետք է կատարվեն լիազոր մարմնի տված համաձայնության և կնքված ընդերքօգտագործման </w:t>
      </w:r>
      <w:r w:rsidRPr="00D213BA">
        <w:rPr>
          <w:rFonts w:ascii="GHEA Grapalat" w:hAnsi="GHEA Grapalat"/>
          <w:szCs w:val="24"/>
          <w:lang w:val="hy-AM"/>
        </w:rPr>
        <w:t>պ</w:t>
      </w:r>
      <w:r w:rsidRPr="00F1159C">
        <w:rPr>
          <w:rFonts w:ascii="GHEA Grapalat" w:hAnsi="GHEA Grapalat"/>
          <w:szCs w:val="24"/>
          <w:lang w:val="hy-AM"/>
        </w:rPr>
        <w:t xml:space="preserve">այմանագրի հիման վրա։ </w:t>
      </w:r>
    </w:p>
    <w:p w14:paraId="41D335D0"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Իրավաբանական անձանց և քաղաքացիներին սեփականության իրավունքով պատկանող հողամասերի սահմաններում  պետական հաշվեկշռում չհաշվառված ոչ մետաղական օգտակար հանածոների (բացառությամբ ստորերկրյա ջրերի) արդյունահանման կարգը, այդ աշխատանքների իրականացման համար օգտակար հանածոյի արդյունահանման թույլտվության ստացումը և օգտակար հանածոյի արդյունահանման նպատակով երկրաբանական հետազննությունների իրականացման աշխատանքները կարգավորվում են համաձայն ՀՀ կառավարության 2013 թվականի փետրվարի</w:t>
      </w:r>
      <w:r w:rsidRPr="00D213BA">
        <w:rPr>
          <w:rFonts w:ascii="GHEA Grapalat" w:hAnsi="GHEA Grapalat"/>
          <w:szCs w:val="24"/>
          <w:lang w:val="hy-AM"/>
        </w:rPr>
        <w:t xml:space="preserve"> 21-ի</w:t>
      </w:r>
      <w:r w:rsidRPr="00F1159C">
        <w:rPr>
          <w:rFonts w:ascii="GHEA Grapalat" w:hAnsi="GHEA Grapalat"/>
          <w:szCs w:val="24"/>
          <w:lang w:val="hy-AM"/>
        </w:rPr>
        <w:t xml:space="preserve"> N 152-Ն որոշման դրույթների։</w:t>
      </w:r>
    </w:p>
    <w:p w14:paraId="5EC44C52"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Գրունտային շինարարական նյութերի հետախուզման ժամանակ անհրաժեշտ է հետևել աշխատանքների իրականացման հետևյալ հաջորդականությանը</w:t>
      </w:r>
      <w:r w:rsidRPr="00F1159C">
        <w:rPr>
          <w:rFonts w:ascii="Cambria Math" w:hAnsi="Cambria Math" w:cs="Cambria Math"/>
          <w:szCs w:val="24"/>
          <w:lang w:val="hy-AM"/>
        </w:rPr>
        <w:t>․</w:t>
      </w:r>
    </w:p>
    <w:p w14:paraId="2BB0C4E0" w14:textId="77777777" w:rsidR="00F1159C" w:rsidRPr="00F1159C" w:rsidRDefault="00F1159C" w:rsidP="00A55563">
      <w:pPr>
        <w:numPr>
          <w:ilvl w:val="0"/>
          <w:numId w:val="120"/>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շինարարական փորվածքներ՝  խրամուղիների, ճանապարհների, առուների, փոսորակների, թունելների, ուղղահայաց հատակագծման գրունտների, որպես  գրունտային շինարարական նյութեր օգտագործելու հնարավորությունը պարզելու, գրունտային շինարարական նյութերի անհրաժեշտ քանակության առկայությունը պարզելու նպատակներով, դրան զուգահեռ՝ ինժեներաերկրաբանական պայմանների հետազննման և գրունտային շինարարական նյութերի տեսակների և որակի որոշման համար անհրաժեշտ փորվածքների ստացման համար հետազննությունների իրականացում.</w:t>
      </w:r>
    </w:p>
    <w:p w14:paraId="377D8C1C" w14:textId="77777777" w:rsidR="00F1159C" w:rsidRPr="00F1159C" w:rsidRDefault="00F1159C" w:rsidP="00A55563">
      <w:pPr>
        <w:numPr>
          <w:ilvl w:val="0"/>
          <w:numId w:val="120"/>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D213BA">
        <w:rPr>
          <w:rFonts w:ascii="GHEA Grapalat" w:hAnsi="GHEA Grapalat"/>
          <w:szCs w:val="24"/>
          <w:lang w:val="hy-AM"/>
        </w:rPr>
        <w:t>գ</w:t>
      </w:r>
      <w:r w:rsidRPr="00F1159C">
        <w:rPr>
          <w:rFonts w:ascii="GHEA Grapalat" w:hAnsi="GHEA Grapalat"/>
          <w:szCs w:val="24"/>
          <w:lang w:val="hy-AM"/>
        </w:rPr>
        <w:t>րունտային շինարարական նյութերի անհրաժեշտ տեսակների հետախուզում, նախ և առաջ ջրածածկման, օտարման և նախատեսվող շինարարական օբյեկտի տարածքների սահմաններում, ինչպես նաև առկա տարբեր արտադրությունների թափոնակույտերի հետազննություն և դրանց առավելագույն օգտագործման հնարավորության գնահատում.</w:t>
      </w:r>
    </w:p>
    <w:p w14:paraId="6674D3A1" w14:textId="77777777" w:rsidR="00F1159C" w:rsidRPr="00F1159C" w:rsidRDefault="00F1159C" w:rsidP="00A55563">
      <w:pPr>
        <w:numPr>
          <w:ilvl w:val="0"/>
          <w:numId w:val="120"/>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D213BA">
        <w:rPr>
          <w:rFonts w:ascii="GHEA Grapalat" w:hAnsi="GHEA Grapalat"/>
          <w:szCs w:val="24"/>
          <w:lang w:val="hy-AM"/>
        </w:rPr>
        <w:t>գ</w:t>
      </w:r>
      <w:r w:rsidRPr="00F1159C">
        <w:rPr>
          <w:rFonts w:ascii="GHEA Grapalat" w:hAnsi="GHEA Grapalat"/>
          <w:szCs w:val="24"/>
          <w:lang w:val="hy-AM"/>
        </w:rPr>
        <w:t>րունտային շինարարական նյութերի հետախուզում՝ շինարարությանը հարակից այն տարածքներում, որոնք, որպես կանոն, չունեն գյուղատնտեսական, ջրատնտեսական գործառույթներ կամ չեն հանդիսանում արժեքավոր բնական հանդակներ՝ անտառներ, հովիտներ և այլն։</w:t>
      </w:r>
    </w:p>
    <w:p w14:paraId="2AE7AFF1"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Գրունտային շինարարական նյութերի հետախուզումը, որպես կանոն, պետք է իրականացվի տվյալ շինարարական օբյեկտի համար իրականացվող ինժեներաերկրաբանական և ինժեներագեոդեզիական հետազննությունների հետ սերտ համագործակցությամբ՝ կատարվող աշխատանքների կրկնումից խուսափելու և նախորդ տարիներին իրականացված հետազննություններից ստացված նյութերի համատեղ օգտագործման նպատակներով։</w:t>
      </w:r>
    </w:p>
    <w:p w14:paraId="15556BF9"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Որպես գրունտային շինարարական նյութեր օգտագործելու նպատակով օգտակար հանածոների հետախուզման աշխատանքները պետք է իրականացնել այնպիսի տարածքում, որը բավարարում է նախագծվող շինարարական օբյեկտներից հանքերի տեղակայման հեռավորության վերաբերյալ Պատվիրատուի պահանջներին։</w:t>
      </w:r>
    </w:p>
    <w:p w14:paraId="091BE483"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Որպես գրունտային շինարարական նյութեր օգտագործելու նպատակով օգտակար հանածոների հետախուզման կազմում ընդհանուր առմամբ պետք է ներառվեն հետևյալ աշխատանքները</w:t>
      </w:r>
      <w:r w:rsidRPr="00F1159C">
        <w:rPr>
          <w:rFonts w:ascii="Cambria Math" w:hAnsi="Cambria Math" w:cs="Cambria Math"/>
          <w:szCs w:val="24"/>
          <w:lang w:val="hy-AM"/>
        </w:rPr>
        <w:t>․</w:t>
      </w:r>
    </w:p>
    <w:p w14:paraId="0E1A19C9"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նախորդ տարիներին իրականացված հետազննությունների ֆոնդային նյութերի հավաքագրում, ընդհանրացում և կիրառում</w:t>
      </w:r>
      <w:r w:rsidRPr="00D213BA">
        <w:rPr>
          <w:rFonts w:ascii="GHEA Grapalat" w:hAnsi="GHEA Grapalat"/>
          <w:szCs w:val="24"/>
          <w:lang w:val="hy-AM"/>
        </w:rPr>
        <w:t>.</w:t>
      </w:r>
    </w:p>
    <w:p w14:paraId="1A5BDD3C"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որոնողական և հետախուզման աշխատանքների ծրագրի կազմում.</w:t>
      </w:r>
    </w:p>
    <w:p w14:paraId="5142F687"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bookmarkStart w:id="53" w:name="_Hlk215360737"/>
      <w:r w:rsidRPr="00F1159C">
        <w:rPr>
          <w:rFonts w:ascii="GHEA Grapalat" w:hAnsi="GHEA Grapalat"/>
          <w:szCs w:val="24"/>
          <w:lang w:val="hy-AM"/>
        </w:rPr>
        <w:t xml:space="preserve">տիեզերա- և աերոնյութերի վերծանում </w:t>
      </w:r>
      <w:bookmarkStart w:id="54" w:name="_Hlk215340412"/>
      <w:bookmarkEnd w:id="53"/>
      <w:r w:rsidRPr="00F1159C">
        <w:rPr>
          <w:rFonts w:ascii="GHEA Grapalat" w:hAnsi="GHEA Grapalat"/>
          <w:szCs w:val="24"/>
          <w:lang w:val="hy-AM"/>
        </w:rPr>
        <w:t>այն տարածքում, որը բավարարում է նախագծվող շինարարական օբյեկտներից հանքերի տեղակայման հեռավորության վերաբերյալ Պատվիրատուի պահանջներին</w:t>
      </w:r>
      <w:bookmarkEnd w:id="54"/>
      <w:r w:rsidRPr="00F1159C">
        <w:rPr>
          <w:rFonts w:ascii="GHEA Grapalat" w:hAnsi="GHEA Grapalat"/>
          <w:szCs w:val="24"/>
          <w:lang w:val="hy-AM"/>
        </w:rPr>
        <w:t>.</w:t>
      </w:r>
    </w:p>
    <w:p w14:paraId="10F86792"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երթուղու դիտարկումներ (տեղազննություն) այն տարածքում, որը բավարարում է նախագծվող շինարարական օբյեկտներից հանքերի տեղակայման վերաբերյալ հեռավորության Պատվիրատուի պահանջներին, օգտակար ստվարաշերտի գրունտների դեպի մակերևույթ ելքերի հայտնաբերմամբ.</w:t>
      </w:r>
    </w:p>
    <w:p w14:paraId="24AA0D4E"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հայտնաբերված օգտակար ստվարաշերտի տարածում ունեցող տեղամասերում լեռնային փորվածքների հորատանցում.</w:t>
      </w:r>
    </w:p>
    <w:p w14:paraId="2ACD24D5"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ջրաերկրաբանական հետազննություններ.</w:t>
      </w:r>
    </w:p>
    <w:p w14:paraId="1B0ABB66"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նմուշառում (զանգվածային, խմբային և տեխնոլոգիական) օգտակար ստվարաշերտից հետախուզված հանքավայրի սահմաններում.</w:t>
      </w:r>
    </w:p>
    <w:p w14:paraId="05C3FE7E"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օգտակար ստվարաշերտի և ծածկաշերտի գրունտների լաբորատոր հետազոտություններ.</w:t>
      </w:r>
    </w:p>
    <w:p w14:paraId="4B06D15C"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նյութերի գրասենյակային մշակում, այդ թվում օգտակար ստվարաշերտի պաշարների և ծածկաշերտի ծավալի հաշվարկ.</w:t>
      </w:r>
    </w:p>
    <w:p w14:paraId="5F9A88FE"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տեխնիկական հաշվետվության կազմում.</w:t>
      </w:r>
    </w:p>
    <w:p w14:paraId="4686588E" w14:textId="77777777" w:rsidR="00F1159C" w:rsidRPr="00F1159C" w:rsidRDefault="00F1159C" w:rsidP="00A55563">
      <w:pPr>
        <w:numPr>
          <w:ilvl w:val="0"/>
          <w:numId w:val="121"/>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ընդերքաբանական փորձաքննության անցկացում, համաձայն Ընդերքի մասին օրենսգրքի դրույթների։</w:t>
      </w:r>
    </w:p>
    <w:p w14:paraId="2B002916"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Լրացուցիչ աշխատանքների և հետազննությունների իրականացման անհրաժեշտությունը պետք է որոշվի Ծրագրում՝ Առաջադրանքին համապատասխան։</w:t>
      </w:r>
    </w:p>
    <w:p w14:paraId="4035013E" w14:textId="77777777" w:rsidR="00F1159C" w:rsidRPr="00F1159C" w:rsidRDefault="00F1159C" w:rsidP="00A55563">
      <w:pPr>
        <w:numPr>
          <w:ilvl w:val="0"/>
          <w:numId w:val="17"/>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Գրունտային շինարարական նյութերի հետախուզման Առաջադրանքում հավելյալ պետք է նշվեն</w:t>
      </w:r>
      <w:r w:rsidRPr="00F1159C">
        <w:rPr>
          <w:rFonts w:ascii="Cambria Math" w:hAnsi="Cambria Math" w:cs="Cambria Math"/>
          <w:szCs w:val="24"/>
          <w:lang w:val="hy-AM"/>
        </w:rPr>
        <w:t>․</w:t>
      </w:r>
    </w:p>
    <w:p w14:paraId="4C7D6F9B"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անհրաժեշտ գրունտային շինարարական նյութերի տեսակները և դրանց նշանակությունը</w:t>
      </w:r>
      <w:r w:rsidRPr="00D213BA">
        <w:rPr>
          <w:rFonts w:ascii="GHEA Grapalat" w:hAnsi="GHEA Grapalat"/>
          <w:szCs w:val="24"/>
          <w:lang w:val="hy-AM"/>
        </w:rPr>
        <w:t>.</w:t>
      </w:r>
    </w:p>
    <w:p w14:paraId="032F5D1C"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գրունտային շինարարական նյութերի յուրաքանչյուր տեսակի անհրաժեշտ ծավալները՝ հաշվի առնելով մշակման, տեղափոխման և տեղադրման  ժամանակ հնարավոր կորուստները, այդ թվում նաև մեկ տեղամասում դրանց պաշարների նվազագույն թույլատրելի ծավալները.</w:t>
      </w:r>
    </w:p>
    <w:p w14:paraId="4B13BFCE"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շինարարական նյութերի մշակման եղանակները և ժամանակահատվածները.</w:t>
      </w:r>
    </w:p>
    <w:p w14:paraId="4FB22A5D"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շինարարական նյութերի որակին առաջադրվող տեխնիկական պահանջները.</w:t>
      </w:r>
    </w:p>
    <w:p w14:paraId="01100B2E"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հետազննվող հանքերի տեղակայման առավելագույն հեռավորությունը նախագծվող շինարարական օբյեկտներից, դեպի շինարարական օբյեկտ տեղափոխման թույլատրելի պայմանները և եղանակները.</w:t>
      </w:r>
    </w:p>
    <w:p w14:paraId="5F898B92"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հանքերի մշակման լեռնատեխնիկական պայմաններին առաջադրվող պահանջներ</w:t>
      </w:r>
      <w:r w:rsidRPr="00D213BA">
        <w:rPr>
          <w:rFonts w:ascii="GHEA Grapalat" w:hAnsi="GHEA Grapalat"/>
          <w:szCs w:val="24"/>
          <w:lang w:val="hy-AM"/>
        </w:rPr>
        <w:t>ը</w:t>
      </w:r>
      <w:r w:rsidRPr="00F1159C">
        <w:rPr>
          <w:rFonts w:ascii="GHEA Grapalat" w:hAnsi="GHEA Grapalat"/>
          <w:szCs w:val="24"/>
          <w:lang w:val="hy-AM"/>
        </w:rPr>
        <w:t>՝ օգտակար ստվարաշերտի թույլատրելի նվազագույն հզորությունը, ծածկաշերտի թույլատրելի առավելագույն հզորությունը, դրանց հարաբերությունը, ողողվածությունը, հանքերի խորությունը և այլն.</w:t>
      </w:r>
    </w:p>
    <w:p w14:paraId="3ABC5228"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գրունտային շինարարական նյութերի հետախուզման արդյունքում ստացվող տվյալներին առաջադրվող պահանջներ</w:t>
      </w:r>
      <w:r w:rsidRPr="00D213BA">
        <w:rPr>
          <w:rFonts w:ascii="GHEA Grapalat" w:hAnsi="GHEA Grapalat"/>
          <w:szCs w:val="24"/>
          <w:lang w:val="hy-AM"/>
        </w:rPr>
        <w:t>ը</w:t>
      </w:r>
      <w:r w:rsidRPr="00F1159C">
        <w:rPr>
          <w:rFonts w:ascii="GHEA Grapalat" w:hAnsi="GHEA Grapalat"/>
          <w:szCs w:val="24"/>
          <w:lang w:val="hy-AM"/>
        </w:rPr>
        <w:t>.</w:t>
      </w:r>
    </w:p>
    <w:p w14:paraId="65A89FF8" w14:textId="77777777" w:rsidR="00F1159C" w:rsidRPr="00F1159C" w:rsidRDefault="00F1159C" w:rsidP="00A55563">
      <w:pPr>
        <w:numPr>
          <w:ilvl w:val="0"/>
          <w:numId w:val="122"/>
        </w:numPr>
        <w:shd w:val="clear" w:color="auto" w:fill="FFFFFF"/>
        <w:tabs>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գրունտային շինարարական նյութերի հետախուզմանը և դրանց հետագա արդյունահանմանը վերաբերող իրավաբանական հարցերի հետ կապված պահանջներ</w:t>
      </w:r>
      <w:r w:rsidRPr="00D213BA">
        <w:rPr>
          <w:rFonts w:ascii="GHEA Grapalat" w:hAnsi="GHEA Grapalat"/>
          <w:szCs w:val="24"/>
          <w:lang w:val="hy-AM"/>
        </w:rPr>
        <w:t>ը.</w:t>
      </w:r>
    </w:p>
    <w:p w14:paraId="110DEC53" w14:textId="77777777" w:rsidR="00F1159C" w:rsidRPr="00F1159C" w:rsidRDefault="00F1159C" w:rsidP="00A55563">
      <w:pPr>
        <w:numPr>
          <w:ilvl w:val="0"/>
          <w:numId w:val="122"/>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շինարարական օբյեկտների նախագծային փաստաթղթերի մշակման համար անհրաժեշտ ելակետային տվյալների տրամադրման վերաբերյալ պահանջներ</w:t>
      </w:r>
      <w:r w:rsidRPr="00D213BA">
        <w:rPr>
          <w:rFonts w:ascii="GHEA Grapalat" w:hAnsi="GHEA Grapalat"/>
          <w:szCs w:val="24"/>
          <w:lang w:val="hy-AM"/>
        </w:rPr>
        <w:t>ը</w:t>
      </w:r>
      <w:r w:rsidRPr="00F1159C">
        <w:rPr>
          <w:rFonts w:ascii="GHEA Grapalat" w:hAnsi="GHEA Grapalat"/>
          <w:szCs w:val="24"/>
          <w:lang w:val="hy-AM"/>
        </w:rPr>
        <w:t>.</w:t>
      </w:r>
    </w:p>
    <w:p w14:paraId="5E2FEFF6" w14:textId="77777777" w:rsidR="00F1159C" w:rsidRPr="00F1159C" w:rsidRDefault="00F1159C" w:rsidP="00A55563">
      <w:pPr>
        <w:numPr>
          <w:ilvl w:val="0"/>
          <w:numId w:val="122"/>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ըստ անհրաժեշտության, գրունտային շինարարական նյութերի հետախուզման աշխատանքների անցկացման հաջորդականությանը և կազմակերպմանը առաջադրվող հատուկ պահանջներ</w:t>
      </w:r>
      <w:r w:rsidRPr="00D213BA">
        <w:rPr>
          <w:rFonts w:ascii="GHEA Grapalat" w:hAnsi="GHEA Grapalat"/>
          <w:szCs w:val="24"/>
          <w:lang w:val="hy-AM"/>
        </w:rPr>
        <w:t>ը</w:t>
      </w:r>
      <w:r w:rsidRPr="00F1159C">
        <w:rPr>
          <w:rFonts w:ascii="GHEA Grapalat" w:hAnsi="GHEA Grapalat"/>
          <w:szCs w:val="24"/>
          <w:lang w:val="hy-AM"/>
        </w:rPr>
        <w:t>։</w:t>
      </w:r>
    </w:p>
    <w:p w14:paraId="701598F7"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 Գրունտային շինարարական նյութերի հետախուզման </w:t>
      </w:r>
      <w:r w:rsidRPr="00D213BA">
        <w:rPr>
          <w:rFonts w:ascii="GHEA Grapalat" w:hAnsi="GHEA Grapalat"/>
          <w:szCs w:val="24"/>
          <w:lang w:val="hy-AM"/>
        </w:rPr>
        <w:t>ծ</w:t>
      </w:r>
      <w:r w:rsidRPr="00F1159C">
        <w:rPr>
          <w:rFonts w:ascii="GHEA Grapalat" w:hAnsi="GHEA Grapalat"/>
          <w:szCs w:val="24"/>
          <w:lang w:val="hy-AM"/>
        </w:rPr>
        <w:t>րագիրը հավելյալ պետք է ներառի</w:t>
      </w:r>
      <w:r w:rsidRPr="00F1159C">
        <w:rPr>
          <w:rFonts w:ascii="Cambria Math" w:hAnsi="Cambria Math" w:cs="Cambria Math"/>
          <w:szCs w:val="24"/>
          <w:lang w:val="hy-AM"/>
        </w:rPr>
        <w:t>․</w:t>
      </w:r>
    </w:p>
    <w:p w14:paraId="079A2B74" w14:textId="77777777" w:rsidR="00F1159C" w:rsidRPr="00F1159C" w:rsidRDefault="00F1159C" w:rsidP="00A55563">
      <w:pPr>
        <w:numPr>
          <w:ilvl w:val="0"/>
          <w:numId w:val="123"/>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այն տեղամասերի տեղակայման նախնական սխեման և քանակը, որոնց վրա նախատեսվում է իրականացնել գրունտային շինարարական նյութերի հետախուզում.</w:t>
      </w:r>
    </w:p>
    <w:p w14:paraId="4081AE06" w14:textId="77777777" w:rsidR="00F1159C" w:rsidRPr="00F1159C" w:rsidRDefault="00F1159C" w:rsidP="00A55563">
      <w:pPr>
        <w:numPr>
          <w:ilvl w:val="0"/>
          <w:numId w:val="123"/>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 նմուշահանման տեսակները և մեթոդաբանությունը.</w:t>
      </w:r>
    </w:p>
    <w:p w14:paraId="49FDEE73" w14:textId="77777777" w:rsidR="00F1159C" w:rsidRPr="00F1159C" w:rsidRDefault="00F1159C" w:rsidP="00A55563">
      <w:pPr>
        <w:numPr>
          <w:ilvl w:val="0"/>
          <w:numId w:val="123"/>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դաշտային աշխատանքների և գրունտային շինարարական նյութերի հատկությունների լաբորատոր հետազոտությունների </w:t>
      </w:r>
      <w:bookmarkStart w:id="55" w:name="_Hlk215349126"/>
      <w:r w:rsidRPr="00F1159C">
        <w:rPr>
          <w:rFonts w:ascii="GHEA Grapalat" w:hAnsi="GHEA Grapalat"/>
          <w:szCs w:val="24"/>
          <w:lang w:val="hy-AM"/>
        </w:rPr>
        <w:t xml:space="preserve">կազմը, ծավալները և մեթոդաբանությունը՝ </w:t>
      </w:r>
      <w:bookmarkEnd w:id="55"/>
      <w:r w:rsidRPr="00F1159C">
        <w:rPr>
          <w:rFonts w:ascii="GHEA Grapalat" w:hAnsi="GHEA Grapalat"/>
          <w:szCs w:val="24"/>
          <w:lang w:val="hy-AM"/>
        </w:rPr>
        <w:t>բնական կազմվածքի, տրված խտության և խոնավության դեպքում, հաշվի առնելով շինարարական օբյեկտի շահագործման ընթացքում դրանց ենթադրյալ փոփոխությունները.</w:t>
      </w:r>
    </w:p>
    <w:p w14:paraId="2DB19C8D" w14:textId="77777777" w:rsidR="00F1159C" w:rsidRPr="00F1159C" w:rsidRDefault="00F1159C" w:rsidP="00A55563">
      <w:pPr>
        <w:numPr>
          <w:ilvl w:val="0"/>
          <w:numId w:val="123"/>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լրացուցիչ հետազննությունների կազմը, ծավալները և մեթոդաբանությունը նախագծման և շինարարության իրականացման համար անհրաժեշտ ելակետային տվյալների ստացման համար, ներառյալ՝ շինարարական կազմակերպությունների մասնակցությամբ իրականացվող փորձարարա-արտադրական աշխատանքները, եթե այդպիսի հետազննությունները նախատեսված են Առաջադրանքով։</w:t>
      </w:r>
    </w:p>
    <w:p w14:paraId="11CFA0D9"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Վտանգավոր բնական գործընթացների և տեխնածին ազդեցությունների զարգացման կամ հնարավոր առաջացման տեղանքներում անհրաժեշտ է իրականացնել հավելյալ համապատասխան ինժեներաերկրաբանական և այլ տեսակի ինժեներական հետազննություններ, հանքերի նախագծման, պաշտպանական միջոցառումների մշակման և գրունտային շինարարական նյութերի արդյունահանման </w:t>
      </w:r>
      <w:r w:rsidRPr="00F1159C">
        <w:rPr>
          <w:rFonts w:ascii="GHEA Grapalat" w:hAnsi="GHEA Grapalat"/>
          <w:szCs w:val="24"/>
          <w:lang w:val="hy-AM"/>
        </w:rPr>
        <w:lastRenderedPageBreak/>
        <w:t>աշխատանքների անվտանգ իրականացման համար անհրաժեշտ ելակետային տվյալների ստացման նպատակով։</w:t>
      </w:r>
    </w:p>
    <w:p w14:paraId="655A4D37" w14:textId="77777777" w:rsidR="00F1159C" w:rsidRPr="00F1159C" w:rsidRDefault="00F1159C" w:rsidP="00A55563">
      <w:pPr>
        <w:shd w:val="clear" w:color="auto" w:fill="FFFFFF"/>
        <w:tabs>
          <w:tab w:val="left" w:pos="851"/>
        </w:tabs>
        <w:spacing w:line="276" w:lineRule="auto"/>
        <w:ind w:right="-229" w:firstLine="644"/>
        <w:jc w:val="both"/>
        <w:rPr>
          <w:rFonts w:ascii="GHEA Grapalat" w:hAnsi="GHEA Grapalat"/>
          <w:szCs w:val="24"/>
          <w:lang w:val="hy-AM"/>
        </w:rPr>
      </w:pPr>
    </w:p>
    <w:p w14:paraId="54513383" w14:textId="77777777" w:rsidR="00F1159C" w:rsidRPr="00F1159C" w:rsidRDefault="00F1159C" w:rsidP="00A55563">
      <w:pPr>
        <w:shd w:val="clear" w:color="auto" w:fill="FFFFFF"/>
        <w:tabs>
          <w:tab w:val="left" w:pos="851"/>
        </w:tabs>
        <w:spacing w:line="276" w:lineRule="auto"/>
        <w:ind w:right="-229" w:firstLine="644"/>
        <w:jc w:val="both"/>
        <w:rPr>
          <w:rFonts w:ascii="GHEA Grapalat" w:hAnsi="GHEA Grapalat"/>
          <w:szCs w:val="24"/>
          <w:lang w:val="hy-AM"/>
        </w:rPr>
      </w:pPr>
    </w:p>
    <w:p w14:paraId="4A31FE15" w14:textId="77777777" w:rsidR="00F1159C" w:rsidRPr="00F1159C" w:rsidRDefault="00F1159C" w:rsidP="00A55563">
      <w:pPr>
        <w:spacing w:line="276" w:lineRule="auto"/>
        <w:ind w:right="-229" w:firstLine="644"/>
        <w:jc w:val="both"/>
        <w:rPr>
          <w:rFonts w:ascii="GHEA Grapalat" w:hAnsi="GHEA Grapalat"/>
          <w:szCs w:val="24"/>
          <w:lang w:val="hy-AM"/>
        </w:rPr>
      </w:pPr>
      <w:r w:rsidRPr="00F1159C">
        <w:rPr>
          <w:rFonts w:ascii="GHEA Grapalat" w:hAnsi="GHEA Grapalat" w:cs="Arial-BoldMT,Bold"/>
          <w:b/>
          <w:bCs/>
          <w:szCs w:val="24"/>
          <w:lang w:val="hy-AM"/>
        </w:rPr>
        <w:t>9</w:t>
      </w:r>
      <w:r w:rsidRPr="00F1159C">
        <w:rPr>
          <w:rFonts w:ascii="Cambria Math" w:hAnsi="Cambria Math" w:cs="Cambria Math"/>
          <w:b/>
          <w:bCs/>
          <w:szCs w:val="24"/>
          <w:lang w:val="hy-AM"/>
        </w:rPr>
        <w:t>․</w:t>
      </w:r>
      <w:r w:rsidRPr="00F1159C">
        <w:rPr>
          <w:rFonts w:ascii="GHEA Grapalat" w:hAnsi="GHEA Grapalat" w:cs="Arial-BoldMT,Bold"/>
          <w:b/>
          <w:bCs/>
          <w:szCs w:val="24"/>
          <w:lang w:val="hy-AM"/>
        </w:rPr>
        <w:t>2</w:t>
      </w:r>
      <w:r w:rsidRPr="00F1159C">
        <w:rPr>
          <w:rFonts w:ascii="Cambria Math" w:hAnsi="Cambria Math" w:cs="Cambria Math"/>
          <w:b/>
          <w:bCs/>
          <w:szCs w:val="24"/>
          <w:lang w:val="hy-AM"/>
        </w:rPr>
        <w:t>․</w:t>
      </w:r>
      <w:r w:rsidRPr="00F1159C">
        <w:rPr>
          <w:rFonts w:ascii="GHEA Grapalat" w:hAnsi="GHEA Grapalat" w:cs="Arial-BoldMT,Bold"/>
          <w:b/>
          <w:bCs/>
          <w:szCs w:val="24"/>
          <w:lang w:val="hy-AM"/>
        </w:rPr>
        <w:t xml:space="preserve"> ՍՏՈՐԵՐԿՐՅԱ ՋՐԵՐԻ ՈՐՈՆՈՒՄ ԵՎ ՀԵՏԱԽՈՒԶՈՒՄ</w:t>
      </w:r>
      <w:r w:rsidRPr="00F1159C">
        <w:rPr>
          <w:rFonts w:ascii="GHEA Grapalat" w:hAnsi="GHEA Grapalat"/>
          <w:szCs w:val="24"/>
          <w:lang w:val="hy-AM"/>
        </w:rPr>
        <w:t xml:space="preserve"> </w:t>
      </w:r>
      <w:r w:rsidRPr="00F1159C">
        <w:rPr>
          <w:rFonts w:ascii="GHEA Grapalat" w:hAnsi="GHEA Grapalat" w:cs="Arial-BoldMT,Bold"/>
          <w:b/>
          <w:bCs/>
          <w:szCs w:val="24"/>
          <w:lang w:val="hy-AM"/>
        </w:rPr>
        <w:t>ՋՐԱՄԱՏԱԿԱՐԱՐՄԱՆ ՆՊԱՏԱԿՈՎ</w:t>
      </w:r>
    </w:p>
    <w:p w14:paraId="7AED4F21" w14:textId="77777777" w:rsidR="00F1159C" w:rsidRPr="00F1159C" w:rsidRDefault="00F1159C" w:rsidP="00A55563">
      <w:pPr>
        <w:shd w:val="clear" w:color="auto" w:fill="FFFFFF"/>
        <w:tabs>
          <w:tab w:val="left" w:pos="851"/>
        </w:tabs>
        <w:spacing w:line="276" w:lineRule="auto"/>
        <w:ind w:right="-229" w:firstLine="644"/>
        <w:jc w:val="both"/>
        <w:rPr>
          <w:rFonts w:ascii="GHEA Grapalat" w:hAnsi="GHEA Grapalat"/>
          <w:szCs w:val="24"/>
          <w:lang w:val="hy-AM"/>
        </w:rPr>
      </w:pPr>
    </w:p>
    <w:p w14:paraId="7D01AD94"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bookmarkStart w:id="56" w:name="_Hlk215350434"/>
      <w:r w:rsidRPr="00F1159C">
        <w:rPr>
          <w:rFonts w:ascii="GHEA Grapalat" w:hAnsi="GHEA Grapalat"/>
          <w:szCs w:val="24"/>
          <w:lang w:val="hy-AM"/>
        </w:rPr>
        <w:t xml:space="preserve">Ստորերկրյա ջրերի որոնումը և հետախուզումը </w:t>
      </w:r>
      <w:bookmarkEnd w:id="56"/>
      <w:r w:rsidRPr="00F1159C">
        <w:rPr>
          <w:rFonts w:ascii="GHEA Grapalat" w:hAnsi="GHEA Grapalat"/>
          <w:szCs w:val="24"/>
          <w:lang w:val="hy-AM"/>
        </w:rPr>
        <w:t>ջրամատակարարման նպատակով (այսուհետ՝ ստորերկրյա ջրերի որոնում և հետախուզում) հանդիսանում է հատուկ տեսակի ինժեներական հետազննություն, որը  պետք է ապահովի անհրաժեշտ և բավարար տվյալների ստացում ստորգետնյա ջրառների նախագծման և շինարարության համար։</w:t>
      </w:r>
    </w:p>
    <w:p w14:paraId="446D0C10"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Ստորերկրյա ջրերի որոնման և հետախուզման աշխատանքները պետք է իրականացվեն Պատվիրատուի համապատասխան պահանջով, այդ աշխատանքները և դրանց արդյունքում հավաքագրված նյութերը, տվյալները և տեղեկատվությունը կարգավորվում են Նորմերով, Ջրային օրենսգրքով, ՀՀ տարածքային կառավարման և ենթակառուցվածքների նախարարի 2021 թվականի օգոստոսի 11-ի N 06-Ն հրամանով, 2024 թ</w:t>
      </w:r>
      <w:r w:rsidRPr="00D213BA">
        <w:rPr>
          <w:rFonts w:ascii="GHEA Grapalat" w:hAnsi="GHEA Grapalat"/>
          <w:szCs w:val="24"/>
          <w:lang w:val="hy-AM"/>
        </w:rPr>
        <w:t>վականի</w:t>
      </w:r>
      <w:r w:rsidRPr="00F1159C">
        <w:rPr>
          <w:rFonts w:ascii="GHEA Grapalat" w:hAnsi="GHEA Grapalat"/>
          <w:szCs w:val="24"/>
          <w:lang w:val="hy-AM"/>
        </w:rPr>
        <w:t xml:space="preserve"> նոյեմբերի 14-ի N 14-Ն հրամանով և այլ իրավական ակտերով: Ստորերկրյա ջրերի որոնման և հետախուզման աշխատանքները պետք է ապահովեն անհրաժեշտ և բավարար տվյալների ստացում ստորերկրյա ջրերի հանքավայրերի բացահայտման, ստորերկրյա ջրերի պաշարների հաշվարկման և ստորերկրյա ջրերի հանքավայրերի մշակման (այսուհետ՝ ջրառներ) նախագծային փաստաթղթերի մշակման համար։</w:t>
      </w:r>
    </w:p>
    <w:p w14:paraId="2674A10C"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Ստորերկրյա և մակերևութային ջրերի սերտ փոխկապակցվածության դեպքում, այն պարագայում, երբ մակերևութային ջրերը հանդիսանում են օգտագործելի ստորերկրյա ջրերի պաշարների ձևավորման հիմնական աղբյուր, ստորերկրյա ջրերի որոնումը և հետախուզումը ջրամատակարարման նպատակով պետք է իրականացվեն ինժեներահիդրոօթերևութաբանական հետազննությունների հետ համալիր աշխատանքների կազմում, և, որպես կանոն, ստացիոնար դիտարկումների իրականացմամբ։ </w:t>
      </w:r>
    </w:p>
    <w:p w14:paraId="63531E07"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Նոր նախատեսվող և գոյություն ունեցող ջրառների ընդլայնման համար ստորերկրյա ջրերի որոնման և հետախուզման աշխատանքների ժամանակ պետք է հաշվի առնել դրանց հնարավոր փոխազդեցությունը հարակից տարածքներում նոր նախատեսվող և գոյություն ունեցող ջրառների հետ։</w:t>
      </w:r>
    </w:p>
    <w:p w14:paraId="06B3D620" w14:textId="77777777" w:rsidR="00F1159C" w:rsidRPr="00F1159C" w:rsidRDefault="00F1159C" w:rsidP="00A55563">
      <w:pPr>
        <w:shd w:val="clear" w:color="auto" w:fill="FFFFFF"/>
        <w:tabs>
          <w:tab w:val="left" w:pos="851"/>
        </w:tabs>
        <w:spacing w:line="276" w:lineRule="auto"/>
        <w:ind w:right="-229" w:firstLine="644"/>
        <w:jc w:val="both"/>
        <w:rPr>
          <w:rFonts w:ascii="GHEA Grapalat" w:hAnsi="GHEA Grapalat"/>
          <w:szCs w:val="24"/>
          <w:lang w:val="hy-AM"/>
        </w:rPr>
      </w:pPr>
      <w:r w:rsidRPr="00F1159C">
        <w:rPr>
          <w:rFonts w:ascii="GHEA Grapalat" w:hAnsi="GHEA Grapalat"/>
          <w:szCs w:val="24"/>
          <w:lang w:val="hy-AM"/>
        </w:rPr>
        <w:t>Նախատեսվող ջրառների ոչ բավարար արտադրողականության, ժամանակի ընթացքում դրանց կանխատեսվող ոչ կայուն աշխատանքի, հավաքվող ստորգերկրյա ջրերի որակի բարելավման անհրաժեշտության, կամ ստորերկրյա ջրերի սեզոնային պաշարների ստեղծման անհրաժեշտության պարագայում պետք է դիտարկել ստորերկրյա ջրային պաշարների արհեստական համալրման տարբերակի նպատակահարմարությունը։</w:t>
      </w:r>
    </w:p>
    <w:p w14:paraId="3C2A4C76"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lastRenderedPageBreak/>
        <w:t>Ստորերկրյա ջրերի որոնման և հետախուզման ժամանակ պետք է ապահովել ջրատար հորիզոնների հզորության, ճնշման առկայության և մեծության, գրունտի զտողական հատկությունների մասին տեղեկությունների ստացումը, ինչի հիման վրա պետք է ընտրել ջրառի օպտիմալ կոնստրուկտիվ լուծումները, տեղակայման սխեման և ջրառի շահագործման ռեժիմը։</w:t>
      </w:r>
    </w:p>
    <w:p w14:paraId="3DC4259B"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Ստորերկրյա ջրերի որակի գնահատման ժամանակ պետք է հաշվի առնել դրանց որակական չափանիշների սահմանված ստանդարտներին չհամապատասխանելու հիմնական պատճառների երեք խմբերը</w:t>
      </w:r>
      <w:r w:rsidRPr="00F1159C">
        <w:rPr>
          <w:rFonts w:ascii="Cambria Math" w:hAnsi="Cambria Math" w:cs="Cambria Math"/>
          <w:szCs w:val="24"/>
          <w:lang w:val="hy-AM"/>
        </w:rPr>
        <w:t>․</w:t>
      </w:r>
    </w:p>
    <w:p w14:paraId="28E383E0" w14:textId="77777777" w:rsidR="00F1159C" w:rsidRPr="00F1159C" w:rsidRDefault="00F1159C" w:rsidP="00A55563">
      <w:pPr>
        <w:numPr>
          <w:ilvl w:val="0"/>
          <w:numId w:val="124"/>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ստորերկրյա, այդ թվում աղբյուրների ջրերի աղտոտումը հողի մակերևույթից կամ աղտոտվածության տարագնացությունը ջրատար հորիզոնով, անկախ ջրառի շահագործումից.</w:t>
      </w:r>
    </w:p>
    <w:p w14:paraId="3B46F6AD" w14:textId="77777777" w:rsidR="00F1159C" w:rsidRPr="00F1159C" w:rsidRDefault="00F1159C" w:rsidP="00A55563">
      <w:pPr>
        <w:numPr>
          <w:ilvl w:val="0"/>
          <w:numId w:val="124"/>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 տեխնիկական պատճառներով առաջացած հաղորդումները հորատանցքերի փողերով և անդրխողովակային տարածությամբ.</w:t>
      </w:r>
    </w:p>
    <w:p w14:paraId="2C721D92" w14:textId="77777777" w:rsidR="00F1159C" w:rsidRPr="00F1159C" w:rsidRDefault="00F1159C" w:rsidP="00A55563">
      <w:pPr>
        <w:numPr>
          <w:ilvl w:val="0"/>
          <w:numId w:val="124"/>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աղտոտված ջրերի ներգրավումը ներքևից, հորատանցքերի չափազանց խորը տեղակայումը՝ դեպի որակական չափանիշների սահմանված ստանդարտներին չհամապատասխանող ջրերի գոտի։</w:t>
      </w:r>
    </w:p>
    <w:p w14:paraId="30E531E6" w14:textId="77777777" w:rsidR="00F1159C" w:rsidRPr="00F1159C" w:rsidRDefault="00F1159C" w:rsidP="00A55563">
      <w:pPr>
        <w:numPr>
          <w:ilvl w:val="0"/>
          <w:numId w:val="17"/>
        </w:numPr>
        <w:shd w:val="clear" w:color="auto" w:fill="FFFFFF"/>
        <w:tabs>
          <w:tab w:val="left" w:pos="851"/>
        </w:tabs>
        <w:spacing w:line="276" w:lineRule="auto"/>
        <w:ind w:left="0" w:right="-229" w:firstLine="644"/>
        <w:contextualSpacing/>
        <w:jc w:val="both"/>
        <w:rPr>
          <w:rFonts w:ascii="GHEA Grapalat" w:hAnsi="GHEA Grapalat"/>
          <w:szCs w:val="24"/>
          <w:lang w:val="hy-AM"/>
        </w:rPr>
      </w:pPr>
      <w:bookmarkStart w:id="57" w:name="_Hlk215359089"/>
      <w:r w:rsidRPr="00F1159C">
        <w:rPr>
          <w:rFonts w:ascii="GHEA Grapalat" w:hAnsi="GHEA Grapalat"/>
          <w:szCs w:val="24"/>
          <w:lang w:val="hy-AM"/>
        </w:rPr>
        <w:t xml:space="preserve">Ստորերկրյա ջրերի որոնումը և հետախուզումը </w:t>
      </w:r>
      <w:bookmarkEnd w:id="57"/>
      <w:r w:rsidRPr="00F1159C">
        <w:rPr>
          <w:rFonts w:ascii="GHEA Grapalat" w:hAnsi="GHEA Grapalat"/>
          <w:szCs w:val="24"/>
          <w:lang w:val="hy-AM"/>
        </w:rPr>
        <w:t>պետք է իրականացնել փուլային եղանակով՝ բավարար մանրամասնությամբ նյութերի և տվյալների ստացման համար, որպեսզի հնարավոր լինի լուծել հետևյալ խնդիրները</w:t>
      </w:r>
      <w:r w:rsidRPr="00F1159C">
        <w:rPr>
          <w:rFonts w:ascii="Cambria Math" w:hAnsi="Cambria Math" w:cs="Cambria Math"/>
          <w:szCs w:val="24"/>
          <w:lang w:val="hy-AM"/>
        </w:rPr>
        <w:t>․</w:t>
      </w:r>
    </w:p>
    <w:p w14:paraId="63B7FF72" w14:textId="77777777" w:rsidR="00F1159C" w:rsidRPr="00F1159C" w:rsidRDefault="00F1159C" w:rsidP="00A55563">
      <w:pPr>
        <w:numPr>
          <w:ilvl w:val="0"/>
          <w:numId w:val="125"/>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ֆոնդային նյութերի և ջրառների միջոցով այն ջրատար հորիզոնի կամ համալիրի նախնական որոշումը, որի հիման վրա հնարավոր կլինի ապահովել անհրաժեշտ ջրի քանակի ստացում.</w:t>
      </w:r>
    </w:p>
    <w:p w14:paraId="24CFAFC7" w14:textId="77777777" w:rsidR="00F1159C" w:rsidRPr="00F1159C" w:rsidRDefault="00F1159C" w:rsidP="00A55563">
      <w:pPr>
        <w:numPr>
          <w:ilvl w:val="0"/>
          <w:numId w:val="125"/>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 xml:space="preserve"> ջրառների տեղակայման համար օպտիմալ հեռանկարային տեղամասերի ընտրություն, ինժեներաերկրաֆիզիկական հետազննությունների արդյունքների հիման վրա.</w:t>
      </w:r>
    </w:p>
    <w:p w14:paraId="4E972655" w14:textId="77777777" w:rsidR="00F1159C" w:rsidRPr="00F1159C" w:rsidRDefault="00F1159C" w:rsidP="00A55563">
      <w:pPr>
        <w:numPr>
          <w:ilvl w:val="0"/>
          <w:numId w:val="125"/>
        </w:numPr>
        <w:shd w:val="clear" w:color="auto" w:fill="FFFFFF"/>
        <w:tabs>
          <w:tab w:val="left" w:pos="851"/>
        </w:tabs>
        <w:spacing w:line="276" w:lineRule="auto"/>
        <w:ind w:left="0" w:right="-229" w:firstLine="644"/>
        <w:contextualSpacing/>
        <w:jc w:val="both"/>
        <w:rPr>
          <w:rFonts w:ascii="GHEA Grapalat" w:hAnsi="GHEA Grapalat"/>
          <w:szCs w:val="24"/>
          <w:lang w:val="hy-AM"/>
        </w:rPr>
      </w:pPr>
      <w:r w:rsidRPr="00F1159C">
        <w:rPr>
          <w:rFonts w:ascii="GHEA Grapalat" w:hAnsi="GHEA Grapalat"/>
          <w:szCs w:val="24"/>
          <w:lang w:val="hy-AM"/>
        </w:rPr>
        <w:t>հեռանկարային տեղամասերի վրա հետախուզական հորատման իրականացում՝ ջրաերկրաբանական և ինժեներաերկրաֆիզիկական հետազննությունների համալիր իրականացմամբ՝ ջրառի տեսակի, տեղակայման սխեմայի, կոնստրուկտիվ լուծումների և շահագործման ռեժիմի որոշման համար անհրաժեշտ նյութերի ստացման նպատակով, ելնելով երկրաբանական, հիդրոլոգիական և սանիտարական պայմաններից։</w:t>
      </w:r>
    </w:p>
    <w:p w14:paraId="17A657D5" w14:textId="77777777" w:rsidR="00F1159C" w:rsidRPr="00F1159C" w:rsidRDefault="00F1159C" w:rsidP="00A55563">
      <w:pPr>
        <w:numPr>
          <w:ilvl w:val="0"/>
          <w:numId w:val="1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bookmarkStart w:id="58" w:name="_Hlk215361635"/>
      <w:r w:rsidRPr="00F1159C">
        <w:rPr>
          <w:rFonts w:ascii="GHEA Grapalat" w:hAnsi="GHEA Grapalat"/>
          <w:szCs w:val="24"/>
          <w:lang w:val="hy-AM"/>
        </w:rPr>
        <w:t xml:space="preserve">Ստորերկրյա ջրերի որոնման և հետախուզման աշխատանքների </w:t>
      </w:r>
      <w:bookmarkEnd w:id="58"/>
      <w:r w:rsidRPr="00F1159C">
        <w:rPr>
          <w:rFonts w:ascii="GHEA Grapalat" w:hAnsi="GHEA Grapalat"/>
          <w:szCs w:val="24"/>
          <w:lang w:val="hy-AM"/>
        </w:rPr>
        <w:t>կազմի մեջ են մտնում հետևյալ հիմնական աշխատանքները</w:t>
      </w:r>
      <w:r w:rsidRPr="00F1159C">
        <w:rPr>
          <w:rFonts w:ascii="Cambria Math" w:hAnsi="Cambria Math" w:cs="Cambria Math"/>
          <w:szCs w:val="24"/>
          <w:lang w:val="hy-AM"/>
        </w:rPr>
        <w:t>․</w:t>
      </w:r>
    </w:p>
    <w:p w14:paraId="63844EC2"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տեղանքի ջրաերկրաբանական պայմանների վերաբերյալ և </w:t>
      </w:r>
      <w:bookmarkStart w:id="59" w:name="_Hlk215360904"/>
      <w:r w:rsidRPr="00F1159C">
        <w:rPr>
          <w:rFonts w:ascii="GHEA Grapalat" w:hAnsi="GHEA Grapalat"/>
          <w:szCs w:val="24"/>
          <w:lang w:val="hy-AM"/>
        </w:rPr>
        <w:t>ստորերկրյա ջրառների</w:t>
      </w:r>
      <w:bookmarkEnd w:id="59"/>
      <w:r w:rsidRPr="00F1159C">
        <w:rPr>
          <w:rFonts w:ascii="GHEA Grapalat" w:hAnsi="GHEA Grapalat"/>
          <w:szCs w:val="24"/>
          <w:lang w:val="hy-AM"/>
        </w:rPr>
        <w:t xml:space="preserve"> շահագործման վերաբերյալ առկա ֆոնդային նյութերի հավաքագրում և վերլուծություն.</w:t>
      </w:r>
    </w:p>
    <w:p w14:paraId="65CE5426"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տիեզերա- և աերոնյութերի վերծանում.</w:t>
      </w:r>
    </w:p>
    <w:p w14:paraId="377F1052"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տեղանքի ջրաերկրաբանական հետազննություն, ներառյալ երթուղու դիտարկումներ (տեղազննություն) և ստորերկրյա ջրառների հետազոտություն.</w:t>
      </w:r>
    </w:p>
    <w:p w14:paraId="20A1DD74"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Ծրագրի մշակում.</w:t>
      </w:r>
    </w:p>
    <w:p w14:paraId="7CB95F70"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lastRenderedPageBreak/>
        <w:t>երկրաֆիզիկական հետազննություններ.</w:t>
      </w:r>
    </w:p>
    <w:p w14:paraId="6E8F43A5"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լեռնային փորվածքների հորատանցում</w:t>
      </w:r>
      <w:r w:rsidRPr="00F1159C">
        <w:rPr>
          <w:rFonts w:ascii="GHEA Grapalat" w:hAnsi="GHEA Grapalat"/>
          <w:szCs w:val="24"/>
          <w:lang w:val="en-US"/>
        </w:rPr>
        <w:t>.</w:t>
      </w:r>
    </w:p>
    <w:p w14:paraId="092309CE"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փորձնական զտման աշխատանքներ.</w:t>
      </w:r>
    </w:p>
    <w:p w14:paraId="203BD6DD"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ստացիոնար դիտարկումներ.</w:t>
      </w:r>
    </w:p>
    <w:p w14:paraId="32AEAA83"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ստորերկրյա ջրերի կազմի և սանիտարական վիճակի լաբորատոր հետազոտություններ.</w:t>
      </w:r>
    </w:p>
    <w:p w14:paraId="71D02F57"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ջրառների սանիտարական պաշտպանության գոտիների նախագծման նպատակով տեղանքի հետազոտություն.</w:t>
      </w:r>
    </w:p>
    <w:p w14:paraId="5AB50EF2"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նյութերի գրասենյակային մշակում, այդ թվում նաև թվային մոդելավորում և ջրառի տարածքում շահագործման ենթակա ստորերկրյա ջրային պաշարների գնահատական.</w:t>
      </w:r>
    </w:p>
    <w:p w14:paraId="6F0B3AF2"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տեխնիկական հաշվետվության կազմում.</w:t>
      </w:r>
    </w:p>
    <w:p w14:paraId="1CE1385F" w14:textId="77777777" w:rsidR="00F1159C" w:rsidRPr="00F1159C" w:rsidRDefault="00F1159C" w:rsidP="00A55563">
      <w:pPr>
        <w:numPr>
          <w:ilvl w:val="0"/>
          <w:numId w:val="126"/>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փորձաքննության անցկացում։</w:t>
      </w:r>
    </w:p>
    <w:p w14:paraId="073C6211" w14:textId="77777777" w:rsidR="00F1159C" w:rsidRPr="00F1159C" w:rsidRDefault="00F1159C" w:rsidP="00A55563">
      <w:pPr>
        <w:numPr>
          <w:ilvl w:val="0"/>
          <w:numId w:val="1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Ստորերկրյա ջրերի որոնման և հետախուզման աշխատանքների Առաջադրանքը հավելյալ պետք է պարունակի</w:t>
      </w:r>
      <w:r w:rsidRPr="00F1159C">
        <w:rPr>
          <w:rFonts w:ascii="Cambria Math" w:hAnsi="Cambria Math" w:cs="Cambria Math"/>
          <w:szCs w:val="24"/>
          <w:lang w:val="hy-AM"/>
        </w:rPr>
        <w:t>․</w:t>
      </w:r>
    </w:p>
    <w:p w14:paraId="328AD994"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ստորերկրյա ջրերի նպատակային նշանակությունը.</w:t>
      </w:r>
    </w:p>
    <w:p w14:paraId="13C9CD79"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ստորերկրյա ջրերի հիմնավորված կարիքը, հաշվի առնելով զարգացման հեռանկարները.</w:t>
      </w:r>
    </w:p>
    <w:p w14:paraId="3FDC521B"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ստորերկրյա ջրերի որակին ներկայացվող պահանջները.</w:t>
      </w:r>
    </w:p>
    <w:p w14:paraId="0246A3AA"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ջրամատակարարման համար նախատեսվող ջրատար հորիզոնի մասին տեղեկությունները.</w:t>
      </w:r>
    </w:p>
    <w:p w14:paraId="6B0159AB"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ջրամատակարարման աղբյուրների հետազննությունների անցկացման համար հեռանկարային տեղանքների տեղադիրքերը (այդպիսի տեղեկատվական առկայության պարագայում).</w:t>
      </w:r>
    </w:p>
    <w:p w14:paraId="2DD9D5B5"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ջրօգտագործման հգաշվարկային ժամանակահատվածը.</w:t>
      </w:r>
    </w:p>
    <w:p w14:paraId="18E85068"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 xml:space="preserve"> ջրառային հորատանցքերի շահագործման ռեժիմը.</w:t>
      </w:r>
    </w:p>
    <w:p w14:paraId="23615C7B"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ջրամատակարարման համակարգի դասը.</w:t>
      </w:r>
    </w:p>
    <w:p w14:paraId="6925A516"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ջրառային հորատանցքերի առավելագույն թույլատրելի խորությունը.</w:t>
      </w:r>
    </w:p>
    <w:p w14:paraId="643B24FE"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ջրառային հորատանցքերում առավելագույն և նվազագույն թույլատրելի դեբիտները և ջրի մակարդակի առավելագույն թույլատրելի նվազման արժեքը;</w:t>
      </w:r>
    </w:p>
    <w:p w14:paraId="4C07029C" w14:textId="77777777" w:rsidR="00F1159C" w:rsidRPr="00F1159C" w:rsidRDefault="00F1159C" w:rsidP="00A55563">
      <w:pPr>
        <w:numPr>
          <w:ilvl w:val="0"/>
          <w:numId w:val="12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pPr>
      <w:r w:rsidRPr="00F1159C">
        <w:rPr>
          <w:rFonts w:ascii="GHEA Grapalat" w:hAnsi="GHEA Grapalat"/>
          <w:szCs w:val="24"/>
          <w:lang w:val="hy-AM"/>
        </w:rPr>
        <w:t>ջրառի առավելագույն թույլատրելի հեռավորությունը սպառողներից և այլն։</w:t>
      </w:r>
    </w:p>
    <w:p w14:paraId="43FBE873" w14:textId="77777777" w:rsidR="00F1159C" w:rsidRPr="00A55563" w:rsidRDefault="00A55563" w:rsidP="00A55563">
      <w:pPr>
        <w:pStyle w:val="ListParagraph"/>
        <w:numPr>
          <w:ilvl w:val="0"/>
          <w:numId w:val="127"/>
        </w:numPr>
        <w:shd w:val="clear" w:color="auto" w:fill="FFFFFF"/>
        <w:tabs>
          <w:tab w:val="left" w:pos="720"/>
          <w:tab w:val="left" w:pos="851"/>
        </w:tabs>
        <w:spacing w:line="276" w:lineRule="auto"/>
        <w:ind w:left="0" w:right="-229" w:firstLine="644"/>
        <w:jc w:val="both"/>
        <w:rPr>
          <w:rFonts w:ascii="GHEA Grapalat" w:hAnsi="GHEA Grapalat"/>
          <w:szCs w:val="24"/>
          <w:lang w:val="hy-AM"/>
        </w:rPr>
      </w:pPr>
      <w:r w:rsidRPr="00D213BA">
        <w:rPr>
          <w:rFonts w:ascii="GHEA Grapalat" w:hAnsi="GHEA Grapalat"/>
          <w:szCs w:val="24"/>
          <w:lang w:val="hy-AM"/>
        </w:rPr>
        <w:t>ա</w:t>
      </w:r>
      <w:r w:rsidR="00F1159C" w:rsidRPr="00A55563">
        <w:rPr>
          <w:rFonts w:ascii="GHEA Grapalat" w:hAnsi="GHEA Grapalat"/>
          <w:szCs w:val="24"/>
          <w:lang w:val="hy-AM"/>
        </w:rPr>
        <w:t>ռաջադրանքին հարկավոր է կցել անհրաժեշտ տեքստային և գրաֆիկական հավելվածները, համաձայն Նորմերի դրույթների։</w:t>
      </w:r>
    </w:p>
    <w:p w14:paraId="32114C16" w14:textId="77777777" w:rsidR="00F1159C" w:rsidRPr="00F1159C" w:rsidRDefault="00F1159C" w:rsidP="00A55563">
      <w:pPr>
        <w:numPr>
          <w:ilvl w:val="0"/>
          <w:numId w:val="17"/>
        </w:numPr>
        <w:shd w:val="clear" w:color="auto" w:fill="FFFFFF"/>
        <w:tabs>
          <w:tab w:val="left" w:pos="720"/>
          <w:tab w:val="left" w:pos="851"/>
        </w:tabs>
        <w:spacing w:line="276" w:lineRule="auto"/>
        <w:ind w:left="0" w:right="-229" w:firstLine="720"/>
        <w:contextualSpacing/>
        <w:jc w:val="both"/>
        <w:rPr>
          <w:rFonts w:ascii="GHEA Grapalat" w:hAnsi="GHEA Grapalat"/>
          <w:szCs w:val="24"/>
          <w:lang w:val="hy-AM"/>
        </w:rPr>
        <w:sectPr w:rsidR="00F1159C" w:rsidRPr="00F1159C" w:rsidSect="008C1100">
          <w:type w:val="continuous"/>
          <w:pgSz w:w="11910" w:h="16840"/>
          <w:pgMar w:top="1340" w:right="1160" w:bottom="567" w:left="1340" w:header="730" w:footer="833" w:gutter="0"/>
          <w:cols w:space="720"/>
        </w:sectPr>
      </w:pPr>
      <w:r w:rsidRPr="00F1159C">
        <w:rPr>
          <w:rFonts w:ascii="GHEA Grapalat" w:hAnsi="GHEA Grapalat"/>
          <w:szCs w:val="24"/>
          <w:lang w:val="hy-AM"/>
        </w:rPr>
        <w:t>Ստորերկրյա ջրերի որոնման և հետախուզման աշխատանքների Ծրագրում, ըստ անհրաժեշտության լրացուցիչ  կարող են ներառվել ստորերկրյա ջրերի ռեժիմի հնարավոր խախտումների կանխատեսման աշխատանքներ։</w:t>
      </w:r>
    </w:p>
    <w:p w14:paraId="5CA0A655" w14:textId="77777777" w:rsidR="00F1159C" w:rsidRPr="00F1159C" w:rsidRDefault="00F1159C" w:rsidP="00F1159C">
      <w:pPr>
        <w:autoSpaceDE w:val="0"/>
        <w:autoSpaceDN w:val="0"/>
        <w:adjustRightInd w:val="0"/>
        <w:ind w:left="993" w:right="416"/>
        <w:jc w:val="both"/>
        <w:rPr>
          <w:rFonts w:ascii="GHEA Grapalat" w:eastAsia="Arial Unicode MS" w:hAnsi="GHEA Grapalat" w:cs="Arial"/>
          <w:b/>
          <w:bCs/>
          <w:szCs w:val="24"/>
          <w:lang w:val="hy-AM"/>
        </w:rPr>
      </w:pPr>
      <w:bookmarkStart w:id="60" w:name="_Hlk179377753"/>
      <w:bookmarkEnd w:id="28"/>
    </w:p>
    <w:p w14:paraId="1A19E984" w14:textId="77777777" w:rsidR="00F1159C" w:rsidRPr="00F1159C" w:rsidRDefault="00F1159C" w:rsidP="00F1159C">
      <w:pPr>
        <w:autoSpaceDE w:val="0"/>
        <w:autoSpaceDN w:val="0"/>
        <w:adjustRightInd w:val="0"/>
        <w:ind w:left="993" w:right="416"/>
        <w:jc w:val="both"/>
        <w:rPr>
          <w:rFonts w:ascii="GHEA Grapalat" w:eastAsia="Arial Unicode MS" w:hAnsi="GHEA Grapalat" w:cs="Arial"/>
          <w:b/>
          <w:bCs/>
          <w:szCs w:val="24"/>
          <w:lang w:val="hy-AM"/>
        </w:rPr>
      </w:pPr>
    </w:p>
    <w:p w14:paraId="6F20303C" w14:textId="77777777" w:rsidR="00F1159C" w:rsidRPr="00F1159C" w:rsidRDefault="00F1159C" w:rsidP="00F1159C">
      <w:pPr>
        <w:autoSpaceDE w:val="0"/>
        <w:autoSpaceDN w:val="0"/>
        <w:adjustRightInd w:val="0"/>
        <w:ind w:left="993" w:right="416"/>
        <w:jc w:val="both"/>
        <w:rPr>
          <w:rFonts w:ascii="GHEA Grapalat" w:eastAsia="Arial Unicode MS" w:hAnsi="GHEA Grapalat" w:cs="Arial"/>
          <w:b/>
          <w:bCs/>
          <w:szCs w:val="24"/>
          <w:lang w:val="hy-AM"/>
        </w:rPr>
      </w:pPr>
      <w:r w:rsidRPr="00F1159C">
        <w:rPr>
          <w:rFonts w:ascii="GHEA Grapalat" w:eastAsia="Arial Unicode MS" w:hAnsi="GHEA Grapalat" w:cs="Arial"/>
          <w:b/>
          <w:bCs/>
          <w:szCs w:val="24"/>
          <w:lang w:val="hy-AM"/>
        </w:rPr>
        <w:t>Ինժեներական հետազննությունների լրացուցիչ և հատուկ աշխատանքների (ծառայությունների) ցուցակ</w:t>
      </w:r>
    </w:p>
    <w:p w14:paraId="40E77258" w14:textId="77777777" w:rsidR="00F1159C" w:rsidRPr="00F1159C" w:rsidRDefault="00F1159C" w:rsidP="00F1159C">
      <w:pPr>
        <w:autoSpaceDE w:val="0"/>
        <w:autoSpaceDN w:val="0"/>
        <w:adjustRightInd w:val="0"/>
        <w:spacing w:line="360" w:lineRule="auto"/>
        <w:ind w:right="557"/>
        <w:jc w:val="both"/>
        <w:rPr>
          <w:rFonts w:ascii="GHEA Grapalat" w:eastAsia="Arial Unicode MS" w:hAnsi="GHEA Grapalat" w:cs="Arial"/>
          <w:b/>
          <w:bCs/>
          <w:szCs w:val="24"/>
          <w:lang w:val="hy-AM"/>
        </w:rPr>
      </w:pPr>
      <w:r w:rsidRPr="00D213BA">
        <w:rPr>
          <w:rFonts w:ascii="GHEA Grapalat" w:eastAsia="Arial Unicode MS" w:hAnsi="GHEA Grapalat" w:cs="Arial Unicode MS"/>
          <w:b/>
          <w:bCs/>
          <w:szCs w:val="24"/>
          <w:lang w:val="hy-AM"/>
        </w:rPr>
        <w:t xml:space="preserve">                                                                                           </w:t>
      </w:r>
      <w:r w:rsidR="00A55563" w:rsidRPr="00D213BA">
        <w:rPr>
          <w:rFonts w:ascii="GHEA Grapalat" w:eastAsia="Arial Unicode MS" w:hAnsi="GHEA Grapalat" w:cs="Arial Unicode MS"/>
          <w:b/>
          <w:bCs/>
          <w:szCs w:val="24"/>
          <w:lang w:val="hy-AM"/>
        </w:rPr>
        <w:t xml:space="preserve">                             </w:t>
      </w:r>
      <w:r w:rsidRPr="00D213BA">
        <w:rPr>
          <w:rFonts w:ascii="GHEA Grapalat" w:eastAsia="Arial Unicode MS" w:hAnsi="GHEA Grapalat" w:cs="Arial Unicode MS"/>
          <w:b/>
          <w:bCs/>
          <w:szCs w:val="24"/>
          <w:lang w:val="hy-AM"/>
        </w:rPr>
        <w:t xml:space="preserve">    </w:t>
      </w:r>
      <w:r w:rsidRPr="00F1159C">
        <w:rPr>
          <w:rFonts w:ascii="GHEA Grapalat" w:eastAsia="Arial Unicode MS" w:hAnsi="GHEA Grapalat" w:cs="Arial Unicode MS"/>
          <w:b/>
          <w:bCs/>
          <w:szCs w:val="24"/>
          <w:lang w:val="hy-AM"/>
        </w:rPr>
        <w:t>աղյուսակ</w:t>
      </w:r>
      <w:r w:rsidRPr="00F1159C">
        <w:rPr>
          <w:rFonts w:ascii="GHEA Grapalat" w:eastAsia="Arial Unicode MS" w:hAnsi="GHEA Grapalat" w:cs="Arial Unicode MS"/>
          <w:szCs w:val="24"/>
          <w:lang w:val="hy-AM"/>
        </w:rPr>
        <w:t xml:space="preserve"> </w:t>
      </w:r>
      <w:r w:rsidRPr="00F1159C">
        <w:rPr>
          <w:rFonts w:ascii="GHEA Grapalat" w:eastAsia="Arial Unicode MS" w:hAnsi="GHEA Grapalat" w:cs="Arial Unicode MS"/>
          <w:b/>
          <w:bCs/>
          <w:szCs w:val="24"/>
          <w:lang w:val="hy-AM"/>
        </w:rPr>
        <w:t>6</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54"/>
        <w:gridCol w:w="4077"/>
      </w:tblGrid>
      <w:tr w:rsidR="00F1159C" w:rsidRPr="003F545A" w14:paraId="5CE6922F" w14:textId="77777777" w:rsidTr="008C1100">
        <w:tc>
          <w:tcPr>
            <w:tcW w:w="708" w:type="dxa"/>
          </w:tcPr>
          <w:p w14:paraId="0A1A8040" w14:textId="77777777" w:rsidR="00F1159C" w:rsidRPr="00F1159C" w:rsidRDefault="00F1159C" w:rsidP="00F1159C">
            <w:pPr>
              <w:spacing w:line="276" w:lineRule="auto"/>
              <w:jc w:val="both"/>
              <w:rPr>
                <w:rFonts w:ascii="GHEA Grapalat" w:eastAsia="Arial Unicode MS" w:hAnsi="GHEA Grapalat" w:cs="Arial"/>
                <w:b/>
                <w:bCs/>
                <w:szCs w:val="24"/>
                <w:lang w:val="en-US"/>
              </w:rPr>
            </w:pPr>
            <w:r w:rsidRPr="00F1159C">
              <w:rPr>
                <w:rFonts w:ascii="GHEA Grapalat" w:eastAsia="Arial Unicode MS" w:hAnsi="GHEA Grapalat" w:cs="Arial"/>
                <w:b/>
                <w:bCs/>
                <w:szCs w:val="24"/>
                <w:lang w:val="en-US"/>
              </w:rPr>
              <w:t>N</w:t>
            </w:r>
          </w:p>
          <w:p w14:paraId="35B6C867" w14:textId="77777777" w:rsidR="00F1159C" w:rsidRPr="00F1159C" w:rsidRDefault="00F1159C" w:rsidP="00F1159C">
            <w:pPr>
              <w:spacing w:line="276" w:lineRule="auto"/>
              <w:jc w:val="both"/>
              <w:rPr>
                <w:rFonts w:ascii="GHEA Grapalat" w:eastAsia="Arial Unicode MS" w:hAnsi="GHEA Grapalat" w:cs="Arial Unicode MS"/>
                <w:b/>
                <w:bCs/>
                <w:szCs w:val="24"/>
                <w:lang w:val="hy-AM"/>
              </w:rPr>
            </w:pPr>
          </w:p>
        </w:tc>
        <w:tc>
          <w:tcPr>
            <w:tcW w:w="4854" w:type="dxa"/>
          </w:tcPr>
          <w:p w14:paraId="4032F740" w14:textId="77777777" w:rsidR="00F1159C" w:rsidRPr="00F1159C" w:rsidRDefault="00F1159C" w:rsidP="00F1159C">
            <w:pPr>
              <w:spacing w:line="276" w:lineRule="auto"/>
              <w:ind w:left="273"/>
              <w:jc w:val="both"/>
              <w:rPr>
                <w:rFonts w:ascii="GHEA Grapalat" w:eastAsia="Arial Unicode MS" w:hAnsi="GHEA Grapalat" w:cs="Arial"/>
                <w:b/>
                <w:bCs/>
                <w:szCs w:val="24"/>
                <w:lang w:val="hy-AM"/>
              </w:rPr>
            </w:pPr>
            <w:r w:rsidRPr="00F1159C">
              <w:rPr>
                <w:rFonts w:ascii="GHEA Grapalat" w:eastAsia="Arial Unicode MS" w:hAnsi="GHEA Grapalat" w:cs="Arial"/>
                <w:b/>
                <w:bCs/>
                <w:szCs w:val="24"/>
                <w:lang w:val="hy-AM"/>
              </w:rPr>
              <w:t xml:space="preserve">Աշխատանքների </w:t>
            </w:r>
          </w:p>
          <w:p w14:paraId="7E44384D" w14:textId="77777777" w:rsidR="00F1159C" w:rsidRPr="00F1159C" w:rsidRDefault="00F1159C" w:rsidP="00F1159C">
            <w:pPr>
              <w:spacing w:line="276" w:lineRule="auto"/>
              <w:ind w:left="273"/>
              <w:jc w:val="both"/>
              <w:rPr>
                <w:rFonts w:ascii="GHEA Grapalat" w:eastAsia="Arial Unicode MS" w:hAnsi="GHEA Grapalat" w:cs="Arial Unicode MS"/>
                <w:b/>
                <w:bCs/>
                <w:szCs w:val="24"/>
                <w:lang w:val="hy-AM"/>
              </w:rPr>
            </w:pPr>
            <w:r w:rsidRPr="00F1159C">
              <w:rPr>
                <w:rFonts w:ascii="GHEA Grapalat" w:eastAsia="Arial Unicode MS" w:hAnsi="GHEA Grapalat" w:cs="Arial"/>
                <w:b/>
                <w:bCs/>
                <w:szCs w:val="24"/>
                <w:lang w:val="hy-AM"/>
              </w:rPr>
              <w:t>(ծառայությունների) տեսակը</w:t>
            </w:r>
          </w:p>
        </w:tc>
        <w:tc>
          <w:tcPr>
            <w:tcW w:w="4077" w:type="dxa"/>
          </w:tcPr>
          <w:p w14:paraId="1A30CAF3" w14:textId="77777777" w:rsidR="00F1159C" w:rsidRPr="00F1159C" w:rsidRDefault="00F1159C" w:rsidP="00F1159C">
            <w:pPr>
              <w:spacing w:line="276" w:lineRule="auto"/>
              <w:jc w:val="both"/>
              <w:rPr>
                <w:rFonts w:ascii="GHEA Grapalat" w:eastAsia="Arial Unicode MS" w:hAnsi="GHEA Grapalat" w:cs="Arial Unicode MS"/>
                <w:b/>
                <w:bCs/>
                <w:szCs w:val="24"/>
                <w:lang w:val="hy-AM"/>
              </w:rPr>
            </w:pPr>
            <w:r w:rsidRPr="00F1159C">
              <w:rPr>
                <w:rFonts w:ascii="GHEA Grapalat" w:eastAsia="Arial Unicode MS" w:hAnsi="GHEA Grapalat" w:cs="Arial"/>
                <w:b/>
                <w:bCs/>
                <w:szCs w:val="24"/>
                <w:lang w:val="hy-AM"/>
              </w:rPr>
              <w:t>Լրացուցիչ և հատուկ աշխատանքների (ծառայությունների) ցուցակ</w:t>
            </w:r>
          </w:p>
        </w:tc>
      </w:tr>
      <w:tr w:rsidR="00F1159C" w:rsidRPr="003F545A" w14:paraId="0518370B" w14:textId="77777777" w:rsidTr="008C1100">
        <w:tc>
          <w:tcPr>
            <w:tcW w:w="708" w:type="dxa"/>
            <w:vMerge w:val="restart"/>
          </w:tcPr>
          <w:p w14:paraId="148300F9"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val="restart"/>
          </w:tcPr>
          <w:p w14:paraId="00C91984" w14:textId="77777777" w:rsidR="00F1159C" w:rsidRPr="00F1159C" w:rsidRDefault="00F1159C" w:rsidP="00F1159C">
            <w:pPr>
              <w:spacing w:line="276" w:lineRule="auto"/>
              <w:ind w:left="273"/>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ինժեներաերկրաբանական</w:t>
            </w:r>
          </w:p>
        </w:tc>
        <w:tc>
          <w:tcPr>
            <w:tcW w:w="4077" w:type="dxa"/>
          </w:tcPr>
          <w:p w14:paraId="3DE49440"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շենքերի և շինությունների հիմնատակերի գրունտների վիճակի հետազոտում</w:t>
            </w:r>
          </w:p>
        </w:tc>
      </w:tr>
      <w:tr w:rsidR="00F1159C" w:rsidRPr="00F1159C" w14:paraId="01C5B62C" w14:textId="77777777" w:rsidTr="008C1100">
        <w:tc>
          <w:tcPr>
            <w:tcW w:w="708" w:type="dxa"/>
            <w:vMerge/>
          </w:tcPr>
          <w:p w14:paraId="0D044D22"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790FC44D"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6CEAAB97"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en-US"/>
              </w:rPr>
              <w:t>ե</w:t>
            </w:r>
            <w:r w:rsidRPr="00F1159C">
              <w:rPr>
                <w:rFonts w:ascii="GHEA Grapalat" w:eastAsia="Arial Unicode MS" w:hAnsi="GHEA Grapalat" w:cs="Arial Unicode MS"/>
                <w:szCs w:val="24"/>
                <w:lang w:val="hy-AM"/>
              </w:rPr>
              <w:t>րկրաբանական միջավայրի տեղական մշտադիտարկում</w:t>
            </w:r>
          </w:p>
        </w:tc>
      </w:tr>
      <w:tr w:rsidR="00F1159C" w:rsidRPr="003F545A" w14:paraId="303BDFBD" w14:textId="77777777" w:rsidTr="008C1100">
        <w:tc>
          <w:tcPr>
            <w:tcW w:w="708" w:type="dxa"/>
            <w:vMerge/>
          </w:tcPr>
          <w:p w14:paraId="18EA6245"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72C8B1F4"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185FDA06"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տեղային մշտադիտարկում շենքերի և շինությունների շահագործման ընթացքում </w:t>
            </w:r>
          </w:p>
        </w:tc>
      </w:tr>
      <w:tr w:rsidR="00F1159C" w:rsidRPr="003F545A" w14:paraId="0977A1C0" w14:textId="77777777" w:rsidTr="008C1100">
        <w:tc>
          <w:tcPr>
            <w:tcW w:w="708" w:type="dxa"/>
            <w:vMerge/>
          </w:tcPr>
          <w:p w14:paraId="04031B0C"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0631567B"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2DCF6C39"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տ</w:t>
            </w:r>
            <w:r w:rsidRPr="00F1159C">
              <w:rPr>
                <w:rFonts w:ascii="GHEA Grapalat" w:eastAsia="Arial Unicode MS" w:hAnsi="GHEA Grapalat" w:cs="Arial Unicode MS"/>
                <w:szCs w:val="24"/>
                <w:lang w:val="hy-AM"/>
              </w:rPr>
              <w:t xml:space="preserve">եղային մշտադիտարկում շենքերի և շինությունների քանդման ապամոնտաժման ընթացքում </w:t>
            </w:r>
          </w:p>
        </w:tc>
      </w:tr>
      <w:tr w:rsidR="00F1159C" w:rsidRPr="00F1159C" w14:paraId="5E242AE6" w14:textId="77777777" w:rsidTr="008C1100">
        <w:tc>
          <w:tcPr>
            <w:tcW w:w="708" w:type="dxa"/>
            <w:vMerge w:val="restart"/>
          </w:tcPr>
          <w:p w14:paraId="4D84EA76"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val="restart"/>
          </w:tcPr>
          <w:p w14:paraId="7F23950B" w14:textId="77777777" w:rsidR="00F1159C" w:rsidRPr="00F1159C" w:rsidRDefault="00F1159C" w:rsidP="00F1159C">
            <w:pPr>
              <w:spacing w:line="276" w:lineRule="auto"/>
              <w:ind w:left="273"/>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ինժեներահիդրոօդերևութաբանական</w:t>
            </w:r>
          </w:p>
        </w:tc>
        <w:tc>
          <w:tcPr>
            <w:tcW w:w="4077" w:type="dxa"/>
          </w:tcPr>
          <w:p w14:paraId="1319C195"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միկրոկլիմայական պայմանների հետազոտություններ</w:t>
            </w:r>
          </w:p>
        </w:tc>
      </w:tr>
      <w:tr w:rsidR="00F1159C" w:rsidRPr="003F545A" w14:paraId="0D9BA0B8" w14:textId="77777777" w:rsidTr="008C1100">
        <w:tc>
          <w:tcPr>
            <w:tcW w:w="708" w:type="dxa"/>
            <w:vMerge/>
          </w:tcPr>
          <w:p w14:paraId="2C8E951E"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74FB7863"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6E465BA8" w14:textId="77777777" w:rsidR="00F1159C" w:rsidRPr="00D213BA"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վնասակար նյութերի ցրման և մթնոլորտի աղտոտվածության պայմանների ուսումնասիրություն</w:t>
            </w:r>
            <w:r w:rsidR="00A55563" w:rsidRPr="00D213BA">
              <w:rPr>
                <w:rFonts w:ascii="GHEA Grapalat" w:eastAsia="Arial Unicode MS" w:hAnsi="GHEA Grapalat" w:cs="Arial Unicode MS"/>
                <w:szCs w:val="24"/>
                <w:lang w:val="hy-AM"/>
              </w:rPr>
              <w:t>.</w:t>
            </w:r>
          </w:p>
          <w:p w14:paraId="1C37393D" w14:textId="77777777" w:rsidR="00F1159C" w:rsidRPr="00F1159C" w:rsidRDefault="00A55563" w:rsidP="00F1159C">
            <w:pPr>
              <w:spacing w:line="276" w:lineRule="auto"/>
              <w:jc w:val="both"/>
              <w:rPr>
                <w:rFonts w:ascii="GHEA Grapalat" w:eastAsia="Arial Unicode MS" w:hAnsi="GHEA Grapalat" w:cs="Arial Unicode MS"/>
                <w:szCs w:val="24"/>
                <w:lang w:val="hy-AM"/>
              </w:rPr>
            </w:pPr>
            <w:r>
              <w:rPr>
                <w:rFonts w:ascii="GHEA Grapalat" w:eastAsia="Arial Unicode MS" w:hAnsi="GHEA Grapalat" w:cs="Arial Unicode MS"/>
                <w:szCs w:val="24"/>
                <w:lang w:val="hy-AM"/>
              </w:rPr>
              <w:t>գ</w:t>
            </w:r>
            <w:r w:rsidR="00F1159C" w:rsidRPr="00F1159C">
              <w:rPr>
                <w:rFonts w:ascii="GHEA Grapalat" w:eastAsia="Arial Unicode MS" w:hAnsi="GHEA Grapalat" w:cs="Arial Unicode MS"/>
                <w:szCs w:val="24"/>
                <w:lang w:val="hy-AM"/>
              </w:rPr>
              <w:t>ետերի հատվածների, ջրամբարների, ջրահանգույցների ջրամասերի,  ջրամբարների և այլնի հիդրավլիկ ռեժիմի առանձնահատկությունների ուսումնասիրություն</w:t>
            </w:r>
          </w:p>
        </w:tc>
      </w:tr>
      <w:tr w:rsidR="00F1159C" w:rsidRPr="003F545A" w14:paraId="70292BA9" w14:textId="77777777" w:rsidTr="008C1100">
        <w:tc>
          <w:tcPr>
            <w:tcW w:w="708" w:type="dxa"/>
            <w:vMerge/>
          </w:tcPr>
          <w:p w14:paraId="2671783B"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6A1E2A8D"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22534921"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գետի, լճի, ջրամբարի, ողողված (ցամաքած) տարածքի ջրային հաշվեկշռի հետազոտություն և այլն</w:t>
            </w:r>
          </w:p>
        </w:tc>
      </w:tr>
      <w:tr w:rsidR="00F1159C" w:rsidRPr="003F545A" w14:paraId="3B030468" w14:textId="77777777" w:rsidTr="008C1100">
        <w:trPr>
          <w:trHeight w:val="1160"/>
        </w:trPr>
        <w:tc>
          <w:tcPr>
            <w:tcW w:w="708" w:type="dxa"/>
            <w:vMerge/>
          </w:tcPr>
          <w:p w14:paraId="767CE6D5"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30B05DB6"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7907CAFB"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ստուգանմուշային ավազաններում և գետային հատվածներում արտահոսքի ձևավորման պայմանների հետազոտություն</w:t>
            </w:r>
          </w:p>
        </w:tc>
      </w:tr>
      <w:tr w:rsidR="00F1159C" w:rsidRPr="003F545A" w14:paraId="2B1E6165" w14:textId="77777777" w:rsidTr="008C1100">
        <w:trPr>
          <w:trHeight w:val="804"/>
        </w:trPr>
        <w:tc>
          <w:tcPr>
            <w:tcW w:w="708" w:type="dxa"/>
            <w:vMerge/>
          </w:tcPr>
          <w:p w14:paraId="7DCCE21E"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380B9F05"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30E0620D"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ջրամբարների և ջրահոսքերի ջրաֆիզիկական և սառցաջերմային պայմանների </w:t>
            </w:r>
            <w:r w:rsidRPr="00F1159C">
              <w:rPr>
                <w:rFonts w:ascii="GHEA Grapalat" w:eastAsia="Arial Unicode MS" w:hAnsi="GHEA Grapalat" w:cs="Arial Unicode MS"/>
                <w:szCs w:val="24"/>
                <w:lang w:val="hy-AM"/>
              </w:rPr>
              <w:lastRenderedPageBreak/>
              <w:t>հետազոտություն</w:t>
            </w:r>
          </w:p>
        </w:tc>
      </w:tr>
      <w:tr w:rsidR="00F1159C" w:rsidRPr="003F545A" w14:paraId="600FEDCC" w14:textId="77777777" w:rsidTr="008C1100">
        <w:trPr>
          <w:trHeight w:val="997"/>
        </w:trPr>
        <w:tc>
          <w:tcPr>
            <w:tcW w:w="708" w:type="dxa"/>
            <w:vMerge/>
          </w:tcPr>
          <w:p w14:paraId="478B1CE8"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3EE0D97B"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53041E6C"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գետերի, լճերի, ջրամբարների և այլնի ջրակենսաբանական և ջրաքիմիական ռեժիմների բնութագրերի հետազոտություն</w:t>
            </w:r>
          </w:p>
        </w:tc>
      </w:tr>
      <w:tr w:rsidR="00F1159C" w:rsidRPr="00F1159C" w14:paraId="39B8D503" w14:textId="77777777" w:rsidTr="008C1100">
        <w:trPr>
          <w:trHeight w:val="445"/>
        </w:trPr>
        <w:tc>
          <w:tcPr>
            <w:tcW w:w="708" w:type="dxa"/>
            <w:vMerge/>
          </w:tcPr>
          <w:p w14:paraId="5E229FC5"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715841A6"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61DB6B86"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ջրային էրոզիայի պրոցեսների հետազոտություն</w:t>
            </w:r>
          </w:p>
        </w:tc>
      </w:tr>
      <w:tr w:rsidR="00F1159C" w:rsidRPr="003F545A" w14:paraId="1CD8D32F" w14:textId="77777777" w:rsidTr="008C1100">
        <w:trPr>
          <w:trHeight w:val="690"/>
        </w:trPr>
        <w:tc>
          <w:tcPr>
            <w:tcW w:w="708" w:type="dxa"/>
            <w:vMerge/>
          </w:tcPr>
          <w:p w14:paraId="02D0AC0F"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1A65785E"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41C77B7A"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վ</w:t>
            </w:r>
            <w:r w:rsidRPr="00F1159C">
              <w:rPr>
                <w:rFonts w:ascii="GHEA Grapalat" w:eastAsia="Arial Unicode MS" w:hAnsi="GHEA Grapalat" w:cs="Arial Unicode MS"/>
                <w:szCs w:val="24"/>
                <w:lang w:val="hy-AM"/>
              </w:rPr>
              <w:t>տանգավոր բնական գործընթացների լաբորատոր մոդելավորման անցկացում</w:t>
            </w:r>
          </w:p>
        </w:tc>
      </w:tr>
      <w:tr w:rsidR="00F1159C" w:rsidRPr="003F545A" w14:paraId="2E154723" w14:textId="77777777" w:rsidTr="008C1100">
        <w:trPr>
          <w:trHeight w:val="742"/>
        </w:trPr>
        <w:tc>
          <w:tcPr>
            <w:tcW w:w="708" w:type="dxa"/>
            <w:vMerge/>
          </w:tcPr>
          <w:p w14:paraId="452A8013"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0A80361E"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73A8CEDF"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իրական օբյեկտներիների վրա փորձարարական աշխատանքների իրականացում</w:t>
            </w:r>
          </w:p>
        </w:tc>
      </w:tr>
      <w:tr w:rsidR="00F1159C" w:rsidRPr="003F545A" w14:paraId="4986CFC5" w14:textId="77777777" w:rsidTr="008C1100">
        <w:trPr>
          <w:trHeight w:val="1064"/>
        </w:trPr>
        <w:tc>
          <w:tcPr>
            <w:tcW w:w="708" w:type="dxa"/>
            <w:vMerge/>
          </w:tcPr>
          <w:p w14:paraId="0156C297"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7873C928"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0CF90D7B"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ինժեներական և հիդրոօդերևութաբանական աշխատանքներ շենքերի և շինությունների շահագործման ընթացքում </w:t>
            </w:r>
          </w:p>
        </w:tc>
      </w:tr>
      <w:tr w:rsidR="00F1159C" w:rsidRPr="003F545A" w14:paraId="4BBADA15" w14:textId="77777777" w:rsidTr="008C1100">
        <w:tc>
          <w:tcPr>
            <w:tcW w:w="708" w:type="dxa"/>
            <w:vMerge/>
          </w:tcPr>
          <w:p w14:paraId="53DD9939"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tcPr>
          <w:p w14:paraId="774C05AE" w14:textId="77777777" w:rsidR="00F1159C" w:rsidRPr="00F1159C" w:rsidRDefault="00F1159C" w:rsidP="00F1159C">
            <w:pPr>
              <w:spacing w:line="276" w:lineRule="auto"/>
              <w:ind w:left="600"/>
              <w:jc w:val="both"/>
              <w:rPr>
                <w:rFonts w:ascii="GHEA Grapalat" w:eastAsia="Arial Unicode MS" w:hAnsi="GHEA Grapalat" w:cs="Arial Unicode MS"/>
                <w:szCs w:val="24"/>
                <w:lang w:val="hy-AM"/>
              </w:rPr>
            </w:pPr>
          </w:p>
        </w:tc>
        <w:tc>
          <w:tcPr>
            <w:tcW w:w="4077" w:type="dxa"/>
          </w:tcPr>
          <w:p w14:paraId="3A82EC95"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շենքերի և շինությունների քանդման (ապամոնտաժման) ընթացքում ինժեներական և հիդրոօդերևութաբանական աշխատանքներ </w:t>
            </w:r>
          </w:p>
        </w:tc>
      </w:tr>
      <w:tr w:rsidR="00F1159C" w:rsidRPr="00F1159C" w14:paraId="25DDBFF1" w14:textId="77777777" w:rsidTr="008C1100">
        <w:tc>
          <w:tcPr>
            <w:tcW w:w="708" w:type="dxa"/>
            <w:vMerge w:val="restart"/>
          </w:tcPr>
          <w:p w14:paraId="5A4D3C2E" w14:textId="77777777" w:rsidR="00F1159C" w:rsidRPr="00F1159C" w:rsidRDefault="00F1159C" w:rsidP="00C712B5">
            <w:pPr>
              <w:widowControl w:val="0"/>
              <w:numPr>
                <w:ilvl w:val="0"/>
                <w:numId w:val="111"/>
              </w:numPr>
              <w:spacing w:line="276" w:lineRule="auto"/>
              <w:ind w:hanging="633"/>
              <w:jc w:val="both"/>
              <w:rPr>
                <w:rFonts w:ascii="GHEA Grapalat" w:eastAsia="Arial" w:hAnsi="GHEA Grapalat" w:cs="Arial"/>
                <w:szCs w:val="24"/>
                <w:lang w:val="hy-AM"/>
              </w:rPr>
            </w:pPr>
          </w:p>
        </w:tc>
        <w:tc>
          <w:tcPr>
            <w:tcW w:w="4854" w:type="dxa"/>
            <w:vMerge w:val="restart"/>
          </w:tcPr>
          <w:p w14:paraId="600AA7C5" w14:textId="77777777" w:rsidR="00F1159C" w:rsidRPr="00F1159C" w:rsidRDefault="00F1159C" w:rsidP="00F1159C">
            <w:pPr>
              <w:spacing w:line="276" w:lineRule="auto"/>
              <w:ind w:left="297"/>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en-US"/>
              </w:rPr>
              <w:t>ի</w:t>
            </w:r>
            <w:r w:rsidRPr="00F1159C">
              <w:rPr>
                <w:rFonts w:ascii="GHEA Grapalat" w:eastAsia="Arial Unicode MS" w:hAnsi="GHEA Grapalat" w:cs="Arial Unicode MS"/>
                <w:szCs w:val="24"/>
                <w:lang w:val="hy-AM"/>
              </w:rPr>
              <w:t>նժեներաբնապահպանական</w:t>
            </w:r>
          </w:p>
        </w:tc>
        <w:tc>
          <w:tcPr>
            <w:tcW w:w="4077" w:type="dxa"/>
          </w:tcPr>
          <w:p w14:paraId="13D32276"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կենսաբժշկական հետազոտություններ</w:t>
            </w:r>
          </w:p>
        </w:tc>
      </w:tr>
      <w:tr w:rsidR="00F1159C" w:rsidRPr="00F1159C" w14:paraId="764ADC40" w14:textId="77777777" w:rsidTr="008C1100">
        <w:tc>
          <w:tcPr>
            <w:tcW w:w="708" w:type="dxa"/>
            <w:vMerge/>
          </w:tcPr>
          <w:p w14:paraId="4719476F"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854" w:type="dxa"/>
            <w:vMerge/>
          </w:tcPr>
          <w:p w14:paraId="2FD640B9"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077" w:type="dxa"/>
          </w:tcPr>
          <w:p w14:paraId="497DB30D"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en-US"/>
              </w:rPr>
              <w:t>ջ</w:t>
            </w:r>
            <w:r w:rsidRPr="00F1159C">
              <w:rPr>
                <w:rFonts w:ascii="GHEA Grapalat" w:eastAsia="Arial Unicode MS" w:hAnsi="GHEA Grapalat" w:cs="Arial Unicode MS"/>
                <w:szCs w:val="24"/>
                <w:lang w:val="hy-AM"/>
              </w:rPr>
              <w:t>րակենսաբանական ուսումնասիրություններ</w:t>
            </w:r>
          </w:p>
        </w:tc>
      </w:tr>
      <w:tr w:rsidR="00F1159C" w:rsidRPr="00F1159C" w14:paraId="65F861D8" w14:textId="77777777" w:rsidTr="008C1100">
        <w:tc>
          <w:tcPr>
            <w:tcW w:w="708" w:type="dxa"/>
            <w:vMerge/>
          </w:tcPr>
          <w:p w14:paraId="30F07DFC"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854" w:type="dxa"/>
            <w:vMerge/>
          </w:tcPr>
          <w:p w14:paraId="151DF468"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077" w:type="dxa"/>
          </w:tcPr>
          <w:p w14:paraId="3935F4AD"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մշակութային ժառանգության օբյեկտների ուսումնասիրություններ</w:t>
            </w:r>
          </w:p>
        </w:tc>
      </w:tr>
      <w:tr w:rsidR="00F1159C" w:rsidRPr="00F1159C" w14:paraId="72ECF2D8" w14:textId="77777777" w:rsidTr="008C1100">
        <w:tc>
          <w:tcPr>
            <w:tcW w:w="708" w:type="dxa"/>
            <w:vMerge/>
          </w:tcPr>
          <w:p w14:paraId="04CE82E0"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854" w:type="dxa"/>
            <w:vMerge/>
          </w:tcPr>
          <w:p w14:paraId="017F71F8"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077" w:type="dxa"/>
          </w:tcPr>
          <w:p w14:paraId="1143D91D"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բուսական համայնքների բուսարտադրողականության գնահատում</w:t>
            </w:r>
          </w:p>
        </w:tc>
      </w:tr>
      <w:tr w:rsidR="00F1159C" w:rsidRPr="003F545A" w14:paraId="470DBD30" w14:textId="77777777" w:rsidTr="008C1100">
        <w:tc>
          <w:tcPr>
            <w:tcW w:w="708" w:type="dxa"/>
            <w:vMerge/>
          </w:tcPr>
          <w:p w14:paraId="072D2E7D"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854" w:type="dxa"/>
            <w:vMerge/>
          </w:tcPr>
          <w:p w14:paraId="6B5D1D64"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077" w:type="dxa"/>
          </w:tcPr>
          <w:p w14:paraId="6E3D7711"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բնապահպանական առանձին բաղադրամասերի շրջակա միջավայրի մշտադիտարկում</w:t>
            </w:r>
          </w:p>
        </w:tc>
      </w:tr>
      <w:tr w:rsidR="00F1159C" w:rsidRPr="003F545A" w14:paraId="604BC1A6" w14:textId="77777777" w:rsidTr="008C1100">
        <w:tc>
          <w:tcPr>
            <w:tcW w:w="708" w:type="dxa"/>
            <w:vMerge/>
          </w:tcPr>
          <w:p w14:paraId="751FB792"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854" w:type="dxa"/>
            <w:vMerge/>
          </w:tcPr>
          <w:p w14:paraId="5CD253C6" w14:textId="77777777" w:rsidR="00F1159C" w:rsidRPr="00F1159C" w:rsidRDefault="00F1159C" w:rsidP="00F1159C">
            <w:pPr>
              <w:spacing w:line="276" w:lineRule="auto"/>
              <w:jc w:val="both"/>
              <w:rPr>
                <w:rFonts w:ascii="GHEA Grapalat" w:eastAsia="Arial Unicode MS" w:hAnsi="GHEA Grapalat" w:cs="Arial Unicode MS"/>
                <w:szCs w:val="24"/>
                <w:lang w:val="hy-AM"/>
              </w:rPr>
            </w:pPr>
          </w:p>
        </w:tc>
        <w:tc>
          <w:tcPr>
            <w:tcW w:w="4077" w:type="dxa"/>
          </w:tcPr>
          <w:p w14:paraId="0BE4B6F6" w14:textId="77777777" w:rsidR="00F1159C" w:rsidRPr="00F1159C" w:rsidRDefault="00F1159C" w:rsidP="00F1159C">
            <w:pPr>
              <w:spacing w:line="276" w:lineRule="auto"/>
              <w:jc w:val="both"/>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էկոլոգիական և երկրաքիմիական ուսումնասիրություններ՝ օգտագործելով երկրաֆիզիկական մեթոդներ</w:t>
            </w:r>
          </w:p>
        </w:tc>
      </w:tr>
      <w:tr w:rsidR="00F1159C" w:rsidRPr="003F545A" w14:paraId="382A1EA9" w14:textId="77777777" w:rsidTr="008C1100">
        <w:tc>
          <w:tcPr>
            <w:tcW w:w="708" w:type="dxa"/>
            <w:vMerge/>
          </w:tcPr>
          <w:p w14:paraId="5550E5AE" w14:textId="77777777" w:rsidR="00F1159C" w:rsidRPr="00F1159C" w:rsidRDefault="00F1159C" w:rsidP="00F1159C">
            <w:pPr>
              <w:spacing w:line="276" w:lineRule="auto"/>
              <w:rPr>
                <w:rFonts w:ascii="GHEA Grapalat" w:eastAsia="Arial Unicode MS" w:hAnsi="GHEA Grapalat" w:cs="Arial Unicode MS"/>
                <w:szCs w:val="24"/>
                <w:lang w:val="hy-AM"/>
              </w:rPr>
            </w:pPr>
          </w:p>
        </w:tc>
        <w:tc>
          <w:tcPr>
            <w:tcW w:w="4854" w:type="dxa"/>
            <w:vMerge/>
          </w:tcPr>
          <w:p w14:paraId="1B881F07" w14:textId="77777777" w:rsidR="00F1159C" w:rsidRPr="00F1159C" w:rsidRDefault="00F1159C" w:rsidP="00F1159C">
            <w:pPr>
              <w:spacing w:line="276" w:lineRule="auto"/>
              <w:rPr>
                <w:rFonts w:ascii="GHEA Grapalat" w:eastAsia="Arial Unicode MS" w:hAnsi="GHEA Grapalat" w:cs="Arial Unicode MS"/>
                <w:szCs w:val="24"/>
                <w:lang w:val="hy-AM"/>
              </w:rPr>
            </w:pPr>
          </w:p>
        </w:tc>
        <w:tc>
          <w:tcPr>
            <w:tcW w:w="4077" w:type="dxa"/>
          </w:tcPr>
          <w:p w14:paraId="501B08B6"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գրունտների և գրունտային ջրերի </w:t>
            </w:r>
            <w:r w:rsidRPr="00F1159C">
              <w:rPr>
                <w:rFonts w:ascii="GHEA Grapalat" w:eastAsia="Arial Unicode MS" w:hAnsi="GHEA Grapalat" w:cs="Arial Unicode MS"/>
                <w:szCs w:val="24"/>
                <w:lang w:val="hy-AM"/>
              </w:rPr>
              <w:lastRenderedPageBreak/>
              <w:t>աղտոտվածության տեղային ստուգում</w:t>
            </w:r>
          </w:p>
        </w:tc>
      </w:tr>
      <w:tr w:rsidR="00F1159C" w:rsidRPr="003F545A" w14:paraId="2D574986" w14:textId="77777777" w:rsidTr="008C1100">
        <w:tc>
          <w:tcPr>
            <w:tcW w:w="708" w:type="dxa"/>
            <w:vMerge/>
          </w:tcPr>
          <w:p w14:paraId="42E70C7D" w14:textId="77777777" w:rsidR="00F1159C" w:rsidRPr="00F1159C" w:rsidRDefault="00F1159C" w:rsidP="00F1159C">
            <w:pPr>
              <w:spacing w:line="276" w:lineRule="auto"/>
              <w:rPr>
                <w:rFonts w:ascii="GHEA Grapalat" w:eastAsia="Arial Unicode MS" w:hAnsi="GHEA Grapalat" w:cs="Arial Unicode MS"/>
                <w:szCs w:val="24"/>
                <w:lang w:val="hy-AM"/>
              </w:rPr>
            </w:pPr>
          </w:p>
        </w:tc>
        <w:tc>
          <w:tcPr>
            <w:tcW w:w="4854" w:type="dxa"/>
            <w:vMerge/>
          </w:tcPr>
          <w:p w14:paraId="34D7021C" w14:textId="77777777" w:rsidR="00F1159C" w:rsidRPr="00F1159C" w:rsidRDefault="00F1159C" w:rsidP="00F1159C">
            <w:pPr>
              <w:spacing w:line="276" w:lineRule="auto"/>
              <w:rPr>
                <w:rFonts w:ascii="GHEA Grapalat" w:eastAsia="Arial Unicode MS" w:hAnsi="GHEA Grapalat" w:cs="Arial Unicode MS"/>
                <w:szCs w:val="24"/>
                <w:lang w:val="hy-AM"/>
              </w:rPr>
            </w:pPr>
          </w:p>
        </w:tc>
        <w:tc>
          <w:tcPr>
            <w:tcW w:w="4077" w:type="dxa"/>
          </w:tcPr>
          <w:p w14:paraId="3778B8D3"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շենքերի և շինությունների շահագործման ընթացքում ինժեներական և բնապահպանական աշխատանքներ </w:t>
            </w:r>
          </w:p>
        </w:tc>
      </w:tr>
      <w:tr w:rsidR="00F1159C" w:rsidRPr="003F545A" w14:paraId="7C517A3F" w14:textId="77777777" w:rsidTr="008C1100">
        <w:tc>
          <w:tcPr>
            <w:tcW w:w="708" w:type="dxa"/>
            <w:vMerge/>
          </w:tcPr>
          <w:p w14:paraId="08AC6F7A" w14:textId="77777777" w:rsidR="00F1159C" w:rsidRPr="00F1159C" w:rsidRDefault="00F1159C" w:rsidP="00F1159C">
            <w:pPr>
              <w:spacing w:line="276" w:lineRule="auto"/>
              <w:rPr>
                <w:rFonts w:ascii="GHEA Grapalat" w:eastAsia="Arial Unicode MS" w:hAnsi="GHEA Grapalat" w:cs="Arial Unicode MS"/>
                <w:szCs w:val="24"/>
                <w:lang w:val="hy-AM"/>
              </w:rPr>
            </w:pPr>
          </w:p>
        </w:tc>
        <w:tc>
          <w:tcPr>
            <w:tcW w:w="4854" w:type="dxa"/>
            <w:vMerge/>
          </w:tcPr>
          <w:p w14:paraId="5A3D4DF8" w14:textId="77777777" w:rsidR="00F1159C" w:rsidRPr="00F1159C" w:rsidRDefault="00F1159C" w:rsidP="00F1159C">
            <w:pPr>
              <w:spacing w:line="276" w:lineRule="auto"/>
              <w:rPr>
                <w:rFonts w:ascii="GHEA Grapalat" w:eastAsia="Arial Unicode MS" w:hAnsi="GHEA Grapalat" w:cs="Arial Unicode MS"/>
                <w:szCs w:val="24"/>
                <w:lang w:val="hy-AM"/>
              </w:rPr>
            </w:pPr>
          </w:p>
        </w:tc>
        <w:tc>
          <w:tcPr>
            <w:tcW w:w="4077" w:type="dxa"/>
          </w:tcPr>
          <w:p w14:paraId="7CE51B33"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շենքերի և շինությունների քանդման (ապամոնտաժման) ընթացքում ինժեներական և բնապահպանական աշխատանքներ </w:t>
            </w:r>
          </w:p>
        </w:tc>
      </w:tr>
    </w:tbl>
    <w:p w14:paraId="5CCBB381" w14:textId="77777777" w:rsidR="00F1159C" w:rsidRPr="00F1159C" w:rsidRDefault="00F1159C" w:rsidP="00F1159C">
      <w:pPr>
        <w:spacing w:line="276" w:lineRule="auto"/>
        <w:ind w:left="360"/>
        <w:contextualSpacing/>
        <w:jc w:val="both"/>
        <w:rPr>
          <w:rFonts w:ascii="GHEA Grapalat" w:hAnsi="GHEA Grapalat"/>
          <w:b/>
          <w:bCs/>
          <w:szCs w:val="24"/>
          <w:lang w:val="hy-AM"/>
        </w:rPr>
      </w:pPr>
    </w:p>
    <w:p w14:paraId="0DB23601" w14:textId="77777777" w:rsidR="00F1159C" w:rsidRPr="00F1159C" w:rsidRDefault="00F1159C" w:rsidP="00F1159C">
      <w:pPr>
        <w:rPr>
          <w:rFonts w:ascii="GHEA Grapalat" w:hAnsi="GHEA Grapalat"/>
          <w:b/>
          <w:bCs/>
          <w:szCs w:val="24"/>
          <w:lang w:val="hy-AM"/>
        </w:rPr>
      </w:pPr>
      <w:r w:rsidRPr="00F1159C">
        <w:rPr>
          <w:rFonts w:ascii="GHEA Grapalat" w:hAnsi="GHEA Grapalat"/>
          <w:b/>
          <w:bCs/>
          <w:szCs w:val="24"/>
          <w:lang w:val="hy-AM"/>
        </w:rPr>
        <w:br w:type="page"/>
      </w:r>
    </w:p>
    <w:p w14:paraId="08CE8B8D" w14:textId="77777777" w:rsidR="00F1159C" w:rsidRPr="00F1159C" w:rsidRDefault="00F1159C" w:rsidP="00F1159C">
      <w:pPr>
        <w:autoSpaceDE w:val="0"/>
        <w:autoSpaceDN w:val="0"/>
        <w:adjustRightInd w:val="0"/>
        <w:ind w:left="993" w:right="416"/>
        <w:jc w:val="center"/>
        <w:rPr>
          <w:rFonts w:ascii="GHEA Grapalat" w:eastAsia="Arial Unicode MS" w:hAnsi="GHEA Grapalat" w:cs="Arial"/>
          <w:b/>
          <w:bCs/>
          <w:szCs w:val="24"/>
          <w:lang w:val="hy-AM"/>
        </w:rPr>
      </w:pPr>
      <w:r w:rsidRPr="00F1159C">
        <w:rPr>
          <w:rFonts w:ascii="GHEA Grapalat" w:eastAsia="Arial Unicode MS" w:hAnsi="GHEA Grapalat" w:cs="Arial"/>
          <w:b/>
          <w:bCs/>
          <w:szCs w:val="24"/>
          <w:lang w:val="hy-AM"/>
        </w:rPr>
        <w:lastRenderedPageBreak/>
        <w:t>Շենքերի և շինությունների շահագործման ընթացքում կատարվող աշխատանքները և դրանց արդյունքները</w:t>
      </w:r>
    </w:p>
    <w:p w14:paraId="76CC42C3" w14:textId="77777777" w:rsidR="00F1159C" w:rsidRPr="00F1159C" w:rsidRDefault="00F1159C" w:rsidP="00F1159C">
      <w:pPr>
        <w:autoSpaceDE w:val="0"/>
        <w:autoSpaceDN w:val="0"/>
        <w:adjustRightInd w:val="0"/>
        <w:ind w:right="557"/>
        <w:jc w:val="right"/>
        <w:rPr>
          <w:rFonts w:ascii="GHEA Grapalat" w:eastAsia="Arial Unicode MS" w:hAnsi="GHEA Grapalat" w:cs="Arial"/>
          <w:b/>
          <w:bCs/>
          <w:szCs w:val="24"/>
          <w:lang w:val="hy-AM"/>
        </w:rPr>
      </w:pPr>
      <w:r w:rsidRPr="00F1159C">
        <w:rPr>
          <w:rFonts w:ascii="GHEA Grapalat" w:eastAsia="Arial Unicode MS" w:hAnsi="GHEA Grapalat" w:cs="Arial Unicode MS"/>
          <w:b/>
          <w:bCs/>
          <w:szCs w:val="24"/>
          <w:lang w:val="hy-AM"/>
        </w:rPr>
        <w:t>աղյուսակ 7</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631"/>
        <w:gridCol w:w="4475"/>
      </w:tblGrid>
      <w:tr w:rsidR="00F1159C" w:rsidRPr="00F1159C" w14:paraId="10B38772" w14:textId="77777777" w:rsidTr="008C1100">
        <w:trPr>
          <w:trHeight w:val="573"/>
        </w:trPr>
        <w:tc>
          <w:tcPr>
            <w:tcW w:w="674" w:type="dxa"/>
          </w:tcPr>
          <w:p w14:paraId="152A28EE" w14:textId="77777777" w:rsidR="00F1159C" w:rsidRPr="00F1159C" w:rsidRDefault="00F1159C" w:rsidP="00F1159C">
            <w:pPr>
              <w:spacing w:line="276" w:lineRule="auto"/>
              <w:rPr>
                <w:rFonts w:ascii="GHEA Grapalat" w:eastAsia="Arial Unicode MS" w:hAnsi="GHEA Grapalat" w:cs="Arial"/>
                <w:b/>
                <w:bCs/>
                <w:szCs w:val="24"/>
                <w:lang w:val="en-US"/>
              </w:rPr>
            </w:pPr>
            <w:r w:rsidRPr="00F1159C">
              <w:rPr>
                <w:rFonts w:ascii="GHEA Grapalat" w:eastAsia="Arial Unicode MS" w:hAnsi="GHEA Grapalat" w:cs="Arial"/>
                <w:b/>
                <w:bCs/>
                <w:szCs w:val="24"/>
                <w:lang w:val="en-US"/>
              </w:rPr>
              <w:t>N</w:t>
            </w:r>
          </w:p>
        </w:tc>
        <w:tc>
          <w:tcPr>
            <w:tcW w:w="4631" w:type="dxa"/>
          </w:tcPr>
          <w:p w14:paraId="0D70F021"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w:b/>
                <w:bCs/>
                <w:szCs w:val="24"/>
                <w:lang w:val="hy-AM"/>
              </w:rPr>
              <w:t>Աշխատանքների տեսակը</w:t>
            </w:r>
          </w:p>
        </w:tc>
        <w:tc>
          <w:tcPr>
            <w:tcW w:w="4475" w:type="dxa"/>
          </w:tcPr>
          <w:p w14:paraId="40B8E845"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w:b/>
                <w:bCs/>
                <w:szCs w:val="24"/>
                <w:lang w:val="hy-AM"/>
              </w:rPr>
              <w:t>Աշխատանքների արդյունքները</w:t>
            </w:r>
          </w:p>
        </w:tc>
      </w:tr>
      <w:tr w:rsidR="00F1159C" w:rsidRPr="003F545A" w14:paraId="460F3F45" w14:textId="77777777" w:rsidTr="008C1100">
        <w:tc>
          <w:tcPr>
            <w:tcW w:w="674" w:type="dxa"/>
          </w:tcPr>
          <w:p w14:paraId="525FD4DD" w14:textId="77777777" w:rsidR="00F1159C" w:rsidRPr="00F1159C" w:rsidRDefault="00F1159C" w:rsidP="00C712B5">
            <w:pPr>
              <w:widowControl w:val="0"/>
              <w:numPr>
                <w:ilvl w:val="0"/>
                <w:numId w:val="112"/>
              </w:numPr>
              <w:spacing w:line="276" w:lineRule="auto"/>
              <w:ind w:hanging="633"/>
              <w:rPr>
                <w:rFonts w:ascii="GHEA Grapalat" w:eastAsia="Arial" w:hAnsi="GHEA Grapalat" w:cs="Arial"/>
                <w:szCs w:val="24"/>
                <w:lang w:val="hy-AM"/>
              </w:rPr>
            </w:pPr>
          </w:p>
        </w:tc>
        <w:tc>
          <w:tcPr>
            <w:tcW w:w="4631" w:type="dxa"/>
          </w:tcPr>
          <w:p w14:paraId="417601D2"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ինժեներագեոդեզիական</w:t>
            </w:r>
          </w:p>
          <w:p w14:paraId="67309F77" w14:textId="77777777" w:rsidR="00F1159C" w:rsidRPr="00F1159C" w:rsidRDefault="00F1159C" w:rsidP="00F1159C">
            <w:pPr>
              <w:spacing w:line="276" w:lineRule="auto"/>
              <w:rPr>
                <w:rFonts w:ascii="GHEA Grapalat" w:eastAsia="Arial Unicode MS" w:hAnsi="GHEA Grapalat" w:cs="Arial Unicode MS"/>
                <w:b/>
                <w:bCs/>
                <w:szCs w:val="24"/>
                <w:lang w:val="hy-AM"/>
              </w:rPr>
            </w:pPr>
          </w:p>
          <w:p w14:paraId="4F6291B0"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ա</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w:t>
            </w:r>
            <w:r w:rsidRPr="00D213BA">
              <w:rPr>
                <w:rFonts w:ascii="GHEA Grapalat" w:eastAsia="Arial Unicode MS" w:hAnsi="GHEA Grapalat" w:cs="Arial Unicode MS"/>
                <w:szCs w:val="24"/>
                <w:lang w:val="hy-AM"/>
              </w:rPr>
              <w:t>վ</w:t>
            </w:r>
            <w:r w:rsidRPr="00F1159C">
              <w:rPr>
                <w:rFonts w:ascii="GHEA Grapalat" w:eastAsia="Arial Unicode MS" w:hAnsi="GHEA Grapalat" w:cs="Arial Unicode MS"/>
                <w:szCs w:val="24"/>
                <w:lang w:val="hy-AM"/>
              </w:rPr>
              <w:t>տանգավոր բնական և տեխնաբնածին գործընթացների զարգացման վայրերում շենքերի և շինությունների հիմքերի նստվածքների և դեֆորմացիաների, երկրագնդի մակերևույթի և ստվարաշերտերի գեոդեզիական չափումներ</w:t>
            </w:r>
          </w:p>
          <w:p w14:paraId="137BF7A3"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1:5000—1:200 մասշտաբներով ինժեներատեղագրական  հատակագծերի ստեղծում (թարմացում) </w:t>
            </w:r>
          </w:p>
          <w:p w14:paraId="15D7F4DF" w14:textId="77777777" w:rsidR="00F1159C" w:rsidRPr="00F1159C" w:rsidRDefault="00F1159C" w:rsidP="00F1159C">
            <w:pPr>
              <w:spacing w:line="276" w:lineRule="auto"/>
              <w:rPr>
                <w:rFonts w:ascii="GHEA Grapalat" w:eastAsia="Arial Unicode MS" w:hAnsi="GHEA Grapalat" w:cs="Arial Unicode MS"/>
                <w:szCs w:val="24"/>
                <w:lang w:val="hy-AM"/>
              </w:rPr>
            </w:pPr>
          </w:p>
          <w:p w14:paraId="18D9BB86"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բ</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1:2000-1:200 մասշտաբներով վերգետնյա և ստորգետնյա հաղորդակցությունների և շինությունների  հատակագծերի ստեղծում.</w:t>
            </w:r>
          </w:p>
          <w:p w14:paraId="73FBB31B" w14:textId="77777777" w:rsidR="00F1159C" w:rsidRPr="00F1159C" w:rsidRDefault="00F1159C" w:rsidP="00F1159C">
            <w:pPr>
              <w:spacing w:line="276" w:lineRule="auto"/>
              <w:rPr>
                <w:rFonts w:ascii="GHEA Grapalat" w:eastAsia="Arial Unicode MS" w:hAnsi="GHEA Grapalat" w:cs="Arial Unicode MS"/>
                <w:szCs w:val="24"/>
                <w:lang w:val="hy-AM"/>
              </w:rPr>
            </w:pPr>
          </w:p>
          <w:p w14:paraId="1A131230" w14:textId="77777777" w:rsidR="00F1159C" w:rsidRPr="00F1159C" w:rsidRDefault="00F1159C" w:rsidP="00F1159C">
            <w:pPr>
              <w:spacing w:line="276" w:lineRule="auto"/>
              <w:rPr>
                <w:rFonts w:ascii="GHEA Grapalat" w:eastAsia="Arial Unicode MS" w:hAnsi="GHEA Grapalat" w:cs="Arial Unicode MS"/>
                <w:szCs w:val="24"/>
                <w:lang w:val="hy-AM"/>
              </w:rPr>
            </w:pPr>
          </w:p>
          <w:p w14:paraId="68AD8D2F" w14:textId="77777777" w:rsidR="00F1159C" w:rsidRPr="00F1159C" w:rsidRDefault="00F1159C" w:rsidP="00F1159C">
            <w:pPr>
              <w:spacing w:line="276" w:lineRule="auto"/>
              <w:rPr>
                <w:rFonts w:ascii="GHEA Grapalat" w:eastAsia="Arial Unicode MS" w:hAnsi="GHEA Grapalat" w:cs="Arial Unicode MS"/>
                <w:szCs w:val="24"/>
                <w:lang w:val="hy-AM"/>
              </w:rPr>
            </w:pPr>
          </w:p>
          <w:p w14:paraId="650E246E" w14:textId="77777777" w:rsidR="00F1159C" w:rsidRPr="00F1159C" w:rsidRDefault="00F1159C" w:rsidP="00F1159C">
            <w:pPr>
              <w:spacing w:line="276" w:lineRule="auto"/>
              <w:rPr>
                <w:rFonts w:ascii="GHEA Grapalat" w:eastAsia="Arial Unicode MS" w:hAnsi="GHEA Grapalat" w:cs="Arial Unicode MS"/>
                <w:szCs w:val="24"/>
                <w:lang w:val="hy-AM"/>
              </w:rPr>
            </w:pPr>
          </w:p>
          <w:p w14:paraId="6A98806D" w14:textId="77777777" w:rsidR="00F1159C" w:rsidRPr="00F1159C" w:rsidRDefault="00F1159C" w:rsidP="00F1159C">
            <w:pPr>
              <w:spacing w:line="276" w:lineRule="auto"/>
              <w:rPr>
                <w:rFonts w:ascii="GHEA Grapalat" w:eastAsia="Arial Unicode MS" w:hAnsi="GHEA Grapalat" w:cs="Arial Unicode MS"/>
                <w:szCs w:val="24"/>
                <w:lang w:val="hy-AM"/>
              </w:rPr>
            </w:pPr>
          </w:p>
          <w:p w14:paraId="7783C816"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գ</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հորերի (խցերի), հենարանների մանրամասն չափումներ՝ էսքիզների գծագրմամբ, շենքերի, շինությունների, տեխնոլոգիական կայանքների, ճարտարապետական </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ձևերի տարրերի երկրաչափական չափերի որոշում.</w:t>
            </w:r>
          </w:p>
          <w:p w14:paraId="159FE2D0" w14:textId="77777777" w:rsidR="00F1159C" w:rsidRPr="00F1159C" w:rsidRDefault="00F1159C" w:rsidP="00F1159C">
            <w:pPr>
              <w:spacing w:line="276" w:lineRule="auto"/>
              <w:rPr>
                <w:rFonts w:ascii="GHEA Grapalat" w:eastAsia="Arial Unicode MS" w:hAnsi="GHEA Grapalat" w:cs="Arial Unicode MS"/>
                <w:szCs w:val="24"/>
                <w:lang w:val="hy-AM"/>
              </w:rPr>
            </w:pPr>
          </w:p>
          <w:p w14:paraId="31CD11EA" w14:textId="77777777" w:rsidR="00F1159C" w:rsidRPr="00F1159C" w:rsidRDefault="00F1159C" w:rsidP="00F1159C">
            <w:pPr>
              <w:spacing w:line="276" w:lineRule="auto"/>
              <w:rPr>
                <w:rFonts w:ascii="GHEA Grapalat" w:eastAsia="Arial Unicode MS" w:hAnsi="GHEA Grapalat" w:cs="Arial Unicode MS"/>
                <w:szCs w:val="24"/>
                <w:lang w:val="hy-AM"/>
              </w:rPr>
            </w:pPr>
          </w:p>
          <w:p w14:paraId="23351B5F" w14:textId="77777777" w:rsidR="00F1159C" w:rsidRPr="00F1159C" w:rsidRDefault="00F1159C" w:rsidP="00F1159C">
            <w:pPr>
              <w:spacing w:line="276" w:lineRule="auto"/>
              <w:rPr>
                <w:rFonts w:ascii="GHEA Grapalat" w:eastAsia="Arial Unicode MS" w:hAnsi="GHEA Grapalat" w:cs="Arial Unicode MS"/>
                <w:szCs w:val="24"/>
                <w:lang w:val="hy-AM"/>
              </w:rPr>
            </w:pPr>
          </w:p>
          <w:p w14:paraId="4767CB6D" w14:textId="77777777" w:rsidR="00F1159C" w:rsidRPr="00F1159C" w:rsidRDefault="00F1159C" w:rsidP="00F1159C">
            <w:pPr>
              <w:spacing w:line="276" w:lineRule="auto"/>
              <w:rPr>
                <w:rFonts w:ascii="GHEA Grapalat" w:eastAsia="Arial Unicode MS" w:hAnsi="GHEA Grapalat" w:cs="Arial Unicode MS"/>
                <w:szCs w:val="24"/>
                <w:lang w:val="hy-AM"/>
              </w:rPr>
            </w:pPr>
          </w:p>
          <w:p w14:paraId="73F3EC1C"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Unicode MS"/>
                <w:szCs w:val="24"/>
                <w:lang w:val="hy-AM"/>
              </w:rPr>
              <w:t>դ</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1:5000-1:500 մասշտաբներով գետերի, ներքին ջրամբարների և ջրային տարածքների, կառույցների տեղաբաշխման տեղամասերի (կամուրջներ, խողովակաշարային </w:t>
            </w:r>
            <w:r w:rsidRPr="00F1159C">
              <w:rPr>
                <w:rFonts w:ascii="GHEA Grapalat" w:eastAsia="Arial Unicode MS" w:hAnsi="GHEA Grapalat" w:cs="Arial Unicode MS"/>
                <w:szCs w:val="24"/>
                <w:lang w:val="hy-AM"/>
              </w:rPr>
              <w:lastRenderedPageBreak/>
              <w:t>տրանսպորտի փոխադրման օբյեկտներ և այլն) ինժեներատեղագրական հատակագծերի ստեղծում</w:t>
            </w:r>
          </w:p>
        </w:tc>
        <w:tc>
          <w:tcPr>
            <w:tcW w:w="4475" w:type="dxa"/>
          </w:tcPr>
          <w:p w14:paraId="6FB5F45E"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326CA047"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0C4D8D73"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դ</w:t>
            </w:r>
            <w:r w:rsidRPr="00F1159C">
              <w:rPr>
                <w:rFonts w:ascii="GHEA Grapalat" w:eastAsia="Arial Unicode MS" w:hAnsi="GHEA Grapalat" w:cs="Arial Unicode MS"/>
                <w:szCs w:val="24"/>
                <w:lang w:val="hy-AM"/>
              </w:rPr>
              <w:t xml:space="preserve">եֆորմացիոն գործընթացների զարգացման դիտարկումների արդյունքները, նոր (թարմացված) ինժեներական տեղագրական հատակագծերը գրաֆիկական </w:t>
            </w:r>
          </w:p>
          <w:p w14:paraId="16383D76"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և/կամ թվային ձևաչափով (ըստ Պատվիրատուի ցուցումների).</w:t>
            </w:r>
          </w:p>
          <w:p w14:paraId="069A92B1"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72FA33F7"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03A87642"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70CD6843"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1325CB94"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վերգետնյա և ստորգետնյա հաղորդակցությունների և կառույցների հատակագծերը՝ իրենց տեխնիկական բնութագրերով՝ համաձայնեցված սեփականատիրոջ (շահագործող կազմակերպության) հետ գրաֆիկական և/կամ թվային ձևաչափով (ըստ Պատվիրատուի ցուցումների). </w:t>
            </w:r>
          </w:p>
          <w:p w14:paraId="2BFF9C59"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081DC2ED"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էսքիզներ և գծագրեր, կատարված աշխատանքների բացատրագրեր.</w:t>
            </w:r>
          </w:p>
          <w:p w14:paraId="78CBA13C"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չափագրման գծագրեր, թվային մոդելներ (ըստ Պատվիրատուի լրացուցիչ Առաջադրանքի, որոնք պարունակում են թվային մոդելի կազմի, բովանդակության և դրա ճշգրտության վերաբերյալ պահանջներ)</w:t>
            </w:r>
          </w:p>
          <w:p w14:paraId="36F58245"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03935422"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ինժեներատեղագրական հատակագծերը գրաֆիկական և/կամ թվային ձևաչափով (ըստ Պատվիրատուի ցուցումներ)</w:t>
            </w:r>
          </w:p>
        </w:tc>
      </w:tr>
      <w:tr w:rsidR="00F1159C" w:rsidRPr="003F545A" w14:paraId="4AF70BE1" w14:textId="77777777" w:rsidTr="008C1100">
        <w:tc>
          <w:tcPr>
            <w:tcW w:w="674" w:type="dxa"/>
          </w:tcPr>
          <w:p w14:paraId="51FB0645" w14:textId="77777777" w:rsidR="00F1159C" w:rsidRPr="00F1159C" w:rsidRDefault="00F1159C" w:rsidP="00C712B5">
            <w:pPr>
              <w:widowControl w:val="0"/>
              <w:numPr>
                <w:ilvl w:val="0"/>
                <w:numId w:val="112"/>
              </w:numPr>
              <w:spacing w:line="276" w:lineRule="auto"/>
              <w:ind w:hanging="633"/>
              <w:rPr>
                <w:rFonts w:ascii="GHEA Grapalat" w:eastAsia="Arial" w:hAnsi="GHEA Grapalat" w:cs="Arial"/>
                <w:szCs w:val="24"/>
                <w:lang w:val="hy-AM"/>
              </w:rPr>
            </w:pPr>
          </w:p>
        </w:tc>
        <w:tc>
          <w:tcPr>
            <w:tcW w:w="4631" w:type="dxa"/>
          </w:tcPr>
          <w:p w14:paraId="262C547E"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ինժեներաերկրաբանական</w:t>
            </w:r>
          </w:p>
          <w:p w14:paraId="0DB22DEF" w14:textId="77777777" w:rsidR="00F1159C" w:rsidRPr="00F1159C" w:rsidRDefault="00F1159C" w:rsidP="00F1159C">
            <w:pPr>
              <w:spacing w:line="276" w:lineRule="auto"/>
              <w:rPr>
                <w:rFonts w:ascii="GHEA Grapalat" w:eastAsia="Arial Unicode MS" w:hAnsi="GHEA Grapalat" w:cs="Arial Unicode MS"/>
                <w:b/>
                <w:bCs/>
                <w:szCs w:val="24"/>
                <w:lang w:val="hy-AM"/>
              </w:rPr>
            </w:pPr>
          </w:p>
          <w:p w14:paraId="0798DA3B"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ա</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երկրաբանական միջավայրի տեղական մշտադիտարկում</w:t>
            </w:r>
          </w:p>
          <w:p w14:paraId="0DF8C9F3" w14:textId="77777777" w:rsidR="00F1159C" w:rsidRPr="00F1159C" w:rsidRDefault="00F1159C" w:rsidP="00F1159C">
            <w:pPr>
              <w:spacing w:line="276" w:lineRule="auto"/>
              <w:rPr>
                <w:rFonts w:ascii="GHEA Grapalat" w:eastAsia="Arial Unicode MS" w:hAnsi="GHEA Grapalat" w:cs="Arial Unicode MS"/>
                <w:szCs w:val="24"/>
                <w:lang w:val="hy-AM"/>
              </w:rPr>
            </w:pPr>
          </w:p>
          <w:p w14:paraId="1C6831D1" w14:textId="77777777" w:rsidR="00F1159C" w:rsidRPr="00F1159C" w:rsidRDefault="00F1159C" w:rsidP="00F1159C">
            <w:pPr>
              <w:spacing w:line="276" w:lineRule="auto"/>
              <w:rPr>
                <w:rFonts w:ascii="GHEA Grapalat" w:eastAsia="Arial Unicode MS" w:hAnsi="GHEA Grapalat" w:cs="Arial Unicode MS"/>
                <w:szCs w:val="24"/>
                <w:lang w:val="hy-AM"/>
              </w:rPr>
            </w:pPr>
          </w:p>
          <w:p w14:paraId="644BDDCA" w14:textId="77777777" w:rsidR="00F1159C" w:rsidRPr="00F1159C" w:rsidRDefault="00F1159C" w:rsidP="00F1159C">
            <w:pPr>
              <w:spacing w:line="276" w:lineRule="auto"/>
              <w:rPr>
                <w:rFonts w:ascii="GHEA Grapalat" w:eastAsia="Arial Unicode MS" w:hAnsi="GHEA Grapalat" w:cs="Arial Unicode MS"/>
                <w:szCs w:val="24"/>
                <w:lang w:val="hy-AM"/>
              </w:rPr>
            </w:pPr>
          </w:p>
          <w:p w14:paraId="4D88776F" w14:textId="77777777" w:rsidR="00F1159C" w:rsidRPr="00F1159C" w:rsidRDefault="00F1159C" w:rsidP="00F1159C">
            <w:pPr>
              <w:spacing w:line="276" w:lineRule="auto"/>
              <w:rPr>
                <w:rFonts w:ascii="GHEA Grapalat" w:eastAsia="Arial Unicode MS" w:hAnsi="GHEA Grapalat" w:cs="Arial Unicode MS"/>
                <w:szCs w:val="24"/>
                <w:lang w:val="hy-AM"/>
              </w:rPr>
            </w:pPr>
          </w:p>
          <w:p w14:paraId="075AAA21" w14:textId="77777777" w:rsidR="00F1159C" w:rsidRPr="00F1159C" w:rsidRDefault="00F1159C" w:rsidP="00F1159C">
            <w:pPr>
              <w:spacing w:line="276" w:lineRule="auto"/>
              <w:rPr>
                <w:rFonts w:ascii="GHEA Grapalat" w:eastAsia="Arial Unicode MS" w:hAnsi="GHEA Grapalat" w:cs="Arial Unicode MS"/>
                <w:szCs w:val="24"/>
                <w:lang w:val="hy-AM"/>
              </w:rPr>
            </w:pPr>
          </w:p>
          <w:p w14:paraId="3C3D6E6F" w14:textId="77777777" w:rsidR="00F1159C" w:rsidRPr="00F1159C" w:rsidRDefault="00F1159C" w:rsidP="00F1159C">
            <w:pPr>
              <w:spacing w:line="276" w:lineRule="auto"/>
              <w:rPr>
                <w:rFonts w:ascii="GHEA Grapalat" w:eastAsia="Arial Unicode MS" w:hAnsi="GHEA Grapalat" w:cs="Arial Unicode MS"/>
                <w:szCs w:val="24"/>
                <w:lang w:val="hy-AM"/>
              </w:rPr>
            </w:pPr>
          </w:p>
          <w:p w14:paraId="1BC265E1" w14:textId="77777777" w:rsidR="00F1159C" w:rsidRPr="00F1159C" w:rsidRDefault="00F1159C" w:rsidP="00F1159C">
            <w:pPr>
              <w:spacing w:line="276" w:lineRule="auto"/>
              <w:rPr>
                <w:rFonts w:ascii="GHEA Grapalat" w:eastAsia="Arial Unicode MS" w:hAnsi="GHEA Grapalat" w:cs="Arial Unicode MS"/>
                <w:szCs w:val="24"/>
                <w:lang w:val="hy-AM"/>
              </w:rPr>
            </w:pPr>
          </w:p>
          <w:p w14:paraId="0BCB1C25" w14:textId="77777777" w:rsidR="00F1159C" w:rsidRPr="00F1159C" w:rsidRDefault="00F1159C" w:rsidP="00F1159C">
            <w:pPr>
              <w:spacing w:line="276" w:lineRule="auto"/>
              <w:rPr>
                <w:rFonts w:ascii="GHEA Grapalat" w:eastAsia="Arial Unicode MS" w:hAnsi="GHEA Grapalat" w:cs="Arial Unicode MS"/>
                <w:szCs w:val="24"/>
                <w:lang w:val="hy-AM"/>
              </w:rPr>
            </w:pPr>
          </w:p>
          <w:p w14:paraId="0A035BC9"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բ</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գեոտեխնիկական վերստուգում</w:t>
            </w:r>
          </w:p>
          <w:p w14:paraId="3DE4E52B" w14:textId="77777777" w:rsidR="00F1159C" w:rsidRPr="00F1159C" w:rsidRDefault="00F1159C" w:rsidP="00F1159C">
            <w:pPr>
              <w:spacing w:line="276" w:lineRule="auto"/>
              <w:rPr>
                <w:rFonts w:ascii="GHEA Grapalat" w:eastAsia="Arial Unicode MS" w:hAnsi="GHEA Grapalat" w:cs="Arial Unicode MS"/>
                <w:szCs w:val="24"/>
                <w:lang w:val="hy-AM"/>
              </w:rPr>
            </w:pPr>
          </w:p>
          <w:p w14:paraId="1138707A" w14:textId="77777777" w:rsidR="00F1159C" w:rsidRPr="00F1159C" w:rsidRDefault="00F1159C" w:rsidP="00F1159C">
            <w:pPr>
              <w:spacing w:line="276" w:lineRule="auto"/>
              <w:rPr>
                <w:rFonts w:ascii="GHEA Grapalat" w:eastAsia="Arial Unicode MS" w:hAnsi="GHEA Grapalat" w:cs="Arial Unicode MS"/>
                <w:szCs w:val="24"/>
                <w:lang w:val="hy-AM"/>
              </w:rPr>
            </w:pPr>
          </w:p>
          <w:p w14:paraId="3D3FA13B" w14:textId="77777777" w:rsidR="00F1159C" w:rsidRPr="00F1159C" w:rsidRDefault="00F1159C" w:rsidP="00F1159C">
            <w:pPr>
              <w:spacing w:line="276" w:lineRule="auto"/>
              <w:rPr>
                <w:rFonts w:ascii="GHEA Grapalat" w:eastAsia="Arial Unicode MS" w:hAnsi="GHEA Grapalat" w:cs="Arial Unicode MS"/>
                <w:szCs w:val="24"/>
                <w:lang w:val="hy-AM"/>
              </w:rPr>
            </w:pPr>
          </w:p>
          <w:p w14:paraId="4D193504" w14:textId="77777777" w:rsidR="00F1159C" w:rsidRPr="00F1159C" w:rsidRDefault="00F1159C" w:rsidP="00F1159C">
            <w:pPr>
              <w:spacing w:line="276" w:lineRule="auto"/>
              <w:rPr>
                <w:rFonts w:ascii="GHEA Grapalat" w:eastAsia="Arial Unicode MS" w:hAnsi="GHEA Grapalat" w:cs="Arial Unicode MS"/>
                <w:szCs w:val="24"/>
                <w:lang w:val="hy-AM"/>
              </w:rPr>
            </w:pPr>
          </w:p>
          <w:p w14:paraId="5B13B976" w14:textId="77777777" w:rsidR="00F1159C" w:rsidRPr="00F1159C" w:rsidRDefault="00F1159C" w:rsidP="00F1159C">
            <w:pPr>
              <w:spacing w:line="276" w:lineRule="auto"/>
              <w:rPr>
                <w:rFonts w:ascii="GHEA Grapalat" w:eastAsia="Arial Unicode MS" w:hAnsi="GHEA Grapalat" w:cs="Arial Unicode MS"/>
                <w:szCs w:val="24"/>
                <w:lang w:val="hy-AM"/>
              </w:rPr>
            </w:pPr>
          </w:p>
          <w:p w14:paraId="1EBEC9FF" w14:textId="77777777" w:rsidR="00F1159C" w:rsidRPr="00F1159C" w:rsidRDefault="00F1159C" w:rsidP="00F1159C">
            <w:pPr>
              <w:spacing w:line="276" w:lineRule="auto"/>
              <w:rPr>
                <w:rFonts w:ascii="GHEA Grapalat" w:eastAsia="Arial Unicode MS" w:hAnsi="GHEA Grapalat" w:cs="Arial Unicode MS"/>
                <w:szCs w:val="24"/>
                <w:lang w:val="hy-AM"/>
              </w:rPr>
            </w:pPr>
          </w:p>
          <w:p w14:paraId="18580538" w14:textId="77777777" w:rsidR="00F1159C" w:rsidRPr="00F1159C" w:rsidRDefault="00F1159C" w:rsidP="00F1159C">
            <w:pPr>
              <w:spacing w:line="276" w:lineRule="auto"/>
              <w:rPr>
                <w:rFonts w:ascii="GHEA Grapalat" w:eastAsia="Arial Unicode MS" w:hAnsi="GHEA Grapalat" w:cs="Arial Unicode MS"/>
                <w:szCs w:val="24"/>
                <w:lang w:val="hy-AM"/>
              </w:rPr>
            </w:pPr>
          </w:p>
          <w:p w14:paraId="03CCF70F" w14:textId="77777777" w:rsidR="00F1159C" w:rsidRPr="00F1159C" w:rsidRDefault="00F1159C" w:rsidP="00F1159C">
            <w:pPr>
              <w:spacing w:line="276" w:lineRule="auto"/>
              <w:rPr>
                <w:rFonts w:ascii="GHEA Grapalat" w:eastAsia="Arial Unicode MS" w:hAnsi="GHEA Grapalat" w:cs="Arial Unicode MS"/>
                <w:szCs w:val="24"/>
                <w:lang w:val="hy-AM"/>
              </w:rPr>
            </w:pPr>
          </w:p>
          <w:p w14:paraId="692EB963" w14:textId="77777777" w:rsidR="00F1159C" w:rsidRPr="00F1159C" w:rsidRDefault="00F1159C" w:rsidP="00F1159C">
            <w:pPr>
              <w:spacing w:line="276" w:lineRule="auto"/>
              <w:rPr>
                <w:rFonts w:ascii="GHEA Grapalat" w:eastAsia="Arial Unicode MS" w:hAnsi="GHEA Grapalat" w:cs="Arial Unicode MS"/>
                <w:szCs w:val="24"/>
                <w:lang w:val="hy-AM"/>
              </w:rPr>
            </w:pPr>
          </w:p>
          <w:p w14:paraId="408AFAFC" w14:textId="77777777" w:rsidR="00F1159C" w:rsidRPr="00F1159C" w:rsidRDefault="00F1159C" w:rsidP="00F1159C">
            <w:pPr>
              <w:spacing w:line="276" w:lineRule="auto"/>
              <w:rPr>
                <w:rFonts w:ascii="GHEA Grapalat" w:eastAsia="Arial Unicode MS" w:hAnsi="GHEA Grapalat" w:cs="Arial Unicode MS"/>
                <w:szCs w:val="24"/>
                <w:lang w:val="hy-AM"/>
              </w:rPr>
            </w:pPr>
          </w:p>
          <w:p w14:paraId="2ECB5E3B" w14:textId="77777777" w:rsidR="00F1159C" w:rsidRPr="00F1159C" w:rsidRDefault="00F1159C" w:rsidP="00F1159C">
            <w:pPr>
              <w:spacing w:line="276" w:lineRule="auto"/>
              <w:rPr>
                <w:rFonts w:ascii="GHEA Grapalat" w:eastAsia="Arial Unicode MS" w:hAnsi="GHEA Grapalat" w:cs="Arial Unicode MS"/>
                <w:szCs w:val="24"/>
                <w:lang w:val="hy-AM"/>
              </w:rPr>
            </w:pPr>
          </w:p>
          <w:p w14:paraId="4AEAB841" w14:textId="77777777" w:rsidR="00F1159C" w:rsidRPr="00F1159C" w:rsidRDefault="00F1159C" w:rsidP="00F1159C">
            <w:pPr>
              <w:spacing w:line="276" w:lineRule="auto"/>
              <w:rPr>
                <w:rFonts w:ascii="GHEA Grapalat" w:eastAsia="Arial Unicode MS" w:hAnsi="GHEA Grapalat" w:cs="Arial Unicode MS"/>
                <w:szCs w:val="24"/>
                <w:lang w:val="hy-AM"/>
              </w:rPr>
            </w:pPr>
          </w:p>
          <w:p w14:paraId="29AB5FA5" w14:textId="77777777" w:rsidR="00F1159C" w:rsidRPr="00F1159C" w:rsidRDefault="00F1159C" w:rsidP="00F1159C">
            <w:pPr>
              <w:spacing w:line="276" w:lineRule="auto"/>
              <w:rPr>
                <w:rFonts w:ascii="GHEA Grapalat" w:eastAsia="Arial Unicode MS" w:hAnsi="GHEA Grapalat" w:cs="Arial Unicode MS"/>
                <w:szCs w:val="24"/>
                <w:lang w:val="hy-AM"/>
              </w:rPr>
            </w:pPr>
          </w:p>
          <w:p w14:paraId="2E81021A" w14:textId="77777777" w:rsidR="00F1159C" w:rsidRPr="00F1159C" w:rsidRDefault="00F1159C" w:rsidP="00F1159C">
            <w:pPr>
              <w:spacing w:line="276" w:lineRule="auto"/>
              <w:rPr>
                <w:rFonts w:ascii="GHEA Grapalat" w:eastAsia="Arial Unicode MS" w:hAnsi="GHEA Grapalat" w:cs="Arial Unicode MS"/>
                <w:szCs w:val="24"/>
                <w:lang w:val="hy-AM"/>
              </w:rPr>
            </w:pPr>
          </w:p>
          <w:p w14:paraId="263A6C06" w14:textId="77777777" w:rsidR="00F1159C" w:rsidRPr="00F1159C" w:rsidRDefault="00F1159C" w:rsidP="00F1159C">
            <w:pPr>
              <w:spacing w:line="276" w:lineRule="auto"/>
              <w:rPr>
                <w:rFonts w:ascii="GHEA Grapalat" w:eastAsia="Arial Unicode MS" w:hAnsi="GHEA Grapalat" w:cs="Arial Unicode MS"/>
                <w:szCs w:val="24"/>
                <w:lang w:val="hy-AM"/>
              </w:rPr>
            </w:pPr>
          </w:p>
          <w:p w14:paraId="2A4EEE15" w14:textId="77777777" w:rsidR="00F1159C" w:rsidRPr="00F1159C" w:rsidRDefault="00F1159C" w:rsidP="00F1159C">
            <w:pPr>
              <w:spacing w:line="276" w:lineRule="auto"/>
              <w:rPr>
                <w:rFonts w:ascii="GHEA Grapalat" w:eastAsia="Arial Unicode MS" w:hAnsi="GHEA Grapalat" w:cs="Arial Unicode MS"/>
                <w:szCs w:val="24"/>
                <w:lang w:val="hy-AM"/>
              </w:rPr>
            </w:pPr>
          </w:p>
          <w:p w14:paraId="3110758B" w14:textId="77777777" w:rsidR="00F1159C" w:rsidRPr="00F1159C" w:rsidRDefault="00F1159C" w:rsidP="00F1159C">
            <w:pPr>
              <w:spacing w:line="276" w:lineRule="auto"/>
              <w:rPr>
                <w:rFonts w:ascii="GHEA Grapalat" w:eastAsia="Arial Unicode MS" w:hAnsi="GHEA Grapalat" w:cs="Arial Unicode MS"/>
                <w:szCs w:val="24"/>
                <w:lang w:val="hy-AM"/>
              </w:rPr>
            </w:pPr>
          </w:p>
          <w:p w14:paraId="5F7A2E22" w14:textId="77777777" w:rsidR="00F1159C" w:rsidRPr="00F1159C" w:rsidRDefault="00F1159C" w:rsidP="00F1159C">
            <w:pPr>
              <w:spacing w:line="276" w:lineRule="auto"/>
              <w:rPr>
                <w:rFonts w:ascii="GHEA Grapalat" w:eastAsia="Arial Unicode MS" w:hAnsi="GHEA Grapalat" w:cs="Arial Unicode MS"/>
                <w:szCs w:val="24"/>
                <w:lang w:val="hy-AM"/>
              </w:rPr>
            </w:pPr>
          </w:p>
          <w:p w14:paraId="6D48C9FB" w14:textId="77777777" w:rsidR="00F1159C" w:rsidRPr="00F1159C" w:rsidRDefault="00F1159C" w:rsidP="00F1159C">
            <w:pPr>
              <w:spacing w:line="276" w:lineRule="auto"/>
              <w:rPr>
                <w:rFonts w:ascii="GHEA Grapalat" w:eastAsia="Arial Unicode MS" w:hAnsi="GHEA Grapalat" w:cs="Arial Unicode MS"/>
                <w:szCs w:val="24"/>
                <w:lang w:val="hy-AM"/>
              </w:rPr>
            </w:pPr>
          </w:p>
          <w:p w14:paraId="1C799726" w14:textId="77777777" w:rsidR="00F1159C" w:rsidRPr="00F1159C" w:rsidRDefault="00F1159C" w:rsidP="00F1159C">
            <w:pPr>
              <w:spacing w:line="276" w:lineRule="auto"/>
              <w:rPr>
                <w:rFonts w:ascii="GHEA Grapalat" w:eastAsia="Arial Unicode MS" w:hAnsi="GHEA Grapalat" w:cs="Arial Unicode MS"/>
                <w:szCs w:val="24"/>
                <w:lang w:val="hy-AM"/>
              </w:rPr>
            </w:pPr>
          </w:p>
          <w:p w14:paraId="7FA8551B"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 </w:t>
            </w:r>
            <w:r w:rsidRPr="00D213BA">
              <w:rPr>
                <w:rFonts w:ascii="GHEA Grapalat" w:eastAsia="Arial Unicode MS" w:hAnsi="GHEA Grapalat" w:cs="Arial Unicode MS"/>
                <w:szCs w:val="24"/>
                <w:lang w:val="hy-AM"/>
              </w:rPr>
              <w:t>շ</w:t>
            </w:r>
            <w:r w:rsidRPr="00F1159C">
              <w:rPr>
                <w:rFonts w:ascii="GHEA Grapalat" w:eastAsia="Arial Unicode MS" w:hAnsi="GHEA Grapalat" w:cs="Arial Unicode MS"/>
                <w:szCs w:val="24"/>
                <w:lang w:val="hy-AM"/>
              </w:rPr>
              <w:t>ենքերի և շինությունների հիմնատակերի հետազննում</w:t>
            </w:r>
          </w:p>
          <w:p w14:paraId="77D5F7DF" w14:textId="77777777" w:rsidR="00F1159C" w:rsidRPr="00F1159C" w:rsidRDefault="00F1159C" w:rsidP="00F1159C">
            <w:pPr>
              <w:spacing w:line="276" w:lineRule="auto"/>
              <w:rPr>
                <w:rFonts w:ascii="GHEA Grapalat" w:eastAsia="Arial Unicode MS" w:hAnsi="GHEA Grapalat" w:cs="Arial Unicode MS"/>
                <w:szCs w:val="24"/>
                <w:lang w:val="hy-AM"/>
              </w:rPr>
            </w:pPr>
          </w:p>
          <w:p w14:paraId="66932B02" w14:textId="77777777" w:rsidR="00F1159C" w:rsidRPr="00F1159C" w:rsidRDefault="00F1159C" w:rsidP="00F1159C">
            <w:pPr>
              <w:spacing w:line="276" w:lineRule="auto"/>
              <w:rPr>
                <w:rFonts w:ascii="GHEA Grapalat" w:eastAsia="Arial Unicode MS" w:hAnsi="GHEA Grapalat" w:cs="Arial Unicode MS"/>
                <w:szCs w:val="24"/>
                <w:lang w:val="hy-AM"/>
              </w:rPr>
            </w:pPr>
          </w:p>
          <w:p w14:paraId="36E5D574" w14:textId="77777777" w:rsidR="00F1159C" w:rsidRPr="00F1159C" w:rsidRDefault="00F1159C" w:rsidP="00F1159C">
            <w:pPr>
              <w:spacing w:line="276" w:lineRule="auto"/>
              <w:rPr>
                <w:rFonts w:ascii="GHEA Grapalat" w:eastAsia="Arial Unicode MS" w:hAnsi="GHEA Grapalat" w:cs="Arial Unicode MS"/>
                <w:szCs w:val="24"/>
                <w:lang w:val="hy-AM"/>
              </w:rPr>
            </w:pPr>
          </w:p>
          <w:p w14:paraId="2A3A81EF" w14:textId="77777777" w:rsidR="00F1159C" w:rsidRPr="00F1159C" w:rsidRDefault="00F1159C" w:rsidP="00F1159C">
            <w:pPr>
              <w:spacing w:line="276" w:lineRule="auto"/>
              <w:rPr>
                <w:rFonts w:ascii="GHEA Grapalat" w:eastAsia="Arial Unicode MS" w:hAnsi="GHEA Grapalat" w:cs="Arial Unicode MS"/>
                <w:szCs w:val="24"/>
                <w:lang w:val="hy-AM"/>
              </w:rPr>
            </w:pPr>
          </w:p>
          <w:p w14:paraId="2197698B" w14:textId="77777777" w:rsidR="00F1159C" w:rsidRPr="00F1159C" w:rsidRDefault="00F1159C" w:rsidP="00F1159C">
            <w:pPr>
              <w:spacing w:line="276" w:lineRule="auto"/>
              <w:rPr>
                <w:rFonts w:ascii="GHEA Grapalat" w:eastAsia="Arial Unicode MS" w:hAnsi="GHEA Grapalat" w:cs="Arial Unicode MS"/>
                <w:szCs w:val="24"/>
                <w:lang w:val="hy-AM"/>
              </w:rPr>
            </w:pPr>
          </w:p>
          <w:p w14:paraId="48B8CA6B" w14:textId="77777777" w:rsidR="00F1159C" w:rsidRPr="00F1159C" w:rsidRDefault="00F1159C" w:rsidP="00F1159C">
            <w:pPr>
              <w:spacing w:line="276" w:lineRule="auto"/>
              <w:rPr>
                <w:rFonts w:ascii="GHEA Grapalat" w:eastAsia="Arial Unicode MS" w:hAnsi="GHEA Grapalat" w:cs="Arial Unicode MS"/>
                <w:szCs w:val="24"/>
                <w:lang w:val="hy-AM"/>
              </w:rPr>
            </w:pPr>
          </w:p>
          <w:p w14:paraId="743A4B4D" w14:textId="77777777" w:rsidR="00F1159C" w:rsidRPr="00F1159C" w:rsidRDefault="00F1159C" w:rsidP="00F1159C">
            <w:pPr>
              <w:spacing w:line="276" w:lineRule="auto"/>
              <w:rPr>
                <w:rFonts w:ascii="GHEA Grapalat" w:eastAsia="Arial Unicode MS" w:hAnsi="GHEA Grapalat" w:cs="Arial Unicode MS"/>
                <w:szCs w:val="24"/>
                <w:lang w:val="hy-AM"/>
              </w:rPr>
            </w:pPr>
          </w:p>
          <w:p w14:paraId="7B67C068" w14:textId="77777777" w:rsidR="00F1159C" w:rsidRPr="00F1159C" w:rsidRDefault="00F1159C" w:rsidP="00F1159C">
            <w:pPr>
              <w:spacing w:line="276" w:lineRule="auto"/>
              <w:rPr>
                <w:rFonts w:ascii="GHEA Grapalat" w:eastAsia="Arial Unicode MS" w:hAnsi="GHEA Grapalat" w:cs="Arial Unicode MS"/>
                <w:szCs w:val="24"/>
                <w:lang w:val="hy-AM"/>
              </w:rPr>
            </w:pPr>
          </w:p>
          <w:p w14:paraId="564D444D" w14:textId="77777777" w:rsidR="00F1159C" w:rsidRPr="00F1159C" w:rsidRDefault="00F1159C" w:rsidP="00F1159C">
            <w:pPr>
              <w:spacing w:line="276" w:lineRule="auto"/>
              <w:rPr>
                <w:rFonts w:ascii="GHEA Grapalat" w:eastAsia="Arial Unicode MS" w:hAnsi="GHEA Grapalat" w:cs="Arial Unicode MS"/>
                <w:szCs w:val="24"/>
                <w:lang w:val="hy-AM"/>
              </w:rPr>
            </w:pPr>
          </w:p>
          <w:p w14:paraId="6D4214D0" w14:textId="77777777" w:rsidR="00F1159C" w:rsidRPr="00F1159C" w:rsidRDefault="00F1159C" w:rsidP="00F1159C">
            <w:pPr>
              <w:spacing w:line="276" w:lineRule="auto"/>
              <w:rPr>
                <w:rFonts w:ascii="GHEA Grapalat" w:eastAsia="Arial Unicode MS" w:hAnsi="GHEA Grapalat" w:cs="Arial Unicode MS"/>
                <w:szCs w:val="24"/>
                <w:lang w:val="hy-AM"/>
              </w:rPr>
            </w:pPr>
          </w:p>
          <w:p w14:paraId="1B255D69" w14:textId="77777777" w:rsidR="00F1159C" w:rsidRPr="00F1159C" w:rsidRDefault="00F1159C" w:rsidP="00F1159C">
            <w:pPr>
              <w:spacing w:line="276" w:lineRule="auto"/>
              <w:rPr>
                <w:rFonts w:ascii="GHEA Grapalat" w:eastAsia="Arial Unicode MS" w:hAnsi="GHEA Grapalat" w:cs="Arial Unicode MS"/>
                <w:szCs w:val="24"/>
                <w:lang w:val="hy-AM"/>
              </w:rPr>
            </w:pPr>
          </w:p>
          <w:p w14:paraId="037D43B7" w14:textId="77777777" w:rsidR="00F1159C" w:rsidRPr="00F1159C" w:rsidRDefault="00F1159C" w:rsidP="00F1159C">
            <w:pPr>
              <w:spacing w:line="276" w:lineRule="auto"/>
              <w:rPr>
                <w:rFonts w:ascii="GHEA Grapalat" w:eastAsia="Arial Unicode MS" w:hAnsi="GHEA Grapalat" w:cs="Arial Unicode MS"/>
                <w:szCs w:val="24"/>
                <w:lang w:val="hy-AM"/>
              </w:rPr>
            </w:pPr>
          </w:p>
          <w:p w14:paraId="779B6A4A" w14:textId="77777777" w:rsidR="00F1159C" w:rsidRPr="00F1159C" w:rsidRDefault="00F1159C" w:rsidP="00F1159C">
            <w:pPr>
              <w:spacing w:line="276" w:lineRule="auto"/>
              <w:rPr>
                <w:rFonts w:ascii="GHEA Grapalat" w:eastAsia="Arial Unicode MS" w:hAnsi="GHEA Grapalat" w:cs="Arial Unicode MS"/>
                <w:szCs w:val="24"/>
                <w:lang w:val="hy-AM"/>
              </w:rPr>
            </w:pPr>
          </w:p>
          <w:p w14:paraId="20499C89" w14:textId="77777777" w:rsidR="00F1159C" w:rsidRPr="00F1159C" w:rsidRDefault="00F1159C" w:rsidP="00F1159C">
            <w:pPr>
              <w:spacing w:line="276" w:lineRule="auto"/>
              <w:rPr>
                <w:rFonts w:ascii="GHEA Grapalat" w:eastAsia="Arial Unicode MS" w:hAnsi="GHEA Grapalat" w:cs="Arial Unicode MS"/>
                <w:szCs w:val="24"/>
                <w:lang w:val="hy-AM"/>
              </w:rPr>
            </w:pPr>
          </w:p>
          <w:p w14:paraId="4306ECCA" w14:textId="77777777" w:rsidR="00F1159C" w:rsidRPr="00F1159C" w:rsidRDefault="00F1159C" w:rsidP="00F1159C">
            <w:pPr>
              <w:spacing w:line="276" w:lineRule="auto"/>
              <w:rPr>
                <w:rFonts w:ascii="GHEA Grapalat" w:eastAsia="Arial Unicode MS" w:hAnsi="GHEA Grapalat" w:cs="Arial Unicode MS"/>
                <w:szCs w:val="24"/>
                <w:lang w:val="hy-AM"/>
              </w:rPr>
            </w:pPr>
          </w:p>
          <w:p w14:paraId="7BB6E3FC" w14:textId="77777777" w:rsidR="00F1159C" w:rsidRPr="00F1159C" w:rsidRDefault="00F1159C" w:rsidP="00F1159C">
            <w:pPr>
              <w:spacing w:line="276" w:lineRule="auto"/>
              <w:rPr>
                <w:rFonts w:ascii="GHEA Grapalat" w:eastAsia="Arial Unicode MS" w:hAnsi="GHEA Grapalat" w:cs="Arial Unicode MS"/>
                <w:szCs w:val="24"/>
                <w:lang w:val="hy-AM"/>
              </w:rPr>
            </w:pPr>
          </w:p>
          <w:p w14:paraId="32553C40" w14:textId="77777777" w:rsidR="00F1159C" w:rsidRPr="00F1159C" w:rsidRDefault="00F1159C" w:rsidP="00F1159C">
            <w:pPr>
              <w:spacing w:line="276" w:lineRule="auto"/>
              <w:rPr>
                <w:rFonts w:ascii="GHEA Grapalat" w:eastAsia="Arial Unicode MS" w:hAnsi="GHEA Grapalat" w:cs="Arial Unicode MS"/>
                <w:szCs w:val="24"/>
                <w:lang w:val="hy-AM"/>
              </w:rPr>
            </w:pPr>
          </w:p>
          <w:p w14:paraId="0AF526EA" w14:textId="77777777" w:rsidR="00F1159C" w:rsidRPr="00F1159C" w:rsidRDefault="00F1159C" w:rsidP="00F1159C">
            <w:pPr>
              <w:spacing w:line="276" w:lineRule="auto"/>
              <w:rPr>
                <w:rFonts w:ascii="GHEA Grapalat" w:eastAsia="Arial Unicode MS" w:hAnsi="GHEA Grapalat" w:cs="Arial Unicode MS"/>
                <w:szCs w:val="24"/>
                <w:lang w:val="hy-AM"/>
              </w:rPr>
            </w:pPr>
          </w:p>
          <w:p w14:paraId="79E2934E" w14:textId="77777777" w:rsidR="00F1159C" w:rsidRPr="00F1159C" w:rsidRDefault="00F1159C" w:rsidP="00F1159C">
            <w:pPr>
              <w:spacing w:line="276" w:lineRule="auto"/>
              <w:rPr>
                <w:rFonts w:ascii="GHEA Grapalat" w:eastAsia="Arial Unicode MS" w:hAnsi="GHEA Grapalat" w:cs="Arial Unicode MS"/>
                <w:szCs w:val="24"/>
                <w:lang w:val="hy-AM"/>
              </w:rPr>
            </w:pPr>
          </w:p>
          <w:p w14:paraId="043A0F4D"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դ</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աշխատանքներ երկրատեխնիկական մշտադիտարկման կազմում</w:t>
            </w:r>
          </w:p>
        </w:tc>
        <w:tc>
          <w:tcPr>
            <w:tcW w:w="4475" w:type="dxa"/>
          </w:tcPr>
          <w:p w14:paraId="4269A91B"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6A894A1F"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2FED74E2"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տվյալներ շենքերի փոխազդեցության գոտում հողերի վիճակի և հատկությունների փոփոխությունների վերաբերյալ, ներառյալ շենքերի գտնվելու տեղամասում կայունությունը և նորմալ շահագործման ռեժիմը խաթարող դեֆորմացիաները և զգալի նստվածքները;</w:t>
            </w:r>
          </w:p>
          <w:p w14:paraId="43A9D1FA"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64E92F6C"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տվյալներ երկրաբանական միջավայրի հետ շենքերի և շինությունների փոխազդեցության սահմաններում ջրաերկրաբանական պայմանների բնութագրերի փոփոխությունների, այդ թվում նաև ստորերկրյա ջրերի մակարդակի, բետոնի և մետաղների նկատմամբ դրանց ագրեսիվության վերաբերյալ.</w:t>
            </w:r>
          </w:p>
          <w:p w14:paraId="60CD26A3"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տ</w:t>
            </w:r>
            <w:r w:rsidRPr="00F1159C">
              <w:rPr>
                <w:rFonts w:ascii="GHEA Grapalat" w:eastAsia="Arial Unicode MS" w:hAnsi="GHEA Grapalat" w:cs="Arial Unicode MS"/>
                <w:szCs w:val="24"/>
                <w:lang w:val="hy-AM"/>
              </w:rPr>
              <w:t>վյալներ՝ ստացված տեղային մշտադիտարկման արդյունքում, ինժեներաերկրաբանական պայմանների առանձին բաղադրիչների (գործոնների), այդ թվում նաև վտանգավոր երկրաբանական և ինժեներաերկրաբանական  գործընթացների, հողային շինությունների վիճակի  փոփոխությունների վերաբերյալ.</w:t>
            </w:r>
          </w:p>
          <w:p w14:paraId="39502457"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528EF160"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տվյալներ, նախագծում ընդունված ճշգրտված ինժեներաերկրաբանական պայմանների, շենքերի և շինությունների շահագործման ընթացքում նախկինում կատարած </w:t>
            </w:r>
            <w:r w:rsidRPr="00F1159C">
              <w:rPr>
                <w:rFonts w:ascii="GHEA Grapalat" w:eastAsia="Arial Unicode MS" w:hAnsi="GHEA Grapalat" w:cs="Arial Unicode MS"/>
                <w:szCs w:val="24"/>
                <w:lang w:val="hy-AM"/>
              </w:rPr>
              <w:lastRenderedPageBreak/>
              <w:t>կանխատեսումների հետ դրանց փաստացի փոփոխությունների համապատասխանության վերաբերյալ.</w:t>
            </w:r>
          </w:p>
          <w:p w14:paraId="50CECC90"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շենքերի և շինությունների շահագործման ընթացքում ինժեներաերկրաբանական պայմանների փոփոխությունների ընդհանուր գնահատումը, դրանց հետագա փոփոխությունների կանխատեսումները՝ նշելով պատճառները և գործոնները, որոնցով այդ փոփոխությունները պայմանավորված են.</w:t>
            </w:r>
          </w:p>
          <w:p w14:paraId="288A7E3D"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6419C067"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հանձնարարականներ՝ շենքերի և շինությունների շահագործման պայմանների հուսալիության և անվտանգության բարձրացման համար (հիմքերի ամրացում, հիմնատակերի գրունտների ամրացում, հատակագծման արատների վերացում,  տեխնոլոգիական գործընթացի և շահագործման ռեժիմների փոփոխություն, ինժեներական պաշտպանության եղանակների կատարելագործում).</w:t>
            </w:r>
          </w:p>
        </w:tc>
      </w:tr>
      <w:tr w:rsidR="00F1159C" w:rsidRPr="003F545A" w14:paraId="053D9A73" w14:textId="77777777" w:rsidTr="008C1100">
        <w:tc>
          <w:tcPr>
            <w:tcW w:w="674" w:type="dxa"/>
          </w:tcPr>
          <w:p w14:paraId="028F9620" w14:textId="77777777" w:rsidR="00F1159C" w:rsidRPr="00F1159C" w:rsidRDefault="00F1159C" w:rsidP="00C712B5">
            <w:pPr>
              <w:widowControl w:val="0"/>
              <w:numPr>
                <w:ilvl w:val="0"/>
                <w:numId w:val="112"/>
              </w:numPr>
              <w:spacing w:line="276" w:lineRule="auto"/>
              <w:ind w:hanging="633"/>
              <w:rPr>
                <w:rFonts w:ascii="GHEA Grapalat" w:eastAsia="Arial Unicode MS" w:hAnsi="GHEA Grapalat" w:cs="Arial Unicode MS"/>
                <w:b/>
                <w:bCs/>
                <w:szCs w:val="24"/>
                <w:lang w:val="hy-AM"/>
              </w:rPr>
            </w:pPr>
          </w:p>
        </w:tc>
        <w:tc>
          <w:tcPr>
            <w:tcW w:w="4631" w:type="dxa"/>
          </w:tcPr>
          <w:p w14:paraId="597F05DE"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D213BA">
              <w:rPr>
                <w:rFonts w:ascii="GHEA Grapalat" w:eastAsia="Arial Unicode MS" w:hAnsi="GHEA Grapalat" w:cs="Arial Unicode MS"/>
                <w:b/>
                <w:bCs/>
                <w:szCs w:val="24"/>
                <w:lang w:val="hy-AM"/>
              </w:rPr>
              <w:t>ի</w:t>
            </w:r>
            <w:r w:rsidRPr="00F1159C">
              <w:rPr>
                <w:rFonts w:ascii="GHEA Grapalat" w:eastAsia="Arial Unicode MS" w:hAnsi="GHEA Grapalat" w:cs="Arial Unicode MS"/>
                <w:b/>
                <w:bCs/>
                <w:szCs w:val="24"/>
                <w:lang w:val="hy-AM"/>
              </w:rPr>
              <w:t>նժեներահիդրոօդերևութաբանական</w:t>
            </w:r>
          </w:p>
          <w:p w14:paraId="7910F0FC" w14:textId="77777777" w:rsidR="00F1159C" w:rsidRPr="00F1159C" w:rsidRDefault="00F1159C" w:rsidP="00F1159C">
            <w:pPr>
              <w:spacing w:line="276" w:lineRule="auto"/>
              <w:rPr>
                <w:rFonts w:ascii="GHEA Grapalat" w:eastAsia="Arial Unicode MS" w:hAnsi="GHEA Grapalat" w:cs="Arial Unicode MS"/>
                <w:szCs w:val="24"/>
                <w:lang w:val="hy-AM"/>
              </w:rPr>
            </w:pPr>
          </w:p>
          <w:p w14:paraId="19F9F480"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հատուկ սարքավորված դիտարկումների ցանցում տեղական </w:t>
            </w:r>
            <w:r w:rsidRPr="00F1159C">
              <w:rPr>
                <w:rFonts w:ascii="GHEA Grapalat" w:eastAsia="Arial Unicode MS" w:hAnsi="GHEA Grapalat" w:cs="Arial Unicode MS"/>
                <w:b/>
                <w:bCs/>
                <w:szCs w:val="24"/>
                <w:lang w:val="hy-AM"/>
              </w:rPr>
              <w:t xml:space="preserve"> </w:t>
            </w:r>
            <w:r w:rsidRPr="00F1159C">
              <w:rPr>
                <w:rFonts w:ascii="GHEA Grapalat" w:eastAsia="Arial Unicode MS" w:hAnsi="GHEA Grapalat" w:cs="Arial Unicode MS"/>
                <w:szCs w:val="24"/>
                <w:lang w:val="hy-AM"/>
              </w:rPr>
              <w:t xml:space="preserve">հիդրոօդերևութաբանական մշտադիտարկման իրականացում  </w:t>
            </w:r>
          </w:p>
          <w:p w14:paraId="25259D35" w14:textId="77777777" w:rsidR="00F1159C" w:rsidRPr="00F1159C" w:rsidRDefault="00F1159C" w:rsidP="00F1159C">
            <w:pPr>
              <w:spacing w:line="276" w:lineRule="auto"/>
              <w:rPr>
                <w:rFonts w:ascii="GHEA Grapalat" w:eastAsia="Arial Unicode MS" w:hAnsi="GHEA Grapalat" w:cs="Arial Unicode MS"/>
                <w:szCs w:val="24"/>
                <w:lang w:val="hy-AM"/>
              </w:rPr>
            </w:pPr>
          </w:p>
        </w:tc>
        <w:tc>
          <w:tcPr>
            <w:tcW w:w="4475" w:type="dxa"/>
          </w:tcPr>
          <w:p w14:paraId="2F0CB167"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14FE8A45" w14:textId="77777777" w:rsidR="00F1159C" w:rsidRPr="00F1159C" w:rsidRDefault="00F1159C" w:rsidP="00F1159C">
            <w:pPr>
              <w:spacing w:line="276" w:lineRule="auto"/>
              <w:ind w:right="179"/>
              <w:rPr>
                <w:rFonts w:ascii="GHEA Grapalat" w:eastAsia="Arial Unicode MS" w:hAnsi="GHEA Grapalat" w:cs="Arial Unicode MS"/>
                <w:szCs w:val="24"/>
                <w:lang w:val="hy-AM"/>
              </w:rPr>
            </w:pPr>
          </w:p>
          <w:p w14:paraId="040B4858"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կատարված ստուգումների, դիտարկումների և որոշակի տեսակների  աշխատանքների արդյունքներ.</w:t>
            </w:r>
          </w:p>
          <w:p w14:paraId="3FE31230" w14:textId="77777777" w:rsidR="00F1159C" w:rsidRPr="00F1159C" w:rsidRDefault="00F1159C" w:rsidP="00F1159C">
            <w:pPr>
              <w:spacing w:line="276" w:lineRule="auto"/>
              <w:ind w:right="179"/>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տ</w:t>
            </w:r>
            <w:r w:rsidRPr="00F1159C">
              <w:rPr>
                <w:rFonts w:ascii="GHEA Grapalat" w:eastAsia="Arial Unicode MS" w:hAnsi="GHEA Grapalat" w:cs="Arial Unicode MS"/>
                <w:szCs w:val="24"/>
                <w:lang w:val="hy-AM"/>
              </w:rPr>
              <w:t>արածքի տնտեսական զարգացմամբ պայմանավորված որոշիչ դեֆորմացիոն գործընթացների և գործոնների զարգացման դիտարկումների նյութերը.</w:t>
            </w:r>
          </w:p>
        </w:tc>
      </w:tr>
      <w:tr w:rsidR="00F1159C" w:rsidRPr="003F545A" w14:paraId="1B627607" w14:textId="77777777" w:rsidTr="008C1100">
        <w:tc>
          <w:tcPr>
            <w:tcW w:w="674" w:type="dxa"/>
          </w:tcPr>
          <w:p w14:paraId="275AED8B" w14:textId="77777777" w:rsidR="00F1159C" w:rsidRPr="00F1159C" w:rsidRDefault="00F1159C" w:rsidP="00C712B5">
            <w:pPr>
              <w:widowControl w:val="0"/>
              <w:numPr>
                <w:ilvl w:val="0"/>
                <w:numId w:val="112"/>
              </w:numPr>
              <w:spacing w:line="276" w:lineRule="auto"/>
              <w:ind w:hanging="633"/>
              <w:rPr>
                <w:rFonts w:ascii="GHEA Grapalat" w:eastAsia="Arial Unicode MS" w:hAnsi="GHEA Grapalat" w:cs="Arial Unicode MS"/>
                <w:b/>
                <w:bCs/>
                <w:szCs w:val="24"/>
                <w:lang w:val="hy-AM"/>
              </w:rPr>
            </w:pPr>
          </w:p>
        </w:tc>
        <w:tc>
          <w:tcPr>
            <w:tcW w:w="4631" w:type="dxa"/>
          </w:tcPr>
          <w:p w14:paraId="6657B713"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ինժեներաբնապահպանական</w:t>
            </w:r>
          </w:p>
          <w:p w14:paraId="4E173BFA" w14:textId="77777777" w:rsidR="00F1159C" w:rsidRPr="00F1159C" w:rsidRDefault="00F1159C" w:rsidP="00F1159C">
            <w:pPr>
              <w:spacing w:line="276" w:lineRule="auto"/>
              <w:rPr>
                <w:rFonts w:ascii="GHEA Grapalat" w:eastAsia="Arial Unicode MS" w:hAnsi="GHEA Grapalat" w:cs="Arial Unicode MS"/>
                <w:b/>
                <w:bCs/>
                <w:szCs w:val="24"/>
                <w:lang w:val="hy-AM"/>
              </w:rPr>
            </w:pPr>
          </w:p>
          <w:p w14:paraId="6C64CB1F"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lastRenderedPageBreak/>
              <w:t>տեղական</w:t>
            </w:r>
            <w:r w:rsidRPr="00F1159C">
              <w:rPr>
                <w:rFonts w:ascii="GHEA Grapalat" w:eastAsia="Arial Unicode MS" w:hAnsi="GHEA Grapalat" w:cs="Arial Unicode MS"/>
                <w:b/>
                <w:bCs/>
                <w:szCs w:val="24"/>
                <w:lang w:val="hy-AM"/>
              </w:rPr>
              <w:t xml:space="preserve"> </w:t>
            </w:r>
            <w:r w:rsidRPr="00F1159C">
              <w:rPr>
                <w:rFonts w:ascii="GHEA Grapalat" w:eastAsia="Arial Unicode MS" w:hAnsi="GHEA Grapalat" w:cs="Arial Unicode MS"/>
                <w:szCs w:val="24"/>
                <w:lang w:val="hy-AM"/>
              </w:rPr>
              <w:t>բնապահպանական մշտադիտարկում</w:t>
            </w:r>
          </w:p>
        </w:tc>
        <w:tc>
          <w:tcPr>
            <w:tcW w:w="4475" w:type="dxa"/>
          </w:tcPr>
          <w:p w14:paraId="71D15447" w14:textId="77777777" w:rsidR="00F1159C" w:rsidRPr="00F1159C" w:rsidRDefault="00F1159C" w:rsidP="00F1159C">
            <w:pPr>
              <w:spacing w:line="276" w:lineRule="auto"/>
              <w:ind w:right="37"/>
              <w:rPr>
                <w:rFonts w:ascii="GHEA Grapalat" w:eastAsia="Arial Unicode MS" w:hAnsi="GHEA Grapalat" w:cs="Arial Unicode MS"/>
                <w:szCs w:val="24"/>
                <w:lang w:val="hy-AM"/>
              </w:rPr>
            </w:pPr>
          </w:p>
          <w:p w14:paraId="069B16EA" w14:textId="77777777" w:rsidR="00F1159C" w:rsidRPr="00F1159C" w:rsidRDefault="00F1159C" w:rsidP="00F1159C">
            <w:pPr>
              <w:spacing w:line="276" w:lineRule="auto"/>
              <w:ind w:right="37"/>
              <w:rPr>
                <w:rFonts w:ascii="GHEA Grapalat" w:eastAsia="Arial Unicode MS" w:hAnsi="GHEA Grapalat" w:cs="Arial Unicode MS"/>
                <w:szCs w:val="24"/>
                <w:lang w:val="hy-AM"/>
              </w:rPr>
            </w:pPr>
          </w:p>
          <w:p w14:paraId="06CAD0E0"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lastRenderedPageBreak/>
              <w:t>տ</w:t>
            </w:r>
            <w:r w:rsidRPr="00F1159C">
              <w:rPr>
                <w:rFonts w:ascii="GHEA Grapalat" w:eastAsia="Arial Unicode MS" w:hAnsi="GHEA Grapalat" w:cs="Arial Unicode MS"/>
                <w:szCs w:val="24"/>
                <w:lang w:val="hy-AM"/>
              </w:rPr>
              <w:t xml:space="preserve">արածքի խախտման բնական ուսումնասիրությունների տվյալները՝ նշելով խախտման պատճառները և գործոններ, հակադարձելիության աստիճանը և  շրջակա միջավայրի վրա տեխնածին  ազդեցության մասշտաբները (հողաբուսական համալիրների խանգարման ինտենսիվությունն ու չափերը, բնական գործընթացների ակտիվացումը, մակերեսի և ստորգետնյա հոսքերով աղտոտման նյութերի միգրացիոն ուղիների փոփոխությունները, բիոտայի վիճակի գնահատումը՝ տարբեր տեսակների բույսերի և կենդանիների տարածման արեալի քանակական և որակական կազմի մասին նյութերի ընդգրկումով, </w:t>
            </w:r>
          </w:p>
          <w:p w14:paraId="2DBBC7E4" w14:textId="77777777" w:rsidR="00F1159C" w:rsidRPr="00D213BA"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Կենդանիների բնական միգրացիայի ուղիների խախտումները</w:t>
            </w:r>
            <w:r w:rsidRPr="00D213BA">
              <w:rPr>
                <w:rFonts w:ascii="GHEA Grapalat" w:eastAsia="Arial Unicode MS" w:hAnsi="GHEA Grapalat" w:cs="Arial Unicode MS"/>
                <w:szCs w:val="24"/>
                <w:lang w:val="hy-AM"/>
              </w:rPr>
              <w:t>.</w:t>
            </w:r>
          </w:p>
          <w:p w14:paraId="17F0373E" w14:textId="77777777" w:rsidR="00F1159C" w:rsidRPr="00D213BA"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տվյալներ մթնոլորտային օդի,   հողերի, գրունտների, մակերևութային և ստորերկրյա ջրերի քիմիական, կենսաբանական և ռադիոակտիվ աղտոտվածության մակարդակների վերաբերյալ</w:t>
            </w:r>
            <w:r w:rsidRPr="00D213BA">
              <w:rPr>
                <w:rFonts w:ascii="GHEA Grapalat" w:eastAsia="Arial Unicode MS" w:hAnsi="GHEA Grapalat" w:cs="Arial Unicode MS"/>
                <w:szCs w:val="24"/>
                <w:lang w:val="hy-AM"/>
              </w:rPr>
              <w:t>.</w:t>
            </w:r>
          </w:p>
          <w:p w14:paraId="75840EF3"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տեղեկություններ շրջակա միջավայրի վրա ազդեցության աղբյուրների մասին, ներառյալ արդյունավետության գնահատումը</w:t>
            </w:r>
          </w:p>
          <w:p w14:paraId="663E80C7"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տվյալներ, շրջակա միջավայրի ճշգրտված բնապահպանական պայմանների (բաղադրիչների,</w:t>
            </w:r>
          </w:p>
          <w:p w14:paraId="06DF3FEB"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գործոնների), և նախագծում ընդունված բնապահպանական պայմանների համապատասխանության վերաբերյալ, այդ թվում վերլուծել հնարավորությունը (կամ անհնարինությունը)</w:t>
            </w:r>
          </w:p>
          <w:p w14:paraId="3DA3C3E2"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պահպանելու նախագծում տեղ գտած վնասակար նյութերի մթնոլորտային </w:t>
            </w:r>
            <w:r w:rsidRPr="00F1159C">
              <w:rPr>
                <w:rFonts w:ascii="GHEA Grapalat" w:eastAsia="Arial Unicode MS" w:hAnsi="GHEA Grapalat" w:cs="Arial Unicode MS"/>
                <w:szCs w:val="24"/>
                <w:lang w:val="hy-AM"/>
              </w:rPr>
              <w:lastRenderedPageBreak/>
              <w:t xml:space="preserve">օդ արտանետելու  և կեղտաջրերը  ջրային ռեսուրսներ լցնելու նորմատիվային արժեքները. </w:t>
            </w:r>
          </w:p>
          <w:p w14:paraId="4E9E80B4" w14:textId="77777777" w:rsidR="00F1159C" w:rsidRPr="00D213BA"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շրջակա միջավայրի պահպանության շարունակական միջոցառումներ</w:t>
            </w:r>
            <w:r w:rsidRPr="00D213BA">
              <w:rPr>
                <w:rFonts w:ascii="GHEA Grapalat" w:eastAsia="Arial Unicode MS" w:hAnsi="GHEA Grapalat" w:cs="Arial Unicode MS"/>
                <w:szCs w:val="24"/>
                <w:lang w:val="hy-AM"/>
              </w:rPr>
              <w:t>.</w:t>
            </w:r>
          </w:p>
          <w:p w14:paraId="31BC5DCC"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տվյալներ նշված բնապահպանական պայմաններին. համապատասխանության աստիճանի վերաբերյալ </w:t>
            </w:r>
          </w:p>
          <w:p w14:paraId="22671DDF"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շրջակա միջավայրի և նախագծում ընդունված բնապահպանական պայմանների, այդ թվում</w:t>
            </w:r>
          </w:p>
          <w:p w14:paraId="68F1C7C8"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ներառյալ նախագծում սահմանվածներին համապատասխանության հնարավորության (կամ անհնարինության) վերլուծություն</w:t>
            </w:r>
          </w:p>
          <w:p w14:paraId="1E8A2058" w14:textId="77777777" w:rsidR="00F1159C" w:rsidRPr="00D213BA"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մթնոլորտ վնասակար նյութերի արտանետումների և արտանետումների ստանդարտների փաստաթղթեր</w:t>
            </w:r>
            <w:r w:rsidRPr="00D213BA">
              <w:rPr>
                <w:rFonts w:ascii="GHEA Grapalat" w:eastAsia="Arial Unicode MS" w:hAnsi="GHEA Grapalat" w:cs="Arial Unicode MS"/>
                <w:szCs w:val="24"/>
                <w:lang w:val="hy-AM"/>
              </w:rPr>
              <w:t>.</w:t>
            </w:r>
          </w:p>
          <w:p w14:paraId="34079DE5"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կեղտաջրերը ջրային ռեսուրսների մեջ.</w:t>
            </w:r>
          </w:p>
          <w:p w14:paraId="23413070"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Նախկինում առաջարկված գործունեությունը փոխելու (կարգավորելու) առաջարկություններ</w:t>
            </w:r>
          </w:p>
          <w:p w14:paraId="16EBEECA"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այն դեպքերում, երբ բնապահպանական նպատակները չեն իրագործվում</w:t>
            </w:r>
          </w:p>
          <w:p w14:paraId="74347466" w14:textId="77777777" w:rsidR="00F1159C" w:rsidRPr="00F1159C" w:rsidRDefault="00F1159C" w:rsidP="00F1159C">
            <w:pPr>
              <w:spacing w:line="276" w:lineRule="auto"/>
              <w:ind w:right="37"/>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շրջակա միջավայրի վիճակի մշտադիտարկման ծրագրի ճշգրտումների արդյունքները (անհրաժեշտության դեպքում)</w:t>
            </w:r>
          </w:p>
        </w:tc>
      </w:tr>
    </w:tbl>
    <w:p w14:paraId="2B569F85" w14:textId="77777777" w:rsidR="00F1159C" w:rsidRPr="00F1159C" w:rsidRDefault="00F1159C" w:rsidP="00F1159C">
      <w:pPr>
        <w:spacing w:line="276" w:lineRule="auto"/>
        <w:ind w:left="360"/>
        <w:contextualSpacing/>
        <w:jc w:val="both"/>
        <w:rPr>
          <w:rFonts w:ascii="GHEA Grapalat" w:hAnsi="GHEA Grapalat"/>
          <w:b/>
          <w:bCs/>
          <w:szCs w:val="24"/>
          <w:lang w:val="hy-AM"/>
        </w:rPr>
      </w:pPr>
    </w:p>
    <w:bookmarkEnd w:id="60"/>
    <w:p w14:paraId="353274E7" w14:textId="77777777" w:rsidR="00F1159C" w:rsidRPr="00F1159C" w:rsidRDefault="00F1159C" w:rsidP="00F1159C">
      <w:pPr>
        <w:autoSpaceDE w:val="0"/>
        <w:autoSpaceDN w:val="0"/>
        <w:adjustRightInd w:val="0"/>
        <w:ind w:left="993" w:right="416"/>
        <w:jc w:val="center"/>
        <w:rPr>
          <w:rFonts w:ascii="GHEA Grapalat" w:eastAsia="Arial Unicode MS" w:hAnsi="GHEA Grapalat" w:cs="Arial"/>
          <w:b/>
          <w:bCs/>
          <w:szCs w:val="24"/>
          <w:lang w:val="hy-AM"/>
        </w:rPr>
      </w:pPr>
      <w:r w:rsidRPr="00F1159C">
        <w:rPr>
          <w:rFonts w:ascii="GHEA Grapalat" w:hAnsi="GHEA Grapalat"/>
          <w:b/>
          <w:bCs/>
          <w:szCs w:val="24"/>
          <w:lang w:val="hy-AM"/>
        </w:rPr>
        <w:br w:type="page"/>
      </w:r>
      <w:r w:rsidRPr="00F1159C">
        <w:rPr>
          <w:rFonts w:ascii="GHEA Grapalat" w:eastAsia="Arial Unicode MS" w:hAnsi="GHEA Grapalat" w:cs="Arial"/>
          <w:b/>
          <w:bCs/>
          <w:szCs w:val="24"/>
          <w:lang w:val="hy-AM"/>
        </w:rPr>
        <w:lastRenderedPageBreak/>
        <w:t>Շենքերի և շինությունների քանդման (ապամոնտաժման)  ընթացքում կատարվող աշխատանքները և դրանց արդյունքները</w:t>
      </w:r>
    </w:p>
    <w:p w14:paraId="6BBB959C" w14:textId="77777777" w:rsidR="00F1159C" w:rsidRPr="00F1159C" w:rsidRDefault="00F1159C" w:rsidP="00F1159C">
      <w:pPr>
        <w:autoSpaceDE w:val="0"/>
        <w:autoSpaceDN w:val="0"/>
        <w:adjustRightInd w:val="0"/>
        <w:spacing w:line="360" w:lineRule="auto"/>
        <w:ind w:right="416"/>
        <w:jc w:val="right"/>
        <w:rPr>
          <w:rFonts w:ascii="GHEA Grapalat" w:eastAsia="Arial Unicode MS" w:hAnsi="GHEA Grapalat" w:cs="Arial Unicode MS"/>
          <w:szCs w:val="24"/>
          <w:lang w:val="hy-AM"/>
        </w:rPr>
      </w:pPr>
      <w:r w:rsidRPr="00F1159C">
        <w:rPr>
          <w:rFonts w:ascii="GHEA Grapalat" w:eastAsia="Arial Unicode MS" w:hAnsi="GHEA Grapalat" w:cs="Arial Unicode MS"/>
          <w:b/>
          <w:bCs/>
          <w:szCs w:val="24"/>
          <w:lang w:val="hy-AM"/>
        </w:rPr>
        <w:t>աղյուսակ 8</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784"/>
        <w:gridCol w:w="4290"/>
      </w:tblGrid>
      <w:tr w:rsidR="00F1159C" w:rsidRPr="00F1159C" w14:paraId="79E489D2" w14:textId="77777777" w:rsidTr="008C1100">
        <w:trPr>
          <w:trHeight w:val="511"/>
        </w:trPr>
        <w:tc>
          <w:tcPr>
            <w:tcW w:w="706" w:type="dxa"/>
          </w:tcPr>
          <w:p w14:paraId="16677DC2" w14:textId="77777777" w:rsidR="00F1159C" w:rsidRPr="00F1159C" w:rsidRDefault="00F1159C" w:rsidP="00F1159C">
            <w:pPr>
              <w:spacing w:line="276" w:lineRule="auto"/>
              <w:rPr>
                <w:rFonts w:ascii="GHEA Grapalat" w:eastAsia="Arial Unicode MS" w:hAnsi="GHEA Grapalat" w:cs="Arial Unicode MS"/>
                <w:b/>
                <w:bCs/>
                <w:szCs w:val="24"/>
                <w:lang w:val="en-US"/>
              </w:rPr>
            </w:pPr>
            <w:r w:rsidRPr="00F1159C">
              <w:rPr>
                <w:rFonts w:ascii="GHEA Grapalat" w:eastAsia="Arial Unicode MS" w:hAnsi="GHEA Grapalat" w:cs="Arial Unicode MS"/>
                <w:b/>
                <w:bCs/>
                <w:szCs w:val="24"/>
                <w:lang w:val="en-US"/>
              </w:rPr>
              <w:t>N</w:t>
            </w:r>
          </w:p>
        </w:tc>
        <w:tc>
          <w:tcPr>
            <w:tcW w:w="4784" w:type="dxa"/>
          </w:tcPr>
          <w:p w14:paraId="1B50272A"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w:b/>
                <w:bCs/>
                <w:szCs w:val="24"/>
                <w:lang w:val="hy-AM"/>
              </w:rPr>
              <w:t>Աշխատանքների տեսակը</w:t>
            </w:r>
          </w:p>
        </w:tc>
        <w:tc>
          <w:tcPr>
            <w:tcW w:w="4290" w:type="dxa"/>
          </w:tcPr>
          <w:p w14:paraId="6CFB25C3"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w:b/>
                <w:bCs/>
                <w:szCs w:val="24"/>
                <w:lang w:val="hy-AM"/>
              </w:rPr>
              <w:t>Աշխատանքների արդյունքները</w:t>
            </w:r>
          </w:p>
        </w:tc>
      </w:tr>
      <w:tr w:rsidR="00F1159C" w:rsidRPr="003F545A" w14:paraId="6867ADDC" w14:textId="77777777" w:rsidTr="008C1100">
        <w:trPr>
          <w:trHeight w:val="1506"/>
        </w:trPr>
        <w:tc>
          <w:tcPr>
            <w:tcW w:w="706" w:type="dxa"/>
          </w:tcPr>
          <w:p w14:paraId="4F88315A" w14:textId="77777777" w:rsidR="00F1159C" w:rsidRPr="00F1159C" w:rsidRDefault="00F1159C" w:rsidP="00C712B5">
            <w:pPr>
              <w:widowControl w:val="0"/>
              <w:numPr>
                <w:ilvl w:val="0"/>
                <w:numId w:val="113"/>
              </w:numPr>
              <w:spacing w:line="276" w:lineRule="auto"/>
              <w:ind w:hanging="633"/>
              <w:rPr>
                <w:rFonts w:ascii="GHEA Grapalat" w:eastAsia="Arial Unicode MS" w:hAnsi="GHEA Grapalat" w:cs="Arial Unicode MS"/>
                <w:b/>
                <w:bCs/>
                <w:szCs w:val="24"/>
                <w:lang w:val="hy-AM"/>
              </w:rPr>
            </w:pPr>
          </w:p>
        </w:tc>
        <w:tc>
          <w:tcPr>
            <w:tcW w:w="4784" w:type="dxa"/>
          </w:tcPr>
          <w:p w14:paraId="36DA3179"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ինժեներագեոդեզիական</w:t>
            </w:r>
          </w:p>
          <w:p w14:paraId="6BA8B862"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p>
          <w:p w14:paraId="42B6881B"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ա</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շրջակա կառուցապատման շենքերի և շինությունների հիմնատակերի գեոդեզիական չափումներ (այդ թվում՝ ստորգետնյա և վերգետնյա ինժեներական հաղորդակցությունների և շինությունների) 1:5000—1:200 մասշտաբներով ինժեներա-տեղագրական  հատակագծերի ստեղծում (թարմացում) </w:t>
            </w:r>
          </w:p>
          <w:p w14:paraId="6F903B10"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0B36CB0E"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բ</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1:2000-1:200 մասշտաբներով վերգետնյա և ստորգետնյա հաղորդակցությունների և շինությունների  հատակագծերի ստեղծում</w:t>
            </w:r>
          </w:p>
          <w:p w14:paraId="50187D79"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56927D4C"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գ</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հորերի (խցերի), հենարանների մանրամասն չափումներ՝ էսքիզների գծագրմամբ</w:t>
            </w:r>
          </w:p>
          <w:p w14:paraId="4CDDAD7E"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p>
        </w:tc>
        <w:tc>
          <w:tcPr>
            <w:tcW w:w="4290" w:type="dxa"/>
          </w:tcPr>
          <w:p w14:paraId="6F558F4A" w14:textId="77777777" w:rsidR="00F1159C" w:rsidRPr="00F1159C" w:rsidRDefault="00F1159C" w:rsidP="00F1159C">
            <w:pPr>
              <w:spacing w:line="276" w:lineRule="auto"/>
              <w:rPr>
                <w:rFonts w:ascii="GHEA Grapalat" w:eastAsia="Arial Unicode MS" w:hAnsi="GHEA Grapalat" w:cs="Arial Unicode MS"/>
                <w:szCs w:val="24"/>
                <w:lang w:val="hy-AM"/>
              </w:rPr>
            </w:pPr>
          </w:p>
          <w:p w14:paraId="406705E4" w14:textId="77777777" w:rsidR="00F1159C" w:rsidRPr="00F1159C" w:rsidRDefault="00F1159C" w:rsidP="00F1159C">
            <w:pPr>
              <w:spacing w:line="276" w:lineRule="auto"/>
              <w:rPr>
                <w:rFonts w:ascii="GHEA Grapalat" w:eastAsia="Arial Unicode MS" w:hAnsi="GHEA Grapalat" w:cs="Arial Unicode MS"/>
                <w:szCs w:val="24"/>
                <w:lang w:val="hy-AM"/>
              </w:rPr>
            </w:pPr>
          </w:p>
          <w:p w14:paraId="4B59C6FB"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դեֆորմացիոն գործընթացների զարգացման դիտարկումների արդյունքները</w:t>
            </w:r>
          </w:p>
          <w:p w14:paraId="4E336C24" w14:textId="77777777" w:rsidR="00F1159C" w:rsidRPr="00F1159C" w:rsidRDefault="00F1159C" w:rsidP="00F1159C">
            <w:pPr>
              <w:spacing w:line="276" w:lineRule="auto"/>
              <w:rPr>
                <w:rFonts w:ascii="GHEA Grapalat" w:eastAsia="Arial Unicode MS" w:hAnsi="GHEA Grapalat" w:cs="Arial Unicode MS"/>
                <w:szCs w:val="24"/>
                <w:lang w:val="hy-AM"/>
              </w:rPr>
            </w:pPr>
          </w:p>
          <w:p w14:paraId="25C87C91" w14:textId="77777777" w:rsidR="00F1159C" w:rsidRPr="00F1159C" w:rsidRDefault="00F1159C" w:rsidP="00F1159C">
            <w:pPr>
              <w:spacing w:line="276" w:lineRule="auto"/>
              <w:rPr>
                <w:rFonts w:ascii="GHEA Grapalat" w:eastAsia="Arial Unicode MS" w:hAnsi="GHEA Grapalat" w:cs="Arial Unicode MS"/>
                <w:szCs w:val="24"/>
                <w:lang w:val="hy-AM"/>
              </w:rPr>
            </w:pPr>
          </w:p>
          <w:p w14:paraId="175F9833" w14:textId="77777777" w:rsidR="00F1159C" w:rsidRPr="00F1159C" w:rsidRDefault="00F1159C" w:rsidP="00F1159C">
            <w:pPr>
              <w:spacing w:line="276" w:lineRule="auto"/>
              <w:rPr>
                <w:rFonts w:ascii="GHEA Grapalat" w:eastAsia="Arial Unicode MS" w:hAnsi="GHEA Grapalat" w:cs="Arial Unicode MS"/>
                <w:szCs w:val="24"/>
                <w:lang w:val="hy-AM"/>
              </w:rPr>
            </w:pPr>
          </w:p>
          <w:p w14:paraId="495EA7FB" w14:textId="77777777" w:rsidR="00F1159C" w:rsidRPr="00F1159C" w:rsidRDefault="00F1159C" w:rsidP="00F1159C">
            <w:pPr>
              <w:spacing w:line="276" w:lineRule="auto"/>
              <w:rPr>
                <w:rFonts w:ascii="GHEA Grapalat" w:eastAsia="Arial Unicode MS" w:hAnsi="GHEA Grapalat" w:cs="Arial Unicode MS"/>
                <w:szCs w:val="24"/>
                <w:lang w:val="hy-AM"/>
              </w:rPr>
            </w:pPr>
          </w:p>
          <w:p w14:paraId="4F5F1EA6" w14:textId="77777777" w:rsidR="00F1159C" w:rsidRPr="00F1159C" w:rsidRDefault="00F1159C" w:rsidP="00F1159C">
            <w:pPr>
              <w:spacing w:line="276" w:lineRule="auto"/>
              <w:rPr>
                <w:rFonts w:ascii="GHEA Grapalat" w:eastAsia="Arial Unicode MS" w:hAnsi="GHEA Grapalat" w:cs="Arial Unicode MS"/>
                <w:szCs w:val="24"/>
                <w:lang w:val="hy-AM"/>
              </w:rPr>
            </w:pPr>
          </w:p>
          <w:p w14:paraId="0F27B7AD" w14:textId="77777777" w:rsidR="00F1159C" w:rsidRPr="00F1159C" w:rsidRDefault="00F1159C" w:rsidP="00F1159C">
            <w:pPr>
              <w:spacing w:line="276" w:lineRule="auto"/>
              <w:rPr>
                <w:rFonts w:ascii="GHEA Grapalat" w:eastAsia="Arial Unicode MS" w:hAnsi="GHEA Grapalat" w:cs="Arial Unicode MS"/>
                <w:szCs w:val="24"/>
                <w:lang w:val="hy-AM"/>
              </w:rPr>
            </w:pPr>
          </w:p>
          <w:p w14:paraId="01BE1482" w14:textId="77777777" w:rsidR="00F1159C" w:rsidRPr="00F1159C" w:rsidRDefault="00F1159C" w:rsidP="00F1159C">
            <w:pPr>
              <w:spacing w:line="276" w:lineRule="auto"/>
              <w:rPr>
                <w:rFonts w:ascii="GHEA Grapalat" w:eastAsia="Arial Unicode MS" w:hAnsi="GHEA Grapalat" w:cs="Arial Unicode MS"/>
                <w:szCs w:val="24"/>
                <w:lang w:val="hy-AM"/>
              </w:rPr>
            </w:pPr>
          </w:p>
          <w:p w14:paraId="74257C97" w14:textId="77777777" w:rsidR="00F1159C" w:rsidRPr="00F1159C" w:rsidRDefault="00F1159C" w:rsidP="00F1159C">
            <w:pPr>
              <w:spacing w:line="276" w:lineRule="auto"/>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ն</w:t>
            </w:r>
            <w:r w:rsidRPr="00F1159C">
              <w:rPr>
                <w:rFonts w:ascii="GHEA Grapalat" w:eastAsia="Arial Unicode MS" w:hAnsi="GHEA Grapalat" w:cs="Arial Unicode MS"/>
                <w:szCs w:val="24"/>
                <w:lang w:val="hy-AM"/>
              </w:rPr>
              <w:t>որ (թարմացված) ինժեներական տեղագրական հատակագծերը գրաֆիկական տեսքով և/կամ թվային տեսքով (ըստ Առաջադրանքի)</w:t>
            </w:r>
          </w:p>
          <w:p w14:paraId="5D29A3FE" w14:textId="77777777" w:rsidR="00F1159C" w:rsidRPr="00F1159C" w:rsidRDefault="00F1159C" w:rsidP="00F1159C">
            <w:pPr>
              <w:spacing w:line="276" w:lineRule="auto"/>
              <w:rPr>
                <w:rFonts w:ascii="GHEA Grapalat" w:eastAsia="Arial Unicode MS" w:hAnsi="GHEA Grapalat" w:cs="Arial Unicode MS"/>
                <w:szCs w:val="24"/>
                <w:lang w:val="hy-AM"/>
              </w:rPr>
            </w:pPr>
          </w:p>
          <w:p w14:paraId="218530D9"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վերգետնյա և ստորգետնյա հաղորդակցությունների և շինությունների հատակագծերը՝ իրենց տեխնիկական բնութագրերով՝ համաձայնեցրած</w:t>
            </w:r>
          </w:p>
          <w:p w14:paraId="0DAFCC0D"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սեփականատիրոջ (շահագործող կազմակերպության) հետ </w:t>
            </w:r>
          </w:p>
          <w:p w14:paraId="2C33D2AF"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գրաֆիկական և/կամ թվային տեսքով (ըստ Առաջադրանքի)</w:t>
            </w:r>
          </w:p>
          <w:p w14:paraId="5B2653BF"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Էսքիզներ և գծագրեր, կատարված աշխատանքների բացատրագիրը </w:t>
            </w:r>
          </w:p>
        </w:tc>
      </w:tr>
      <w:tr w:rsidR="00F1159C" w:rsidRPr="003F545A" w14:paraId="5338941C" w14:textId="77777777" w:rsidTr="008C1100">
        <w:trPr>
          <w:trHeight w:val="1506"/>
        </w:trPr>
        <w:tc>
          <w:tcPr>
            <w:tcW w:w="706" w:type="dxa"/>
          </w:tcPr>
          <w:p w14:paraId="6C85CB34" w14:textId="77777777" w:rsidR="00F1159C" w:rsidRPr="00F1159C" w:rsidRDefault="00F1159C" w:rsidP="00C712B5">
            <w:pPr>
              <w:widowControl w:val="0"/>
              <w:numPr>
                <w:ilvl w:val="0"/>
                <w:numId w:val="113"/>
              </w:numPr>
              <w:spacing w:line="276" w:lineRule="auto"/>
              <w:ind w:hanging="633"/>
              <w:rPr>
                <w:rFonts w:ascii="GHEA Grapalat" w:eastAsia="Arial Unicode MS" w:hAnsi="GHEA Grapalat" w:cs="Arial Unicode MS"/>
                <w:b/>
                <w:bCs/>
                <w:szCs w:val="24"/>
                <w:lang w:val="hy-AM"/>
              </w:rPr>
            </w:pPr>
          </w:p>
        </w:tc>
        <w:tc>
          <w:tcPr>
            <w:tcW w:w="4784" w:type="dxa"/>
          </w:tcPr>
          <w:p w14:paraId="63D17483"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r w:rsidRPr="00D213BA">
              <w:rPr>
                <w:rFonts w:ascii="GHEA Grapalat" w:eastAsia="Arial Unicode MS" w:hAnsi="GHEA Grapalat" w:cs="Arial Unicode MS"/>
                <w:b/>
                <w:bCs/>
                <w:szCs w:val="24"/>
                <w:lang w:val="hy-AM"/>
              </w:rPr>
              <w:t>ի</w:t>
            </w:r>
            <w:r w:rsidRPr="00F1159C">
              <w:rPr>
                <w:rFonts w:ascii="GHEA Grapalat" w:eastAsia="Arial Unicode MS" w:hAnsi="GHEA Grapalat" w:cs="Arial Unicode MS"/>
                <w:b/>
                <w:bCs/>
                <w:szCs w:val="24"/>
                <w:lang w:val="hy-AM"/>
              </w:rPr>
              <w:t>նժեներաերկրաբանական</w:t>
            </w:r>
          </w:p>
          <w:p w14:paraId="756FB1B5"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p>
          <w:p w14:paraId="59017113" w14:textId="77777777" w:rsidR="00F1159C" w:rsidRPr="00D213BA"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ա</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երկրաբանական միջավայրի, շենքերի և շինությունների հիմնատակերի հետազննման տեղական մշտադիտարկման, շահագործման ընթացքում երկրա-տեխնիկական մշտադիտարկման նյութերի հավաքում և վերլուծում</w:t>
            </w:r>
            <w:r w:rsidRPr="00D213BA">
              <w:rPr>
                <w:rFonts w:ascii="GHEA Grapalat" w:eastAsia="Arial Unicode MS" w:hAnsi="GHEA Grapalat" w:cs="Arial Unicode MS"/>
                <w:szCs w:val="24"/>
                <w:lang w:val="hy-AM"/>
              </w:rPr>
              <w:t>.</w:t>
            </w:r>
          </w:p>
          <w:p w14:paraId="275BDDB7"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0A5579F8"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0C34D352"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619BBB6A"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2E71CE6A"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5F088A7A"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65B55F95"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7A20BB3B"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54BBBA0C"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40DD42B0"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03543C19" w14:textId="77777777" w:rsidR="00F1159C" w:rsidRPr="00F1159C" w:rsidRDefault="00F1159C" w:rsidP="00F1159C">
            <w:pPr>
              <w:spacing w:line="276" w:lineRule="auto"/>
              <w:rPr>
                <w:rFonts w:ascii="GHEA Grapalat" w:eastAsia="Arial Unicode MS" w:hAnsi="GHEA Grapalat" w:cs="Arial Unicode MS"/>
                <w:szCs w:val="24"/>
                <w:lang w:val="hy-AM"/>
              </w:rPr>
            </w:pPr>
          </w:p>
          <w:p w14:paraId="51923C9C"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բ</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տարածքի տեղադիտական զննում.</w:t>
            </w:r>
          </w:p>
          <w:p w14:paraId="722C08FC"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p>
        </w:tc>
        <w:tc>
          <w:tcPr>
            <w:tcW w:w="4290" w:type="dxa"/>
          </w:tcPr>
          <w:p w14:paraId="1E619400" w14:textId="77777777" w:rsidR="00F1159C" w:rsidRPr="00F1159C" w:rsidRDefault="00F1159C" w:rsidP="00F1159C">
            <w:pPr>
              <w:spacing w:line="276" w:lineRule="auto"/>
              <w:rPr>
                <w:rFonts w:ascii="GHEA Grapalat" w:eastAsia="Arial Unicode MS" w:hAnsi="GHEA Grapalat" w:cs="Arial Unicode MS"/>
                <w:szCs w:val="24"/>
                <w:lang w:val="hy-AM"/>
              </w:rPr>
            </w:pPr>
          </w:p>
          <w:p w14:paraId="20777F92" w14:textId="77777777" w:rsidR="00F1159C" w:rsidRPr="00F1159C" w:rsidRDefault="00F1159C" w:rsidP="00F1159C">
            <w:pPr>
              <w:spacing w:line="276" w:lineRule="auto"/>
              <w:rPr>
                <w:rFonts w:ascii="GHEA Grapalat" w:eastAsia="Arial Unicode MS" w:hAnsi="GHEA Grapalat" w:cs="Arial Unicode MS"/>
                <w:szCs w:val="24"/>
                <w:lang w:val="hy-AM"/>
              </w:rPr>
            </w:pPr>
          </w:p>
          <w:p w14:paraId="2365C707"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օբյեկտի քանդման (ապամոնտաժման) ընթացքում ինժեներաերկրաբանական պայմանների փոփոխությունների գնահատում.</w:t>
            </w:r>
          </w:p>
          <w:p w14:paraId="129119DC" w14:textId="77777777" w:rsidR="00F1159C" w:rsidRPr="00F1159C" w:rsidRDefault="00F1159C" w:rsidP="00F1159C">
            <w:pPr>
              <w:spacing w:line="276" w:lineRule="auto"/>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հ</w:t>
            </w:r>
            <w:r w:rsidRPr="00F1159C">
              <w:rPr>
                <w:rFonts w:ascii="GHEA Grapalat" w:eastAsia="Arial Unicode MS" w:hAnsi="GHEA Grapalat" w:cs="Arial Unicode MS"/>
                <w:szCs w:val="24"/>
                <w:lang w:val="hy-AM"/>
              </w:rPr>
              <w:t xml:space="preserve">անձնարարականներ՝ երկրաբանական միջավայրի վրա </w:t>
            </w:r>
            <w:r w:rsidRPr="00F1159C">
              <w:rPr>
                <w:rFonts w:ascii="GHEA Grapalat" w:eastAsia="Arial Unicode MS" w:hAnsi="GHEA Grapalat" w:cs="Arial Unicode MS"/>
                <w:szCs w:val="24"/>
                <w:lang w:val="hy-AM"/>
              </w:rPr>
              <w:lastRenderedPageBreak/>
              <w:t>բացասական ազդեցության նվազեցման ուղղությամբ</w:t>
            </w:r>
          </w:p>
          <w:p w14:paraId="6399B6E1"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օբյեկտի քանդումից հետո գրունտային շինարարական նյութերի և/կամ հողերի ռեկուլտիվացման համար նյութերի  հետախուզման նյութեր.</w:t>
            </w:r>
          </w:p>
          <w:p w14:paraId="1B09CB27"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օբյեկտի վերացման հետևանքով առաջացող վտանգների և ռիսկերի գնահատում.</w:t>
            </w:r>
          </w:p>
          <w:p w14:paraId="61C362D8" w14:textId="77777777" w:rsidR="00F1159C" w:rsidRPr="00F1159C" w:rsidRDefault="00F1159C" w:rsidP="00F1159C">
            <w:pPr>
              <w:spacing w:line="276" w:lineRule="auto"/>
              <w:rPr>
                <w:rFonts w:ascii="GHEA Grapalat" w:eastAsia="Arial Unicode MS" w:hAnsi="GHEA Grapalat" w:cs="Arial Unicode MS"/>
                <w:szCs w:val="24"/>
                <w:lang w:val="hy-AM"/>
              </w:rPr>
            </w:pPr>
          </w:p>
          <w:p w14:paraId="1FB3E3D8"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հանձնարարականներ՝ տարածքի տնտեսական օգտագործման և ինժեներական նախապատրաստման, հողերի ռեկուլտիվացման (այդ թվում տարածքի առանձին տեղամասերում գրունտների և հողերի փոխարինման), տարածքի չորացման և երկրաբանական միջավայրի պահպանության վերաբերյալ.</w:t>
            </w:r>
          </w:p>
        </w:tc>
      </w:tr>
      <w:tr w:rsidR="00F1159C" w:rsidRPr="003F545A" w14:paraId="4278BA2A" w14:textId="77777777" w:rsidTr="008C1100">
        <w:trPr>
          <w:trHeight w:val="2967"/>
        </w:trPr>
        <w:tc>
          <w:tcPr>
            <w:tcW w:w="706" w:type="dxa"/>
          </w:tcPr>
          <w:p w14:paraId="3C96CA51" w14:textId="77777777" w:rsidR="00F1159C" w:rsidRPr="00F1159C" w:rsidRDefault="00F1159C" w:rsidP="00C712B5">
            <w:pPr>
              <w:widowControl w:val="0"/>
              <w:numPr>
                <w:ilvl w:val="0"/>
                <w:numId w:val="113"/>
              </w:numPr>
              <w:spacing w:line="276" w:lineRule="auto"/>
              <w:ind w:hanging="633"/>
              <w:rPr>
                <w:rFonts w:ascii="GHEA Grapalat" w:eastAsia="Arial Unicode MS" w:hAnsi="GHEA Grapalat" w:cs="Arial Unicode MS"/>
                <w:b/>
                <w:bCs/>
                <w:szCs w:val="24"/>
                <w:lang w:val="hy-AM"/>
              </w:rPr>
            </w:pPr>
          </w:p>
        </w:tc>
        <w:tc>
          <w:tcPr>
            <w:tcW w:w="4784" w:type="dxa"/>
          </w:tcPr>
          <w:p w14:paraId="7FDC5E96"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ինժեներահիդրոօդերևութաբանական</w:t>
            </w:r>
          </w:p>
          <w:p w14:paraId="4425A68A"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p>
          <w:p w14:paraId="7372D452"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ուսումնասիրվող ջրային ռեսուրսի շահագործման ժամանակահատվածի, ինչպես նաև համանման կետերի (դիտակետերի) հիդրոլոգիական ռեժիմի ուսումնասիրման նյութերի հավաքում և վերլուծում.</w:t>
            </w:r>
          </w:p>
          <w:p w14:paraId="174845FA"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տարածքի տեղադիտական զննում.</w:t>
            </w:r>
          </w:p>
          <w:p w14:paraId="4AB148C8"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D213BA">
              <w:rPr>
                <w:rFonts w:ascii="GHEA Grapalat" w:eastAsia="Arial Unicode MS" w:hAnsi="GHEA Grapalat" w:cs="Arial Unicode MS"/>
                <w:szCs w:val="24"/>
                <w:lang w:val="hy-AM"/>
              </w:rPr>
              <w:t>հ</w:t>
            </w:r>
            <w:r w:rsidRPr="00F1159C">
              <w:rPr>
                <w:rFonts w:ascii="GHEA Grapalat" w:eastAsia="Arial Unicode MS" w:hAnsi="GHEA Grapalat" w:cs="Arial Unicode MS"/>
                <w:szCs w:val="24"/>
                <w:lang w:val="hy-AM"/>
              </w:rPr>
              <w:t xml:space="preserve">իդրոլոգիական դիտարկումների անցկացում մեկ հենակետային կետում </w:t>
            </w:r>
          </w:p>
        </w:tc>
        <w:tc>
          <w:tcPr>
            <w:tcW w:w="4290" w:type="dxa"/>
          </w:tcPr>
          <w:p w14:paraId="0E420D02" w14:textId="77777777" w:rsidR="00F1159C" w:rsidRPr="00F1159C" w:rsidRDefault="00F1159C" w:rsidP="00F1159C">
            <w:pPr>
              <w:spacing w:line="276" w:lineRule="auto"/>
              <w:rPr>
                <w:rFonts w:ascii="GHEA Grapalat" w:eastAsia="Arial Unicode MS" w:hAnsi="GHEA Grapalat" w:cs="Arial Unicode MS"/>
                <w:szCs w:val="24"/>
                <w:lang w:val="hy-AM"/>
              </w:rPr>
            </w:pPr>
          </w:p>
          <w:p w14:paraId="16F9ABDE" w14:textId="77777777" w:rsidR="00F1159C" w:rsidRPr="00F1159C" w:rsidRDefault="00F1159C" w:rsidP="00F1159C">
            <w:pPr>
              <w:spacing w:line="276" w:lineRule="auto"/>
              <w:rPr>
                <w:rFonts w:ascii="GHEA Grapalat" w:eastAsia="Arial Unicode MS" w:hAnsi="GHEA Grapalat" w:cs="Arial Unicode MS"/>
                <w:szCs w:val="24"/>
                <w:lang w:val="hy-AM"/>
              </w:rPr>
            </w:pPr>
          </w:p>
          <w:p w14:paraId="03432896"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տարածքի հիդրոօդերևութաբանական ռեժիմի բնութագիրը, հանձնարարականներ ջրային պաշարների վատթարացման դեպքում դրանց վերականգնման համար</w:t>
            </w:r>
          </w:p>
        </w:tc>
      </w:tr>
      <w:tr w:rsidR="00F1159C" w:rsidRPr="003F545A" w14:paraId="01A7D98C" w14:textId="77777777" w:rsidTr="00A55563">
        <w:trPr>
          <w:trHeight w:val="620"/>
        </w:trPr>
        <w:tc>
          <w:tcPr>
            <w:tcW w:w="706" w:type="dxa"/>
          </w:tcPr>
          <w:p w14:paraId="2C8AB587" w14:textId="77777777" w:rsidR="00F1159C" w:rsidRPr="00F1159C" w:rsidRDefault="00F1159C" w:rsidP="00C712B5">
            <w:pPr>
              <w:widowControl w:val="0"/>
              <w:numPr>
                <w:ilvl w:val="0"/>
                <w:numId w:val="113"/>
              </w:numPr>
              <w:spacing w:line="276" w:lineRule="auto"/>
              <w:ind w:hanging="633"/>
              <w:rPr>
                <w:rFonts w:ascii="GHEA Grapalat" w:eastAsia="Arial Unicode MS" w:hAnsi="GHEA Grapalat" w:cs="Arial Unicode MS"/>
                <w:b/>
                <w:bCs/>
                <w:szCs w:val="24"/>
                <w:lang w:val="hy-AM"/>
              </w:rPr>
            </w:pPr>
          </w:p>
        </w:tc>
        <w:tc>
          <w:tcPr>
            <w:tcW w:w="4784" w:type="dxa"/>
          </w:tcPr>
          <w:p w14:paraId="6062C579"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r w:rsidRPr="00D213BA">
              <w:rPr>
                <w:rFonts w:ascii="GHEA Grapalat" w:eastAsia="Arial Unicode MS" w:hAnsi="GHEA Grapalat" w:cs="Arial Unicode MS"/>
                <w:b/>
                <w:bCs/>
                <w:szCs w:val="24"/>
                <w:lang w:val="hy-AM"/>
              </w:rPr>
              <w:t>ի</w:t>
            </w:r>
            <w:r w:rsidRPr="00F1159C">
              <w:rPr>
                <w:rFonts w:ascii="GHEA Grapalat" w:eastAsia="Arial Unicode MS" w:hAnsi="GHEA Grapalat" w:cs="Arial Unicode MS"/>
                <w:b/>
                <w:bCs/>
                <w:szCs w:val="24"/>
                <w:lang w:val="hy-AM"/>
              </w:rPr>
              <w:t>նժեներաբնապահպանական</w:t>
            </w:r>
          </w:p>
          <w:p w14:paraId="483E8D18"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p>
          <w:p w14:paraId="22B7BF44"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ա</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օբյեկտի շահագործման ընթացքում  բնապահպանական մշտադիտարկման նյութերի հավաքում և վերլուծում.</w:t>
            </w:r>
          </w:p>
          <w:p w14:paraId="7E315C9B"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46BA9C65"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000EB2BA"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4EEB297D"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2EA388CA"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52C36F78"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2E983060"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1F84AE4A"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401F1770"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03D2F344" w14:textId="77777777" w:rsidR="00F1159C" w:rsidRPr="00F1159C" w:rsidRDefault="00F1159C" w:rsidP="00F1159C">
            <w:pPr>
              <w:spacing w:line="276" w:lineRule="auto"/>
              <w:ind w:left="153"/>
              <w:rPr>
                <w:rFonts w:ascii="GHEA Grapalat" w:eastAsia="Arial Unicode MS" w:hAnsi="GHEA Grapalat" w:cs="Arial Unicode MS"/>
                <w:szCs w:val="24"/>
                <w:lang w:val="hy-AM"/>
              </w:rPr>
            </w:pPr>
          </w:p>
          <w:p w14:paraId="4ECB276F" w14:textId="77777777" w:rsidR="00F1159C" w:rsidRPr="00F1159C" w:rsidRDefault="00F1159C" w:rsidP="00F1159C">
            <w:pPr>
              <w:spacing w:line="276" w:lineRule="auto"/>
              <w:ind w:left="153"/>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բ</w:t>
            </w:r>
            <w:r w:rsidRPr="00F1159C">
              <w:rPr>
                <w:rFonts w:ascii="Cambria Math" w:eastAsia="Arial Unicode MS" w:hAnsi="Cambria Math" w:cs="Cambria Math"/>
                <w:szCs w:val="24"/>
                <w:lang w:val="hy-AM"/>
              </w:rPr>
              <w:t>․</w:t>
            </w:r>
            <w:r w:rsidRPr="00F1159C">
              <w:rPr>
                <w:rFonts w:ascii="GHEA Grapalat" w:eastAsia="Arial Unicode MS" w:hAnsi="GHEA Grapalat" w:cs="Arial Unicode MS"/>
                <w:szCs w:val="24"/>
                <w:lang w:val="hy-AM"/>
              </w:rPr>
              <w:t xml:space="preserve"> </w:t>
            </w:r>
            <w:r w:rsidRPr="00D213BA">
              <w:rPr>
                <w:rFonts w:ascii="GHEA Grapalat" w:eastAsia="Arial Unicode MS" w:hAnsi="GHEA Grapalat" w:cs="Arial Unicode MS"/>
                <w:szCs w:val="24"/>
                <w:lang w:val="hy-AM"/>
              </w:rPr>
              <w:t>ա</w:t>
            </w:r>
            <w:r w:rsidRPr="00F1159C">
              <w:rPr>
                <w:rFonts w:ascii="GHEA Grapalat" w:eastAsia="Arial Unicode MS" w:hAnsi="GHEA Grapalat" w:cs="Arial Unicode MS"/>
                <w:szCs w:val="24"/>
                <w:lang w:val="hy-AM"/>
              </w:rPr>
              <w:t>ռանձին աշխատանքների կատարում խախտված հողերի և հողատարածքների հետազննություն (այդ թվում հողային և այլ դաշտային հետազննություններ, լաբորատոր հետազոտություններ՝ անհրաժեշտության դեպքում)</w:t>
            </w:r>
          </w:p>
          <w:p w14:paraId="62B49BD9" w14:textId="77777777" w:rsidR="00F1159C" w:rsidRPr="00F1159C" w:rsidRDefault="00F1159C" w:rsidP="00F1159C">
            <w:pPr>
              <w:spacing w:line="276" w:lineRule="auto"/>
              <w:ind w:left="153"/>
              <w:rPr>
                <w:rFonts w:ascii="GHEA Grapalat" w:eastAsia="Arial Unicode MS" w:hAnsi="GHEA Grapalat" w:cs="Arial Unicode MS"/>
                <w:b/>
                <w:bCs/>
                <w:szCs w:val="24"/>
                <w:lang w:val="hy-AM"/>
              </w:rPr>
            </w:pPr>
          </w:p>
        </w:tc>
        <w:tc>
          <w:tcPr>
            <w:tcW w:w="4290" w:type="dxa"/>
          </w:tcPr>
          <w:p w14:paraId="45CBBB75" w14:textId="77777777" w:rsidR="00F1159C" w:rsidRPr="00F1159C" w:rsidRDefault="00F1159C" w:rsidP="00F1159C">
            <w:pPr>
              <w:spacing w:line="276" w:lineRule="auto"/>
              <w:rPr>
                <w:rFonts w:ascii="GHEA Grapalat" w:eastAsia="Arial Unicode MS" w:hAnsi="GHEA Grapalat" w:cs="Arial Unicode MS"/>
                <w:szCs w:val="24"/>
                <w:lang w:val="hy-AM"/>
              </w:rPr>
            </w:pPr>
          </w:p>
          <w:p w14:paraId="33E3595C" w14:textId="77777777" w:rsidR="00F1159C" w:rsidRPr="00F1159C" w:rsidRDefault="00F1159C" w:rsidP="00F1159C">
            <w:pPr>
              <w:spacing w:line="276" w:lineRule="auto"/>
              <w:rPr>
                <w:rFonts w:ascii="GHEA Grapalat" w:eastAsia="Arial Unicode MS" w:hAnsi="GHEA Grapalat" w:cs="Arial Unicode MS"/>
                <w:szCs w:val="24"/>
                <w:lang w:val="hy-AM"/>
              </w:rPr>
            </w:pPr>
          </w:p>
          <w:p w14:paraId="33E800CE"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շենքերի, շինությունների քանդումից (ապամոնտաժումից) հետո հողերի բարելավման ծրագրի մշակման համար անհրաժեշտ տվյալներ.</w:t>
            </w:r>
          </w:p>
          <w:p w14:paraId="6673A544"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օբյեկտի ոչնչացումից հետո առաջացած բնապահպանական հետևանքների գնահատում, այդ </w:t>
            </w:r>
            <w:r w:rsidRPr="00F1159C">
              <w:rPr>
                <w:rFonts w:ascii="GHEA Grapalat" w:eastAsia="Arial Unicode MS" w:hAnsi="GHEA Grapalat" w:cs="Arial Unicode MS"/>
                <w:szCs w:val="24"/>
                <w:lang w:val="hy-AM"/>
              </w:rPr>
              <w:lastRenderedPageBreak/>
              <w:t>թվում՝ հողի, գրունտների, մակերեսային և ստորերկրյա ջրերի  աղտոտվածության ռադիոակտիվ, քիմիական, կենսաբանական մակարդակի գնահատում.</w:t>
            </w:r>
          </w:p>
          <w:p w14:paraId="7D981803" w14:textId="77777777" w:rsidR="00F1159C" w:rsidRPr="00F1159C" w:rsidRDefault="00F1159C" w:rsidP="00F1159C">
            <w:pPr>
              <w:spacing w:line="276" w:lineRule="auto"/>
              <w:rPr>
                <w:rFonts w:ascii="GHEA Grapalat" w:eastAsia="Arial Unicode MS" w:hAnsi="GHEA Grapalat" w:cs="Arial Unicode MS"/>
                <w:szCs w:val="24"/>
                <w:lang w:val="hy-AM"/>
              </w:rPr>
            </w:pPr>
          </w:p>
          <w:p w14:paraId="4EDE2406" w14:textId="77777777" w:rsidR="00F1159C" w:rsidRPr="00D213BA"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տվյալներ ապարների և դրանց խառնուրդների բարելավման համար կենսաբանական պիտանելիության վերաբերյալ (հիմնվելով քիմիական և հատիկաչափական կազմի, ագրոքիմիական և ագրոֆիզիկական հատկությունների վրա)</w:t>
            </w:r>
            <w:r w:rsidRPr="00D213BA">
              <w:rPr>
                <w:rFonts w:ascii="GHEA Grapalat" w:eastAsia="Arial Unicode MS" w:hAnsi="GHEA Grapalat" w:cs="Arial Unicode MS"/>
                <w:szCs w:val="24"/>
                <w:lang w:val="hy-AM"/>
              </w:rPr>
              <w:t>.</w:t>
            </w:r>
          </w:p>
          <w:p w14:paraId="3B18DA9D" w14:textId="77777777" w:rsidR="00F1159C" w:rsidRPr="00D213BA"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տարածքի գոտիավորման արդյունքները՝ հաշվի առնելով գազաերկրաքիմիական վնասակարությունը և հողի քիմիական աղտոտվածության մակարդակը</w:t>
            </w:r>
            <w:r w:rsidRPr="00D213BA">
              <w:rPr>
                <w:rFonts w:ascii="GHEA Grapalat" w:eastAsia="Arial Unicode MS" w:hAnsi="GHEA Grapalat" w:cs="Arial Unicode MS"/>
                <w:szCs w:val="24"/>
                <w:lang w:val="hy-AM"/>
              </w:rPr>
              <w:t>.</w:t>
            </w:r>
          </w:p>
          <w:p w14:paraId="43878A1C"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հանձնարարականներ՝ շրջակա միջավայրի (բնակչության առողջության, բուսածածկի, կենդանական աշխարհի) համար շենքերի և շինությունների ոչնչացման հետևանքով առաջացած վնասակար նյութերի օգտահանման վերաբերյալ </w:t>
            </w:r>
          </w:p>
          <w:p w14:paraId="41CA1C2E" w14:textId="77777777" w:rsidR="00F1159C" w:rsidRPr="00F1159C" w:rsidRDefault="00F1159C" w:rsidP="00F1159C">
            <w:pPr>
              <w:spacing w:line="276" w:lineRule="auto"/>
              <w:rPr>
                <w:rFonts w:ascii="GHEA Grapalat" w:eastAsia="Arial Unicode MS" w:hAnsi="GHEA Grapalat" w:cs="Arial Unicode MS"/>
                <w:szCs w:val="24"/>
                <w:lang w:val="hy-AM"/>
              </w:rPr>
            </w:pPr>
            <w:r w:rsidRPr="00F1159C">
              <w:rPr>
                <w:rFonts w:ascii="GHEA Grapalat" w:eastAsia="Arial Unicode MS" w:hAnsi="GHEA Grapalat" w:cs="Arial Unicode MS"/>
                <w:szCs w:val="24"/>
                <w:lang w:val="hy-AM"/>
              </w:rPr>
              <w:t xml:space="preserve">շրջակա միջավայրի վիճակի բարելավմանն ուղղված առաջարկություններ և առաջարկություններ՝ տարածքի գործառնական օգտագործմանը համապատասխան (նպատակային նշանակությամբ և թույլատրած օգտագործմամբ), ներառյալ հողերի, աղտոտված ջրերի հեռացման և օգտահանման վերաբերյալ, ինչպես նաև  տարածքի ինժեներական նախապատրաստման համար հանձնարարականներ </w:t>
            </w:r>
          </w:p>
        </w:tc>
      </w:tr>
    </w:tbl>
    <w:p w14:paraId="1F517241" w14:textId="77777777" w:rsidR="00F1159C" w:rsidRPr="00F1159C" w:rsidRDefault="00F1159C" w:rsidP="00F1159C">
      <w:pPr>
        <w:rPr>
          <w:rFonts w:ascii="GHEA Grapalat" w:hAnsi="GHEA Grapalat"/>
          <w:b/>
          <w:bCs/>
          <w:szCs w:val="24"/>
          <w:lang w:val="hy-AM"/>
        </w:rPr>
      </w:pPr>
    </w:p>
    <w:p w14:paraId="1298E968" w14:textId="77777777" w:rsidR="00F1159C" w:rsidRPr="00F1159C" w:rsidRDefault="00F1159C" w:rsidP="00F1159C">
      <w:pPr>
        <w:jc w:val="center"/>
        <w:rPr>
          <w:rFonts w:ascii="GHEA Grapalat" w:eastAsia="Arial Unicode MS" w:hAnsi="GHEA Grapalat" w:cs="Arial"/>
          <w:b/>
          <w:bCs/>
          <w:szCs w:val="24"/>
          <w:lang w:val="hy-AM"/>
        </w:rPr>
      </w:pPr>
      <w:r w:rsidRPr="00F1159C">
        <w:rPr>
          <w:rFonts w:ascii="GHEA Grapalat" w:eastAsia="Arial Unicode MS" w:hAnsi="GHEA Grapalat" w:cs="Arial"/>
          <w:b/>
          <w:bCs/>
          <w:szCs w:val="24"/>
          <w:lang w:val="hy-AM"/>
        </w:rPr>
        <w:t>Քաղաքաշինական գործունեության ընթացքում ինժեներական հետազննություններ</w:t>
      </w:r>
    </w:p>
    <w:p w14:paraId="0F3EE5D5" w14:textId="77777777" w:rsidR="00F1159C" w:rsidRPr="00F1159C" w:rsidRDefault="00F1159C" w:rsidP="00F1159C">
      <w:pPr>
        <w:jc w:val="center"/>
        <w:rPr>
          <w:rFonts w:ascii="GHEA Grapalat" w:eastAsia="Arial Unicode MS" w:hAnsi="GHEA Grapalat" w:cs="Arial"/>
          <w:b/>
          <w:bCs/>
          <w:szCs w:val="24"/>
          <w:lang w:val="hy-AM"/>
        </w:rPr>
      </w:pPr>
      <w:r w:rsidRPr="00F1159C">
        <w:rPr>
          <w:rFonts w:ascii="GHEA Grapalat" w:eastAsia="Arial Unicode MS" w:hAnsi="GHEA Grapalat" w:cs="Arial"/>
          <w:b/>
          <w:bCs/>
          <w:szCs w:val="24"/>
          <w:lang w:val="hy-AM"/>
        </w:rPr>
        <w:t>կատարելու համար տեղագրական քարտեզների և ինժեներատեղագրական</w:t>
      </w:r>
    </w:p>
    <w:p w14:paraId="7B03CA32" w14:textId="77777777" w:rsidR="00F1159C" w:rsidRPr="00F1159C" w:rsidRDefault="00F1159C" w:rsidP="00F1159C">
      <w:pPr>
        <w:jc w:val="center"/>
        <w:rPr>
          <w:rFonts w:ascii="GHEA Grapalat" w:hAnsi="GHEA Grapalat"/>
          <w:b/>
          <w:bCs/>
          <w:szCs w:val="24"/>
          <w:lang w:val="hy-AM"/>
        </w:rPr>
      </w:pPr>
      <w:r w:rsidRPr="00F1159C">
        <w:rPr>
          <w:rFonts w:ascii="GHEA Grapalat" w:eastAsia="Arial Unicode MS" w:hAnsi="GHEA Grapalat" w:cs="Arial"/>
          <w:b/>
          <w:bCs/>
          <w:szCs w:val="24"/>
          <w:lang w:val="hy-AM"/>
        </w:rPr>
        <w:lastRenderedPageBreak/>
        <w:t>հատակագծերի մասշտաբներ</w:t>
      </w:r>
    </w:p>
    <w:p w14:paraId="5B70CFFE" w14:textId="77777777" w:rsidR="00F1159C" w:rsidRPr="00F1159C" w:rsidRDefault="00F1159C" w:rsidP="00F1159C">
      <w:pPr>
        <w:ind w:right="416"/>
        <w:jc w:val="right"/>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աղյուսակ 9</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812"/>
        <w:gridCol w:w="3260"/>
      </w:tblGrid>
      <w:tr w:rsidR="00F1159C" w:rsidRPr="00F1159C" w14:paraId="592BF39E" w14:textId="77777777" w:rsidTr="008C1100">
        <w:trPr>
          <w:trHeight w:val="451"/>
        </w:trPr>
        <w:tc>
          <w:tcPr>
            <w:tcW w:w="708" w:type="dxa"/>
          </w:tcPr>
          <w:p w14:paraId="11E83432" w14:textId="77777777" w:rsidR="00F1159C" w:rsidRPr="00F1159C" w:rsidRDefault="00F1159C" w:rsidP="00F1159C">
            <w:pPr>
              <w:spacing w:line="276" w:lineRule="auto"/>
              <w:rPr>
                <w:rFonts w:ascii="GHEA Grapalat" w:eastAsia="Arial Unicode MS" w:hAnsi="GHEA Grapalat" w:cs="Arial Unicode MS"/>
                <w:b/>
                <w:bCs/>
                <w:szCs w:val="24"/>
                <w:lang w:val="en-US"/>
              </w:rPr>
            </w:pPr>
            <w:r w:rsidRPr="00F1159C">
              <w:rPr>
                <w:rFonts w:ascii="GHEA Grapalat" w:eastAsia="Arial Unicode MS" w:hAnsi="GHEA Grapalat" w:cs="Arial Unicode MS"/>
                <w:b/>
                <w:bCs/>
                <w:szCs w:val="24"/>
                <w:lang w:val="en-US"/>
              </w:rPr>
              <w:t>N</w:t>
            </w:r>
          </w:p>
        </w:tc>
        <w:tc>
          <w:tcPr>
            <w:tcW w:w="5812" w:type="dxa"/>
          </w:tcPr>
          <w:p w14:paraId="14270B61" w14:textId="77777777" w:rsidR="00F1159C" w:rsidRPr="00F1159C" w:rsidRDefault="00F1159C" w:rsidP="00F1159C">
            <w:pPr>
              <w:spacing w:line="276" w:lineRule="auto"/>
              <w:ind w:left="333"/>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Օբյեկտ</w:t>
            </w:r>
          </w:p>
        </w:tc>
        <w:tc>
          <w:tcPr>
            <w:tcW w:w="3260" w:type="dxa"/>
          </w:tcPr>
          <w:p w14:paraId="38EC37F8" w14:textId="77777777" w:rsidR="00F1159C" w:rsidRPr="00F1159C" w:rsidRDefault="00F1159C" w:rsidP="00F1159C">
            <w:pPr>
              <w:spacing w:line="276" w:lineRule="auto"/>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Մասշտաբ</w:t>
            </w:r>
          </w:p>
        </w:tc>
      </w:tr>
      <w:tr w:rsidR="00F1159C" w:rsidRPr="00F1159C" w14:paraId="7B6F0564" w14:textId="77777777" w:rsidTr="008C1100">
        <w:tc>
          <w:tcPr>
            <w:tcW w:w="708" w:type="dxa"/>
          </w:tcPr>
          <w:p w14:paraId="062DDC07"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285EB40A"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Հայաստանի Հանրապետության, Հայաստանի </w:t>
            </w:r>
          </w:p>
          <w:p w14:paraId="542D9FA6" w14:textId="77777777" w:rsidR="00F1159C" w:rsidRPr="00F1159C" w:rsidRDefault="00F1159C" w:rsidP="00F1159C">
            <w:pPr>
              <w:widowControl w:val="0"/>
              <w:spacing w:after="160" w:line="276" w:lineRule="auto"/>
              <w:ind w:left="41"/>
              <w:rPr>
                <w:rFonts w:ascii="GHEA Grapalat" w:eastAsia="Arial" w:hAnsi="GHEA Grapalat" w:cs="Arial"/>
                <w:szCs w:val="24"/>
                <w:lang w:val="hy-AM"/>
              </w:rPr>
            </w:pPr>
            <w:r w:rsidRPr="00F1159C">
              <w:rPr>
                <w:rFonts w:ascii="GHEA Grapalat" w:eastAsia="Arial" w:hAnsi="GHEA Grapalat" w:cs="Arial"/>
                <w:szCs w:val="24"/>
                <w:lang w:val="hy-AM" w:eastAsia="ru-RU" w:bidi="ru-RU"/>
              </w:rPr>
              <w:t xml:space="preserve">Հանրապետության մասի հատակագծման սխեմա </w:t>
            </w:r>
          </w:p>
        </w:tc>
        <w:tc>
          <w:tcPr>
            <w:tcW w:w="3260" w:type="dxa"/>
            <w:vAlign w:val="center"/>
          </w:tcPr>
          <w:p w14:paraId="75529019"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1:2 500 000—1:100 000</w:t>
            </w:r>
          </w:p>
        </w:tc>
      </w:tr>
      <w:tr w:rsidR="00F1159C" w:rsidRPr="00F1159C" w14:paraId="016CB58E" w14:textId="77777777" w:rsidTr="008C1100">
        <w:tc>
          <w:tcPr>
            <w:tcW w:w="708" w:type="dxa"/>
          </w:tcPr>
          <w:p w14:paraId="6D2EC656"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367BB892"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ՀՀ մարզի հատակագծման սխեմա </w:t>
            </w:r>
          </w:p>
        </w:tc>
        <w:tc>
          <w:tcPr>
            <w:tcW w:w="3260" w:type="dxa"/>
            <w:vAlign w:val="bottom"/>
          </w:tcPr>
          <w:p w14:paraId="43647F19"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1:50000—1:10 000</w:t>
            </w:r>
          </w:p>
        </w:tc>
      </w:tr>
      <w:tr w:rsidR="00F1159C" w:rsidRPr="00F1159C" w14:paraId="6B85F837" w14:textId="77777777" w:rsidTr="008C1100">
        <w:tc>
          <w:tcPr>
            <w:tcW w:w="708" w:type="dxa"/>
          </w:tcPr>
          <w:p w14:paraId="427DC966"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6EA42C77"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համայնքների գլխավոր հատակագիծ</w:t>
            </w:r>
          </w:p>
        </w:tc>
        <w:tc>
          <w:tcPr>
            <w:tcW w:w="3260" w:type="dxa"/>
            <w:vAlign w:val="bottom"/>
          </w:tcPr>
          <w:p w14:paraId="2B4AB171"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1:10 000—1:</w:t>
            </w:r>
            <w:r w:rsidRPr="00F1159C">
              <w:rPr>
                <w:rFonts w:ascii="GHEA Grapalat" w:eastAsia="Arial" w:hAnsi="GHEA Grapalat" w:cs="Arial"/>
                <w:szCs w:val="24"/>
                <w:lang w:val="hy-AM" w:eastAsia="ru-RU" w:bidi="ru-RU"/>
              </w:rPr>
              <w:t>5</w:t>
            </w:r>
            <w:r w:rsidRPr="00F1159C">
              <w:rPr>
                <w:rFonts w:ascii="GHEA Grapalat" w:eastAsia="Arial" w:hAnsi="GHEA Grapalat" w:cs="Arial"/>
                <w:szCs w:val="24"/>
                <w:lang w:val="en-US" w:eastAsia="ru-RU" w:bidi="ru-RU"/>
              </w:rPr>
              <w:t>000</w:t>
            </w:r>
          </w:p>
        </w:tc>
      </w:tr>
      <w:tr w:rsidR="00F1159C" w:rsidRPr="00F1159C" w14:paraId="05DA97A7" w14:textId="77777777" w:rsidTr="008C1100">
        <w:tc>
          <w:tcPr>
            <w:tcW w:w="708" w:type="dxa"/>
          </w:tcPr>
          <w:p w14:paraId="0D9050B7"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74754455"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բնակավայրի գլխավոր հատակագիծ</w:t>
            </w:r>
          </w:p>
        </w:tc>
        <w:tc>
          <w:tcPr>
            <w:tcW w:w="3260" w:type="dxa"/>
            <w:vAlign w:val="bottom"/>
          </w:tcPr>
          <w:p w14:paraId="51CB7880"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1:10000—1:2000</w:t>
            </w:r>
          </w:p>
        </w:tc>
      </w:tr>
      <w:tr w:rsidR="00F1159C" w:rsidRPr="00F1159C" w14:paraId="3BD29FEC" w14:textId="77777777" w:rsidTr="008C1100">
        <w:tc>
          <w:tcPr>
            <w:tcW w:w="708" w:type="dxa"/>
          </w:tcPr>
          <w:p w14:paraId="2DF88A48"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32DDB0DE"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տարածքի հատակագծման նախագիծ</w:t>
            </w:r>
          </w:p>
        </w:tc>
        <w:tc>
          <w:tcPr>
            <w:tcW w:w="3260" w:type="dxa"/>
            <w:vAlign w:val="bottom"/>
          </w:tcPr>
          <w:p w14:paraId="7DD6FDC6"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1:5000—1:2000</w:t>
            </w:r>
          </w:p>
        </w:tc>
      </w:tr>
      <w:tr w:rsidR="00F1159C" w:rsidRPr="00F1159C" w14:paraId="544632CB" w14:textId="77777777" w:rsidTr="008C1100">
        <w:tc>
          <w:tcPr>
            <w:tcW w:w="708" w:type="dxa"/>
          </w:tcPr>
          <w:p w14:paraId="1A4DF87A"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3C422EB2"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տարածքի բաժնեհատման նախագիծ</w:t>
            </w:r>
          </w:p>
        </w:tc>
        <w:tc>
          <w:tcPr>
            <w:tcW w:w="3260" w:type="dxa"/>
            <w:vAlign w:val="bottom"/>
          </w:tcPr>
          <w:p w14:paraId="52063C5A"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1:5000—1:500</w:t>
            </w:r>
          </w:p>
        </w:tc>
      </w:tr>
      <w:tr w:rsidR="00F1159C" w:rsidRPr="00F1159C" w14:paraId="31722E9E" w14:textId="77777777" w:rsidTr="008C1100">
        <w:tc>
          <w:tcPr>
            <w:tcW w:w="708" w:type="dxa"/>
          </w:tcPr>
          <w:p w14:paraId="24177761"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334B91B7"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հողատարածքի քաղաքաշինական հատակագիծ</w:t>
            </w:r>
          </w:p>
        </w:tc>
        <w:tc>
          <w:tcPr>
            <w:tcW w:w="3260" w:type="dxa"/>
            <w:vAlign w:val="bottom"/>
          </w:tcPr>
          <w:p w14:paraId="7521EC46"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1:2 000—1:500</w:t>
            </w:r>
          </w:p>
        </w:tc>
      </w:tr>
      <w:tr w:rsidR="00F1159C" w:rsidRPr="00F1159C" w14:paraId="5AA9DEB6" w14:textId="77777777" w:rsidTr="008C1100">
        <w:tc>
          <w:tcPr>
            <w:tcW w:w="708" w:type="dxa"/>
          </w:tcPr>
          <w:p w14:paraId="0473408A"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547F9924"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D213BA">
              <w:rPr>
                <w:rFonts w:ascii="GHEA Grapalat" w:eastAsia="Arial" w:hAnsi="GHEA Grapalat" w:cs="Arial"/>
                <w:szCs w:val="24"/>
                <w:lang w:val="hy-AM" w:eastAsia="ru-RU" w:bidi="ru-RU"/>
              </w:rPr>
              <w:t>շ</w:t>
            </w:r>
            <w:r w:rsidRPr="00F1159C">
              <w:rPr>
                <w:rFonts w:ascii="GHEA Grapalat" w:eastAsia="Arial" w:hAnsi="GHEA Grapalat" w:cs="Arial"/>
                <w:szCs w:val="24"/>
                <w:lang w:val="hy-AM" w:eastAsia="ru-RU" w:bidi="ru-RU"/>
              </w:rPr>
              <w:t xml:space="preserve">ինարարական՝ արդյունաբերական և ոչ արդյունաբերական նշանակության օբյեկտների տեղաբաշխման տեղամասեր՝ չկառուցապատված տարածքում  </w:t>
            </w:r>
          </w:p>
        </w:tc>
        <w:tc>
          <w:tcPr>
            <w:tcW w:w="3260" w:type="dxa"/>
            <w:vAlign w:val="center"/>
          </w:tcPr>
          <w:p w14:paraId="3E22DDF5"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1:1 000—1:500</w:t>
            </w:r>
          </w:p>
        </w:tc>
      </w:tr>
      <w:tr w:rsidR="00F1159C" w:rsidRPr="00F1159C" w14:paraId="117BBF08" w14:textId="77777777" w:rsidTr="008C1100">
        <w:tc>
          <w:tcPr>
            <w:tcW w:w="708" w:type="dxa"/>
          </w:tcPr>
          <w:p w14:paraId="41D1DCBC"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2B0DF25D"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շինարարական՝ արդյունաբերական և ոչ արդյունաբերական նշանակության օբյեկտների տեղաբաշխման հրապարակներ՝ կառուցապատված տարածքում  </w:t>
            </w:r>
          </w:p>
        </w:tc>
        <w:tc>
          <w:tcPr>
            <w:tcW w:w="3260" w:type="dxa"/>
            <w:vAlign w:val="center"/>
          </w:tcPr>
          <w:p w14:paraId="511799FF"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1:500—1:200</w:t>
            </w:r>
          </w:p>
        </w:tc>
      </w:tr>
      <w:tr w:rsidR="00F1159C" w:rsidRPr="00F1159C" w14:paraId="56595E20" w14:textId="77777777" w:rsidTr="008C1100">
        <w:tc>
          <w:tcPr>
            <w:tcW w:w="708" w:type="dxa"/>
          </w:tcPr>
          <w:p w14:paraId="535C3EE4"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14E59862"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նախագծվող գծային օբյեկտի ուղեգծերի գոտին՝ չկառուցապատված տարածքում  </w:t>
            </w:r>
          </w:p>
        </w:tc>
        <w:tc>
          <w:tcPr>
            <w:tcW w:w="3260" w:type="dxa"/>
            <w:vAlign w:val="bottom"/>
          </w:tcPr>
          <w:p w14:paraId="47139C20"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1:5 000—1:500</w:t>
            </w:r>
          </w:p>
        </w:tc>
      </w:tr>
      <w:tr w:rsidR="00F1159C" w:rsidRPr="00F1159C" w14:paraId="0194DF4A" w14:textId="77777777" w:rsidTr="008C1100">
        <w:tc>
          <w:tcPr>
            <w:tcW w:w="708" w:type="dxa"/>
          </w:tcPr>
          <w:p w14:paraId="3D7CDE0C"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7A5F45D4"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նախագծվող գծային օբյեկտի ուղեգծերի գոտին՝ կառուցապատված տարածքում  </w:t>
            </w:r>
          </w:p>
        </w:tc>
        <w:tc>
          <w:tcPr>
            <w:tcW w:w="3260" w:type="dxa"/>
            <w:vAlign w:val="bottom"/>
          </w:tcPr>
          <w:p w14:paraId="3406BD31"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1:200—1:2 000</w:t>
            </w:r>
          </w:p>
        </w:tc>
      </w:tr>
      <w:tr w:rsidR="00F1159C" w:rsidRPr="00F1159C" w14:paraId="71FEBFAE" w14:textId="77777777" w:rsidTr="008C1100">
        <w:tc>
          <w:tcPr>
            <w:tcW w:w="708" w:type="dxa"/>
          </w:tcPr>
          <w:p w14:paraId="4746CF3B"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center"/>
          </w:tcPr>
          <w:p w14:paraId="0288F0DE"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գծային օբյեկտների ենթակառուցվածքին (խողովակաշարային տրանսպորտ, կապի, էլեկտրահաղորդման գծեր) վերաբերվող մակերեսային և գծային օբյեկտների նախագծերը՝ չկառուցապատված տարածքում։ Փակակագծերում՝ նույնը՝ կառուցապատված տարածքում</w:t>
            </w:r>
          </w:p>
        </w:tc>
        <w:tc>
          <w:tcPr>
            <w:tcW w:w="3260" w:type="dxa"/>
            <w:vAlign w:val="center"/>
          </w:tcPr>
          <w:p w14:paraId="5A8D18D6"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1:2 000—1:1 000</w:t>
            </w:r>
            <w:r w:rsidRPr="00F1159C">
              <w:rPr>
                <w:rFonts w:ascii="GHEA Grapalat" w:eastAsia="Arial" w:hAnsi="GHEA Grapalat" w:cs="Arial"/>
                <w:szCs w:val="24"/>
                <w:lang w:val="en-US" w:eastAsia="ru-RU" w:bidi="ru-RU"/>
              </w:rPr>
              <w:br/>
              <w:t>(1:1 000-1:200)</w:t>
            </w:r>
          </w:p>
        </w:tc>
      </w:tr>
      <w:tr w:rsidR="00F1159C" w:rsidRPr="00F1159C" w14:paraId="044877F8" w14:textId="77777777" w:rsidTr="008C1100">
        <w:tc>
          <w:tcPr>
            <w:tcW w:w="708" w:type="dxa"/>
          </w:tcPr>
          <w:p w14:paraId="550C634E"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574A9328"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կամրջային անցումներ,  տրանսպորտային ուղեբաժանքներ, երկաթուղային կայարաններ</w:t>
            </w:r>
          </w:p>
        </w:tc>
        <w:tc>
          <w:tcPr>
            <w:tcW w:w="3260" w:type="dxa"/>
            <w:vAlign w:val="bottom"/>
          </w:tcPr>
          <w:p w14:paraId="62FC4DFB"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1:2 000—1:500</w:t>
            </w:r>
          </w:p>
        </w:tc>
      </w:tr>
      <w:tr w:rsidR="00F1159C" w:rsidRPr="00F1159C" w14:paraId="16E63A95" w14:textId="77777777" w:rsidTr="008C1100">
        <w:tc>
          <w:tcPr>
            <w:tcW w:w="708" w:type="dxa"/>
          </w:tcPr>
          <w:p w14:paraId="6B2F1A24"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090AC800"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առկա երկաթուղիներ, I—II կարգերի ավտոմոբիլային ճանապարհներ </w:t>
            </w:r>
          </w:p>
        </w:tc>
        <w:tc>
          <w:tcPr>
            <w:tcW w:w="3260" w:type="dxa"/>
            <w:vAlign w:val="bottom"/>
          </w:tcPr>
          <w:p w14:paraId="7DA75148"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w:t>
            </w:r>
          </w:p>
        </w:tc>
      </w:tr>
      <w:tr w:rsidR="00F1159C" w:rsidRPr="00F1159C" w14:paraId="4FAA5214" w14:textId="77777777" w:rsidTr="008C1100">
        <w:tc>
          <w:tcPr>
            <w:tcW w:w="708" w:type="dxa"/>
          </w:tcPr>
          <w:p w14:paraId="196230AF"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66F27925"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առկա  III և ցածր կարգերի ավտոմոբիլային </w:t>
            </w:r>
            <w:r w:rsidRPr="00F1159C">
              <w:rPr>
                <w:rFonts w:ascii="GHEA Grapalat" w:eastAsia="Arial" w:hAnsi="GHEA Grapalat" w:cs="Arial"/>
                <w:szCs w:val="24"/>
                <w:lang w:val="hy-AM" w:eastAsia="ru-RU" w:bidi="ru-RU"/>
              </w:rPr>
              <w:lastRenderedPageBreak/>
              <w:t xml:space="preserve">ճանապարհներ </w:t>
            </w:r>
          </w:p>
        </w:tc>
        <w:tc>
          <w:tcPr>
            <w:tcW w:w="3260" w:type="dxa"/>
            <w:vAlign w:val="bottom"/>
          </w:tcPr>
          <w:p w14:paraId="7F1E7CE5" w14:textId="77777777" w:rsidR="00F1159C" w:rsidRPr="00F1159C" w:rsidRDefault="00F1159C" w:rsidP="00F1159C">
            <w:pPr>
              <w:widowControl w:val="0"/>
              <w:spacing w:after="160" w:line="276" w:lineRule="auto"/>
              <w:ind w:firstLine="380"/>
              <w:rPr>
                <w:rFonts w:ascii="GHEA Grapalat" w:eastAsia="Arial" w:hAnsi="GHEA Grapalat" w:cs="Arial"/>
                <w:szCs w:val="24"/>
                <w:lang w:val="en-US"/>
              </w:rPr>
            </w:pPr>
            <w:r w:rsidRPr="00F1159C">
              <w:rPr>
                <w:rFonts w:ascii="GHEA Grapalat" w:eastAsia="Arial" w:hAnsi="GHEA Grapalat" w:cs="Arial"/>
                <w:szCs w:val="24"/>
                <w:lang w:val="en-US" w:eastAsia="ru-RU" w:bidi="ru-RU"/>
              </w:rPr>
              <w:lastRenderedPageBreak/>
              <w:t>1:2 000—1:1 000</w:t>
            </w:r>
          </w:p>
        </w:tc>
      </w:tr>
      <w:tr w:rsidR="00F1159C" w:rsidRPr="00F1159C" w14:paraId="243F2870" w14:textId="77777777" w:rsidTr="008C1100">
        <w:tc>
          <w:tcPr>
            <w:tcW w:w="708" w:type="dxa"/>
          </w:tcPr>
          <w:p w14:paraId="541BB0E4"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455DFCAF"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ջրային ռեսուրսներով  նախագծվող գծային օբյեկտների անցման  հատվածներ </w:t>
            </w:r>
          </w:p>
        </w:tc>
        <w:tc>
          <w:tcPr>
            <w:tcW w:w="3260" w:type="dxa"/>
            <w:vAlign w:val="bottom"/>
          </w:tcPr>
          <w:p w14:paraId="41B3A7F5"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1:500—1:2 000</w:t>
            </w:r>
          </w:p>
        </w:tc>
      </w:tr>
      <w:tr w:rsidR="00F1159C" w:rsidRPr="00F1159C" w14:paraId="1B4E2D79" w14:textId="77777777" w:rsidTr="008C1100">
        <w:trPr>
          <w:trHeight w:val="147"/>
        </w:trPr>
        <w:tc>
          <w:tcPr>
            <w:tcW w:w="708" w:type="dxa"/>
          </w:tcPr>
          <w:p w14:paraId="25FF20A3"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center"/>
          </w:tcPr>
          <w:p w14:paraId="4793DFC9"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երկրաբանական վտանգավոր գործընթացների դրսևորման տեղամասեր </w:t>
            </w:r>
          </w:p>
        </w:tc>
        <w:tc>
          <w:tcPr>
            <w:tcW w:w="3260" w:type="dxa"/>
            <w:vAlign w:val="center"/>
          </w:tcPr>
          <w:p w14:paraId="0EFD024E"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1:500—1:2 000</w:t>
            </w:r>
          </w:p>
        </w:tc>
      </w:tr>
      <w:tr w:rsidR="00F1159C" w:rsidRPr="00F1159C" w14:paraId="646929A1" w14:textId="77777777" w:rsidTr="008C1100">
        <w:tc>
          <w:tcPr>
            <w:tcW w:w="708" w:type="dxa"/>
          </w:tcPr>
          <w:p w14:paraId="21334B35"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47D8F856"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շենքերի և շինությունների շինարարություն և շահագործում </w:t>
            </w:r>
          </w:p>
        </w:tc>
        <w:tc>
          <w:tcPr>
            <w:tcW w:w="3260" w:type="dxa"/>
            <w:vAlign w:val="bottom"/>
          </w:tcPr>
          <w:p w14:paraId="69BBCB0A"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1:500—1:2 000</w:t>
            </w:r>
          </w:p>
        </w:tc>
      </w:tr>
      <w:tr w:rsidR="00F1159C" w:rsidRPr="00F1159C" w14:paraId="747A9FFB" w14:textId="77777777" w:rsidTr="008C1100">
        <w:tc>
          <w:tcPr>
            <w:tcW w:w="708" w:type="dxa"/>
          </w:tcPr>
          <w:p w14:paraId="316EEE04"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07ADD1D8"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շենքերի և շինությունների կոնսերվացում</w:t>
            </w:r>
          </w:p>
        </w:tc>
        <w:tc>
          <w:tcPr>
            <w:tcW w:w="3260" w:type="dxa"/>
            <w:vAlign w:val="bottom"/>
          </w:tcPr>
          <w:p w14:paraId="3257FC66"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1:500—1:2 000</w:t>
            </w:r>
          </w:p>
        </w:tc>
      </w:tr>
      <w:tr w:rsidR="00F1159C" w:rsidRPr="00F1159C" w14:paraId="233A3A1E" w14:textId="77777777" w:rsidTr="008C1100">
        <w:tc>
          <w:tcPr>
            <w:tcW w:w="708" w:type="dxa"/>
          </w:tcPr>
          <w:p w14:paraId="1F58529A"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1A659F83"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շենքերի և շինությունների քանդում (ապամոնտաժում) </w:t>
            </w:r>
          </w:p>
        </w:tc>
        <w:tc>
          <w:tcPr>
            <w:tcW w:w="3260" w:type="dxa"/>
            <w:vAlign w:val="bottom"/>
          </w:tcPr>
          <w:p w14:paraId="47A51598"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1:500—1:2 000</w:t>
            </w:r>
          </w:p>
        </w:tc>
      </w:tr>
      <w:tr w:rsidR="00F1159C" w:rsidRPr="00F1159C" w14:paraId="463F18FB" w14:textId="77777777" w:rsidTr="008C1100">
        <w:tc>
          <w:tcPr>
            <w:tcW w:w="708" w:type="dxa"/>
          </w:tcPr>
          <w:p w14:paraId="0BD458D5"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6C60A53D"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շենքերի և շինությունների շահագործման վերահսկում</w:t>
            </w:r>
          </w:p>
        </w:tc>
        <w:tc>
          <w:tcPr>
            <w:tcW w:w="3260" w:type="dxa"/>
            <w:vAlign w:val="bottom"/>
          </w:tcPr>
          <w:p w14:paraId="52B00866"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1:500—1:2 000</w:t>
            </w:r>
          </w:p>
        </w:tc>
      </w:tr>
      <w:tr w:rsidR="00F1159C" w:rsidRPr="00F1159C" w14:paraId="7C6F5FE5" w14:textId="77777777" w:rsidTr="008C1100">
        <w:tc>
          <w:tcPr>
            <w:tcW w:w="708" w:type="dxa"/>
          </w:tcPr>
          <w:p w14:paraId="7DAE2C8C" w14:textId="77777777" w:rsidR="00F1159C" w:rsidRPr="00F1159C" w:rsidRDefault="00F1159C" w:rsidP="00C712B5">
            <w:pPr>
              <w:widowControl w:val="0"/>
              <w:numPr>
                <w:ilvl w:val="0"/>
                <w:numId w:val="114"/>
              </w:numPr>
              <w:spacing w:line="276" w:lineRule="auto"/>
              <w:ind w:hanging="633"/>
              <w:rPr>
                <w:rFonts w:ascii="GHEA Grapalat" w:eastAsia="Arial Unicode MS" w:hAnsi="GHEA Grapalat" w:cs="Arial Unicode MS"/>
                <w:b/>
                <w:bCs/>
                <w:szCs w:val="24"/>
                <w:lang w:val="hy-AM"/>
              </w:rPr>
            </w:pPr>
          </w:p>
        </w:tc>
        <w:tc>
          <w:tcPr>
            <w:tcW w:w="5812" w:type="dxa"/>
            <w:vAlign w:val="bottom"/>
          </w:tcPr>
          <w:p w14:paraId="1DEFEF1F" w14:textId="77777777" w:rsidR="00F1159C" w:rsidRPr="00F1159C" w:rsidRDefault="00F1159C" w:rsidP="00F1159C">
            <w:pPr>
              <w:widowControl w:val="0"/>
              <w:spacing w:after="160"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շենքերի և շինությունների դեֆորմացիաների և նստվածքների դիտարկումներ </w:t>
            </w:r>
          </w:p>
        </w:tc>
        <w:tc>
          <w:tcPr>
            <w:tcW w:w="3260" w:type="dxa"/>
            <w:vAlign w:val="bottom"/>
          </w:tcPr>
          <w:p w14:paraId="18B54045" w14:textId="77777777" w:rsidR="00F1159C" w:rsidRPr="00F1159C" w:rsidRDefault="00F1159C" w:rsidP="00F1159C">
            <w:pPr>
              <w:widowControl w:val="0"/>
              <w:spacing w:after="160" w:line="276" w:lineRule="auto"/>
              <w:jc w:val="center"/>
              <w:rPr>
                <w:rFonts w:ascii="GHEA Grapalat" w:eastAsia="Arial" w:hAnsi="GHEA Grapalat" w:cs="Arial"/>
                <w:szCs w:val="24"/>
                <w:lang w:val="en-US"/>
              </w:rPr>
            </w:pPr>
            <w:r w:rsidRPr="00F1159C">
              <w:rPr>
                <w:rFonts w:ascii="GHEA Grapalat" w:eastAsia="Arial" w:hAnsi="GHEA Grapalat" w:cs="Arial"/>
                <w:szCs w:val="24"/>
                <w:lang w:val="en-US" w:eastAsia="ru-RU" w:bidi="ru-RU"/>
              </w:rPr>
              <w:t>1:200—1:1 000</w:t>
            </w:r>
          </w:p>
        </w:tc>
      </w:tr>
    </w:tbl>
    <w:p w14:paraId="57BEC34F" w14:textId="77777777" w:rsidR="00F1159C" w:rsidRPr="00F1159C" w:rsidRDefault="00F1159C" w:rsidP="00A55563">
      <w:pPr>
        <w:rPr>
          <w:rFonts w:ascii="GHEA Grapalat" w:eastAsia="Arial Unicode MS" w:hAnsi="GHEA Grapalat" w:cs="Arial Unicode MS"/>
          <w:b/>
          <w:bCs/>
          <w:szCs w:val="24"/>
          <w:lang w:val="hy-AM"/>
        </w:rPr>
      </w:pPr>
    </w:p>
    <w:p w14:paraId="4C5795ED" w14:textId="77777777" w:rsidR="00F1159C" w:rsidRPr="00F1159C" w:rsidRDefault="00F1159C" w:rsidP="00F1159C">
      <w:pPr>
        <w:jc w:val="center"/>
        <w:rPr>
          <w:rFonts w:ascii="GHEA Grapalat" w:eastAsia="Arial Unicode MS" w:hAnsi="GHEA Grapalat" w:cs="Arial Unicode MS"/>
          <w:b/>
          <w:bCs/>
          <w:szCs w:val="24"/>
          <w:lang w:val="hy-AM"/>
        </w:rPr>
      </w:pPr>
    </w:p>
    <w:p w14:paraId="571F71F9" w14:textId="77777777" w:rsidR="00F1159C" w:rsidRPr="00F1159C" w:rsidRDefault="00F1159C" w:rsidP="00F1159C">
      <w:pPr>
        <w:jc w:val="center"/>
        <w:rPr>
          <w:rFonts w:ascii="GHEA Grapalat" w:eastAsia="Arial Unicode MS" w:hAnsi="GHEA Grapalat" w:cs="Arial Unicode MS"/>
          <w:b/>
          <w:bCs/>
          <w:szCs w:val="24"/>
          <w:lang w:val="hy-AM"/>
        </w:rPr>
      </w:pPr>
    </w:p>
    <w:p w14:paraId="6C64453B" w14:textId="77777777" w:rsidR="00F1159C" w:rsidRPr="00F1159C" w:rsidRDefault="00F1159C" w:rsidP="00F1159C">
      <w:pPr>
        <w:jc w:val="center"/>
        <w:rPr>
          <w:rFonts w:ascii="GHEA Grapalat" w:eastAsia="Arial Unicode MS" w:hAnsi="GHEA Grapalat" w:cs="Arial Unicode MS"/>
          <w:b/>
          <w:bCs/>
          <w:szCs w:val="24"/>
          <w:lang w:val="hy-AM"/>
        </w:rPr>
      </w:pPr>
    </w:p>
    <w:p w14:paraId="5DC0D83A" w14:textId="77777777" w:rsidR="00F1159C" w:rsidRPr="00F1159C" w:rsidRDefault="00F1159C" w:rsidP="00F1159C">
      <w:pPr>
        <w:jc w:val="center"/>
        <w:rPr>
          <w:rFonts w:ascii="GHEA Grapalat" w:eastAsia="Arial Unicode MS" w:hAnsi="GHEA Grapalat" w:cs="Arial"/>
          <w:b/>
          <w:bCs/>
          <w:szCs w:val="24"/>
          <w:lang w:val="hy-AM"/>
        </w:rPr>
      </w:pPr>
      <w:r w:rsidRPr="00F1159C">
        <w:rPr>
          <w:rFonts w:ascii="GHEA Grapalat" w:eastAsia="Arial Unicode MS" w:hAnsi="GHEA Grapalat" w:cs="Arial"/>
          <w:b/>
          <w:bCs/>
          <w:szCs w:val="24"/>
          <w:lang w:val="hy-AM"/>
        </w:rPr>
        <w:t>Տեղագրական հանույթների ռելիեֆի կտրվածքների բարձրությունները մակերեսի</w:t>
      </w:r>
    </w:p>
    <w:p w14:paraId="4A340335" w14:textId="77777777" w:rsidR="00F1159C" w:rsidRPr="00F1159C" w:rsidRDefault="00F1159C" w:rsidP="00F1159C">
      <w:pPr>
        <w:jc w:val="center"/>
        <w:rPr>
          <w:rFonts w:ascii="GHEA Grapalat" w:eastAsia="Arial Unicode MS" w:hAnsi="GHEA Grapalat" w:cs="Arial Unicode MS"/>
          <w:b/>
          <w:bCs/>
          <w:szCs w:val="24"/>
          <w:lang w:val="hy-AM"/>
        </w:rPr>
      </w:pPr>
      <w:r w:rsidRPr="00F1159C">
        <w:rPr>
          <w:rFonts w:ascii="GHEA Grapalat" w:eastAsia="Arial Unicode MS" w:hAnsi="GHEA Grapalat" w:cs="Arial"/>
          <w:b/>
          <w:bCs/>
          <w:szCs w:val="24"/>
          <w:lang w:val="hy-AM"/>
        </w:rPr>
        <w:t>թեքության առավելագույն գերակշռող անկյունների դեպքում</w:t>
      </w:r>
    </w:p>
    <w:p w14:paraId="486BF5CD" w14:textId="77777777" w:rsidR="00F1159C" w:rsidRPr="00F1159C" w:rsidRDefault="00F1159C" w:rsidP="00F1159C">
      <w:pPr>
        <w:ind w:right="416"/>
        <w:jc w:val="right"/>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աղյուսակ 10</w:t>
      </w:r>
    </w:p>
    <w:tbl>
      <w:tblPr>
        <w:tblW w:w="9922" w:type="dxa"/>
        <w:tblInd w:w="846" w:type="dxa"/>
        <w:tblLayout w:type="fixed"/>
        <w:tblCellMar>
          <w:left w:w="10" w:type="dxa"/>
          <w:right w:w="10" w:type="dxa"/>
        </w:tblCellMar>
        <w:tblLook w:val="04A0" w:firstRow="1" w:lastRow="0" w:firstColumn="1" w:lastColumn="0" w:noHBand="0" w:noVBand="1"/>
      </w:tblPr>
      <w:tblGrid>
        <w:gridCol w:w="567"/>
        <w:gridCol w:w="4252"/>
        <w:gridCol w:w="1276"/>
        <w:gridCol w:w="1276"/>
        <w:gridCol w:w="1276"/>
        <w:gridCol w:w="1275"/>
      </w:tblGrid>
      <w:tr w:rsidR="00F1159C" w:rsidRPr="00F1159C" w14:paraId="68D59B94" w14:textId="77777777" w:rsidTr="008C1100">
        <w:trPr>
          <w:trHeight w:hRule="exact" w:val="346"/>
        </w:trPr>
        <w:tc>
          <w:tcPr>
            <w:tcW w:w="567" w:type="dxa"/>
            <w:vMerge w:val="restart"/>
            <w:tcBorders>
              <w:top w:val="single" w:sz="4" w:space="0" w:color="auto"/>
              <w:left w:val="single" w:sz="4" w:space="0" w:color="auto"/>
            </w:tcBorders>
          </w:tcPr>
          <w:p w14:paraId="70C18260" w14:textId="77777777" w:rsidR="00F1159C" w:rsidRPr="00D213BA" w:rsidRDefault="00F1159C" w:rsidP="00F1159C">
            <w:pPr>
              <w:widowControl w:val="0"/>
              <w:spacing w:after="160"/>
              <w:rPr>
                <w:rFonts w:ascii="GHEA Grapalat" w:eastAsia="Arial" w:hAnsi="GHEA Grapalat" w:cs="Arial"/>
                <w:b/>
                <w:bCs/>
                <w:szCs w:val="24"/>
                <w:lang w:val="ru-RU" w:eastAsia="ru-RU" w:bidi="ru-RU"/>
              </w:rPr>
            </w:pPr>
            <w:r w:rsidRPr="00D213BA">
              <w:rPr>
                <w:rFonts w:ascii="GHEA Grapalat" w:eastAsia="Arial" w:hAnsi="GHEA Grapalat" w:cs="Arial"/>
                <w:b/>
                <w:bCs/>
                <w:szCs w:val="24"/>
                <w:lang w:val="hy-AM" w:eastAsia="ru-RU" w:bidi="ru-RU"/>
              </w:rPr>
              <w:t xml:space="preserve"> </w:t>
            </w:r>
            <w:r w:rsidRPr="00F1159C">
              <w:rPr>
                <w:rFonts w:ascii="GHEA Grapalat" w:eastAsia="Arial" w:hAnsi="GHEA Grapalat" w:cs="Arial"/>
                <w:b/>
                <w:bCs/>
                <w:szCs w:val="24"/>
                <w:lang w:val="en-US" w:eastAsia="ru-RU" w:bidi="ru-RU"/>
              </w:rPr>
              <w:t>N</w:t>
            </w:r>
          </w:p>
          <w:p w14:paraId="4AB392F6" w14:textId="77777777" w:rsidR="00F1159C" w:rsidRPr="00F1159C" w:rsidRDefault="00F1159C" w:rsidP="00F1159C">
            <w:pPr>
              <w:widowControl w:val="0"/>
              <w:spacing w:after="160"/>
              <w:ind w:left="561"/>
              <w:jc w:val="center"/>
              <w:rPr>
                <w:rFonts w:ascii="GHEA Grapalat" w:eastAsia="Arial" w:hAnsi="GHEA Grapalat" w:cs="Arial"/>
                <w:b/>
                <w:bCs/>
                <w:szCs w:val="24"/>
                <w:lang w:val="hy-AM" w:eastAsia="ru-RU" w:bidi="ru-RU"/>
              </w:rPr>
            </w:pPr>
          </w:p>
          <w:p w14:paraId="6619CB65" w14:textId="77777777" w:rsidR="00F1159C" w:rsidRPr="00F1159C" w:rsidRDefault="00F1159C" w:rsidP="00F1159C">
            <w:pPr>
              <w:widowControl w:val="0"/>
              <w:spacing w:after="160"/>
              <w:ind w:left="561"/>
              <w:jc w:val="center"/>
              <w:rPr>
                <w:rFonts w:ascii="GHEA Grapalat" w:eastAsia="Arial" w:hAnsi="GHEA Grapalat" w:cs="Arial"/>
                <w:b/>
                <w:bCs/>
                <w:szCs w:val="24"/>
                <w:lang w:val="hy-AM" w:eastAsia="ru-RU" w:bidi="ru-RU"/>
              </w:rPr>
            </w:pPr>
          </w:p>
          <w:p w14:paraId="069CCE57" w14:textId="77777777" w:rsidR="00F1159C" w:rsidRPr="00F1159C" w:rsidRDefault="00F1159C" w:rsidP="00F1159C">
            <w:pPr>
              <w:widowControl w:val="0"/>
              <w:spacing w:after="160"/>
              <w:ind w:left="561"/>
              <w:jc w:val="center"/>
              <w:rPr>
                <w:rFonts w:ascii="GHEA Grapalat" w:eastAsia="Arial" w:hAnsi="GHEA Grapalat" w:cs="Arial"/>
                <w:b/>
                <w:bCs/>
                <w:szCs w:val="24"/>
                <w:lang w:val="hy-AM" w:eastAsia="ru-RU" w:bidi="ru-RU"/>
              </w:rPr>
            </w:pPr>
          </w:p>
          <w:p w14:paraId="48A4A19E" w14:textId="77777777" w:rsidR="00F1159C" w:rsidRPr="00F1159C" w:rsidRDefault="00F1159C" w:rsidP="00F1159C">
            <w:pPr>
              <w:widowControl w:val="0"/>
              <w:spacing w:after="160"/>
              <w:ind w:left="561"/>
              <w:jc w:val="center"/>
              <w:rPr>
                <w:rFonts w:ascii="GHEA Grapalat" w:eastAsia="Arial" w:hAnsi="GHEA Grapalat" w:cs="Arial"/>
                <w:b/>
                <w:bCs/>
                <w:szCs w:val="24"/>
                <w:lang w:val="hy-AM" w:eastAsia="ru-RU" w:bidi="ru-RU"/>
              </w:rPr>
            </w:pPr>
          </w:p>
          <w:p w14:paraId="6ED90536" w14:textId="77777777" w:rsidR="00F1159C" w:rsidRPr="00D213BA" w:rsidRDefault="00F1159C" w:rsidP="00F1159C">
            <w:pPr>
              <w:widowControl w:val="0"/>
              <w:spacing w:after="160"/>
              <w:ind w:left="561"/>
              <w:jc w:val="center"/>
              <w:rPr>
                <w:rFonts w:ascii="GHEA Grapalat" w:eastAsia="Arial" w:hAnsi="GHEA Grapalat" w:cs="Arial"/>
                <w:b/>
                <w:bCs/>
                <w:szCs w:val="24"/>
                <w:lang w:val="ru-RU"/>
              </w:rPr>
            </w:pPr>
            <w:r w:rsidRPr="00D213BA">
              <w:rPr>
                <w:rFonts w:ascii="GHEA Grapalat" w:eastAsia="Arial" w:hAnsi="GHEA Grapalat" w:cs="Arial"/>
                <w:b/>
                <w:bCs/>
                <w:szCs w:val="24"/>
                <w:lang w:val="ru-RU" w:eastAsia="ru-RU" w:bidi="ru-RU"/>
              </w:rPr>
              <w:t>рактеристика участка местности и</w:t>
            </w:r>
            <w:r w:rsidRPr="00D213BA">
              <w:rPr>
                <w:rFonts w:ascii="GHEA Grapalat" w:eastAsia="Arial" w:hAnsi="GHEA Grapalat" w:cs="Arial"/>
                <w:b/>
                <w:bCs/>
                <w:szCs w:val="24"/>
                <w:lang w:val="ru-RU" w:eastAsia="ru-RU" w:bidi="ru-RU"/>
              </w:rPr>
              <w:br/>
              <w:t>максимальные доминирующие углы наклона</w:t>
            </w:r>
          </w:p>
        </w:tc>
        <w:tc>
          <w:tcPr>
            <w:tcW w:w="4252" w:type="dxa"/>
            <w:vMerge w:val="restart"/>
            <w:tcBorders>
              <w:top w:val="single" w:sz="4" w:space="0" w:color="auto"/>
              <w:left w:val="single" w:sz="4" w:space="0" w:color="auto"/>
            </w:tcBorders>
          </w:tcPr>
          <w:p w14:paraId="16A9C827" w14:textId="77777777" w:rsidR="00F1159C" w:rsidRPr="00F1159C" w:rsidRDefault="00F1159C" w:rsidP="00F1159C">
            <w:pPr>
              <w:widowControl w:val="0"/>
              <w:spacing w:after="160"/>
              <w:ind w:left="172"/>
              <w:jc w:val="center"/>
              <w:rPr>
                <w:rFonts w:ascii="GHEA Grapalat" w:eastAsia="Arial" w:hAnsi="GHEA Grapalat" w:cs="Arial"/>
                <w:b/>
                <w:bCs/>
                <w:szCs w:val="24"/>
                <w:lang w:val="hy-AM" w:eastAsia="ru-RU" w:bidi="ru-RU"/>
              </w:rPr>
            </w:pPr>
            <w:r w:rsidRPr="00F1159C">
              <w:rPr>
                <w:rFonts w:ascii="GHEA Grapalat" w:eastAsia="Arial" w:hAnsi="GHEA Grapalat" w:cs="Arial"/>
                <w:b/>
                <w:bCs/>
                <w:szCs w:val="24"/>
                <w:lang w:val="hy-AM" w:eastAsia="ru-RU" w:bidi="ru-RU"/>
              </w:rPr>
              <w:t xml:space="preserve">Տեղամասի բնութագիրը և </w:t>
            </w:r>
          </w:p>
          <w:p w14:paraId="0A704A6D" w14:textId="77777777" w:rsidR="00F1159C" w:rsidRPr="00F1159C" w:rsidRDefault="00F1159C" w:rsidP="00F1159C">
            <w:pPr>
              <w:widowControl w:val="0"/>
              <w:spacing w:after="160"/>
              <w:ind w:left="172"/>
              <w:jc w:val="center"/>
              <w:rPr>
                <w:rFonts w:ascii="GHEA Grapalat" w:eastAsia="Arial" w:hAnsi="GHEA Grapalat" w:cs="Arial"/>
                <w:b/>
                <w:bCs/>
                <w:szCs w:val="24"/>
                <w:lang w:val="hy-AM" w:eastAsia="ru-RU" w:bidi="ru-RU"/>
              </w:rPr>
            </w:pPr>
            <w:r w:rsidRPr="00F1159C">
              <w:rPr>
                <w:rFonts w:ascii="GHEA Grapalat" w:eastAsia="Arial" w:hAnsi="GHEA Grapalat" w:cs="Arial"/>
                <w:b/>
                <w:bCs/>
                <w:szCs w:val="24"/>
                <w:lang w:val="hy-AM" w:eastAsia="ru-RU" w:bidi="ru-RU"/>
              </w:rPr>
              <w:t xml:space="preserve">առավելագույն թեքությունը </w:t>
            </w:r>
          </w:p>
          <w:p w14:paraId="10E3EB4D" w14:textId="77777777" w:rsidR="00F1159C" w:rsidRPr="00F1159C" w:rsidRDefault="00F1159C" w:rsidP="00F1159C">
            <w:pPr>
              <w:widowControl w:val="0"/>
              <w:spacing w:after="160"/>
              <w:ind w:left="172"/>
              <w:jc w:val="center"/>
              <w:rPr>
                <w:rFonts w:ascii="GHEA Grapalat" w:eastAsia="Arial" w:hAnsi="GHEA Grapalat" w:cs="Arial"/>
                <w:b/>
                <w:bCs/>
                <w:szCs w:val="24"/>
                <w:lang w:val="hy-AM" w:eastAsia="ru-RU" w:bidi="ru-RU"/>
              </w:rPr>
            </w:pPr>
            <w:r w:rsidRPr="00F1159C">
              <w:rPr>
                <w:rFonts w:ascii="GHEA Grapalat" w:eastAsia="Arial" w:hAnsi="GHEA Grapalat" w:cs="Arial"/>
                <w:b/>
                <w:bCs/>
                <w:szCs w:val="24"/>
                <w:lang w:val="hy-AM" w:eastAsia="ru-RU" w:bidi="ru-RU"/>
              </w:rPr>
              <w:t xml:space="preserve">գերակշռող անկյունները </w:t>
            </w:r>
          </w:p>
          <w:p w14:paraId="12C6A930" w14:textId="77777777" w:rsidR="00F1159C" w:rsidRPr="00D213BA" w:rsidRDefault="00F1159C" w:rsidP="00F1159C">
            <w:pPr>
              <w:widowControl w:val="0"/>
              <w:spacing w:after="160"/>
              <w:ind w:left="561"/>
              <w:jc w:val="center"/>
              <w:rPr>
                <w:rFonts w:ascii="GHEA Grapalat" w:eastAsia="Arial" w:hAnsi="GHEA Grapalat" w:cs="Arial"/>
                <w:b/>
                <w:bCs/>
                <w:szCs w:val="24"/>
                <w:lang w:val="ru-RU"/>
              </w:rPr>
            </w:pPr>
          </w:p>
        </w:tc>
        <w:tc>
          <w:tcPr>
            <w:tcW w:w="5103" w:type="dxa"/>
            <w:gridSpan w:val="4"/>
            <w:tcBorders>
              <w:top w:val="single" w:sz="4" w:space="0" w:color="auto"/>
              <w:left w:val="single" w:sz="4" w:space="0" w:color="auto"/>
              <w:right w:val="single" w:sz="4" w:space="0" w:color="auto"/>
            </w:tcBorders>
          </w:tcPr>
          <w:p w14:paraId="6A556376" w14:textId="77777777" w:rsidR="00F1159C" w:rsidRPr="00F1159C" w:rsidRDefault="00F1159C" w:rsidP="00F1159C">
            <w:pPr>
              <w:widowControl w:val="0"/>
              <w:spacing w:after="160"/>
              <w:jc w:val="center"/>
              <w:rPr>
                <w:rFonts w:ascii="GHEA Grapalat" w:eastAsia="Arial" w:hAnsi="GHEA Grapalat" w:cs="Arial"/>
                <w:b/>
                <w:bCs/>
                <w:szCs w:val="24"/>
                <w:lang w:val="hy-AM"/>
              </w:rPr>
            </w:pPr>
            <w:r w:rsidRPr="00F1159C">
              <w:rPr>
                <w:rFonts w:ascii="GHEA Grapalat" w:eastAsia="Arial" w:hAnsi="GHEA Grapalat" w:cs="Arial"/>
                <w:b/>
                <w:bCs/>
                <w:szCs w:val="24"/>
                <w:lang w:val="hy-AM" w:eastAsia="ru-RU" w:bidi="ru-RU"/>
              </w:rPr>
              <w:t>Տեղագրական հատակագծերի մասշտաբները</w:t>
            </w:r>
          </w:p>
        </w:tc>
      </w:tr>
      <w:tr w:rsidR="00F1159C" w:rsidRPr="00F1159C" w14:paraId="4023C9A6" w14:textId="77777777" w:rsidTr="008C1100">
        <w:trPr>
          <w:trHeight w:hRule="exact" w:val="1248"/>
        </w:trPr>
        <w:tc>
          <w:tcPr>
            <w:tcW w:w="567" w:type="dxa"/>
            <w:vMerge/>
            <w:tcBorders>
              <w:left w:val="single" w:sz="4" w:space="0" w:color="auto"/>
            </w:tcBorders>
          </w:tcPr>
          <w:p w14:paraId="65BE6451" w14:textId="77777777" w:rsidR="00F1159C" w:rsidRPr="00F1159C" w:rsidRDefault="00F1159C" w:rsidP="00F1159C">
            <w:pPr>
              <w:ind w:left="561"/>
              <w:rPr>
                <w:rFonts w:ascii="GHEA Grapalat" w:hAnsi="GHEA Grapalat"/>
                <w:b/>
                <w:bCs/>
                <w:szCs w:val="24"/>
              </w:rPr>
            </w:pPr>
          </w:p>
        </w:tc>
        <w:tc>
          <w:tcPr>
            <w:tcW w:w="4252" w:type="dxa"/>
            <w:vMerge/>
            <w:tcBorders>
              <w:left w:val="single" w:sz="4" w:space="0" w:color="auto"/>
            </w:tcBorders>
          </w:tcPr>
          <w:p w14:paraId="541B5250" w14:textId="77777777" w:rsidR="00F1159C" w:rsidRPr="00F1159C" w:rsidRDefault="00F1159C" w:rsidP="00F1159C">
            <w:pPr>
              <w:ind w:left="561"/>
              <w:rPr>
                <w:rFonts w:ascii="GHEA Grapalat" w:hAnsi="GHEA Grapalat"/>
                <w:b/>
                <w:bCs/>
                <w:szCs w:val="24"/>
              </w:rPr>
            </w:pPr>
          </w:p>
        </w:tc>
        <w:tc>
          <w:tcPr>
            <w:tcW w:w="1276" w:type="dxa"/>
            <w:tcBorders>
              <w:top w:val="single" w:sz="4" w:space="0" w:color="auto"/>
              <w:left w:val="single" w:sz="4" w:space="0" w:color="auto"/>
            </w:tcBorders>
          </w:tcPr>
          <w:p w14:paraId="3731AD91" w14:textId="77777777" w:rsidR="00F1159C" w:rsidRPr="00F1159C" w:rsidRDefault="00F1159C" w:rsidP="00F1159C">
            <w:pPr>
              <w:widowControl w:val="0"/>
              <w:spacing w:after="160"/>
              <w:jc w:val="center"/>
              <w:rPr>
                <w:rFonts w:ascii="GHEA Grapalat" w:eastAsia="Arial" w:hAnsi="GHEA Grapalat" w:cs="Arial"/>
                <w:b/>
                <w:bCs/>
                <w:szCs w:val="24"/>
                <w:lang w:val="en-US"/>
              </w:rPr>
            </w:pPr>
            <w:r w:rsidRPr="00F1159C">
              <w:rPr>
                <w:rFonts w:ascii="GHEA Grapalat" w:eastAsia="Arial" w:hAnsi="GHEA Grapalat" w:cs="Arial"/>
                <w:b/>
                <w:bCs/>
                <w:szCs w:val="24"/>
                <w:lang w:val="en-US" w:eastAsia="ru-RU" w:bidi="ru-RU"/>
              </w:rPr>
              <w:t>1:200</w:t>
            </w:r>
          </w:p>
        </w:tc>
        <w:tc>
          <w:tcPr>
            <w:tcW w:w="1276" w:type="dxa"/>
            <w:tcBorders>
              <w:top w:val="single" w:sz="4" w:space="0" w:color="auto"/>
              <w:left w:val="single" w:sz="4" w:space="0" w:color="auto"/>
            </w:tcBorders>
          </w:tcPr>
          <w:p w14:paraId="07DC59BD" w14:textId="77777777" w:rsidR="00F1159C" w:rsidRPr="00F1159C" w:rsidRDefault="00F1159C" w:rsidP="00F1159C">
            <w:pPr>
              <w:widowControl w:val="0"/>
              <w:spacing w:after="160"/>
              <w:jc w:val="center"/>
              <w:rPr>
                <w:rFonts w:ascii="GHEA Grapalat" w:eastAsia="Arial" w:hAnsi="GHEA Grapalat" w:cs="Arial"/>
                <w:b/>
                <w:bCs/>
                <w:szCs w:val="24"/>
                <w:lang w:val="en-US"/>
              </w:rPr>
            </w:pPr>
            <w:r w:rsidRPr="00F1159C">
              <w:rPr>
                <w:rFonts w:ascii="GHEA Grapalat" w:eastAsia="Arial" w:hAnsi="GHEA Grapalat" w:cs="Arial"/>
                <w:b/>
                <w:bCs/>
                <w:szCs w:val="24"/>
                <w:lang w:val="en-US" w:eastAsia="ru-RU" w:bidi="ru-RU"/>
              </w:rPr>
              <w:t>1:500, 1:1000</w:t>
            </w:r>
          </w:p>
        </w:tc>
        <w:tc>
          <w:tcPr>
            <w:tcW w:w="1276" w:type="dxa"/>
            <w:tcBorders>
              <w:top w:val="single" w:sz="4" w:space="0" w:color="auto"/>
              <w:left w:val="single" w:sz="4" w:space="0" w:color="auto"/>
            </w:tcBorders>
          </w:tcPr>
          <w:p w14:paraId="2B6B54C5" w14:textId="77777777" w:rsidR="00F1159C" w:rsidRPr="00F1159C" w:rsidRDefault="00F1159C" w:rsidP="00F1159C">
            <w:pPr>
              <w:widowControl w:val="0"/>
              <w:spacing w:after="160"/>
              <w:jc w:val="center"/>
              <w:rPr>
                <w:rFonts w:ascii="GHEA Grapalat" w:eastAsia="Arial" w:hAnsi="GHEA Grapalat" w:cs="Arial"/>
                <w:b/>
                <w:bCs/>
                <w:szCs w:val="24"/>
                <w:lang w:val="en-US"/>
              </w:rPr>
            </w:pPr>
            <w:r w:rsidRPr="00F1159C">
              <w:rPr>
                <w:rFonts w:ascii="GHEA Grapalat" w:eastAsia="Arial" w:hAnsi="GHEA Grapalat" w:cs="Arial"/>
                <w:b/>
                <w:bCs/>
                <w:szCs w:val="24"/>
                <w:lang w:val="en-US" w:eastAsia="ru-RU" w:bidi="ru-RU"/>
              </w:rPr>
              <w:t>1:2000</w:t>
            </w:r>
          </w:p>
        </w:tc>
        <w:tc>
          <w:tcPr>
            <w:tcW w:w="1275" w:type="dxa"/>
            <w:tcBorders>
              <w:top w:val="single" w:sz="4" w:space="0" w:color="auto"/>
              <w:left w:val="single" w:sz="4" w:space="0" w:color="auto"/>
              <w:right w:val="single" w:sz="4" w:space="0" w:color="auto"/>
            </w:tcBorders>
          </w:tcPr>
          <w:p w14:paraId="4F9FCA61" w14:textId="77777777" w:rsidR="00F1159C" w:rsidRPr="00F1159C" w:rsidRDefault="00F1159C" w:rsidP="00F1159C">
            <w:pPr>
              <w:widowControl w:val="0"/>
              <w:spacing w:after="160"/>
              <w:jc w:val="center"/>
              <w:rPr>
                <w:rFonts w:ascii="GHEA Grapalat" w:eastAsia="Arial" w:hAnsi="GHEA Grapalat" w:cs="Arial"/>
                <w:b/>
                <w:bCs/>
                <w:szCs w:val="24"/>
                <w:lang w:val="en-US"/>
              </w:rPr>
            </w:pPr>
            <w:r w:rsidRPr="00F1159C">
              <w:rPr>
                <w:rFonts w:ascii="GHEA Grapalat" w:eastAsia="Arial" w:hAnsi="GHEA Grapalat" w:cs="Arial"/>
                <w:b/>
                <w:bCs/>
                <w:szCs w:val="24"/>
                <w:lang w:val="en-US" w:eastAsia="ru-RU" w:bidi="ru-RU"/>
              </w:rPr>
              <w:t>1:5000</w:t>
            </w:r>
          </w:p>
        </w:tc>
      </w:tr>
      <w:tr w:rsidR="00F1159C" w:rsidRPr="00F1159C" w14:paraId="414624E0" w14:textId="77777777" w:rsidTr="008C1100">
        <w:trPr>
          <w:trHeight w:hRule="exact" w:val="860"/>
        </w:trPr>
        <w:tc>
          <w:tcPr>
            <w:tcW w:w="567" w:type="dxa"/>
            <w:tcBorders>
              <w:top w:val="single" w:sz="4" w:space="0" w:color="auto"/>
              <w:left w:val="single" w:sz="4" w:space="0" w:color="auto"/>
            </w:tcBorders>
          </w:tcPr>
          <w:p w14:paraId="37FBBA0D" w14:textId="77777777" w:rsidR="00F1159C" w:rsidRPr="00F1159C" w:rsidRDefault="00F1159C" w:rsidP="00C712B5">
            <w:pPr>
              <w:widowControl w:val="0"/>
              <w:numPr>
                <w:ilvl w:val="0"/>
                <w:numId w:val="115"/>
              </w:numPr>
              <w:spacing w:line="276" w:lineRule="auto"/>
              <w:ind w:hanging="633"/>
              <w:rPr>
                <w:rFonts w:ascii="GHEA Grapalat" w:eastAsia="Arial Unicode MS" w:hAnsi="GHEA Grapalat" w:cs="Arial Unicode MS"/>
                <w:b/>
                <w:bCs/>
                <w:szCs w:val="24"/>
                <w:lang w:val="hy-AM"/>
              </w:rPr>
            </w:pPr>
          </w:p>
          <w:p w14:paraId="4F1D48E8" w14:textId="77777777" w:rsidR="00F1159C" w:rsidRPr="00F1159C" w:rsidRDefault="00F1159C" w:rsidP="00F1159C">
            <w:pPr>
              <w:widowControl w:val="0"/>
              <w:spacing w:line="276" w:lineRule="auto"/>
              <w:ind w:left="761"/>
              <w:rPr>
                <w:rFonts w:ascii="GHEA Grapalat" w:eastAsia="Arial Unicode MS" w:hAnsi="GHEA Grapalat" w:cs="Arial Unicode MS"/>
                <w:b/>
                <w:bCs/>
                <w:szCs w:val="24"/>
                <w:lang w:val="hy-AM"/>
              </w:rPr>
            </w:pPr>
          </w:p>
        </w:tc>
        <w:tc>
          <w:tcPr>
            <w:tcW w:w="4252" w:type="dxa"/>
            <w:tcBorders>
              <w:top w:val="single" w:sz="4" w:space="0" w:color="auto"/>
              <w:left w:val="single" w:sz="4" w:space="0" w:color="auto"/>
            </w:tcBorders>
          </w:tcPr>
          <w:p w14:paraId="3182D15C"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մինչև  2° թեքության անկյունով </w:t>
            </w:r>
          </w:p>
          <w:p w14:paraId="02A6918A"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տարածքներ և տեղամասեր</w:t>
            </w:r>
          </w:p>
        </w:tc>
        <w:tc>
          <w:tcPr>
            <w:tcW w:w="1276" w:type="dxa"/>
            <w:tcBorders>
              <w:top w:val="single" w:sz="4" w:space="0" w:color="auto"/>
              <w:left w:val="single" w:sz="4" w:space="0" w:color="auto"/>
            </w:tcBorders>
          </w:tcPr>
          <w:p w14:paraId="4B2A09D0"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0.25. 0.5</w:t>
            </w:r>
          </w:p>
        </w:tc>
        <w:tc>
          <w:tcPr>
            <w:tcW w:w="1276" w:type="dxa"/>
            <w:tcBorders>
              <w:top w:val="single" w:sz="4" w:space="0" w:color="auto"/>
              <w:left w:val="single" w:sz="4" w:space="0" w:color="auto"/>
            </w:tcBorders>
          </w:tcPr>
          <w:p w14:paraId="26C750A0"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0.25. 0.5</w:t>
            </w:r>
          </w:p>
        </w:tc>
        <w:tc>
          <w:tcPr>
            <w:tcW w:w="1276" w:type="dxa"/>
            <w:tcBorders>
              <w:top w:val="single" w:sz="4" w:space="0" w:color="auto"/>
              <w:left w:val="single" w:sz="4" w:space="0" w:color="auto"/>
            </w:tcBorders>
          </w:tcPr>
          <w:p w14:paraId="476CCF5C"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0.25</w:t>
            </w:r>
            <w:r w:rsidRPr="00F1159C">
              <w:rPr>
                <w:rFonts w:ascii="GHEA Grapalat" w:eastAsia="Arial" w:hAnsi="GHEA Grapalat" w:cs="Arial"/>
                <w:szCs w:val="24"/>
                <w:lang w:val="en-US" w:eastAsia="ru-RU" w:bidi="ru-RU"/>
              </w:rPr>
              <w:t>.</w:t>
            </w:r>
            <w:r w:rsidRPr="00F1159C">
              <w:rPr>
                <w:rFonts w:ascii="GHEA Grapalat" w:eastAsia="Arial" w:hAnsi="GHEA Grapalat" w:cs="Arial"/>
                <w:szCs w:val="24"/>
                <w:lang w:val="hy-AM" w:eastAsia="ru-RU" w:bidi="ru-RU"/>
              </w:rPr>
              <w:t xml:space="preserve"> 0.5</w:t>
            </w:r>
          </w:p>
        </w:tc>
        <w:tc>
          <w:tcPr>
            <w:tcW w:w="1275" w:type="dxa"/>
            <w:tcBorders>
              <w:top w:val="single" w:sz="4" w:space="0" w:color="auto"/>
              <w:left w:val="single" w:sz="4" w:space="0" w:color="auto"/>
              <w:right w:val="single" w:sz="4" w:space="0" w:color="auto"/>
            </w:tcBorders>
          </w:tcPr>
          <w:p w14:paraId="345BCFF8"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0.5</w:t>
            </w:r>
            <w:r w:rsidRPr="00F1159C">
              <w:rPr>
                <w:rFonts w:ascii="GHEA Grapalat" w:eastAsia="Arial" w:hAnsi="GHEA Grapalat" w:cs="Arial"/>
                <w:szCs w:val="24"/>
                <w:lang w:val="en-US" w:eastAsia="ru-RU" w:bidi="ru-RU"/>
              </w:rPr>
              <w:t>.</w:t>
            </w:r>
            <w:r w:rsidRPr="00F1159C">
              <w:rPr>
                <w:rFonts w:ascii="GHEA Grapalat" w:eastAsia="Arial" w:hAnsi="GHEA Grapalat" w:cs="Arial"/>
                <w:szCs w:val="24"/>
                <w:lang w:val="hy-AM" w:eastAsia="ru-RU" w:bidi="ru-RU"/>
              </w:rPr>
              <w:t xml:space="preserve"> 1.0</w:t>
            </w:r>
          </w:p>
        </w:tc>
      </w:tr>
      <w:tr w:rsidR="00F1159C" w:rsidRPr="00F1159C" w14:paraId="542FA375" w14:textId="77777777" w:rsidTr="008C1100">
        <w:trPr>
          <w:trHeight w:hRule="exact" w:val="830"/>
        </w:trPr>
        <w:tc>
          <w:tcPr>
            <w:tcW w:w="567" w:type="dxa"/>
            <w:tcBorders>
              <w:top w:val="single" w:sz="4" w:space="0" w:color="auto"/>
              <w:left w:val="single" w:sz="4" w:space="0" w:color="auto"/>
            </w:tcBorders>
          </w:tcPr>
          <w:p w14:paraId="3B017FAA" w14:textId="77777777" w:rsidR="00F1159C" w:rsidRPr="00F1159C" w:rsidRDefault="00F1159C" w:rsidP="00C712B5">
            <w:pPr>
              <w:widowControl w:val="0"/>
              <w:numPr>
                <w:ilvl w:val="0"/>
                <w:numId w:val="115"/>
              </w:numPr>
              <w:spacing w:line="276" w:lineRule="auto"/>
              <w:ind w:hanging="633"/>
              <w:rPr>
                <w:rFonts w:ascii="GHEA Grapalat" w:eastAsia="Arial Unicode MS" w:hAnsi="GHEA Grapalat" w:cs="Arial Unicode MS"/>
                <w:b/>
                <w:bCs/>
                <w:szCs w:val="24"/>
                <w:lang w:val="hy-AM"/>
              </w:rPr>
            </w:pPr>
          </w:p>
        </w:tc>
        <w:tc>
          <w:tcPr>
            <w:tcW w:w="4252" w:type="dxa"/>
            <w:tcBorders>
              <w:top w:val="single" w:sz="4" w:space="0" w:color="auto"/>
              <w:left w:val="single" w:sz="4" w:space="0" w:color="auto"/>
            </w:tcBorders>
          </w:tcPr>
          <w:p w14:paraId="438B71E0"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հարթավայրային տարածքներ  </w:t>
            </w:r>
          </w:p>
          <w:p w14:paraId="579C8566"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մինչև  2° թեքության անկյունով </w:t>
            </w:r>
          </w:p>
        </w:tc>
        <w:tc>
          <w:tcPr>
            <w:tcW w:w="1276" w:type="dxa"/>
            <w:tcBorders>
              <w:top w:val="single" w:sz="4" w:space="0" w:color="auto"/>
              <w:left w:val="single" w:sz="4" w:space="0" w:color="auto"/>
            </w:tcBorders>
          </w:tcPr>
          <w:p w14:paraId="2AB690E5"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0.25. 0.5</w:t>
            </w:r>
          </w:p>
        </w:tc>
        <w:tc>
          <w:tcPr>
            <w:tcW w:w="1276" w:type="dxa"/>
            <w:tcBorders>
              <w:top w:val="single" w:sz="4" w:space="0" w:color="auto"/>
              <w:left w:val="single" w:sz="4" w:space="0" w:color="auto"/>
            </w:tcBorders>
          </w:tcPr>
          <w:p w14:paraId="38E157D1"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0.5. 1.0</w:t>
            </w:r>
          </w:p>
        </w:tc>
        <w:tc>
          <w:tcPr>
            <w:tcW w:w="1276" w:type="dxa"/>
            <w:tcBorders>
              <w:top w:val="single" w:sz="4" w:space="0" w:color="auto"/>
              <w:left w:val="single" w:sz="4" w:space="0" w:color="auto"/>
            </w:tcBorders>
          </w:tcPr>
          <w:p w14:paraId="37F2B05D"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0.5. 1.0</w:t>
            </w:r>
          </w:p>
        </w:tc>
        <w:tc>
          <w:tcPr>
            <w:tcW w:w="1275" w:type="dxa"/>
            <w:tcBorders>
              <w:top w:val="single" w:sz="4" w:space="0" w:color="auto"/>
              <w:left w:val="single" w:sz="4" w:space="0" w:color="auto"/>
              <w:right w:val="single" w:sz="4" w:space="0" w:color="auto"/>
            </w:tcBorders>
          </w:tcPr>
          <w:p w14:paraId="7464A58A"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0.5. 1.0</w:t>
            </w:r>
          </w:p>
        </w:tc>
      </w:tr>
      <w:tr w:rsidR="00F1159C" w:rsidRPr="00F1159C" w14:paraId="2F69423D" w14:textId="77777777" w:rsidTr="008C1100">
        <w:trPr>
          <w:trHeight w:hRule="exact" w:val="856"/>
        </w:trPr>
        <w:tc>
          <w:tcPr>
            <w:tcW w:w="567" w:type="dxa"/>
            <w:tcBorders>
              <w:top w:val="single" w:sz="4" w:space="0" w:color="auto"/>
              <w:left w:val="single" w:sz="4" w:space="0" w:color="auto"/>
            </w:tcBorders>
          </w:tcPr>
          <w:p w14:paraId="429E90F3" w14:textId="77777777" w:rsidR="00F1159C" w:rsidRPr="00F1159C" w:rsidRDefault="00F1159C" w:rsidP="00C712B5">
            <w:pPr>
              <w:widowControl w:val="0"/>
              <w:numPr>
                <w:ilvl w:val="0"/>
                <w:numId w:val="115"/>
              </w:numPr>
              <w:spacing w:line="276" w:lineRule="auto"/>
              <w:ind w:hanging="633"/>
              <w:rPr>
                <w:rFonts w:ascii="GHEA Grapalat" w:eastAsia="Arial Unicode MS" w:hAnsi="GHEA Grapalat" w:cs="Arial Unicode MS"/>
                <w:b/>
                <w:bCs/>
                <w:szCs w:val="24"/>
                <w:lang w:val="hy-AM"/>
              </w:rPr>
            </w:pPr>
          </w:p>
        </w:tc>
        <w:tc>
          <w:tcPr>
            <w:tcW w:w="4252" w:type="dxa"/>
            <w:tcBorders>
              <w:top w:val="single" w:sz="4" w:space="0" w:color="auto"/>
              <w:left w:val="single" w:sz="4" w:space="0" w:color="auto"/>
            </w:tcBorders>
          </w:tcPr>
          <w:p w14:paraId="582BA520"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բլրա-թմբային տարածքներ   մինչև  </w:t>
            </w:r>
          </w:p>
          <w:p w14:paraId="1D6A9737"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4° թեքության անկյունով </w:t>
            </w:r>
          </w:p>
        </w:tc>
        <w:tc>
          <w:tcPr>
            <w:tcW w:w="1276" w:type="dxa"/>
            <w:tcBorders>
              <w:top w:val="single" w:sz="4" w:space="0" w:color="auto"/>
              <w:left w:val="single" w:sz="4" w:space="0" w:color="auto"/>
            </w:tcBorders>
          </w:tcPr>
          <w:p w14:paraId="1D37E39D"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p>
        </w:tc>
        <w:tc>
          <w:tcPr>
            <w:tcW w:w="1276" w:type="dxa"/>
            <w:tcBorders>
              <w:top w:val="single" w:sz="4" w:space="0" w:color="auto"/>
              <w:left w:val="single" w:sz="4" w:space="0" w:color="auto"/>
            </w:tcBorders>
          </w:tcPr>
          <w:p w14:paraId="0423AE38"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0.5</w:t>
            </w:r>
            <w:r w:rsidRPr="00F1159C">
              <w:rPr>
                <w:rFonts w:ascii="GHEA Grapalat" w:eastAsia="Arial" w:hAnsi="GHEA Grapalat" w:cs="Arial"/>
                <w:szCs w:val="24"/>
                <w:lang w:val="en-US" w:eastAsia="ru-RU" w:bidi="ru-RU"/>
              </w:rPr>
              <w:t>.</w:t>
            </w:r>
            <w:r w:rsidRPr="00F1159C">
              <w:rPr>
                <w:rFonts w:ascii="GHEA Grapalat" w:eastAsia="Arial" w:hAnsi="GHEA Grapalat" w:cs="Arial"/>
                <w:szCs w:val="24"/>
                <w:lang w:val="hy-AM" w:eastAsia="ru-RU" w:bidi="ru-RU"/>
              </w:rPr>
              <w:t xml:space="preserve"> 1.0</w:t>
            </w:r>
          </w:p>
        </w:tc>
        <w:tc>
          <w:tcPr>
            <w:tcW w:w="1276" w:type="dxa"/>
            <w:tcBorders>
              <w:top w:val="single" w:sz="4" w:space="0" w:color="auto"/>
              <w:left w:val="single" w:sz="4" w:space="0" w:color="auto"/>
            </w:tcBorders>
          </w:tcPr>
          <w:p w14:paraId="67DF45F3"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0.5. 1.0</w:t>
            </w:r>
            <w:r w:rsidRPr="00F1159C">
              <w:rPr>
                <w:rFonts w:ascii="GHEA Grapalat" w:eastAsia="Arial" w:hAnsi="GHEA Grapalat" w:cs="Arial"/>
                <w:szCs w:val="24"/>
                <w:lang w:val="en-US" w:eastAsia="ru-RU" w:bidi="ru-RU"/>
              </w:rPr>
              <w:t>.</w:t>
            </w:r>
            <w:r w:rsidRPr="00F1159C">
              <w:rPr>
                <w:rFonts w:ascii="GHEA Grapalat" w:eastAsia="Arial" w:hAnsi="GHEA Grapalat" w:cs="Arial"/>
                <w:szCs w:val="24"/>
                <w:lang w:val="hy-AM" w:eastAsia="ru-RU" w:bidi="ru-RU"/>
              </w:rPr>
              <w:t xml:space="preserve"> 2.0</w:t>
            </w:r>
          </w:p>
        </w:tc>
        <w:tc>
          <w:tcPr>
            <w:tcW w:w="1275" w:type="dxa"/>
            <w:tcBorders>
              <w:top w:val="single" w:sz="4" w:space="0" w:color="auto"/>
              <w:left w:val="single" w:sz="4" w:space="0" w:color="auto"/>
              <w:right w:val="single" w:sz="4" w:space="0" w:color="auto"/>
            </w:tcBorders>
          </w:tcPr>
          <w:p w14:paraId="7B8B7089"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1.0</w:t>
            </w:r>
            <w:r w:rsidRPr="00F1159C">
              <w:rPr>
                <w:rFonts w:ascii="GHEA Grapalat" w:eastAsia="Arial" w:hAnsi="GHEA Grapalat" w:cs="Arial"/>
                <w:szCs w:val="24"/>
                <w:lang w:val="en-US" w:eastAsia="ru-RU" w:bidi="ru-RU"/>
              </w:rPr>
              <w:t>.</w:t>
            </w:r>
            <w:r w:rsidRPr="00F1159C">
              <w:rPr>
                <w:rFonts w:ascii="GHEA Grapalat" w:eastAsia="Arial" w:hAnsi="GHEA Grapalat" w:cs="Arial"/>
                <w:szCs w:val="24"/>
                <w:lang w:val="hy-AM" w:eastAsia="ru-RU" w:bidi="ru-RU"/>
              </w:rPr>
              <w:t xml:space="preserve"> 2.0</w:t>
            </w:r>
          </w:p>
        </w:tc>
      </w:tr>
      <w:tr w:rsidR="00F1159C" w:rsidRPr="00F1159C" w14:paraId="47F76EB3" w14:textId="77777777" w:rsidTr="008C1100">
        <w:trPr>
          <w:trHeight w:hRule="exact" w:val="854"/>
        </w:trPr>
        <w:tc>
          <w:tcPr>
            <w:tcW w:w="567" w:type="dxa"/>
            <w:tcBorders>
              <w:top w:val="single" w:sz="4" w:space="0" w:color="auto"/>
              <w:left w:val="single" w:sz="4" w:space="0" w:color="auto"/>
              <w:bottom w:val="single" w:sz="4" w:space="0" w:color="auto"/>
            </w:tcBorders>
          </w:tcPr>
          <w:p w14:paraId="741EEB69" w14:textId="77777777" w:rsidR="00F1159C" w:rsidRPr="00F1159C" w:rsidRDefault="00F1159C" w:rsidP="00C712B5">
            <w:pPr>
              <w:widowControl w:val="0"/>
              <w:numPr>
                <w:ilvl w:val="0"/>
                <w:numId w:val="115"/>
              </w:numPr>
              <w:spacing w:line="276" w:lineRule="auto"/>
              <w:ind w:hanging="633"/>
              <w:rPr>
                <w:rFonts w:ascii="GHEA Grapalat" w:eastAsia="Arial Unicode MS" w:hAnsi="GHEA Grapalat" w:cs="Arial Unicode MS"/>
                <w:b/>
                <w:bCs/>
                <w:szCs w:val="24"/>
                <w:lang w:val="hy-AM"/>
              </w:rPr>
            </w:pPr>
          </w:p>
          <w:p w14:paraId="6139FF66" w14:textId="77777777" w:rsidR="00F1159C" w:rsidRPr="00F1159C" w:rsidRDefault="00F1159C" w:rsidP="00F1159C">
            <w:pPr>
              <w:widowControl w:val="0"/>
              <w:spacing w:line="276" w:lineRule="auto"/>
              <w:ind w:left="761"/>
              <w:rPr>
                <w:rFonts w:ascii="GHEA Grapalat" w:eastAsia="Arial Unicode MS" w:hAnsi="GHEA Grapalat" w:cs="Arial Unicode MS"/>
                <w:b/>
                <w:bCs/>
                <w:szCs w:val="24"/>
                <w:lang w:val="hy-AM"/>
              </w:rPr>
            </w:pPr>
          </w:p>
        </w:tc>
        <w:tc>
          <w:tcPr>
            <w:tcW w:w="4252" w:type="dxa"/>
            <w:tcBorders>
              <w:top w:val="single" w:sz="4" w:space="0" w:color="auto"/>
              <w:left w:val="single" w:sz="4" w:space="0" w:color="auto"/>
              <w:bottom w:val="single" w:sz="4" w:space="0" w:color="auto"/>
            </w:tcBorders>
          </w:tcPr>
          <w:p w14:paraId="0907C765"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կտրատված ռելիեֆ՝  մինչև 6° </w:t>
            </w:r>
          </w:p>
          <w:p w14:paraId="0A793148"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թեքության  անկյունով </w:t>
            </w:r>
          </w:p>
        </w:tc>
        <w:tc>
          <w:tcPr>
            <w:tcW w:w="1276" w:type="dxa"/>
            <w:tcBorders>
              <w:top w:val="single" w:sz="4" w:space="0" w:color="auto"/>
              <w:left w:val="single" w:sz="4" w:space="0" w:color="auto"/>
              <w:bottom w:val="single" w:sz="4" w:space="0" w:color="auto"/>
            </w:tcBorders>
          </w:tcPr>
          <w:p w14:paraId="6664447C"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p>
        </w:tc>
        <w:tc>
          <w:tcPr>
            <w:tcW w:w="1276" w:type="dxa"/>
            <w:tcBorders>
              <w:top w:val="single" w:sz="4" w:space="0" w:color="auto"/>
              <w:left w:val="single" w:sz="4" w:space="0" w:color="auto"/>
              <w:bottom w:val="single" w:sz="4" w:space="0" w:color="auto"/>
            </w:tcBorders>
          </w:tcPr>
          <w:p w14:paraId="2FA44521"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0.5. 1.0</w:t>
            </w:r>
          </w:p>
        </w:tc>
        <w:tc>
          <w:tcPr>
            <w:tcW w:w="1276" w:type="dxa"/>
            <w:tcBorders>
              <w:top w:val="single" w:sz="4" w:space="0" w:color="auto"/>
              <w:left w:val="single" w:sz="4" w:space="0" w:color="auto"/>
              <w:bottom w:val="single" w:sz="4" w:space="0" w:color="auto"/>
            </w:tcBorders>
          </w:tcPr>
          <w:p w14:paraId="4BFCD509"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1.0. 2.0</w:t>
            </w:r>
          </w:p>
        </w:tc>
        <w:tc>
          <w:tcPr>
            <w:tcW w:w="1275" w:type="dxa"/>
            <w:tcBorders>
              <w:top w:val="single" w:sz="4" w:space="0" w:color="auto"/>
              <w:left w:val="single" w:sz="4" w:space="0" w:color="auto"/>
              <w:bottom w:val="single" w:sz="4" w:space="0" w:color="auto"/>
              <w:right w:val="single" w:sz="4" w:space="0" w:color="auto"/>
            </w:tcBorders>
          </w:tcPr>
          <w:p w14:paraId="3D859023"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2.0. 5.0</w:t>
            </w:r>
          </w:p>
        </w:tc>
      </w:tr>
      <w:tr w:rsidR="00F1159C" w:rsidRPr="00F1159C" w14:paraId="6DF33ABB" w14:textId="77777777" w:rsidTr="008C1100">
        <w:trPr>
          <w:trHeight w:hRule="exact" w:val="846"/>
        </w:trPr>
        <w:tc>
          <w:tcPr>
            <w:tcW w:w="567" w:type="dxa"/>
            <w:tcBorders>
              <w:top w:val="single" w:sz="4" w:space="0" w:color="auto"/>
              <w:left w:val="single" w:sz="4" w:space="0" w:color="auto"/>
              <w:bottom w:val="single" w:sz="4" w:space="0" w:color="auto"/>
            </w:tcBorders>
          </w:tcPr>
          <w:p w14:paraId="7A5E96A6" w14:textId="77777777" w:rsidR="00F1159C" w:rsidRPr="00F1159C" w:rsidRDefault="00F1159C" w:rsidP="00C712B5">
            <w:pPr>
              <w:widowControl w:val="0"/>
              <w:numPr>
                <w:ilvl w:val="0"/>
                <w:numId w:val="115"/>
              </w:numPr>
              <w:spacing w:line="276" w:lineRule="auto"/>
              <w:ind w:hanging="633"/>
              <w:rPr>
                <w:rFonts w:ascii="GHEA Grapalat" w:eastAsia="Arial Unicode MS" w:hAnsi="GHEA Grapalat" w:cs="Arial Unicode MS"/>
                <w:b/>
                <w:bCs/>
                <w:szCs w:val="24"/>
                <w:lang w:val="hy-AM"/>
              </w:rPr>
            </w:pPr>
          </w:p>
          <w:p w14:paraId="19C66567" w14:textId="77777777" w:rsidR="00F1159C" w:rsidRPr="00F1159C" w:rsidRDefault="00F1159C" w:rsidP="00F1159C">
            <w:pPr>
              <w:widowControl w:val="0"/>
              <w:spacing w:line="276" w:lineRule="auto"/>
              <w:ind w:left="761"/>
              <w:rPr>
                <w:rFonts w:ascii="GHEA Grapalat" w:eastAsia="Arial Unicode MS" w:hAnsi="GHEA Grapalat" w:cs="Arial Unicode MS"/>
                <w:b/>
                <w:bCs/>
                <w:szCs w:val="24"/>
                <w:lang w:val="hy-AM"/>
              </w:rPr>
            </w:pPr>
          </w:p>
          <w:p w14:paraId="6B2CE713" w14:textId="77777777" w:rsidR="00F1159C" w:rsidRPr="00F1159C" w:rsidRDefault="00F1159C" w:rsidP="00F1159C">
            <w:pPr>
              <w:widowControl w:val="0"/>
              <w:spacing w:line="276" w:lineRule="auto"/>
              <w:ind w:left="761"/>
              <w:rPr>
                <w:rFonts w:ascii="GHEA Grapalat" w:eastAsia="Arial Unicode MS" w:hAnsi="GHEA Grapalat" w:cs="Arial Unicode MS"/>
                <w:b/>
                <w:bCs/>
                <w:szCs w:val="24"/>
                <w:lang w:val="hy-AM"/>
              </w:rPr>
            </w:pPr>
          </w:p>
        </w:tc>
        <w:tc>
          <w:tcPr>
            <w:tcW w:w="4252" w:type="dxa"/>
            <w:tcBorders>
              <w:top w:val="single" w:sz="4" w:space="0" w:color="auto"/>
              <w:left w:val="single" w:sz="4" w:space="0" w:color="auto"/>
              <w:bottom w:val="single" w:sz="4" w:space="0" w:color="auto"/>
            </w:tcBorders>
          </w:tcPr>
          <w:p w14:paraId="34A9A8C2"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լեռնային և նախալեռնային </w:t>
            </w:r>
          </w:p>
          <w:p w14:paraId="6BBBE0D5"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շրջաններ 6°-ից  բարձր թեքության </w:t>
            </w:r>
          </w:p>
          <w:p w14:paraId="21AD3AB9" w14:textId="77777777" w:rsidR="00F1159C" w:rsidRPr="00F1159C" w:rsidRDefault="00F1159C" w:rsidP="00F1159C">
            <w:pPr>
              <w:widowControl w:val="0"/>
              <w:spacing w:line="276" w:lineRule="auto"/>
              <w:ind w:left="41"/>
              <w:rPr>
                <w:rFonts w:ascii="GHEA Grapalat" w:eastAsia="Arial" w:hAnsi="GHEA Grapalat" w:cs="Arial"/>
                <w:szCs w:val="24"/>
                <w:lang w:val="hy-AM" w:eastAsia="ru-RU" w:bidi="ru-RU"/>
              </w:rPr>
            </w:pPr>
          </w:p>
        </w:tc>
        <w:tc>
          <w:tcPr>
            <w:tcW w:w="1276" w:type="dxa"/>
            <w:tcBorders>
              <w:top w:val="single" w:sz="4" w:space="0" w:color="auto"/>
              <w:left w:val="single" w:sz="4" w:space="0" w:color="auto"/>
              <w:bottom w:val="single" w:sz="4" w:space="0" w:color="auto"/>
            </w:tcBorders>
          </w:tcPr>
          <w:p w14:paraId="0DB2A20D"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p>
        </w:tc>
        <w:tc>
          <w:tcPr>
            <w:tcW w:w="1276" w:type="dxa"/>
            <w:tcBorders>
              <w:top w:val="single" w:sz="4" w:space="0" w:color="auto"/>
              <w:left w:val="single" w:sz="4" w:space="0" w:color="auto"/>
              <w:bottom w:val="single" w:sz="4" w:space="0" w:color="auto"/>
            </w:tcBorders>
          </w:tcPr>
          <w:p w14:paraId="18FF9435"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1.0</w:t>
            </w:r>
            <w:r w:rsidRPr="00F1159C">
              <w:rPr>
                <w:rFonts w:ascii="GHEA Grapalat" w:eastAsia="Arial" w:hAnsi="GHEA Grapalat" w:cs="Arial"/>
                <w:szCs w:val="24"/>
                <w:lang w:val="en-US" w:eastAsia="ru-RU" w:bidi="ru-RU"/>
              </w:rPr>
              <w:t>.</w:t>
            </w:r>
            <w:r w:rsidRPr="00F1159C">
              <w:rPr>
                <w:rFonts w:ascii="GHEA Grapalat" w:eastAsia="Arial" w:hAnsi="GHEA Grapalat" w:cs="Arial"/>
                <w:szCs w:val="24"/>
                <w:lang w:val="hy-AM" w:eastAsia="ru-RU" w:bidi="ru-RU"/>
              </w:rPr>
              <w:t xml:space="preserve"> 2.0</w:t>
            </w:r>
          </w:p>
        </w:tc>
        <w:tc>
          <w:tcPr>
            <w:tcW w:w="1276" w:type="dxa"/>
            <w:tcBorders>
              <w:top w:val="single" w:sz="4" w:space="0" w:color="auto"/>
              <w:left w:val="single" w:sz="4" w:space="0" w:color="auto"/>
              <w:bottom w:val="single" w:sz="4" w:space="0" w:color="auto"/>
            </w:tcBorders>
          </w:tcPr>
          <w:p w14:paraId="1FE573AC"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2.0. 2.5</w:t>
            </w:r>
          </w:p>
        </w:tc>
        <w:tc>
          <w:tcPr>
            <w:tcW w:w="1275" w:type="dxa"/>
            <w:tcBorders>
              <w:top w:val="single" w:sz="4" w:space="0" w:color="auto"/>
              <w:left w:val="single" w:sz="4" w:space="0" w:color="auto"/>
              <w:bottom w:val="single" w:sz="4" w:space="0" w:color="auto"/>
              <w:right w:val="single" w:sz="4" w:space="0" w:color="auto"/>
            </w:tcBorders>
          </w:tcPr>
          <w:p w14:paraId="40934CB9" w14:textId="77777777" w:rsidR="00F1159C" w:rsidRPr="00F1159C" w:rsidRDefault="00F1159C" w:rsidP="00F1159C">
            <w:pPr>
              <w:widowControl w:val="0"/>
              <w:spacing w:line="276" w:lineRule="auto"/>
              <w:ind w:left="41"/>
              <w:jc w:val="center"/>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2.0. 5.0</w:t>
            </w:r>
          </w:p>
        </w:tc>
      </w:tr>
    </w:tbl>
    <w:p w14:paraId="27211CDC" w14:textId="77777777" w:rsidR="00F1159C" w:rsidRPr="00F1159C" w:rsidRDefault="00F1159C" w:rsidP="00F1159C">
      <w:pPr>
        <w:jc w:val="center"/>
        <w:rPr>
          <w:rFonts w:ascii="GHEA Grapalat" w:eastAsia="Arial Unicode MS" w:hAnsi="GHEA Grapalat" w:cs="Arial Unicode MS"/>
          <w:b/>
          <w:bCs/>
          <w:szCs w:val="24"/>
          <w:lang w:val="hy-AM"/>
        </w:rPr>
      </w:pPr>
    </w:p>
    <w:p w14:paraId="3C5CE064" w14:textId="77777777" w:rsidR="00F1159C" w:rsidRPr="00F1159C" w:rsidRDefault="00F1159C" w:rsidP="00F1159C">
      <w:pPr>
        <w:rPr>
          <w:rFonts w:ascii="GHEA Grapalat" w:eastAsia="Arial Unicode MS" w:hAnsi="GHEA Grapalat" w:cs="Arial Unicode MS"/>
          <w:b/>
          <w:bCs/>
          <w:szCs w:val="24"/>
          <w:lang w:val="hy-AM"/>
        </w:rPr>
      </w:pPr>
    </w:p>
    <w:p w14:paraId="52192635" w14:textId="77777777" w:rsidR="00F1159C" w:rsidRPr="00F1159C" w:rsidRDefault="00F1159C" w:rsidP="00F1159C">
      <w:pPr>
        <w:rPr>
          <w:rFonts w:ascii="GHEA Grapalat" w:hAnsi="GHEA Grapalat"/>
          <w:b/>
          <w:bCs/>
          <w:szCs w:val="24"/>
          <w:lang w:val="hy-AM" w:eastAsia="ru-RU" w:bidi="ru-RU"/>
        </w:rPr>
      </w:pPr>
      <w:r w:rsidRPr="00F1159C">
        <w:rPr>
          <w:rFonts w:ascii="GHEA Grapalat" w:eastAsia="Arial Unicode MS" w:hAnsi="GHEA Grapalat" w:cs="Arial Unicode MS"/>
          <w:b/>
          <w:bCs/>
          <w:szCs w:val="24"/>
          <w:lang w:val="hy-AM"/>
        </w:rPr>
        <w:t xml:space="preserve">                              Ինժեներաերկրաբանական պայմանների բարդության կարգեր</w:t>
      </w:r>
      <w:r w:rsidRPr="00F1159C">
        <w:rPr>
          <w:rFonts w:ascii="GHEA Grapalat" w:hAnsi="GHEA Grapalat"/>
          <w:b/>
          <w:bCs/>
          <w:szCs w:val="24"/>
          <w:lang w:val="hy-AM" w:eastAsia="ru-RU" w:bidi="ru-RU"/>
        </w:rPr>
        <w:t xml:space="preserve"> </w:t>
      </w:r>
    </w:p>
    <w:p w14:paraId="29DB9CD7" w14:textId="77777777" w:rsidR="00F1159C" w:rsidRPr="00F1159C" w:rsidRDefault="00F1159C" w:rsidP="00F1159C">
      <w:pPr>
        <w:jc w:val="center"/>
        <w:rPr>
          <w:rFonts w:ascii="GHEA Grapalat" w:eastAsia="Arial Unicode MS" w:hAnsi="GHEA Grapalat" w:cs="Arial Unicode MS"/>
          <w:b/>
          <w:bCs/>
          <w:szCs w:val="24"/>
          <w:lang w:val="hy-AM"/>
        </w:rPr>
      </w:pPr>
      <w:r w:rsidRPr="00F1159C">
        <w:rPr>
          <w:rFonts w:ascii="GHEA Grapalat" w:hAnsi="GHEA Grapalat"/>
          <w:b/>
          <w:bCs/>
          <w:szCs w:val="24"/>
          <w:lang w:val="en-US" w:eastAsia="ru-RU" w:bidi="ru-RU"/>
        </w:rPr>
        <w:t xml:space="preserve">                                                                                                                          </w:t>
      </w:r>
      <w:r w:rsidRPr="00F1159C">
        <w:rPr>
          <w:rFonts w:ascii="GHEA Grapalat" w:hAnsi="GHEA Grapalat"/>
          <w:b/>
          <w:bCs/>
          <w:szCs w:val="24"/>
          <w:lang w:val="hy-AM" w:eastAsia="ru-RU" w:bidi="ru-RU"/>
        </w:rPr>
        <w:t>աղյուսակ 11</w:t>
      </w:r>
    </w:p>
    <w:tbl>
      <w:tblPr>
        <w:tblW w:w="9922" w:type="dxa"/>
        <w:tblInd w:w="846" w:type="dxa"/>
        <w:tblLayout w:type="fixed"/>
        <w:tblCellMar>
          <w:left w:w="10" w:type="dxa"/>
          <w:right w:w="10" w:type="dxa"/>
        </w:tblCellMar>
        <w:tblLook w:val="04A0" w:firstRow="1" w:lastRow="0" w:firstColumn="1" w:lastColumn="0" w:noHBand="0" w:noVBand="1"/>
      </w:tblPr>
      <w:tblGrid>
        <w:gridCol w:w="567"/>
        <w:gridCol w:w="2413"/>
        <w:gridCol w:w="2267"/>
        <w:gridCol w:w="2408"/>
        <w:gridCol w:w="2267"/>
      </w:tblGrid>
      <w:tr w:rsidR="00F1159C" w:rsidRPr="00F1159C" w14:paraId="622E034F" w14:textId="77777777" w:rsidTr="008C1100">
        <w:trPr>
          <w:trHeight w:hRule="exact" w:val="719"/>
        </w:trPr>
        <w:tc>
          <w:tcPr>
            <w:tcW w:w="567" w:type="dxa"/>
            <w:tcBorders>
              <w:top w:val="single" w:sz="4" w:space="0" w:color="auto"/>
              <w:left w:val="single" w:sz="4" w:space="0" w:color="auto"/>
            </w:tcBorders>
          </w:tcPr>
          <w:p w14:paraId="691CB8EC" w14:textId="77777777" w:rsidR="00F1159C" w:rsidRPr="00F1159C" w:rsidRDefault="00F1159C" w:rsidP="00F1159C">
            <w:pPr>
              <w:widowControl w:val="0"/>
              <w:spacing w:after="160"/>
              <w:jc w:val="center"/>
              <w:rPr>
                <w:rFonts w:ascii="GHEA Grapalat" w:eastAsia="Arial" w:hAnsi="GHEA Grapalat" w:cs="Arial"/>
                <w:b/>
                <w:bCs/>
                <w:szCs w:val="24"/>
                <w:lang w:val="hy-AM"/>
              </w:rPr>
            </w:pPr>
            <w:r w:rsidRPr="00F1159C">
              <w:rPr>
                <w:rFonts w:ascii="GHEA Grapalat" w:eastAsia="Arial" w:hAnsi="GHEA Grapalat" w:cs="Arial"/>
                <w:b/>
                <w:bCs/>
                <w:szCs w:val="24"/>
                <w:lang w:val="en-US"/>
              </w:rPr>
              <w:lastRenderedPageBreak/>
              <w:t>N</w:t>
            </w:r>
          </w:p>
        </w:tc>
        <w:tc>
          <w:tcPr>
            <w:tcW w:w="2413" w:type="dxa"/>
            <w:tcBorders>
              <w:top w:val="single" w:sz="4" w:space="0" w:color="auto"/>
              <w:left w:val="single" w:sz="4" w:space="0" w:color="auto"/>
              <w:bottom w:val="single" w:sz="4" w:space="0" w:color="auto"/>
            </w:tcBorders>
          </w:tcPr>
          <w:p w14:paraId="0DEF2741" w14:textId="77777777" w:rsidR="00F1159C" w:rsidRPr="00F1159C" w:rsidRDefault="00F1159C" w:rsidP="00F1159C">
            <w:pPr>
              <w:widowControl w:val="0"/>
              <w:spacing w:after="160"/>
              <w:ind w:firstLine="400"/>
              <w:jc w:val="center"/>
              <w:rPr>
                <w:rFonts w:ascii="GHEA Grapalat" w:eastAsia="Arial" w:hAnsi="GHEA Grapalat" w:cs="Arial"/>
                <w:b/>
                <w:bCs/>
                <w:szCs w:val="24"/>
                <w:lang w:val="en-US"/>
              </w:rPr>
            </w:pPr>
            <w:proofErr w:type="spellStart"/>
            <w:r w:rsidRPr="00F1159C">
              <w:rPr>
                <w:rFonts w:ascii="GHEA Grapalat" w:eastAsia="Arial" w:hAnsi="GHEA Grapalat" w:cs="Arial"/>
                <w:b/>
                <w:bCs/>
                <w:szCs w:val="24"/>
                <w:lang w:val="en-US"/>
              </w:rPr>
              <w:t>Գործոններ</w:t>
            </w:r>
            <w:proofErr w:type="spellEnd"/>
          </w:p>
        </w:tc>
        <w:tc>
          <w:tcPr>
            <w:tcW w:w="2267" w:type="dxa"/>
            <w:tcBorders>
              <w:top w:val="single" w:sz="4" w:space="0" w:color="auto"/>
              <w:left w:val="single" w:sz="4" w:space="0" w:color="auto"/>
              <w:bottom w:val="single" w:sz="4" w:space="0" w:color="auto"/>
            </w:tcBorders>
          </w:tcPr>
          <w:p w14:paraId="2AC1A335" w14:textId="77777777" w:rsidR="00F1159C" w:rsidRPr="00F1159C" w:rsidRDefault="00F1159C" w:rsidP="00F1159C">
            <w:pPr>
              <w:widowControl w:val="0"/>
              <w:spacing w:after="160"/>
              <w:jc w:val="center"/>
              <w:rPr>
                <w:rFonts w:ascii="GHEA Grapalat" w:eastAsia="Arial" w:hAnsi="GHEA Grapalat" w:cs="Arial"/>
                <w:b/>
                <w:bCs/>
                <w:szCs w:val="24"/>
                <w:lang w:val="en-US"/>
              </w:rPr>
            </w:pPr>
            <w:r w:rsidRPr="00F1159C">
              <w:rPr>
                <w:rFonts w:ascii="GHEA Grapalat" w:eastAsia="Arial" w:hAnsi="GHEA Grapalat" w:cs="Arial"/>
                <w:b/>
                <w:bCs/>
                <w:szCs w:val="24"/>
                <w:lang w:val="en-US"/>
              </w:rPr>
              <w:t>I (</w:t>
            </w:r>
            <w:proofErr w:type="spellStart"/>
            <w:r w:rsidRPr="00F1159C">
              <w:rPr>
                <w:rFonts w:ascii="GHEA Grapalat" w:eastAsia="Arial" w:hAnsi="GHEA Grapalat" w:cs="Arial"/>
                <w:b/>
                <w:bCs/>
                <w:szCs w:val="24"/>
                <w:lang w:val="en-US"/>
              </w:rPr>
              <w:t>պարզ</w:t>
            </w:r>
            <w:proofErr w:type="spellEnd"/>
            <w:r w:rsidRPr="00F1159C">
              <w:rPr>
                <w:rFonts w:ascii="GHEA Grapalat" w:eastAsia="Arial" w:hAnsi="GHEA Grapalat" w:cs="Arial"/>
                <w:b/>
                <w:bCs/>
                <w:szCs w:val="24"/>
                <w:lang w:val="en-US"/>
              </w:rPr>
              <w:t>)</w:t>
            </w:r>
          </w:p>
        </w:tc>
        <w:tc>
          <w:tcPr>
            <w:tcW w:w="2408" w:type="dxa"/>
            <w:tcBorders>
              <w:top w:val="single" w:sz="4" w:space="0" w:color="auto"/>
              <w:left w:val="single" w:sz="4" w:space="0" w:color="auto"/>
              <w:bottom w:val="single" w:sz="4" w:space="0" w:color="auto"/>
            </w:tcBorders>
          </w:tcPr>
          <w:p w14:paraId="619F03BD" w14:textId="77777777" w:rsidR="00F1159C" w:rsidRPr="00F1159C" w:rsidRDefault="00F1159C" w:rsidP="00F1159C">
            <w:pPr>
              <w:widowControl w:val="0"/>
              <w:spacing w:after="160"/>
              <w:jc w:val="center"/>
              <w:rPr>
                <w:rFonts w:ascii="GHEA Grapalat" w:eastAsia="Arial" w:hAnsi="GHEA Grapalat" w:cs="Arial"/>
                <w:b/>
                <w:bCs/>
                <w:szCs w:val="24"/>
                <w:lang w:val="en-US"/>
              </w:rPr>
            </w:pPr>
            <w:r w:rsidRPr="00F1159C">
              <w:rPr>
                <w:rFonts w:ascii="GHEA Grapalat" w:eastAsia="Arial" w:hAnsi="GHEA Grapalat" w:cs="Arial"/>
                <w:b/>
                <w:bCs/>
                <w:szCs w:val="24"/>
                <w:lang w:val="en-US"/>
              </w:rPr>
              <w:t>II (</w:t>
            </w:r>
            <w:proofErr w:type="spellStart"/>
            <w:r w:rsidRPr="00F1159C">
              <w:rPr>
                <w:rFonts w:ascii="GHEA Grapalat" w:eastAsia="Arial" w:hAnsi="GHEA Grapalat" w:cs="Arial"/>
                <w:b/>
                <w:bCs/>
                <w:szCs w:val="24"/>
                <w:lang w:val="en-US"/>
              </w:rPr>
              <w:t>միջին</w:t>
            </w:r>
            <w:proofErr w:type="spellEnd"/>
            <w:r w:rsidRPr="00F1159C">
              <w:rPr>
                <w:rFonts w:ascii="GHEA Grapalat" w:eastAsia="Arial" w:hAnsi="GHEA Grapalat" w:cs="Arial"/>
                <w:b/>
                <w:bCs/>
                <w:szCs w:val="24"/>
                <w:lang w:val="en-US"/>
              </w:rPr>
              <w:t xml:space="preserve"> </w:t>
            </w:r>
            <w:proofErr w:type="spellStart"/>
            <w:r w:rsidRPr="00F1159C">
              <w:rPr>
                <w:rFonts w:ascii="GHEA Grapalat" w:eastAsia="Arial" w:hAnsi="GHEA Grapalat" w:cs="Arial"/>
                <w:b/>
                <w:bCs/>
                <w:szCs w:val="24"/>
                <w:lang w:val="en-US"/>
              </w:rPr>
              <w:t>բարդության</w:t>
            </w:r>
            <w:proofErr w:type="spellEnd"/>
            <w:r w:rsidRPr="00F1159C">
              <w:rPr>
                <w:rFonts w:ascii="GHEA Grapalat" w:eastAsia="Arial" w:hAnsi="GHEA Grapalat" w:cs="Arial"/>
                <w:b/>
                <w:bCs/>
                <w:szCs w:val="24"/>
                <w:lang w:val="en-US"/>
              </w:rPr>
              <w:t>)</w:t>
            </w:r>
          </w:p>
        </w:tc>
        <w:tc>
          <w:tcPr>
            <w:tcW w:w="2267" w:type="dxa"/>
            <w:tcBorders>
              <w:top w:val="single" w:sz="4" w:space="0" w:color="auto"/>
              <w:left w:val="single" w:sz="4" w:space="0" w:color="auto"/>
              <w:bottom w:val="single" w:sz="4" w:space="0" w:color="auto"/>
              <w:right w:val="single" w:sz="4" w:space="0" w:color="auto"/>
            </w:tcBorders>
          </w:tcPr>
          <w:p w14:paraId="2C5F618C" w14:textId="77777777" w:rsidR="00F1159C" w:rsidRPr="00F1159C" w:rsidRDefault="00F1159C" w:rsidP="00F1159C">
            <w:pPr>
              <w:widowControl w:val="0"/>
              <w:spacing w:after="160"/>
              <w:jc w:val="center"/>
              <w:rPr>
                <w:rFonts w:ascii="GHEA Grapalat" w:eastAsia="Arial" w:hAnsi="GHEA Grapalat" w:cs="Arial"/>
                <w:b/>
                <w:bCs/>
                <w:szCs w:val="24"/>
                <w:lang w:val="en-US"/>
              </w:rPr>
            </w:pPr>
            <w:r w:rsidRPr="00F1159C">
              <w:rPr>
                <w:rFonts w:ascii="GHEA Grapalat" w:eastAsia="Arial" w:hAnsi="GHEA Grapalat" w:cs="Arial"/>
                <w:b/>
                <w:bCs/>
                <w:szCs w:val="24"/>
                <w:lang w:val="en-US" w:bidi="en-US"/>
              </w:rPr>
              <w:t xml:space="preserve">III </w:t>
            </w:r>
            <w:r w:rsidRPr="00F1159C">
              <w:rPr>
                <w:rFonts w:ascii="GHEA Grapalat" w:eastAsia="Arial" w:hAnsi="GHEA Grapalat" w:cs="Arial"/>
                <w:b/>
                <w:bCs/>
                <w:szCs w:val="24"/>
                <w:lang w:val="en-US"/>
              </w:rPr>
              <w:t>(</w:t>
            </w:r>
            <w:proofErr w:type="spellStart"/>
            <w:r w:rsidRPr="00F1159C">
              <w:rPr>
                <w:rFonts w:ascii="GHEA Grapalat" w:eastAsia="Arial" w:hAnsi="GHEA Grapalat" w:cs="Arial"/>
                <w:b/>
                <w:bCs/>
                <w:szCs w:val="24"/>
                <w:lang w:val="en-US"/>
              </w:rPr>
              <w:t>բարդ</w:t>
            </w:r>
            <w:proofErr w:type="spellEnd"/>
            <w:r w:rsidRPr="00F1159C">
              <w:rPr>
                <w:rFonts w:ascii="GHEA Grapalat" w:eastAsia="Arial" w:hAnsi="GHEA Grapalat" w:cs="Arial"/>
                <w:b/>
                <w:bCs/>
                <w:szCs w:val="24"/>
                <w:lang w:val="en-US"/>
              </w:rPr>
              <w:t>)</w:t>
            </w:r>
          </w:p>
        </w:tc>
      </w:tr>
      <w:tr w:rsidR="00F1159C" w:rsidRPr="00F1159C" w14:paraId="57EC2CDA" w14:textId="77777777" w:rsidTr="00A55563">
        <w:trPr>
          <w:cantSplit/>
          <w:trHeight w:hRule="exact" w:val="3970"/>
          <w:tblHeader/>
        </w:trPr>
        <w:tc>
          <w:tcPr>
            <w:tcW w:w="567" w:type="dxa"/>
            <w:tcBorders>
              <w:top w:val="single" w:sz="4" w:space="0" w:color="auto"/>
              <w:left w:val="single" w:sz="4" w:space="0" w:color="auto"/>
            </w:tcBorders>
          </w:tcPr>
          <w:p w14:paraId="1A41EA88" w14:textId="77777777" w:rsidR="00F1159C" w:rsidRPr="00F1159C" w:rsidRDefault="00F1159C" w:rsidP="00C712B5">
            <w:pPr>
              <w:widowControl w:val="0"/>
              <w:numPr>
                <w:ilvl w:val="0"/>
                <w:numId w:val="117"/>
              </w:numPr>
              <w:spacing w:after="160"/>
              <w:ind w:left="414" w:hanging="357"/>
              <w:rPr>
                <w:rFonts w:ascii="GHEA Grapalat" w:eastAsia="Arial" w:hAnsi="GHEA Grapalat" w:cs="Arial"/>
                <w:szCs w:val="24"/>
                <w:lang w:val="hy-AM"/>
              </w:rPr>
            </w:pPr>
          </w:p>
          <w:p w14:paraId="6DCF2E68" w14:textId="77777777" w:rsidR="00F1159C" w:rsidRPr="00F1159C" w:rsidRDefault="00F1159C" w:rsidP="00F1159C">
            <w:pPr>
              <w:widowControl w:val="0"/>
              <w:spacing w:after="160"/>
              <w:rPr>
                <w:rFonts w:ascii="GHEA Grapalat" w:eastAsia="Arial" w:hAnsi="GHEA Grapalat" w:cs="Arial"/>
                <w:szCs w:val="24"/>
                <w:lang w:val="en-US"/>
              </w:rPr>
            </w:pPr>
          </w:p>
        </w:tc>
        <w:tc>
          <w:tcPr>
            <w:tcW w:w="2413" w:type="dxa"/>
            <w:tcBorders>
              <w:top w:val="single" w:sz="4" w:space="0" w:color="auto"/>
              <w:left w:val="single" w:sz="4" w:space="0" w:color="auto"/>
            </w:tcBorders>
          </w:tcPr>
          <w:p w14:paraId="4034452A" w14:textId="77777777" w:rsidR="00F1159C" w:rsidRPr="00F1159C" w:rsidRDefault="00F1159C" w:rsidP="00F1159C">
            <w:pPr>
              <w:widowControl w:val="0"/>
              <w:spacing w:after="160"/>
              <w:ind w:left="143"/>
              <w:rPr>
                <w:rFonts w:ascii="GHEA Grapalat" w:eastAsia="Arial" w:hAnsi="GHEA Grapalat" w:cs="Arial"/>
                <w:szCs w:val="24"/>
                <w:lang w:val="en-US"/>
              </w:rPr>
            </w:pPr>
            <w:r w:rsidRPr="00F1159C">
              <w:rPr>
                <w:rFonts w:ascii="GHEA Grapalat" w:eastAsia="Arial" w:hAnsi="GHEA Grapalat" w:cs="Arial"/>
                <w:szCs w:val="24"/>
                <w:lang w:val="hy-AM"/>
              </w:rPr>
              <w:t>երկրաձևաբանական</w:t>
            </w:r>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պայմանները</w:t>
            </w:r>
            <w:proofErr w:type="spellEnd"/>
          </w:p>
        </w:tc>
        <w:tc>
          <w:tcPr>
            <w:tcW w:w="2267" w:type="dxa"/>
            <w:tcBorders>
              <w:top w:val="single" w:sz="4" w:space="0" w:color="auto"/>
              <w:left w:val="single" w:sz="4" w:space="0" w:color="auto"/>
            </w:tcBorders>
          </w:tcPr>
          <w:p w14:paraId="304E3FFD"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տեղամասը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շինհրապարակը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տարածքը</w:t>
            </w:r>
            <w:proofErr w:type="spellEnd"/>
            <w:r w:rsidRPr="00F1159C">
              <w:rPr>
                <w:rFonts w:ascii="GHEA Grapalat" w:eastAsia="Arial" w:hAnsi="GHEA Grapalat" w:cs="Arial"/>
                <w:szCs w:val="24"/>
                <w:lang w:val="hy-AM"/>
              </w:rPr>
              <w:t>, ուղեգծերը</w:t>
            </w:r>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մեկ</w:t>
            </w:r>
            <w:proofErr w:type="spellEnd"/>
            <w:r w:rsidRPr="00F1159C">
              <w:rPr>
                <w:rFonts w:ascii="GHEA Grapalat" w:eastAsia="Arial" w:hAnsi="GHEA Grapalat" w:cs="Arial"/>
                <w:szCs w:val="24"/>
                <w:lang w:val="hy-AM"/>
              </w:rPr>
              <w:t xml:space="preserve"> ե</w:t>
            </w:r>
            <w:proofErr w:type="spellStart"/>
            <w:r w:rsidRPr="00F1159C">
              <w:rPr>
                <w:rFonts w:ascii="GHEA Grapalat" w:eastAsia="Arial" w:hAnsi="GHEA Grapalat" w:cs="Arial"/>
                <w:szCs w:val="24"/>
                <w:lang w:val="en-US"/>
              </w:rPr>
              <w:t>րկրաձևաբանական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տարրի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սահմաններում</w:t>
            </w:r>
            <w:proofErr w:type="spellEnd"/>
            <w:r w:rsidRPr="00F1159C">
              <w:rPr>
                <w:rFonts w:ascii="GHEA Grapalat" w:eastAsia="Arial" w:hAnsi="GHEA Grapalat" w:cs="Arial"/>
                <w:szCs w:val="24"/>
                <w:lang w:val="en-US"/>
              </w:rPr>
              <w:t xml:space="preserve"> է, </w:t>
            </w:r>
            <w:proofErr w:type="spellStart"/>
            <w:r w:rsidRPr="00F1159C">
              <w:rPr>
                <w:rFonts w:ascii="GHEA Grapalat" w:eastAsia="Arial" w:hAnsi="GHEA Grapalat" w:cs="Arial"/>
                <w:szCs w:val="24"/>
                <w:lang w:val="en-US"/>
              </w:rPr>
              <w:t>մակերևույթը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հորիզոնական</w:t>
            </w:r>
            <w:proofErr w:type="spellEnd"/>
            <w:r w:rsidRPr="00F1159C">
              <w:rPr>
                <w:rFonts w:ascii="GHEA Grapalat" w:eastAsia="Arial" w:hAnsi="GHEA Grapalat" w:cs="Arial"/>
                <w:szCs w:val="24"/>
                <w:lang w:val="en-US"/>
              </w:rPr>
              <w:t xml:space="preserve"> է,</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կտրտված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չէ</w:t>
            </w:r>
            <w:proofErr w:type="spellEnd"/>
          </w:p>
        </w:tc>
        <w:tc>
          <w:tcPr>
            <w:tcW w:w="2408" w:type="dxa"/>
            <w:tcBorders>
              <w:top w:val="single" w:sz="4" w:space="0" w:color="auto"/>
              <w:left w:val="single" w:sz="4" w:space="0" w:color="auto"/>
            </w:tcBorders>
          </w:tcPr>
          <w:p w14:paraId="44F99DAF"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տեղամասը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շինհրա</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պարակը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տարածքը</w:t>
            </w:r>
            <w:proofErr w:type="spellEnd"/>
            <w:r w:rsidRPr="00F1159C">
              <w:rPr>
                <w:rFonts w:ascii="GHEA Grapalat" w:eastAsia="Arial" w:hAnsi="GHEA Grapalat" w:cs="Arial"/>
                <w:szCs w:val="24"/>
                <w:lang w:val="hy-AM"/>
              </w:rPr>
              <w:t>, ուղեգծերը</w:t>
            </w:r>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միևնույն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ծագման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մի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քանի</w:t>
            </w:r>
            <w:proofErr w:type="spellEnd"/>
            <w:r w:rsidRPr="00F1159C">
              <w:rPr>
                <w:rFonts w:ascii="GHEA Grapalat" w:eastAsia="Arial" w:hAnsi="GHEA Grapalat" w:cs="Arial"/>
                <w:szCs w:val="24"/>
                <w:lang w:val="en-US"/>
              </w:rPr>
              <w:t xml:space="preserve"> </w:t>
            </w:r>
            <w:r w:rsidRPr="00F1159C">
              <w:rPr>
                <w:rFonts w:ascii="GHEA Grapalat" w:eastAsia="Arial" w:hAnsi="GHEA Grapalat" w:cs="Arial"/>
                <w:szCs w:val="24"/>
                <w:lang w:val="hy-AM"/>
              </w:rPr>
              <w:t>ե</w:t>
            </w:r>
            <w:proofErr w:type="spellStart"/>
            <w:r w:rsidRPr="00F1159C">
              <w:rPr>
                <w:rFonts w:ascii="GHEA Grapalat" w:eastAsia="Arial" w:hAnsi="GHEA Grapalat" w:cs="Arial"/>
                <w:szCs w:val="24"/>
                <w:lang w:val="en-US"/>
              </w:rPr>
              <w:t>րկրաձևաբանական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տարր</w:t>
            </w:r>
            <w:proofErr w:type="spellEnd"/>
            <w:r w:rsidRPr="00F1159C">
              <w:rPr>
                <w:rFonts w:ascii="GHEA Grapalat" w:eastAsia="Arial" w:hAnsi="GHEA Grapalat" w:cs="Arial"/>
                <w:szCs w:val="24"/>
                <w:lang w:val="hy-AM"/>
              </w:rPr>
              <w:t>եր</w:t>
            </w:r>
            <w:r w:rsidRPr="00F1159C">
              <w:rPr>
                <w:rFonts w:ascii="GHEA Grapalat" w:eastAsia="Arial" w:hAnsi="GHEA Grapalat" w:cs="Arial"/>
                <w:szCs w:val="24"/>
                <w:lang w:val="en-US"/>
              </w:rPr>
              <w:t>ի</w:t>
            </w:r>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սահմաններում</w:t>
            </w:r>
            <w:proofErr w:type="spellEnd"/>
            <w:r w:rsidRPr="00F1159C">
              <w:rPr>
                <w:rFonts w:ascii="GHEA Grapalat" w:eastAsia="Arial" w:hAnsi="GHEA Grapalat" w:cs="Arial"/>
                <w:szCs w:val="24"/>
                <w:lang w:val="en-US"/>
              </w:rPr>
              <w:t xml:space="preserve"> է, </w:t>
            </w:r>
            <w:proofErr w:type="spellStart"/>
            <w:r w:rsidRPr="00F1159C">
              <w:rPr>
                <w:rFonts w:ascii="GHEA Grapalat" w:eastAsia="Arial" w:hAnsi="GHEA Grapalat" w:cs="Arial"/>
                <w:szCs w:val="24"/>
                <w:lang w:val="en-US"/>
              </w:rPr>
              <w:t>մակերևույթը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թեք</w:t>
            </w:r>
            <w:proofErr w:type="spellEnd"/>
            <w:r w:rsidRPr="00F1159C">
              <w:rPr>
                <w:rFonts w:ascii="GHEA Grapalat" w:eastAsia="Arial" w:hAnsi="GHEA Grapalat" w:cs="Arial"/>
                <w:szCs w:val="24"/>
                <w:lang w:val="en-US"/>
              </w:rPr>
              <w:t xml:space="preserve"> է, </w:t>
            </w:r>
            <w:proofErr w:type="spellStart"/>
            <w:r w:rsidRPr="00F1159C">
              <w:rPr>
                <w:rFonts w:ascii="GHEA Grapalat" w:eastAsia="Arial" w:hAnsi="GHEA Grapalat" w:cs="Arial"/>
                <w:szCs w:val="24"/>
                <w:lang w:val="en-US"/>
              </w:rPr>
              <w:t>թույլ</w:t>
            </w:r>
            <w:proofErr w:type="spellEnd"/>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կտրտված</w:t>
            </w:r>
            <w:proofErr w:type="spellEnd"/>
          </w:p>
        </w:tc>
        <w:tc>
          <w:tcPr>
            <w:tcW w:w="2267" w:type="dxa"/>
            <w:tcBorders>
              <w:top w:val="single" w:sz="4" w:space="0" w:color="auto"/>
              <w:left w:val="single" w:sz="4" w:space="0" w:color="auto"/>
              <w:right w:val="single" w:sz="4" w:space="0" w:color="auto"/>
            </w:tcBorders>
          </w:tcPr>
          <w:p w14:paraId="37231512"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տեղամասը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շինհրապար</w:t>
            </w:r>
            <w:proofErr w:type="spellEnd"/>
            <w:r w:rsidRPr="00F1159C">
              <w:rPr>
                <w:rFonts w:ascii="GHEA Grapalat" w:eastAsia="Arial" w:hAnsi="GHEA Grapalat" w:cs="Arial"/>
                <w:szCs w:val="24"/>
                <w:lang w:val="hy-AM"/>
              </w:rPr>
              <w:t>ա</w:t>
            </w:r>
            <w:proofErr w:type="spellStart"/>
            <w:r w:rsidRPr="00F1159C">
              <w:rPr>
                <w:rFonts w:ascii="GHEA Grapalat" w:eastAsia="Arial" w:hAnsi="GHEA Grapalat" w:cs="Arial"/>
                <w:szCs w:val="24"/>
                <w:lang w:val="en-US"/>
              </w:rPr>
              <w:t>կը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տարածքը</w:t>
            </w:r>
            <w:proofErr w:type="spellEnd"/>
            <w:r w:rsidRPr="00F1159C">
              <w:rPr>
                <w:rFonts w:ascii="GHEA Grapalat" w:eastAsia="Arial" w:hAnsi="GHEA Grapalat" w:cs="Arial"/>
                <w:szCs w:val="24"/>
                <w:lang w:val="hy-AM"/>
              </w:rPr>
              <w:t>, ուղեգծերը</w:t>
            </w:r>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տարբեր</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ծագման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մի</w:t>
            </w:r>
            <w:proofErr w:type="spellEnd"/>
            <w:r w:rsidRPr="00F1159C">
              <w:rPr>
                <w:rFonts w:ascii="GHEA Grapalat" w:eastAsia="Arial" w:hAnsi="GHEA Grapalat" w:cs="Arial"/>
                <w:szCs w:val="24"/>
                <w:lang w:val="en-US"/>
              </w:rPr>
              <w:t xml:space="preserve"> ք</w:t>
            </w:r>
            <w:r w:rsidRPr="00F1159C">
              <w:rPr>
                <w:rFonts w:ascii="GHEA Grapalat" w:eastAsia="Arial" w:hAnsi="GHEA Grapalat" w:cs="Arial"/>
                <w:szCs w:val="24"/>
                <w:lang w:val="hy-AM"/>
              </w:rPr>
              <w:t>ա</w:t>
            </w:r>
            <w:proofErr w:type="spellStart"/>
            <w:r w:rsidRPr="00F1159C">
              <w:rPr>
                <w:rFonts w:ascii="GHEA Grapalat" w:eastAsia="Arial" w:hAnsi="GHEA Grapalat" w:cs="Arial"/>
                <w:szCs w:val="24"/>
                <w:lang w:val="en-US"/>
              </w:rPr>
              <w:t>նի</w:t>
            </w:r>
            <w:proofErr w:type="spellEnd"/>
            <w:r w:rsidRPr="00F1159C">
              <w:rPr>
                <w:rFonts w:ascii="GHEA Grapalat" w:eastAsia="Arial" w:hAnsi="GHEA Grapalat" w:cs="Arial"/>
                <w:szCs w:val="24"/>
                <w:lang w:val="hy-AM"/>
              </w:rPr>
              <w:t xml:space="preserve"> ե</w:t>
            </w:r>
            <w:proofErr w:type="spellStart"/>
            <w:r w:rsidRPr="00F1159C">
              <w:rPr>
                <w:rFonts w:ascii="GHEA Grapalat" w:eastAsia="Arial" w:hAnsi="GHEA Grapalat" w:cs="Arial"/>
                <w:szCs w:val="24"/>
                <w:lang w:val="en-US"/>
              </w:rPr>
              <w:t>րկրա-ձևաբանական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տարր</w:t>
            </w:r>
            <w:proofErr w:type="spellEnd"/>
            <w:r w:rsidRPr="00F1159C">
              <w:rPr>
                <w:rFonts w:ascii="GHEA Grapalat" w:eastAsia="Arial" w:hAnsi="GHEA Grapalat" w:cs="Arial"/>
                <w:szCs w:val="24"/>
                <w:lang w:val="hy-AM"/>
              </w:rPr>
              <w:t>եր</w:t>
            </w:r>
            <w:r w:rsidRPr="00F1159C">
              <w:rPr>
                <w:rFonts w:ascii="GHEA Grapalat" w:eastAsia="Arial" w:hAnsi="GHEA Grapalat" w:cs="Arial"/>
                <w:szCs w:val="24"/>
                <w:lang w:val="en-US"/>
              </w:rPr>
              <w:t xml:space="preserve">ի </w:t>
            </w:r>
            <w:proofErr w:type="spellStart"/>
            <w:r w:rsidRPr="00F1159C">
              <w:rPr>
                <w:rFonts w:ascii="GHEA Grapalat" w:eastAsia="Arial" w:hAnsi="GHEA Grapalat" w:cs="Arial"/>
                <w:szCs w:val="24"/>
                <w:lang w:val="en-US"/>
              </w:rPr>
              <w:t>սահմաններում</w:t>
            </w:r>
            <w:proofErr w:type="spellEnd"/>
            <w:r w:rsidRPr="00F1159C">
              <w:rPr>
                <w:rFonts w:ascii="GHEA Grapalat" w:eastAsia="Arial" w:hAnsi="GHEA Grapalat" w:cs="Arial"/>
                <w:szCs w:val="24"/>
                <w:lang w:val="en-US"/>
              </w:rPr>
              <w:t xml:space="preserve"> է, </w:t>
            </w:r>
            <w:proofErr w:type="spellStart"/>
            <w:r w:rsidRPr="00F1159C">
              <w:rPr>
                <w:rFonts w:ascii="GHEA Grapalat" w:eastAsia="Arial" w:hAnsi="GHEA Grapalat" w:cs="Arial"/>
                <w:szCs w:val="24"/>
                <w:lang w:val="en-US"/>
              </w:rPr>
              <w:t>մակերևույթը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խիստ</w:t>
            </w:r>
            <w:proofErr w:type="spellEnd"/>
            <w:r w:rsidRPr="00F1159C">
              <w:rPr>
                <w:rFonts w:ascii="GHEA Grapalat" w:eastAsia="Arial" w:hAnsi="GHEA Grapalat" w:cs="Arial"/>
                <w:szCs w:val="24"/>
                <w:lang w:val="en-US"/>
              </w:rPr>
              <w:t xml:space="preserve"> կ</w:t>
            </w:r>
            <w:r w:rsidRPr="00F1159C">
              <w:rPr>
                <w:rFonts w:ascii="GHEA Grapalat" w:eastAsia="Arial" w:hAnsi="GHEA Grapalat" w:cs="Arial"/>
                <w:szCs w:val="24"/>
                <w:lang w:val="hy-AM"/>
              </w:rPr>
              <w:t>տրտվ</w:t>
            </w:r>
            <w:proofErr w:type="spellStart"/>
            <w:r w:rsidRPr="00F1159C">
              <w:rPr>
                <w:rFonts w:ascii="GHEA Grapalat" w:eastAsia="Arial" w:hAnsi="GHEA Grapalat" w:cs="Arial"/>
                <w:szCs w:val="24"/>
                <w:lang w:val="en-US"/>
              </w:rPr>
              <w:t>ած</w:t>
            </w:r>
            <w:proofErr w:type="spellEnd"/>
            <w:r w:rsidRPr="00F1159C">
              <w:rPr>
                <w:rFonts w:ascii="GHEA Grapalat" w:eastAsia="Arial" w:hAnsi="GHEA Grapalat" w:cs="Arial"/>
                <w:szCs w:val="24"/>
                <w:lang w:val="en-US"/>
              </w:rPr>
              <w:t xml:space="preserve"> է</w:t>
            </w:r>
          </w:p>
        </w:tc>
      </w:tr>
      <w:tr w:rsidR="00F1159C" w:rsidRPr="00F1159C" w14:paraId="4F9EF9C1" w14:textId="77777777" w:rsidTr="008C1100">
        <w:trPr>
          <w:cantSplit/>
          <w:trHeight w:hRule="exact" w:val="7840"/>
          <w:tblHeader/>
        </w:trPr>
        <w:tc>
          <w:tcPr>
            <w:tcW w:w="567" w:type="dxa"/>
            <w:tcBorders>
              <w:top w:val="single" w:sz="4" w:space="0" w:color="auto"/>
              <w:left w:val="single" w:sz="4" w:space="0" w:color="auto"/>
            </w:tcBorders>
          </w:tcPr>
          <w:p w14:paraId="1A8194D1" w14:textId="77777777" w:rsidR="00F1159C" w:rsidRPr="00F1159C" w:rsidRDefault="00F1159C" w:rsidP="00C712B5">
            <w:pPr>
              <w:widowControl w:val="0"/>
              <w:numPr>
                <w:ilvl w:val="0"/>
                <w:numId w:val="117"/>
              </w:numPr>
              <w:spacing w:after="160"/>
              <w:ind w:left="414" w:hanging="357"/>
              <w:rPr>
                <w:rFonts w:ascii="GHEA Grapalat" w:eastAsia="Arial" w:hAnsi="GHEA Grapalat" w:cs="Arial"/>
                <w:szCs w:val="24"/>
                <w:lang w:val="en-US"/>
              </w:rPr>
            </w:pPr>
          </w:p>
          <w:p w14:paraId="7836E5CC" w14:textId="77777777" w:rsidR="00F1159C" w:rsidRPr="00F1159C" w:rsidRDefault="00F1159C" w:rsidP="00F1159C">
            <w:pPr>
              <w:widowControl w:val="0"/>
              <w:spacing w:after="160"/>
              <w:ind w:left="563"/>
              <w:rPr>
                <w:rFonts w:ascii="GHEA Grapalat" w:eastAsia="Arial" w:hAnsi="GHEA Grapalat" w:cs="Arial"/>
                <w:szCs w:val="24"/>
                <w:lang w:val="en-US"/>
              </w:rPr>
            </w:pPr>
          </w:p>
          <w:p w14:paraId="6D1AB513" w14:textId="77777777" w:rsidR="00F1159C" w:rsidRPr="00F1159C" w:rsidRDefault="00F1159C" w:rsidP="00F1159C">
            <w:pPr>
              <w:widowControl w:val="0"/>
              <w:spacing w:after="160"/>
              <w:ind w:left="563"/>
              <w:rPr>
                <w:rFonts w:ascii="GHEA Grapalat" w:eastAsia="Arial" w:hAnsi="GHEA Grapalat" w:cs="Arial"/>
                <w:szCs w:val="24"/>
                <w:lang w:val="en-US"/>
              </w:rPr>
            </w:pPr>
          </w:p>
          <w:p w14:paraId="34A17E62" w14:textId="77777777" w:rsidR="00F1159C" w:rsidRPr="00F1159C" w:rsidRDefault="00F1159C" w:rsidP="00F1159C">
            <w:pPr>
              <w:widowControl w:val="0"/>
              <w:spacing w:after="160"/>
              <w:ind w:left="563"/>
              <w:rPr>
                <w:rFonts w:ascii="GHEA Grapalat" w:eastAsia="Arial" w:hAnsi="GHEA Grapalat" w:cs="Arial"/>
                <w:szCs w:val="24"/>
                <w:lang w:val="en-US"/>
              </w:rPr>
            </w:pPr>
          </w:p>
          <w:p w14:paraId="327A3F68" w14:textId="77777777" w:rsidR="00F1159C" w:rsidRPr="00F1159C" w:rsidRDefault="00F1159C" w:rsidP="00F1159C">
            <w:pPr>
              <w:widowControl w:val="0"/>
              <w:spacing w:after="160"/>
              <w:ind w:left="563"/>
              <w:rPr>
                <w:rFonts w:ascii="GHEA Grapalat" w:eastAsia="Arial" w:hAnsi="GHEA Grapalat" w:cs="Arial"/>
                <w:szCs w:val="24"/>
                <w:lang w:val="en-US"/>
              </w:rPr>
            </w:pPr>
          </w:p>
          <w:p w14:paraId="16DF4F67" w14:textId="77777777" w:rsidR="00F1159C" w:rsidRPr="00F1159C" w:rsidRDefault="00F1159C" w:rsidP="00F1159C">
            <w:pPr>
              <w:widowControl w:val="0"/>
              <w:spacing w:after="160"/>
              <w:ind w:left="563"/>
              <w:rPr>
                <w:rFonts w:ascii="GHEA Grapalat" w:eastAsia="Arial" w:hAnsi="GHEA Grapalat" w:cs="Arial"/>
                <w:szCs w:val="24"/>
                <w:lang w:val="en-US"/>
              </w:rPr>
            </w:pPr>
          </w:p>
          <w:p w14:paraId="0FF5D4FF" w14:textId="77777777" w:rsidR="00F1159C" w:rsidRPr="00F1159C" w:rsidRDefault="00F1159C" w:rsidP="00F1159C">
            <w:pPr>
              <w:widowControl w:val="0"/>
              <w:spacing w:after="160"/>
              <w:ind w:left="563"/>
              <w:rPr>
                <w:rFonts w:ascii="GHEA Grapalat" w:eastAsia="Arial" w:hAnsi="GHEA Grapalat" w:cs="Arial"/>
                <w:szCs w:val="24"/>
                <w:lang w:val="hy-AM"/>
              </w:rPr>
            </w:pPr>
          </w:p>
          <w:p w14:paraId="64F9056A" w14:textId="77777777" w:rsidR="00F1159C" w:rsidRPr="00F1159C" w:rsidRDefault="00F1159C" w:rsidP="00F1159C">
            <w:pPr>
              <w:widowControl w:val="0"/>
              <w:spacing w:after="160"/>
              <w:rPr>
                <w:rFonts w:ascii="GHEA Grapalat" w:eastAsia="Arial" w:hAnsi="GHEA Grapalat" w:cs="Arial"/>
                <w:szCs w:val="24"/>
                <w:lang w:val="en-US"/>
              </w:rPr>
            </w:pPr>
          </w:p>
        </w:tc>
        <w:tc>
          <w:tcPr>
            <w:tcW w:w="2413" w:type="dxa"/>
            <w:tcBorders>
              <w:top w:val="single" w:sz="4" w:space="0" w:color="auto"/>
              <w:left w:val="single" w:sz="4" w:space="0" w:color="auto"/>
            </w:tcBorders>
          </w:tcPr>
          <w:p w14:paraId="405197FD" w14:textId="77777777" w:rsidR="00F1159C" w:rsidRPr="00F1159C" w:rsidRDefault="00F1159C" w:rsidP="00F1159C">
            <w:pPr>
              <w:widowControl w:val="0"/>
              <w:spacing w:after="160"/>
              <w:ind w:left="113"/>
              <w:rPr>
                <w:rFonts w:ascii="GHEA Grapalat" w:eastAsia="Arial" w:hAnsi="GHEA Grapalat" w:cs="Arial"/>
                <w:szCs w:val="24"/>
                <w:lang w:val="en-US"/>
              </w:rPr>
            </w:pPr>
            <w:proofErr w:type="spellStart"/>
            <w:r w:rsidRPr="00F1159C">
              <w:rPr>
                <w:rFonts w:ascii="GHEA Grapalat" w:eastAsia="Arial" w:hAnsi="GHEA Grapalat" w:cs="Arial"/>
                <w:szCs w:val="24"/>
                <w:lang w:val="en-US"/>
              </w:rPr>
              <w:t>երկրաբանական</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պայմանները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շենքերի</w:t>
            </w:r>
            <w:proofErr w:type="spellEnd"/>
            <w:r w:rsidRPr="00F1159C">
              <w:rPr>
                <w:rFonts w:ascii="GHEA Grapalat" w:eastAsia="Arial" w:hAnsi="GHEA Grapalat" w:cs="Arial"/>
                <w:szCs w:val="24"/>
                <w:lang w:val="en-US"/>
              </w:rPr>
              <w:br/>
              <w:t xml:space="preserve">և </w:t>
            </w:r>
            <w:proofErr w:type="spellStart"/>
            <w:r w:rsidRPr="00F1159C">
              <w:rPr>
                <w:rFonts w:ascii="GHEA Grapalat" w:eastAsia="Arial" w:hAnsi="GHEA Grapalat" w:cs="Arial"/>
                <w:szCs w:val="24"/>
                <w:lang w:val="en-US"/>
              </w:rPr>
              <w:t>կառուցվածքների</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երկրաբանական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միջավայրի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հետ</w:t>
            </w:r>
            <w:proofErr w:type="spellEnd"/>
            <w:r w:rsidRPr="00F1159C">
              <w:rPr>
                <w:rFonts w:ascii="GHEA Grapalat" w:eastAsia="Arial" w:hAnsi="GHEA Grapalat" w:cs="Arial"/>
                <w:szCs w:val="24"/>
                <w:lang w:val="en-US"/>
              </w:rPr>
              <w:t xml:space="preserve"> </w:t>
            </w:r>
            <w:r w:rsidRPr="00F1159C">
              <w:rPr>
                <w:rFonts w:ascii="GHEA Grapalat" w:eastAsia="Arial" w:hAnsi="GHEA Grapalat" w:cs="Arial"/>
                <w:szCs w:val="24"/>
                <w:lang w:val="hy-AM"/>
              </w:rPr>
              <w:t>փ</w:t>
            </w:r>
            <w:proofErr w:type="spellStart"/>
            <w:r w:rsidRPr="00F1159C">
              <w:rPr>
                <w:rFonts w:ascii="GHEA Grapalat" w:eastAsia="Arial" w:hAnsi="GHEA Grapalat" w:cs="Arial"/>
                <w:szCs w:val="24"/>
                <w:lang w:val="en-US"/>
              </w:rPr>
              <w:t>ոխազդեցության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ոլորտում</w:t>
            </w:r>
            <w:proofErr w:type="spellEnd"/>
          </w:p>
        </w:tc>
        <w:tc>
          <w:tcPr>
            <w:tcW w:w="2267" w:type="dxa"/>
            <w:tcBorders>
              <w:top w:val="single" w:sz="4" w:space="0" w:color="auto"/>
              <w:left w:val="single" w:sz="4" w:space="0" w:color="auto"/>
            </w:tcBorders>
          </w:tcPr>
          <w:p w14:paraId="15408EA4"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ոչ</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ավելի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քան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երկու</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տարբեր</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լիթոլոգիա</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շերտ</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տեղադրված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հորիզոնկան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կամ</w:t>
            </w:r>
            <w:proofErr w:type="spellEnd"/>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թույլ</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թեքությամբ</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ոչ</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ավել</w:t>
            </w:r>
            <w:proofErr w:type="spellEnd"/>
            <w:r w:rsidRPr="00F1159C">
              <w:rPr>
                <w:rFonts w:ascii="GHEA Grapalat" w:eastAsia="Arial" w:hAnsi="GHEA Grapalat" w:cs="Arial"/>
                <w:szCs w:val="24"/>
                <w:lang w:val="en-US"/>
              </w:rPr>
              <w:t xml:space="preserve"> 0</w:t>
            </w:r>
            <w:r w:rsidRPr="00F1159C">
              <w:rPr>
                <w:rFonts w:ascii="Cambria Math" w:eastAsia="Arial" w:hAnsi="Cambria Math" w:cs="Cambria Math"/>
                <w:szCs w:val="24"/>
                <w:lang w:val="hy-AM"/>
              </w:rPr>
              <w:t>․</w:t>
            </w:r>
            <w:r w:rsidRPr="00F1159C">
              <w:rPr>
                <w:rFonts w:ascii="GHEA Grapalat" w:eastAsia="Arial" w:hAnsi="GHEA Grapalat" w:cs="Arial"/>
                <w:szCs w:val="24"/>
                <w:lang w:val="en-US"/>
              </w:rPr>
              <w:t xml:space="preserve">1-ից), </w:t>
            </w:r>
            <w:proofErr w:type="spellStart"/>
            <w:r w:rsidRPr="00F1159C">
              <w:rPr>
                <w:rFonts w:ascii="GHEA Grapalat" w:eastAsia="Arial" w:hAnsi="GHEA Grapalat" w:cs="Arial"/>
                <w:szCs w:val="24"/>
                <w:lang w:val="en-US"/>
              </w:rPr>
              <w:t>ըստ</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տարածման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հզորու</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թյունը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հաստատուն</w:t>
            </w:r>
            <w:proofErr w:type="spellEnd"/>
            <w:r w:rsidRPr="00F1159C">
              <w:rPr>
                <w:rFonts w:ascii="GHEA Grapalat" w:eastAsia="Arial" w:hAnsi="GHEA Grapalat" w:cs="Arial"/>
                <w:szCs w:val="24"/>
                <w:lang w:val="en-US"/>
              </w:rPr>
              <w:t xml:space="preserve"> է,</w:t>
            </w:r>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շերտերի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աննշան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անհամասեռություն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ըստ</w:t>
            </w:r>
            <w:proofErr w:type="spellEnd"/>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գրունտների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հատկությունների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ցուցիչների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որն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օրինաչափորեն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փոփոխվում</w:t>
            </w:r>
            <w:proofErr w:type="spellEnd"/>
            <w:r w:rsidRPr="00F1159C">
              <w:rPr>
                <w:rFonts w:ascii="GHEA Grapalat" w:eastAsia="Arial" w:hAnsi="GHEA Grapalat" w:cs="Arial"/>
                <w:szCs w:val="24"/>
                <w:lang w:val="en-US"/>
              </w:rPr>
              <w:t xml:space="preserve"> է</w:t>
            </w:r>
            <w:r w:rsidRPr="00F1159C">
              <w:rPr>
                <w:rFonts w:ascii="GHEA Grapalat" w:eastAsia="Arial" w:hAnsi="GHEA Grapalat" w:cs="Arial"/>
                <w:szCs w:val="24"/>
                <w:lang w:val="en-US"/>
              </w:rPr>
              <w:br/>
            </w:r>
            <w:r w:rsidRPr="00F1159C">
              <w:rPr>
                <w:rFonts w:ascii="GHEA Grapalat" w:eastAsia="Arial" w:hAnsi="GHEA Grapalat" w:cs="Arial"/>
                <w:szCs w:val="24"/>
                <w:lang w:val="hy-AM"/>
              </w:rPr>
              <w:t>հատակագծ</w:t>
            </w:r>
            <w:proofErr w:type="spellStart"/>
            <w:r w:rsidRPr="00F1159C">
              <w:rPr>
                <w:rFonts w:ascii="GHEA Grapalat" w:eastAsia="Arial" w:hAnsi="GHEA Grapalat" w:cs="Arial"/>
                <w:szCs w:val="24"/>
                <w:lang w:val="en-US"/>
              </w:rPr>
              <w:t>ում</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ըստ</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խորության</w:t>
            </w:r>
            <w:proofErr w:type="spellEnd"/>
            <w:r w:rsidRPr="00F1159C">
              <w:rPr>
                <w:rFonts w:ascii="GHEA Grapalat" w:eastAsia="Arial" w:hAnsi="GHEA Grapalat" w:cs="Arial"/>
                <w:szCs w:val="24"/>
                <w:lang w:val="hy-AM"/>
              </w:rPr>
              <w:t>,</w:t>
            </w:r>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ժայռային</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ապարները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մերկա</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ցած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կամ</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տեղադրված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ոչ</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խորը</w:t>
            </w:r>
            <w:proofErr w:type="spellEnd"/>
          </w:p>
        </w:tc>
        <w:tc>
          <w:tcPr>
            <w:tcW w:w="2408" w:type="dxa"/>
            <w:tcBorders>
              <w:top w:val="single" w:sz="4" w:space="0" w:color="auto"/>
              <w:left w:val="single" w:sz="4" w:space="0" w:color="auto"/>
            </w:tcBorders>
          </w:tcPr>
          <w:p w14:paraId="68ACF93A"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ոչ</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ավելի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քան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չորս</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տարբեր</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լիթոլոգիա</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շերտ</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տեղադր</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ված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թեք</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կամ</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սեպա</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ձև</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հզորությունը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փոխվում</w:t>
            </w:r>
            <w:proofErr w:type="spellEnd"/>
            <w:r w:rsidRPr="00F1159C">
              <w:rPr>
                <w:rFonts w:ascii="GHEA Grapalat" w:eastAsia="Arial" w:hAnsi="GHEA Grapalat" w:cs="Arial"/>
                <w:szCs w:val="24"/>
                <w:lang w:val="en-US"/>
              </w:rPr>
              <w:t xml:space="preserve"> է </w:t>
            </w:r>
            <w:proofErr w:type="spellStart"/>
            <w:r w:rsidRPr="00F1159C">
              <w:rPr>
                <w:rFonts w:ascii="GHEA Grapalat" w:eastAsia="Arial" w:hAnsi="GHEA Grapalat" w:cs="Arial"/>
                <w:szCs w:val="24"/>
                <w:lang w:val="en-US"/>
              </w:rPr>
              <w:t>օրինաչափորեն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գրունտների</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հատկությունների</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ցուցիչները</w:t>
            </w:r>
            <w:proofErr w:type="spellEnd"/>
            <w:r w:rsidRPr="00F1159C">
              <w:rPr>
                <w:rFonts w:ascii="GHEA Grapalat" w:eastAsia="Arial" w:hAnsi="GHEA Grapalat" w:cs="Arial"/>
                <w:szCs w:val="24"/>
                <w:lang w:val="en-US"/>
              </w:rPr>
              <w:t xml:space="preserve"> </w:t>
            </w:r>
            <w:r w:rsidRPr="00F1159C">
              <w:rPr>
                <w:rFonts w:ascii="GHEA Grapalat" w:eastAsia="Arial" w:hAnsi="GHEA Grapalat" w:cs="Arial"/>
                <w:szCs w:val="24"/>
                <w:lang w:val="hy-AM"/>
              </w:rPr>
              <w:t>հատակագծ</w:t>
            </w:r>
            <w:proofErr w:type="spellStart"/>
            <w:r w:rsidRPr="00F1159C">
              <w:rPr>
                <w:rFonts w:ascii="GHEA Grapalat" w:eastAsia="Arial" w:hAnsi="GHEA Grapalat" w:cs="Arial"/>
                <w:szCs w:val="24"/>
                <w:lang w:val="en-US"/>
              </w:rPr>
              <w:t>ում</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կամ</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ըստ</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խորության</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էապես</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փոփոխվում</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hy-AM"/>
              </w:rPr>
              <w:t>,</w:t>
            </w:r>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ժայռային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ապար</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ները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ունեն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անհարթ</w:t>
            </w:r>
            <w:proofErr w:type="spellEnd"/>
            <w:r w:rsidRPr="00F1159C">
              <w:rPr>
                <w:rFonts w:ascii="GHEA Grapalat" w:eastAsia="Arial" w:hAnsi="GHEA Grapalat" w:cs="Arial"/>
                <w:szCs w:val="24"/>
                <w:lang w:val="en-US"/>
              </w:rPr>
              <w:br/>
            </w:r>
            <w:r w:rsidRPr="00F1159C">
              <w:rPr>
                <w:rFonts w:ascii="GHEA Grapalat" w:eastAsia="Arial" w:hAnsi="GHEA Grapalat" w:cs="Arial"/>
                <w:szCs w:val="24"/>
                <w:lang w:val="hy-AM"/>
              </w:rPr>
              <w:t>մակերևույթ</w:t>
            </w:r>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ծածկված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ոչ</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ժայռային</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գրունտներով</w:t>
            </w:r>
            <w:proofErr w:type="spellEnd"/>
          </w:p>
        </w:tc>
        <w:tc>
          <w:tcPr>
            <w:tcW w:w="2267" w:type="dxa"/>
            <w:tcBorders>
              <w:top w:val="single" w:sz="4" w:space="0" w:color="auto"/>
              <w:left w:val="single" w:sz="4" w:space="0" w:color="auto"/>
              <w:right w:val="single" w:sz="4" w:space="0" w:color="auto"/>
            </w:tcBorders>
          </w:tcPr>
          <w:p w14:paraId="4EE20321"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ավելի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քան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չորս</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տարբեր</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լիթոլոգիական</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շերտ</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հզորությունը</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կտրուկ</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փոփոխվում</w:t>
            </w:r>
            <w:proofErr w:type="spellEnd"/>
            <w:r w:rsidRPr="00F1159C">
              <w:rPr>
                <w:rFonts w:ascii="GHEA Grapalat" w:eastAsia="Arial" w:hAnsi="GHEA Grapalat" w:cs="Arial"/>
                <w:szCs w:val="24"/>
                <w:lang w:val="en-US"/>
              </w:rPr>
              <w:t xml:space="preserve"> է, </w:t>
            </w:r>
            <w:proofErr w:type="spellStart"/>
            <w:r w:rsidRPr="00F1159C">
              <w:rPr>
                <w:rFonts w:ascii="GHEA Grapalat" w:eastAsia="Arial" w:hAnsi="GHEA Grapalat" w:cs="Arial"/>
                <w:szCs w:val="24"/>
                <w:lang w:val="en-US"/>
              </w:rPr>
              <w:t>շերտերի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ոսպնյականման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տեղադրություն</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t>հ</w:t>
            </w:r>
            <w:r w:rsidRPr="00F1159C">
              <w:rPr>
                <w:rFonts w:ascii="GHEA Grapalat" w:eastAsia="Arial" w:hAnsi="GHEA Grapalat" w:cs="Arial"/>
                <w:szCs w:val="24"/>
                <w:lang w:val="hy-AM"/>
              </w:rPr>
              <w:t>ատակագծ</w:t>
            </w:r>
            <w:proofErr w:type="spellStart"/>
            <w:r w:rsidRPr="00F1159C">
              <w:rPr>
                <w:rFonts w:ascii="GHEA Grapalat" w:eastAsia="Arial" w:hAnsi="GHEA Grapalat" w:cs="Arial"/>
                <w:szCs w:val="24"/>
                <w:lang w:val="en-US"/>
              </w:rPr>
              <w:t>ում</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ըստ</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խորության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գրունտների</w:t>
            </w:r>
            <w:proofErr w:type="spellEnd"/>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հատկությունների</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ցուցիչների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էական</w:t>
            </w:r>
            <w:proofErr w:type="spellEnd"/>
            <w:r w:rsidRPr="00F1159C">
              <w:rPr>
                <w:rFonts w:ascii="GHEA Grapalat" w:eastAsia="Arial" w:hAnsi="GHEA Grapalat" w:cs="Arial"/>
                <w:szCs w:val="24"/>
                <w:lang w:val="en-US"/>
              </w:rPr>
              <w:br/>
            </w:r>
            <w:r w:rsidRPr="00F1159C">
              <w:rPr>
                <w:rFonts w:ascii="GHEA Grapalat" w:eastAsia="Arial" w:hAnsi="GHEA Grapalat" w:cs="Arial"/>
                <w:szCs w:val="24"/>
                <w:lang w:val="hy-AM"/>
              </w:rPr>
              <w:t>փոփ</w:t>
            </w:r>
            <w:proofErr w:type="spellStart"/>
            <w:r w:rsidRPr="00F1159C">
              <w:rPr>
                <w:rFonts w:ascii="GHEA Grapalat" w:eastAsia="Arial" w:hAnsi="GHEA Grapalat" w:cs="Arial"/>
                <w:szCs w:val="24"/>
                <w:lang w:val="en-US"/>
              </w:rPr>
              <w:t>ոխություն</w:t>
            </w:r>
            <w:proofErr w:type="spellEnd"/>
            <w:r w:rsidRPr="00F1159C">
              <w:rPr>
                <w:rFonts w:ascii="GHEA Grapalat" w:eastAsia="Arial" w:hAnsi="GHEA Grapalat" w:cs="Arial"/>
                <w:szCs w:val="24"/>
                <w:lang w:val="hy-AM"/>
              </w:rPr>
              <w:t>,</w:t>
            </w:r>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ժայ</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ռային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ապարների</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խիստ</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կտրտված</w:t>
            </w:r>
            <w:proofErr w:type="spellEnd"/>
            <w:r w:rsidRPr="00F1159C">
              <w:rPr>
                <w:rFonts w:ascii="GHEA Grapalat" w:eastAsia="Arial" w:hAnsi="GHEA Grapalat" w:cs="Arial"/>
                <w:szCs w:val="24"/>
                <w:lang w:val="en-US"/>
              </w:rPr>
              <w:br/>
            </w:r>
            <w:r w:rsidRPr="00F1159C">
              <w:rPr>
                <w:rFonts w:ascii="GHEA Grapalat" w:eastAsia="Arial" w:hAnsi="GHEA Grapalat" w:cs="Arial"/>
                <w:szCs w:val="24"/>
                <w:lang w:val="hy-AM"/>
              </w:rPr>
              <w:t>մակերևույթ</w:t>
            </w:r>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ծածկված</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ոչ</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ժայռային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դրուստներով</w:t>
            </w:r>
            <w:proofErr w:type="spellEnd"/>
            <w:r w:rsidRPr="00F1159C">
              <w:rPr>
                <w:rFonts w:ascii="GHEA Grapalat" w:eastAsia="Arial" w:hAnsi="GHEA Grapalat" w:cs="Arial"/>
                <w:szCs w:val="24"/>
                <w:lang w:val="hy-AM"/>
              </w:rPr>
              <w:t>,</w:t>
            </w:r>
            <w:r w:rsidRPr="00F1159C">
              <w:rPr>
                <w:rFonts w:ascii="GHEA Grapalat" w:eastAsia="Arial" w:hAnsi="GHEA Grapalat" w:cs="Arial"/>
                <w:szCs w:val="24"/>
                <w:lang w:val="en-US"/>
              </w:rPr>
              <w:t xml:space="preserve"> </w:t>
            </w:r>
            <w:r w:rsidRPr="00F1159C">
              <w:rPr>
                <w:rFonts w:ascii="GHEA Grapalat" w:eastAsia="Arial" w:hAnsi="GHEA Grapalat" w:cs="Arial"/>
                <w:szCs w:val="24"/>
                <w:lang w:val="hy-AM"/>
              </w:rPr>
              <w:t xml:space="preserve">առկա են </w:t>
            </w:r>
            <w:proofErr w:type="spellStart"/>
            <w:r w:rsidRPr="00F1159C">
              <w:rPr>
                <w:rFonts w:ascii="GHEA Grapalat" w:eastAsia="Arial" w:hAnsi="GHEA Grapalat" w:cs="Arial"/>
                <w:szCs w:val="24"/>
                <w:lang w:val="en-US"/>
              </w:rPr>
              <w:t>տարբեր</w:t>
            </w:r>
            <w:proofErr w:type="spellEnd"/>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կարգի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խզվածքներ</w:t>
            </w:r>
            <w:proofErr w:type="spellEnd"/>
          </w:p>
        </w:tc>
      </w:tr>
      <w:tr w:rsidR="00F1159C" w:rsidRPr="003F545A" w14:paraId="53D6F819" w14:textId="77777777" w:rsidTr="008C1100">
        <w:trPr>
          <w:cantSplit/>
          <w:trHeight w:hRule="exact" w:val="5401"/>
          <w:tblHeader/>
        </w:trPr>
        <w:tc>
          <w:tcPr>
            <w:tcW w:w="567" w:type="dxa"/>
            <w:tcBorders>
              <w:top w:val="single" w:sz="4" w:space="0" w:color="auto"/>
              <w:left w:val="single" w:sz="4" w:space="0" w:color="auto"/>
            </w:tcBorders>
          </w:tcPr>
          <w:p w14:paraId="20E0491E" w14:textId="77777777" w:rsidR="00F1159C" w:rsidRPr="00F1159C" w:rsidRDefault="00F1159C" w:rsidP="00C712B5">
            <w:pPr>
              <w:widowControl w:val="0"/>
              <w:numPr>
                <w:ilvl w:val="0"/>
                <w:numId w:val="117"/>
              </w:numPr>
              <w:spacing w:after="160"/>
              <w:ind w:left="414" w:hanging="357"/>
              <w:rPr>
                <w:rFonts w:ascii="GHEA Grapalat" w:eastAsia="Arial" w:hAnsi="GHEA Grapalat" w:cs="Arial"/>
                <w:szCs w:val="24"/>
                <w:lang w:val="en-US"/>
              </w:rPr>
            </w:pPr>
          </w:p>
          <w:p w14:paraId="5761BBDE" w14:textId="77777777" w:rsidR="00F1159C" w:rsidRPr="00F1159C" w:rsidRDefault="00F1159C" w:rsidP="00F1159C">
            <w:pPr>
              <w:widowControl w:val="0"/>
              <w:spacing w:after="160"/>
              <w:ind w:left="414" w:hanging="357"/>
              <w:rPr>
                <w:rFonts w:ascii="GHEA Grapalat" w:eastAsia="Arial" w:hAnsi="GHEA Grapalat" w:cs="Arial"/>
                <w:szCs w:val="24"/>
                <w:lang w:val="en-US"/>
              </w:rPr>
            </w:pPr>
          </w:p>
          <w:p w14:paraId="5B7127C9" w14:textId="77777777" w:rsidR="00F1159C" w:rsidRPr="00F1159C" w:rsidRDefault="00F1159C" w:rsidP="00F1159C">
            <w:pPr>
              <w:widowControl w:val="0"/>
              <w:spacing w:after="160"/>
              <w:ind w:left="414" w:hanging="357"/>
              <w:rPr>
                <w:rFonts w:ascii="GHEA Grapalat" w:eastAsia="Arial" w:hAnsi="GHEA Grapalat" w:cs="Arial"/>
                <w:szCs w:val="24"/>
                <w:lang w:val="en-US"/>
              </w:rPr>
            </w:pPr>
          </w:p>
          <w:p w14:paraId="1F1038B1" w14:textId="77777777" w:rsidR="00F1159C" w:rsidRPr="00F1159C" w:rsidRDefault="00F1159C" w:rsidP="00F1159C">
            <w:pPr>
              <w:widowControl w:val="0"/>
              <w:spacing w:after="160"/>
              <w:ind w:left="414" w:hanging="357"/>
              <w:rPr>
                <w:rFonts w:ascii="GHEA Grapalat" w:eastAsia="Arial" w:hAnsi="GHEA Grapalat" w:cs="Arial"/>
                <w:szCs w:val="24"/>
                <w:lang w:val="en-US"/>
              </w:rPr>
            </w:pPr>
          </w:p>
          <w:p w14:paraId="4C5B9CA4" w14:textId="77777777" w:rsidR="00F1159C" w:rsidRPr="00F1159C" w:rsidRDefault="00F1159C" w:rsidP="00F1159C">
            <w:pPr>
              <w:widowControl w:val="0"/>
              <w:spacing w:after="160"/>
              <w:ind w:left="414" w:hanging="357"/>
              <w:rPr>
                <w:rFonts w:ascii="GHEA Grapalat" w:eastAsia="Arial" w:hAnsi="GHEA Grapalat" w:cs="Arial"/>
                <w:szCs w:val="24"/>
                <w:lang w:val="en-US"/>
              </w:rPr>
            </w:pPr>
          </w:p>
          <w:p w14:paraId="71951E36" w14:textId="77777777" w:rsidR="00F1159C" w:rsidRPr="00F1159C" w:rsidRDefault="00F1159C" w:rsidP="00F1159C">
            <w:pPr>
              <w:widowControl w:val="0"/>
              <w:spacing w:after="160"/>
              <w:ind w:left="414" w:hanging="357"/>
              <w:rPr>
                <w:rFonts w:ascii="GHEA Grapalat" w:eastAsia="Arial" w:hAnsi="GHEA Grapalat" w:cs="Arial"/>
                <w:szCs w:val="24"/>
                <w:lang w:val="en-US"/>
              </w:rPr>
            </w:pPr>
          </w:p>
          <w:p w14:paraId="00B4E745" w14:textId="77777777" w:rsidR="00F1159C" w:rsidRPr="00F1159C" w:rsidRDefault="00F1159C" w:rsidP="00F1159C">
            <w:pPr>
              <w:widowControl w:val="0"/>
              <w:spacing w:after="160"/>
              <w:ind w:left="414" w:hanging="357"/>
              <w:rPr>
                <w:rFonts w:ascii="GHEA Grapalat" w:eastAsia="Arial" w:hAnsi="GHEA Grapalat" w:cs="Arial"/>
                <w:szCs w:val="24"/>
                <w:lang w:val="en-US"/>
              </w:rPr>
            </w:pPr>
          </w:p>
          <w:p w14:paraId="3718FA0A" w14:textId="77777777" w:rsidR="00F1159C" w:rsidRPr="00F1159C" w:rsidRDefault="00F1159C" w:rsidP="00F1159C">
            <w:pPr>
              <w:widowControl w:val="0"/>
              <w:spacing w:after="160"/>
              <w:ind w:left="414" w:hanging="357"/>
              <w:rPr>
                <w:rFonts w:ascii="GHEA Grapalat" w:eastAsia="Arial" w:hAnsi="GHEA Grapalat" w:cs="Arial"/>
                <w:szCs w:val="24"/>
                <w:lang w:val="en-US"/>
              </w:rPr>
            </w:pPr>
          </w:p>
        </w:tc>
        <w:tc>
          <w:tcPr>
            <w:tcW w:w="2413" w:type="dxa"/>
            <w:tcBorders>
              <w:top w:val="single" w:sz="4" w:space="0" w:color="auto"/>
              <w:left w:val="single" w:sz="4" w:space="0" w:color="auto"/>
            </w:tcBorders>
          </w:tcPr>
          <w:p w14:paraId="543D1F69" w14:textId="77777777" w:rsidR="00F1159C" w:rsidRPr="00F1159C" w:rsidRDefault="00F1159C" w:rsidP="00F1159C">
            <w:pPr>
              <w:widowControl w:val="0"/>
              <w:spacing w:after="160"/>
              <w:ind w:left="113"/>
              <w:rPr>
                <w:rFonts w:ascii="GHEA Grapalat" w:eastAsia="Arial" w:hAnsi="GHEA Grapalat" w:cs="Arial"/>
                <w:szCs w:val="24"/>
                <w:lang w:val="hy-AM"/>
              </w:rPr>
            </w:pPr>
            <w:proofErr w:type="spellStart"/>
            <w:r w:rsidRPr="00F1159C">
              <w:rPr>
                <w:rFonts w:ascii="GHEA Grapalat" w:eastAsia="Arial" w:hAnsi="GHEA Grapalat" w:cs="Arial"/>
                <w:szCs w:val="24"/>
                <w:lang w:val="en-US"/>
              </w:rPr>
              <w:t>ջրաերկրաբանական</w:t>
            </w:r>
            <w:proofErr w:type="spellEnd"/>
            <w:r w:rsidRPr="00F1159C">
              <w:rPr>
                <w:rFonts w:ascii="GHEA Grapalat" w:eastAsia="Arial" w:hAnsi="GHEA Grapalat" w:cs="Arial"/>
                <w:szCs w:val="24"/>
                <w:lang w:val="hy-AM"/>
              </w:rPr>
              <w:t xml:space="preserve"> </w:t>
            </w:r>
            <w:proofErr w:type="spellStart"/>
            <w:r w:rsidRPr="00F1159C">
              <w:rPr>
                <w:rFonts w:ascii="GHEA Grapalat" w:eastAsia="Arial" w:hAnsi="GHEA Grapalat" w:cs="Arial"/>
                <w:szCs w:val="24"/>
                <w:lang w:val="en-US"/>
              </w:rPr>
              <w:t>պայմանները</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շենքերի</w:t>
            </w:r>
            <w:proofErr w:type="spellEnd"/>
            <w:r w:rsidRPr="00F1159C">
              <w:rPr>
                <w:rFonts w:ascii="GHEA Grapalat" w:eastAsia="Arial" w:hAnsi="GHEA Grapalat" w:cs="Arial"/>
                <w:szCs w:val="24"/>
                <w:lang w:val="hy-AM"/>
              </w:rPr>
              <w:t xml:space="preserve"> </w:t>
            </w:r>
            <w:r w:rsidRPr="00F1159C">
              <w:rPr>
                <w:rFonts w:ascii="GHEA Grapalat" w:eastAsia="Arial" w:hAnsi="GHEA Grapalat" w:cs="Arial"/>
                <w:szCs w:val="24"/>
                <w:lang w:val="en-US"/>
              </w:rPr>
              <w:t xml:space="preserve">և </w:t>
            </w:r>
            <w:proofErr w:type="spellStart"/>
            <w:r w:rsidRPr="00F1159C">
              <w:rPr>
                <w:rFonts w:ascii="GHEA Grapalat" w:eastAsia="Arial" w:hAnsi="GHEA Grapalat" w:cs="Arial"/>
                <w:szCs w:val="24"/>
                <w:lang w:val="en-US"/>
              </w:rPr>
              <w:t>կառուցվածքների</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երկրաբանական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միջավայրի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հետ</w:t>
            </w:r>
            <w:proofErr w:type="spellEnd"/>
            <w:r w:rsidRPr="00F1159C">
              <w:rPr>
                <w:rFonts w:ascii="GHEA Grapalat" w:eastAsia="Arial" w:hAnsi="GHEA Grapalat" w:cs="Arial"/>
                <w:szCs w:val="24"/>
                <w:lang w:val="en-US"/>
              </w:rPr>
              <w:t xml:space="preserve"> </w:t>
            </w:r>
            <w:r w:rsidRPr="00F1159C">
              <w:rPr>
                <w:rFonts w:ascii="GHEA Grapalat" w:eastAsia="Arial" w:hAnsi="GHEA Grapalat" w:cs="Arial"/>
                <w:szCs w:val="24"/>
                <w:lang w:val="hy-AM"/>
              </w:rPr>
              <w:t>փ</w:t>
            </w:r>
            <w:proofErr w:type="spellStart"/>
            <w:r w:rsidRPr="00F1159C">
              <w:rPr>
                <w:rFonts w:ascii="GHEA Grapalat" w:eastAsia="Arial" w:hAnsi="GHEA Grapalat" w:cs="Arial"/>
                <w:szCs w:val="24"/>
                <w:lang w:val="en-US"/>
              </w:rPr>
              <w:t>ոխազդեցության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ոլորտում</w:t>
            </w:r>
            <w:proofErr w:type="spellEnd"/>
          </w:p>
        </w:tc>
        <w:tc>
          <w:tcPr>
            <w:tcW w:w="2267" w:type="dxa"/>
            <w:tcBorders>
              <w:top w:val="single" w:sz="4" w:space="0" w:color="auto"/>
              <w:left w:val="single" w:sz="4" w:space="0" w:color="auto"/>
            </w:tcBorders>
          </w:tcPr>
          <w:p w14:paraId="47EAD2EA" w14:textId="77777777" w:rsidR="00F1159C" w:rsidRPr="00F1159C" w:rsidRDefault="00F1159C" w:rsidP="00F1159C">
            <w:pPr>
              <w:widowControl w:val="0"/>
              <w:spacing w:after="160"/>
              <w:rPr>
                <w:rFonts w:ascii="GHEA Grapalat" w:eastAsia="Arial" w:hAnsi="GHEA Grapalat" w:cs="Arial"/>
                <w:szCs w:val="24"/>
                <w:lang w:val="hy-AM"/>
              </w:rPr>
            </w:pPr>
            <w:r w:rsidRPr="00F1159C">
              <w:rPr>
                <w:rFonts w:ascii="GHEA Grapalat" w:eastAsia="Arial" w:hAnsi="GHEA Grapalat" w:cs="Arial"/>
                <w:szCs w:val="24"/>
                <w:lang w:val="hy-AM"/>
              </w:rPr>
              <w:t>ստորերկրյա ջրերը</w:t>
            </w:r>
            <w:r w:rsidRPr="00F1159C">
              <w:rPr>
                <w:rFonts w:ascii="GHEA Grapalat" w:eastAsia="Arial" w:hAnsi="GHEA Grapalat" w:cs="Arial"/>
                <w:szCs w:val="24"/>
                <w:lang w:val="hy-AM"/>
              </w:rPr>
              <w:br/>
              <w:t>բացակայում են կամ կա ստորերկրյա ջրերի մեկ հաստատուն</w:t>
            </w:r>
            <w:r w:rsidRPr="00F1159C">
              <w:rPr>
                <w:rFonts w:ascii="GHEA Grapalat" w:eastAsia="Arial" w:hAnsi="GHEA Grapalat" w:cs="Arial"/>
                <w:szCs w:val="24"/>
                <w:lang w:val="hy-AM"/>
              </w:rPr>
              <w:br/>
              <w:t>հորիզոն, համասեռ</w:t>
            </w:r>
            <w:r w:rsidRPr="00F1159C">
              <w:rPr>
                <w:rFonts w:ascii="GHEA Grapalat" w:eastAsia="Arial" w:hAnsi="GHEA Grapalat" w:cs="Arial"/>
                <w:szCs w:val="24"/>
                <w:lang w:val="hy-AM"/>
              </w:rPr>
              <w:br/>
              <w:t>քիմիական կազմով</w:t>
            </w:r>
          </w:p>
        </w:tc>
        <w:tc>
          <w:tcPr>
            <w:tcW w:w="2408" w:type="dxa"/>
            <w:tcBorders>
              <w:top w:val="single" w:sz="4" w:space="0" w:color="auto"/>
              <w:left w:val="single" w:sz="4" w:space="0" w:color="auto"/>
            </w:tcBorders>
          </w:tcPr>
          <w:p w14:paraId="16AA37B2" w14:textId="77777777" w:rsidR="00F1159C" w:rsidRPr="00F1159C" w:rsidRDefault="00F1159C" w:rsidP="00F1159C">
            <w:pPr>
              <w:widowControl w:val="0"/>
              <w:spacing w:after="160"/>
              <w:rPr>
                <w:rFonts w:ascii="GHEA Grapalat" w:eastAsia="Arial" w:hAnsi="GHEA Grapalat" w:cs="Arial"/>
                <w:szCs w:val="24"/>
                <w:lang w:val="hy-AM"/>
              </w:rPr>
            </w:pPr>
            <w:r w:rsidRPr="00F1159C">
              <w:rPr>
                <w:rFonts w:ascii="GHEA Grapalat" w:eastAsia="Arial" w:hAnsi="GHEA Grapalat" w:cs="Arial"/>
                <w:szCs w:val="24"/>
                <w:lang w:val="hy-AM"/>
              </w:rPr>
              <w:t>ստորերկրյա ջրերի</w:t>
            </w:r>
            <w:r w:rsidRPr="00F1159C">
              <w:rPr>
                <w:rFonts w:ascii="GHEA Grapalat" w:eastAsia="Arial" w:hAnsi="GHEA Grapalat" w:cs="Arial"/>
                <w:szCs w:val="24"/>
                <w:lang w:val="hy-AM"/>
              </w:rPr>
              <w:br/>
              <w:t>երկու կամ ավելի</w:t>
            </w:r>
            <w:r w:rsidRPr="00F1159C">
              <w:rPr>
                <w:rFonts w:ascii="GHEA Grapalat" w:eastAsia="Arial" w:hAnsi="GHEA Grapalat" w:cs="Arial"/>
                <w:szCs w:val="24"/>
                <w:lang w:val="hy-AM"/>
              </w:rPr>
              <w:br/>
              <w:t>հաստատուն հորի-</w:t>
            </w:r>
            <w:r w:rsidRPr="00F1159C">
              <w:rPr>
                <w:rFonts w:ascii="GHEA Grapalat" w:eastAsia="Arial" w:hAnsi="GHEA Grapalat" w:cs="Arial"/>
                <w:szCs w:val="24"/>
                <w:lang w:val="hy-AM"/>
              </w:rPr>
              <w:br/>
              <w:t>զոն, տեղ-տեղ անհա-</w:t>
            </w:r>
            <w:r w:rsidRPr="00F1159C">
              <w:rPr>
                <w:rFonts w:ascii="GHEA Grapalat" w:eastAsia="Arial" w:hAnsi="GHEA Grapalat" w:cs="Arial"/>
                <w:szCs w:val="24"/>
                <w:lang w:val="hy-AM"/>
              </w:rPr>
              <w:br/>
              <w:t>մասեռ քիմիական</w:t>
            </w:r>
            <w:r w:rsidRPr="00F1159C">
              <w:rPr>
                <w:rFonts w:ascii="GHEA Grapalat" w:eastAsia="Arial" w:hAnsi="GHEA Grapalat" w:cs="Arial"/>
                <w:szCs w:val="24"/>
                <w:lang w:val="hy-AM"/>
              </w:rPr>
              <w:br/>
              <w:t>կազմով կամ, որոնք</w:t>
            </w:r>
            <w:r w:rsidRPr="00F1159C">
              <w:rPr>
                <w:rFonts w:ascii="GHEA Grapalat" w:eastAsia="Arial" w:hAnsi="GHEA Grapalat" w:cs="Arial"/>
                <w:szCs w:val="24"/>
                <w:lang w:val="hy-AM"/>
              </w:rPr>
              <w:br/>
              <w:t>ունեն ճնշում և պարունակում են</w:t>
            </w:r>
            <w:r w:rsidRPr="00F1159C">
              <w:rPr>
                <w:rFonts w:ascii="GHEA Grapalat" w:eastAsia="Arial" w:hAnsi="GHEA Grapalat" w:cs="Arial"/>
                <w:szCs w:val="24"/>
                <w:lang w:val="hy-AM"/>
              </w:rPr>
              <w:br/>
              <w:t>աղտոտվածություն</w:t>
            </w:r>
          </w:p>
        </w:tc>
        <w:tc>
          <w:tcPr>
            <w:tcW w:w="2267" w:type="dxa"/>
            <w:tcBorders>
              <w:top w:val="single" w:sz="4" w:space="0" w:color="auto"/>
              <w:left w:val="single" w:sz="4" w:space="0" w:color="auto"/>
              <w:right w:val="single" w:sz="4" w:space="0" w:color="auto"/>
            </w:tcBorders>
          </w:tcPr>
          <w:p w14:paraId="1B277598" w14:textId="77777777" w:rsidR="00F1159C" w:rsidRPr="00F1159C" w:rsidRDefault="00F1159C" w:rsidP="00F1159C">
            <w:pPr>
              <w:widowControl w:val="0"/>
              <w:spacing w:after="160"/>
              <w:rPr>
                <w:rFonts w:ascii="GHEA Grapalat" w:eastAsia="Arial" w:hAnsi="GHEA Grapalat" w:cs="Arial"/>
                <w:szCs w:val="24"/>
                <w:lang w:val="hy-AM"/>
              </w:rPr>
            </w:pPr>
            <w:r w:rsidRPr="00F1159C">
              <w:rPr>
                <w:rFonts w:ascii="GHEA Grapalat" w:eastAsia="Arial" w:hAnsi="GHEA Grapalat" w:cs="Arial"/>
                <w:szCs w:val="24"/>
                <w:lang w:val="hy-AM"/>
              </w:rPr>
              <w:t>ստորերկրյւա ջրեր,</w:t>
            </w:r>
            <w:r w:rsidRPr="00F1159C">
              <w:rPr>
                <w:rFonts w:ascii="GHEA Grapalat" w:eastAsia="Arial" w:hAnsi="GHEA Grapalat" w:cs="Arial"/>
                <w:szCs w:val="24"/>
                <w:lang w:val="hy-AM"/>
              </w:rPr>
              <w:br/>
              <w:t>որոնք տարածմամբ և հզորությամբ հաստատուն չեն, քիմիական կազմը անհամասեռ է և (կամ) աղտոտված</w:t>
            </w:r>
            <w:r w:rsidRPr="00F1159C">
              <w:rPr>
                <w:rFonts w:ascii="GHEA Grapalat" w:eastAsia="Arial" w:hAnsi="GHEA Grapalat" w:cs="Arial"/>
                <w:szCs w:val="24"/>
                <w:lang w:val="hy-AM"/>
              </w:rPr>
              <w:br/>
              <w:t>են</w:t>
            </w:r>
            <w:r w:rsidRPr="00D213BA">
              <w:rPr>
                <w:rFonts w:ascii="GHEA Grapalat" w:eastAsia="Arial" w:hAnsi="GHEA Grapalat" w:cs="Arial"/>
                <w:szCs w:val="24"/>
                <w:lang w:val="hy-AM"/>
              </w:rPr>
              <w:t>,</w:t>
            </w:r>
            <w:r w:rsidRPr="00F1159C">
              <w:rPr>
                <w:rFonts w:ascii="GHEA Grapalat" w:eastAsia="Arial" w:hAnsi="GHEA Grapalat" w:cs="Arial"/>
                <w:szCs w:val="24"/>
                <w:lang w:val="hy-AM"/>
              </w:rPr>
              <w:t xml:space="preserve"> </w:t>
            </w:r>
            <w:r w:rsidRPr="00D213BA">
              <w:rPr>
                <w:rFonts w:ascii="GHEA Grapalat" w:eastAsia="Arial" w:hAnsi="GHEA Grapalat" w:cs="Arial"/>
                <w:szCs w:val="24"/>
                <w:lang w:val="hy-AM"/>
              </w:rPr>
              <w:t>ջ</w:t>
            </w:r>
            <w:r w:rsidRPr="00F1159C">
              <w:rPr>
                <w:rFonts w:ascii="GHEA Grapalat" w:eastAsia="Arial" w:hAnsi="GHEA Grapalat" w:cs="Arial"/>
                <w:szCs w:val="24"/>
                <w:lang w:val="hy-AM"/>
              </w:rPr>
              <w:t>րատար և ջրամերժ ապարների բարդ հերթափոխություն, ճնշումները և</w:t>
            </w:r>
            <w:r w:rsidRPr="00F1159C">
              <w:rPr>
                <w:rFonts w:ascii="GHEA Grapalat" w:eastAsia="Arial" w:hAnsi="GHEA Grapalat" w:cs="Arial"/>
                <w:szCs w:val="24"/>
                <w:lang w:val="hy-AM"/>
              </w:rPr>
              <w:br/>
              <w:t>հիդրավլիկ կապը ըստ տարածման փոփոխվում են</w:t>
            </w:r>
          </w:p>
        </w:tc>
      </w:tr>
      <w:tr w:rsidR="00F1159C" w:rsidRPr="00F1159C" w14:paraId="211FCBB7" w14:textId="77777777" w:rsidTr="008C1100">
        <w:trPr>
          <w:cantSplit/>
          <w:trHeight w:hRule="exact" w:val="3393"/>
          <w:tblHeader/>
        </w:trPr>
        <w:tc>
          <w:tcPr>
            <w:tcW w:w="567" w:type="dxa"/>
            <w:tcBorders>
              <w:top w:val="single" w:sz="4" w:space="0" w:color="auto"/>
              <w:left w:val="single" w:sz="4" w:space="0" w:color="auto"/>
              <w:bottom w:val="single" w:sz="4" w:space="0" w:color="auto"/>
            </w:tcBorders>
          </w:tcPr>
          <w:p w14:paraId="78F8B38A" w14:textId="77777777" w:rsidR="00F1159C" w:rsidRPr="00F1159C" w:rsidRDefault="00F1159C" w:rsidP="00C712B5">
            <w:pPr>
              <w:widowControl w:val="0"/>
              <w:numPr>
                <w:ilvl w:val="0"/>
                <w:numId w:val="117"/>
              </w:numPr>
              <w:spacing w:after="160"/>
              <w:ind w:left="414" w:hanging="357"/>
              <w:rPr>
                <w:rFonts w:ascii="GHEA Grapalat" w:eastAsia="Arial" w:hAnsi="GHEA Grapalat" w:cs="Arial"/>
                <w:szCs w:val="24"/>
                <w:lang w:val="hy-AM"/>
              </w:rPr>
            </w:pPr>
          </w:p>
          <w:p w14:paraId="780CBAE0" w14:textId="77777777" w:rsidR="00F1159C" w:rsidRPr="00F1159C" w:rsidRDefault="00F1159C" w:rsidP="00F1159C">
            <w:pPr>
              <w:widowControl w:val="0"/>
              <w:spacing w:after="160"/>
              <w:ind w:left="414" w:hanging="357"/>
              <w:rPr>
                <w:rFonts w:ascii="GHEA Grapalat" w:eastAsia="Arial" w:hAnsi="GHEA Grapalat" w:cs="Arial"/>
                <w:szCs w:val="24"/>
                <w:lang w:val="hy-AM"/>
              </w:rPr>
            </w:pPr>
          </w:p>
          <w:p w14:paraId="1B6A2C6C" w14:textId="77777777" w:rsidR="00F1159C" w:rsidRPr="00F1159C" w:rsidRDefault="00F1159C" w:rsidP="00F1159C">
            <w:pPr>
              <w:widowControl w:val="0"/>
              <w:spacing w:after="160"/>
              <w:ind w:left="414" w:hanging="357"/>
              <w:rPr>
                <w:rFonts w:ascii="GHEA Grapalat" w:eastAsia="Arial" w:hAnsi="GHEA Grapalat" w:cs="Arial"/>
                <w:szCs w:val="24"/>
                <w:lang w:val="hy-AM"/>
              </w:rPr>
            </w:pPr>
          </w:p>
          <w:p w14:paraId="5336E740" w14:textId="77777777" w:rsidR="00F1159C" w:rsidRPr="00F1159C" w:rsidRDefault="00F1159C" w:rsidP="00F1159C">
            <w:pPr>
              <w:widowControl w:val="0"/>
              <w:spacing w:after="160"/>
              <w:ind w:left="414" w:hanging="357"/>
              <w:rPr>
                <w:rFonts w:ascii="GHEA Grapalat" w:eastAsia="Arial" w:hAnsi="GHEA Grapalat" w:cs="Arial"/>
                <w:szCs w:val="24"/>
                <w:lang w:val="hy-AM"/>
              </w:rPr>
            </w:pPr>
          </w:p>
          <w:p w14:paraId="7C526F0B" w14:textId="77777777" w:rsidR="00F1159C" w:rsidRPr="00F1159C" w:rsidRDefault="00F1159C" w:rsidP="00F1159C">
            <w:pPr>
              <w:widowControl w:val="0"/>
              <w:spacing w:after="160"/>
              <w:ind w:left="414" w:hanging="357"/>
              <w:rPr>
                <w:rFonts w:ascii="GHEA Grapalat" w:eastAsia="Arial" w:hAnsi="GHEA Grapalat" w:cs="Arial"/>
                <w:szCs w:val="24"/>
                <w:lang w:val="hy-AM"/>
              </w:rPr>
            </w:pPr>
          </w:p>
          <w:p w14:paraId="017AEF50" w14:textId="77777777" w:rsidR="00F1159C" w:rsidRPr="00F1159C" w:rsidRDefault="00F1159C" w:rsidP="00F1159C">
            <w:pPr>
              <w:widowControl w:val="0"/>
              <w:spacing w:after="160"/>
              <w:ind w:left="414" w:hanging="357"/>
              <w:rPr>
                <w:rFonts w:ascii="GHEA Grapalat" w:eastAsia="Arial" w:hAnsi="GHEA Grapalat" w:cs="Arial"/>
                <w:szCs w:val="24"/>
                <w:lang w:val="hy-AM"/>
              </w:rPr>
            </w:pPr>
          </w:p>
          <w:p w14:paraId="643B7C58" w14:textId="77777777" w:rsidR="00F1159C" w:rsidRPr="00F1159C" w:rsidRDefault="00F1159C" w:rsidP="00F1159C">
            <w:pPr>
              <w:widowControl w:val="0"/>
              <w:spacing w:after="160"/>
              <w:ind w:left="414" w:hanging="357"/>
              <w:rPr>
                <w:rFonts w:ascii="GHEA Grapalat" w:eastAsia="Arial" w:hAnsi="GHEA Grapalat" w:cs="Arial"/>
                <w:szCs w:val="24"/>
                <w:lang w:val="hy-AM"/>
              </w:rPr>
            </w:pPr>
          </w:p>
        </w:tc>
        <w:tc>
          <w:tcPr>
            <w:tcW w:w="2413" w:type="dxa"/>
            <w:tcBorders>
              <w:top w:val="single" w:sz="4" w:space="0" w:color="auto"/>
              <w:left w:val="single" w:sz="4" w:space="0" w:color="auto"/>
              <w:bottom w:val="single" w:sz="4" w:space="0" w:color="auto"/>
            </w:tcBorders>
          </w:tcPr>
          <w:p w14:paraId="591E2338" w14:textId="77777777" w:rsidR="00F1159C" w:rsidRPr="00F1159C" w:rsidRDefault="00F1159C" w:rsidP="00F1159C">
            <w:pPr>
              <w:widowControl w:val="0"/>
              <w:spacing w:after="160"/>
              <w:ind w:left="113"/>
              <w:rPr>
                <w:rFonts w:ascii="GHEA Grapalat" w:eastAsia="Arial" w:hAnsi="GHEA Grapalat" w:cs="Arial"/>
                <w:szCs w:val="24"/>
                <w:lang w:val="hy-AM"/>
              </w:rPr>
            </w:pPr>
            <w:r w:rsidRPr="00F1159C">
              <w:rPr>
                <w:rFonts w:ascii="GHEA Grapalat" w:eastAsia="Arial" w:hAnsi="GHEA Grapalat" w:cs="Arial"/>
                <w:szCs w:val="24"/>
                <w:lang w:val="hy-AM"/>
              </w:rPr>
              <w:t>վտանգավոր արատածին երկրաբանական</w:t>
            </w:r>
            <w:r w:rsidRPr="00F1159C">
              <w:rPr>
                <w:rFonts w:ascii="GHEA Grapalat" w:eastAsia="Arial" w:hAnsi="GHEA Grapalat" w:cs="Arial"/>
                <w:szCs w:val="24"/>
                <w:lang w:val="hy-AM"/>
              </w:rPr>
              <w:br/>
              <w:t>և ինժեներա</w:t>
            </w:r>
            <w:r w:rsidRPr="00D213BA">
              <w:rPr>
                <w:rFonts w:ascii="GHEA Grapalat" w:eastAsia="Arial" w:hAnsi="GHEA Grapalat" w:cs="Arial"/>
                <w:szCs w:val="24"/>
                <w:lang w:val="hy-AM"/>
              </w:rPr>
              <w:t>-</w:t>
            </w:r>
            <w:r w:rsidRPr="00F1159C">
              <w:rPr>
                <w:rFonts w:ascii="GHEA Grapalat" w:eastAsia="Arial" w:hAnsi="GHEA Grapalat" w:cs="Arial"/>
                <w:szCs w:val="24"/>
                <w:lang w:val="hy-AM"/>
              </w:rPr>
              <w:t>երկրաբանական գործընթացներ</w:t>
            </w:r>
          </w:p>
        </w:tc>
        <w:tc>
          <w:tcPr>
            <w:tcW w:w="2267" w:type="dxa"/>
            <w:tcBorders>
              <w:top w:val="single" w:sz="4" w:space="0" w:color="auto"/>
              <w:left w:val="single" w:sz="4" w:space="0" w:color="auto"/>
              <w:bottom w:val="single" w:sz="4" w:space="0" w:color="auto"/>
            </w:tcBorders>
          </w:tcPr>
          <w:p w14:paraId="743A0C2F"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բաց</w:t>
            </w:r>
            <w:proofErr w:type="spellEnd"/>
            <w:r w:rsidRPr="00F1159C">
              <w:rPr>
                <w:rFonts w:ascii="GHEA Grapalat" w:eastAsia="Arial" w:hAnsi="GHEA Grapalat" w:cs="Arial"/>
                <w:szCs w:val="24"/>
                <w:lang w:val="hy-AM"/>
              </w:rPr>
              <w:t>ա</w:t>
            </w:r>
            <w:proofErr w:type="spellStart"/>
            <w:r w:rsidRPr="00F1159C">
              <w:rPr>
                <w:rFonts w:ascii="GHEA Grapalat" w:eastAsia="Arial" w:hAnsi="GHEA Grapalat" w:cs="Arial"/>
                <w:szCs w:val="24"/>
                <w:lang w:val="en-US"/>
              </w:rPr>
              <w:t>կայում</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p>
        </w:tc>
        <w:tc>
          <w:tcPr>
            <w:tcW w:w="2408" w:type="dxa"/>
            <w:tcBorders>
              <w:top w:val="single" w:sz="4" w:space="0" w:color="auto"/>
              <w:left w:val="single" w:sz="4" w:space="0" w:color="auto"/>
              <w:bottom w:val="single" w:sz="4" w:space="0" w:color="auto"/>
            </w:tcBorders>
          </w:tcPr>
          <w:p w14:paraId="71F2560A"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տարածված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սահ</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մանափակ</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կամ</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էապես</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չեն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ազդում</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նախագծային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լուծումների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ընտրության</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օբյեկտների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շինարարության</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շահագործ</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վրա</w:t>
            </w:r>
            <w:proofErr w:type="spellEnd"/>
          </w:p>
        </w:tc>
        <w:tc>
          <w:tcPr>
            <w:tcW w:w="2267" w:type="dxa"/>
            <w:tcBorders>
              <w:top w:val="single" w:sz="4" w:space="0" w:color="auto"/>
              <w:left w:val="single" w:sz="4" w:space="0" w:color="auto"/>
              <w:bottom w:val="single" w:sz="4" w:space="0" w:color="auto"/>
              <w:right w:val="single" w:sz="4" w:space="0" w:color="auto"/>
            </w:tcBorders>
          </w:tcPr>
          <w:p w14:paraId="78DBBE48" w14:textId="77777777" w:rsidR="00F1159C" w:rsidRPr="00F1159C" w:rsidRDefault="00F1159C" w:rsidP="00F1159C">
            <w:pPr>
              <w:rPr>
                <w:rFonts w:ascii="GHEA Grapalat" w:hAnsi="GHEA Grapalat"/>
                <w:szCs w:val="24"/>
              </w:rPr>
            </w:pPr>
            <w:r w:rsidRPr="00F1159C">
              <w:rPr>
                <w:rFonts w:ascii="GHEA Grapalat" w:hAnsi="GHEA Grapalat"/>
                <w:szCs w:val="24"/>
              </w:rPr>
              <w:t>լ</w:t>
            </w:r>
            <w:r w:rsidRPr="00F1159C">
              <w:rPr>
                <w:rFonts w:ascii="GHEA Grapalat" w:hAnsi="GHEA Grapalat"/>
                <w:szCs w:val="24"/>
                <w:lang w:val="hy-AM"/>
              </w:rPr>
              <w:t>ա</w:t>
            </w:r>
            <w:proofErr w:type="spellStart"/>
            <w:r w:rsidRPr="00F1159C">
              <w:rPr>
                <w:rFonts w:ascii="GHEA Grapalat" w:hAnsi="GHEA Grapalat"/>
                <w:szCs w:val="24"/>
              </w:rPr>
              <w:t>յն</w:t>
            </w:r>
            <w:proofErr w:type="spellEnd"/>
            <w:r w:rsidRPr="00F1159C">
              <w:rPr>
                <w:rFonts w:ascii="GHEA Grapalat" w:hAnsi="GHEA Grapalat"/>
                <w:szCs w:val="24"/>
              </w:rPr>
              <w:t xml:space="preserve"> </w:t>
            </w:r>
            <w:proofErr w:type="spellStart"/>
            <w:r w:rsidRPr="00F1159C">
              <w:rPr>
                <w:rFonts w:ascii="GHEA Grapalat" w:hAnsi="GHEA Grapalat"/>
                <w:szCs w:val="24"/>
              </w:rPr>
              <w:t>տարածում</w:t>
            </w:r>
            <w:proofErr w:type="spellEnd"/>
            <w:r w:rsidRPr="00F1159C">
              <w:rPr>
                <w:rFonts w:ascii="GHEA Grapalat" w:hAnsi="GHEA Grapalat"/>
                <w:szCs w:val="24"/>
              </w:rPr>
              <w:br/>
            </w:r>
            <w:proofErr w:type="spellStart"/>
            <w:r w:rsidRPr="00F1159C">
              <w:rPr>
                <w:rFonts w:ascii="GHEA Grapalat" w:hAnsi="GHEA Grapalat"/>
                <w:szCs w:val="24"/>
              </w:rPr>
              <w:t>ունեն</w:t>
            </w:r>
            <w:proofErr w:type="spellEnd"/>
            <w:r w:rsidRPr="00F1159C">
              <w:rPr>
                <w:rFonts w:ascii="GHEA Grapalat" w:hAnsi="GHEA Grapalat"/>
                <w:szCs w:val="24"/>
              </w:rPr>
              <w:t xml:space="preserve"> և (</w:t>
            </w:r>
            <w:proofErr w:type="spellStart"/>
            <w:r w:rsidRPr="00F1159C">
              <w:rPr>
                <w:rFonts w:ascii="GHEA Grapalat" w:hAnsi="GHEA Grapalat"/>
                <w:szCs w:val="24"/>
              </w:rPr>
              <w:t>կամ</w:t>
            </w:r>
            <w:proofErr w:type="spellEnd"/>
            <w:r w:rsidRPr="00F1159C">
              <w:rPr>
                <w:rFonts w:ascii="GHEA Grapalat" w:hAnsi="GHEA Grapalat"/>
                <w:szCs w:val="24"/>
              </w:rPr>
              <w:t xml:space="preserve">) </w:t>
            </w:r>
            <w:proofErr w:type="spellStart"/>
            <w:r w:rsidRPr="00F1159C">
              <w:rPr>
                <w:rFonts w:ascii="GHEA Grapalat" w:hAnsi="GHEA Grapalat"/>
                <w:szCs w:val="24"/>
              </w:rPr>
              <w:t>որոշակի</w:t>
            </w:r>
            <w:proofErr w:type="spellEnd"/>
            <w:r w:rsidRPr="00F1159C">
              <w:rPr>
                <w:rFonts w:ascii="GHEA Grapalat" w:hAnsi="GHEA Grapalat"/>
                <w:szCs w:val="24"/>
              </w:rPr>
              <w:t xml:space="preserve"> </w:t>
            </w:r>
            <w:proofErr w:type="spellStart"/>
            <w:r w:rsidRPr="00F1159C">
              <w:rPr>
                <w:rFonts w:ascii="GHEA Grapalat" w:hAnsi="GHEA Grapalat"/>
                <w:szCs w:val="24"/>
              </w:rPr>
              <w:t>ազդեցություն</w:t>
            </w:r>
            <w:proofErr w:type="spellEnd"/>
            <w:r w:rsidRPr="00F1159C">
              <w:rPr>
                <w:rFonts w:ascii="GHEA Grapalat" w:hAnsi="GHEA Grapalat"/>
                <w:szCs w:val="24"/>
              </w:rPr>
              <w:br/>
            </w:r>
            <w:proofErr w:type="spellStart"/>
            <w:r w:rsidRPr="00F1159C">
              <w:rPr>
                <w:rFonts w:ascii="GHEA Grapalat" w:hAnsi="GHEA Grapalat"/>
                <w:szCs w:val="24"/>
              </w:rPr>
              <w:t>ունեն</w:t>
            </w:r>
            <w:proofErr w:type="spellEnd"/>
            <w:r w:rsidRPr="00F1159C">
              <w:rPr>
                <w:rFonts w:ascii="GHEA Grapalat" w:hAnsi="GHEA Grapalat"/>
                <w:szCs w:val="24"/>
              </w:rPr>
              <w:t xml:space="preserve"> </w:t>
            </w:r>
            <w:proofErr w:type="spellStart"/>
            <w:r w:rsidRPr="00F1159C">
              <w:rPr>
                <w:rFonts w:ascii="GHEA Grapalat" w:hAnsi="GHEA Grapalat"/>
                <w:szCs w:val="24"/>
              </w:rPr>
              <w:t>նախագծային</w:t>
            </w:r>
            <w:proofErr w:type="spellEnd"/>
            <w:r w:rsidRPr="00F1159C">
              <w:rPr>
                <w:rFonts w:ascii="GHEA Grapalat" w:hAnsi="GHEA Grapalat"/>
                <w:szCs w:val="24"/>
              </w:rPr>
              <w:br/>
            </w:r>
            <w:proofErr w:type="spellStart"/>
            <w:r w:rsidRPr="00F1159C">
              <w:rPr>
                <w:rFonts w:ascii="GHEA Grapalat" w:hAnsi="GHEA Grapalat"/>
                <w:szCs w:val="24"/>
              </w:rPr>
              <w:t>լուծումների</w:t>
            </w:r>
            <w:proofErr w:type="spellEnd"/>
            <w:r w:rsidRPr="00F1159C">
              <w:rPr>
                <w:rFonts w:ascii="GHEA Grapalat" w:hAnsi="GHEA Grapalat"/>
                <w:szCs w:val="24"/>
              </w:rPr>
              <w:t xml:space="preserve"> </w:t>
            </w:r>
            <w:proofErr w:type="spellStart"/>
            <w:r w:rsidRPr="00F1159C">
              <w:rPr>
                <w:rFonts w:ascii="GHEA Grapalat" w:hAnsi="GHEA Grapalat"/>
                <w:szCs w:val="24"/>
              </w:rPr>
              <w:t>ընտրու</w:t>
            </w:r>
            <w:proofErr w:type="spellEnd"/>
            <w:r w:rsidRPr="00F1159C">
              <w:rPr>
                <w:rFonts w:ascii="GHEA Grapalat" w:hAnsi="GHEA Grapalat"/>
                <w:szCs w:val="24"/>
              </w:rPr>
              <w:t>-</w:t>
            </w:r>
            <w:r w:rsidRPr="00F1159C">
              <w:rPr>
                <w:rFonts w:ascii="GHEA Grapalat" w:hAnsi="GHEA Grapalat"/>
                <w:szCs w:val="24"/>
              </w:rPr>
              <w:br/>
            </w:r>
            <w:proofErr w:type="spellStart"/>
            <w:r w:rsidRPr="00F1159C">
              <w:rPr>
                <w:rFonts w:ascii="GHEA Grapalat" w:hAnsi="GHEA Grapalat"/>
                <w:szCs w:val="24"/>
              </w:rPr>
              <w:t>թյ</w:t>
            </w:r>
            <w:proofErr w:type="spellEnd"/>
            <w:r w:rsidRPr="00F1159C">
              <w:rPr>
                <w:rFonts w:ascii="GHEA Grapalat" w:hAnsi="GHEA Grapalat"/>
                <w:szCs w:val="24"/>
                <w:lang w:val="hy-AM"/>
              </w:rPr>
              <w:t>ա</w:t>
            </w:r>
            <w:r w:rsidRPr="00F1159C">
              <w:rPr>
                <w:rFonts w:ascii="GHEA Grapalat" w:hAnsi="GHEA Grapalat"/>
                <w:szCs w:val="24"/>
              </w:rPr>
              <w:t xml:space="preserve">ն, </w:t>
            </w:r>
            <w:proofErr w:type="spellStart"/>
            <w:r w:rsidRPr="00F1159C">
              <w:rPr>
                <w:rFonts w:ascii="GHEA Grapalat" w:hAnsi="GHEA Grapalat"/>
                <w:szCs w:val="24"/>
              </w:rPr>
              <w:t>օբյեկտների</w:t>
            </w:r>
            <w:proofErr w:type="spellEnd"/>
            <w:r w:rsidRPr="00F1159C">
              <w:rPr>
                <w:rFonts w:ascii="GHEA Grapalat" w:hAnsi="GHEA Grapalat"/>
                <w:szCs w:val="24"/>
              </w:rPr>
              <w:br/>
            </w:r>
            <w:proofErr w:type="spellStart"/>
            <w:r w:rsidRPr="00F1159C">
              <w:rPr>
                <w:rFonts w:ascii="GHEA Grapalat" w:hAnsi="GHEA Grapalat"/>
                <w:szCs w:val="24"/>
              </w:rPr>
              <w:t>շինարարության</w:t>
            </w:r>
            <w:proofErr w:type="spellEnd"/>
            <w:r w:rsidRPr="00F1159C">
              <w:rPr>
                <w:rFonts w:ascii="GHEA Grapalat" w:hAnsi="GHEA Grapalat"/>
                <w:szCs w:val="24"/>
              </w:rPr>
              <w:t xml:space="preserve"> և</w:t>
            </w:r>
            <w:r w:rsidRPr="00F1159C">
              <w:rPr>
                <w:rFonts w:ascii="GHEA Grapalat" w:hAnsi="GHEA Grapalat"/>
                <w:szCs w:val="24"/>
              </w:rPr>
              <w:br/>
            </w:r>
            <w:proofErr w:type="spellStart"/>
            <w:r w:rsidRPr="00F1159C">
              <w:rPr>
                <w:rFonts w:ascii="GHEA Grapalat" w:hAnsi="GHEA Grapalat"/>
                <w:szCs w:val="24"/>
              </w:rPr>
              <w:t>շահագործման</w:t>
            </w:r>
            <w:proofErr w:type="spellEnd"/>
            <w:r w:rsidRPr="00F1159C">
              <w:rPr>
                <w:rFonts w:ascii="GHEA Grapalat" w:hAnsi="GHEA Grapalat"/>
                <w:szCs w:val="24"/>
              </w:rPr>
              <w:t xml:space="preserve"> </w:t>
            </w:r>
            <w:proofErr w:type="spellStart"/>
            <w:r w:rsidRPr="00F1159C">
              <w:rPr>
                <w:rFonts w:ascii="GHEA Grapalat" w:hAnsi="GHEA Grapalat"/>
                <w:szCs w:val="24"/>
              </w:rPr>
              <w:t>վրա</w:t>
            </w:r>
            <w:proofErr w:type="spellEnd"/>
          </w:p>
        </w:tc>
      </w:tr>
      <w:tr w:rsidR="00F1159C" w:rsidRPr="00F1159C" w14:paraId="0D3B2A03" w14:textId="77777777" w:rsidTr="008C1100">
        <w:trPr>
          <w:cantSplit/>
          <w:trHeight w:hRule="exact" w:val="3389"/>
          <w:tblHeader/>
        </w:trPr>
        <w:tc>
          <w:tcPr>
            <w:tcW w:w="567" w:type="dxa"/>
            <w:tcBorders>
              <w:top w:val="single" w:sz="4" w:space="0" w:color="auto"/>
              <w:left w:val="single" w:sz="4" w:space="0" w:color="auto"/>
              <w:bottom w:val="single" w:sz="4" w:space="0" w:color="auto"/>
            </w:tcBorders>
          </w:tcPr>
          <w:p w14:paraId="5BD6F32F" w14:textId="77777777" w:rsidR="00F1159C" w:rsidRPr="00F1159C" w:rsidRDefault="00F1159C" w:rsidP="00C712B5">
            <w:pPr>
              <w:widowControl w:val="0"/>
              <w:numPr>
                <w:ilvl w:val="0"/>
                <w:numId w:val="117"/>
              </w:numPr>
              <w:spacing w:after="160"/>
              <w:ind w:left="414" w:hanging="357"/>
              <w:rPr>
                <w:rFonts w:ascii="GHEA Grapalat" w:eastAsia="Arial" w:hAnsi="GHEA Grapalat" w:cs="Arial"/>
                <w:szCs w:val="24"/>
                <w:lang w:val="hy-AM"/>
              </w:rPr>
            </w:pPr>
          </w:p>
          <w:p w14:paraId="603C4BC2" w14:textId="77777777" w:rsidR="00F1159C" w:rsidRPr="00F1159C" w:rsidRDefault="00F1159C" w:rsidP="00F1159C">
            <w:pPr>
              <w:widowControl w:val="0"/>
              <w:spacing w:after="160"/>
              <w:ind w:left="563"/>
              <w:rPr>
                <w:rFonts w:ascii="GHEA Grapalat" w:eastAsia="Arial" w:hAnsi="GHEA Grapalat" w:cs="Arial"/>
                <w:szCs w:val="24"/>
                <w:lang w:val="hy-AM"/>
              </w:rPr>
            </w:pPr>
          </w:p>
          <w:p w14:paraId="04332AB8" w14:textId="77777777" w:rsidR="00F1159C" w:rsidRPr="00F1159C" w:rsidRDefault="00F1159C" w:rsidP="00F1159C">
            <w:pPr>
              <w:widowControl w:val="0"/>
              <w:spacing w:after="160"/>
              <w:ind w:left="563"/>
              <w:rPr>
                <w:rFonts w:ascii="GHEA Grapalat" w:eastAsia="Arial" w:hAnsi="GHEA Grapalat" w:cs="Arial"/>
                <w:szCs w:val="24"/>
                <w:lang w:val="hy-AM"/>
              </w:rPr>
            </w:pPr>
          </w:p>
          <w:p w14:paraId="39FA9522" w14:textId="77777777" w:rsidR="00F1159C" w:rsidRPr="00F1159C" w:rsidRDefault="00F1159C" w:rsidP="00F1159C">
            <w:pPr>
              <w:widowControl w:val="0"/>
              <w:spacing w:after="160"/>
              <w:ind w:left="563"/>
              <w:rPr>
                <w:rFonts w:ascii="GHEA Grapalat" w:eastAsia="Arial" w:hAnsi="GHEA Grapalat" w:cs="Arial"/>
                <w:szCs w:val="24"/>
                <w:lang w:val="hy-AM"/>
              </w:rPr>
            </w:pPr>
          </w:p>
          <w:p w14:paraId="5D380D58" w14:textId="77777777" w:rsidR="00F1159C" w:rsidRPr="00F1159C" w:rsidRDefault="00F1159C" w:rsidP="00F1159C">
            <w:pPr>
              <w:widowControl w:val="0"/>
              <w:spacing w:after="160"/>
              <w:ind w:left="563"/>
              <w:rPr>
                <w:rFonts w:ascii="GHEA Grapalat" w:eastAsia="Arial" w:hAnsi="GHEA Grapalat" w:cs="Arial"/>
                <w:szCs w:val="24"/>
                <w:lang w:val="hy-AM"/>
              </w:rPr>
            </w:pPr>
          </w:p>
          <w:p w14:paraId="4A64DA8F" w14:textId="77777777" w:rsidR="00F1159C" w:rsidRPr="00F1159C" w:rsidRDefault="00F1159C" w:rsidP="00F1159C">
            <w:pPr>
              <w:widowControl w:val="0"/>
              <w:spacing w:after="160"/>
              <w:ind w:left="563"/>
              <w:rPr>
                <w:rFonts w:ascii="GHEA Grapalat" w:eastAsia="Arial" w:hAnsi="GHEA Grapalat" w:cs="Arial"/>
                <w:szCs w:val="24"/>
                <w:lang w:val="hy-AM"/>
              </w:rPr>
            </w:pPr>
          </w:p>
          <w:p w14:paraId="1A2187E1" w14:textId="77777777" w:rsidR="00F1159C" w:rsidRPr="00F1159C" w:rsidRDefault="00F1159C" w:rsidP="00F1159C">
            <w:pPr>
              <w:widowControl w:val="0"/>
              <w:spacing w:after="160"/>
              <w:ind w:left="563"/>
              <w:rPr>
                <w:rFonts w:ascii="GHEA Grapalat" w:eastAsia="Arial" w:hAnsi="GHEA Grapalat" w:cs="Arial"/>
                <w:szCs w:val="24"/>
                <w:lang w:val="hy-AM"/>
              </w:rPr>
            </w:pPr>
          </w:p>
          <w:p w14:paraId="136673BF" w14:textId="77777777" w:rsidR="00F1159C" w:rsidRPr="00F1159C" w:rsidRDefault="00F1159C" w:rsidP="00F1159C">
            <w:pPr>
              <w:widowControl w:val="0"/>
              <w:spacing w:after="160"/>
              <w:rPr>
                <w:rFonts w:ascii="GHEA Grapalat" w:eastAsia="Arial" w:hAnsi="GHEA Grapalat" w:cs="Arial"/>
                <w:szCs w:val="24"/>
                <w:lang w:val="en-US"/>
              </w:rPr>
            </w:pPr>
          </w:p>
        </w:tc>
        <w:tc>
          <w:tcPr>
            <w:tcW w:w="2413" w:type="dxa"/>
            <w:tcBorders>
              <w:top w:val="single" w:sz="4" w:space="0" w:color="auto"/>
              <w:left w:val="single" w:sz="4" w:space="0" w:color="auto"/>
              <w:bottom w:val="single" w:sz="4" w:space="0" w:color="auto"/>
            </w:tcBorders>
          </w:tcPr>
          <w:p w14:paraId="5C7311EB" w14:textId="77777777" w:rsidR="00F1159C" w:rsidRPr="00F1159C" w:rsidRDefault="00F1159C" w:rsidP="00F1159C">
            <w:pPr>
              <w:widowControl w:val="0"/>
              <w:spacing w:after="160"/>
              <w:ind w:left="218"/>
              <w:rPr>
                <w:rFonts w:ascii="GHEA Grapalat" w:eastAsia="Arial" w:hAnsi="GHEA Grapalat" w:cs="Arial"/>
                <w:szCs w:val="24"/>
                <w:lang w:val="hy-AM"/>
              </w:rPr>
            </w:pPr>
            <w:r w:rsidRPr="00F1159C">
              <w:rPr>
                <w:rFonts w:ascii="GHEA Grapalat" w:eastAsia="Arial" w:hAnsi="GHEA Grapalat" w:cs="Arial"/>
                <w:szCs w:val="24"/>
                <w:lang w:val="hy-AM"/>
              </w:rPr>
              <w:t>յուրահատուկ գրունտներ երկրաբանական միջավայրի հետ</w:t>
            </w:r>
            <w:r w:rsidRPr="00F1159C">
              <w:rPr>
                <w:rFonts w:ascii="GHEA Grapalat" w:eastAsia="Arial" w:hAnsi="GHEA Grapalat" w:cs="Arial"/>
                <w:szCs w:val="24"/>
                <w:lang w:val="hy-AM"/>
              </w:rPr>
              <w:br/>
              <w:t>շենքերի և կառուցվածքների փոխազդեցության ոլորտում</w:t>
            </w:r>
          </w:p>
        </w:tc>
        <w:tc>
          <w:tcPr>
            <w:tcW w:w="2267" w:type="dxa"/>
            <w:tcBorders>
              <w:top w:val="single" w:sz="4" w:space="0" w:color="auto"/>
              <w:left w:val="single" w:sz="4" w:space="0" w:color="auto"/>
              <w:bottom w:val="single" w:sz="4" w:space="0" w:color="auto"/>
            </w:tcBorders>
          </w:tcPr>
          <w:p w14:paraId="458352AA"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բացակայում</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p>
        </w:tc>
        <w:tc>
          <w:tcPr>
            <w:tcW w:w="2408" w:type="dxa"/>
            <w:tcBorders>
              <w:top w:val="single" w:sz="4" w:space="0" w:color="auto"/>
              <w:left w:val="single" w:sz="4" w:space="0" w:color="auto"/>
              <w:bottom w:val="single" w:sz="4" w:space="0" w:color="auto"/>
            </w:tcBorders>
          </w:tcPr>
          <w:p w14:paraId="5A072BFB"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տարածված</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սահ</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մանափակ</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կամ</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էապես</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չեն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ազդում</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նախագծային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լուծումների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ընտրության</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օբյեկտների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շինարա</w:t>
            </w:r>
            <w:proofErr w:type="spellEnd"/>
            <w:r w:rsidRPr="00F1159C">
              <w:rPr>
                <w:rFonts w:ascii="GHEA Grapalat" w:eastAsia="Arial" w:hAnsi="GHEA Grapalat" w:cs="Arial"/>
                <w:szCs w:val="24"/>
                <w:lang w:val="en-US"/>
              </w:rPr>
              <w:t>-</w:t>
            </w:r>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րության</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շահագործման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վրա</w:t>
            </w:r>
            <w:proofErr w:type="spellEnd"/>
          </w:p>
        </w:tc>
        <w:tc>
          <w:tcPr>
            <w:tcW w:w="2267" w:type="dxa"/>
            <w:tcBorders>
              <w:top w:val="single" w:sz="4" w:space="0" w:color="auto"/>
              <w:left w:val="single" w:sz="4" w:space="0" w:color="auto"/>
              <w:bottom w:val="single" w:sz="4" w:space="0" w:color="auto"/>
              <w:right w:val="single" w:sz="4" w:space="0" w:color="auto"/>
            </w:tcBorders>
          </w:tcPr>
          <w:p w14:paraId="602F2F6C" w14:textId="77777777" w:rsidR="00F1159C" w:rsidRPr="00F1159C" w:rsidRDefault="00F1159C" w:rsidP="00F1159C">
            <w:pPr>
              <w:rPr>
                <w:rFonts w:ascii="GHEA Grapalat" w:hAnsi="GHEA Grapalat"/>
                <w:szCs w:val="24"/>
              </w:rPr>
            </w:pPr>
            <w:proofErr w:type="spellStart"/>
            <w:r w:rsidRPr="00F1159C">
              <w:rPr>
                <w:rFonts w:ascii="GHEA Grapalat" w:hAnsi="GHEA Grapalat"/>
                <w:szCs w:val="24"/>
              </w:rPr>
              <w:t>լայն</w:t>
            </w:r>
            <w:proofErr w:type="spellEnd"/>
            <w:r w:rsidRPr="00F1159C">
              <w:rPr>
                <w:rFonts w:ascii="GHEA Grapalat" w:hAnsi="GHEA Grapalat"/>
                <w:szCs w:val="24"/>
              </w:rPr>
              <w:t xml:space="preserve"> </w:t>
            </w:r>
            <w:proofErr w:type="spellStart"/>
            <w:r w:rsidRPr="00F1159C">
              <w:rPr>
                <w:rFonts w:ascii="GHEA Grapalat" w:hAnsi="GHEA Grapalat"/>
                <w:szCs w:val="24"/>
              </w:rPr>
              <w:t>տարածում</w:t>
            </w:r>
            <w:proofErr w:type="spellEnd"/>
            <w:r w:rsidRPr="00F1159C">
              <w:rPr>
                <w:rFonts w:ascii="GHEA Grapalat" w:hAnsi="GHEA Grapalat"/>
                <w:szCs w:val="24"/>
              </w:rPr>
              <w:br/>
            </w:r>
            <w:proofErr w:type="spellStart"/>
            <w:r w:rsidRPr="00F1159C">
              <w:rPr>
                <w:rFonts w:ascii="GHEA Grapalat" w:hAnsi="GHEA Grapalat"/>
                <w:szCs w:val="24"/>
              </w:rPr>
              <w:t>ունեն</w:t>
            </w:r>
            <w:proofErr w:type="spellEnd"/>
            <w:r w:rsidRPr="00F1159C">
              <w:rPr>
                <w:rFonts w:ascii="GHEA Grapalat" w:hAnsi="GHEA Grapalat"/>
                <w:szCs w:val="24"/>
              </w:rPr>
              <w:t xml:space="preserve"> և (</w:t>
            </w:r>
            <w:proofErr w:type="spellStart"/>
            <w:r w:rsidRPr="00F1159C">
              <w:rPr>
                <w:rFonts w:ascii="GHEA Grapalat" w:hAnsi="GHEA Grapalat"/>
                <w:szCs w:val="24"/>
              </w:rPr>
              <w:t>կամ</w:t>
            </w:r>
            <w:proofErr w:type="spellEnd"/>
            <w:r w:rsidRPr="00F1159C">
              <w:rPr>
                <w:rFonts w:ascii="GHEA Grapalat" w:hAnsi="GHEA Grapalat"/>
                <w:szCs w:val="24"/>
              </w:rPr>
              <w:t xml:space="preserve">) </w:t>
            </w:r>
            <w:proofErr w:type="spellStart"/>
            <w:r w:rsidRPr="00F1159C">
              <w:rPr>
                <w:rFonts w:ascii="GHEA Grapalat" w:hAnsi="GHEA Grapalat"/>
                <w:szCs w:val="24"/>
              </w:rPr>
              <w:t>որոշակի</w:t>
            </w:r>
            <w:proofErr w:type="spellEnd"/>
            <w:r w:rsidRPr="00F1159C">
              <w:rPr>
                <w:rFonts w:ascii="GHEA Grapalat" w:hAnsi="GHEA Grapalat"/>
                <w:szCs w:val="24"/>
              </w:rPr>
              <w:t xml:space="preserve"> </w:t>
            </w:r>
            <w:proofErr w:type="spellStart"/>
            <w:r w:rsidRPr="00F1159C">
              <w:rPr>
                <w:rFonts w:ascii="GHEA Grapalat" w:hAnsi="GHEA Grapalat"/>
                <w:szCs w:val="24"/>
              </w:rPr>
              <w:t>ազդեցություն</w:t>
            </w:r>
            <w:proofErr w:type="spellEnd"/>
            <w:r w:rsidRPr="00F1159C">
              <w:rPr>
                <w:rFonts w:ascii="GHEA Grapalat" w:hAnsi="GHEA Grapalat"/>
                <w:szCs w:val="24"/>
              </w:rPr>
              <w:br/>
            </w:r>
            <w:proofErr w:type="spellStart"/>
            <w:r w:rsidRPr="00F1159C">
              <w:rPr>
                <w:rFonts w:ascii="GHEA Grapalat" w:hAnsi="GHEA Grapalat"/>
                <w:szCs w:val="24"/>
              </w:rPr>
              <w:t>ունեն</w:t>
            </w:r>
            <w:proofErr w:type="spellEnd"/>
            <w:r w:rsidRPr="00F1159C">
              <w:rPr>
                <w:rFonts w:ascii="GHEA Grapalat" w:hAnsi="GHEA Grapalat"/>
                <w:szCs w:val="24"/>
              </w:rPr>
              <w:t xml:space="preserve"> </w:t>
            </w:r>
            <w:proofErr w:type="spellStart"/>
            <w:r w:rsidRPr="00F1159C">
              <w:rPr>
                <w:rFonts w:ascii="GHEA Grapalat" w:hAnsi="GHEA Grapalat"/>
                <w:szCs w:val="24"/>
              </w:rPr>
              <w:t>նախագծային</w:t>
            </w:r>
            <w:proofErr w:type="spellEnd"/>
            <w:r w:rsidRPr="00F1159C">
              <w:rPr>
                <w:rFonts w:ascii="GHEA Grapalat" w:hAnsi="GHEA Grapalat"/>
                <w:szCs w:val="24"/>
              </w:rPr>
              <w:br/>
            </w:r>
            <w:proofErr w:type="spellStart"/>
            <w:r w:rsidRPr="00F1159C">
              <w:rPr>
                <w:rFonts w:ascii="GHEA Grapalat" w:hAnsi="GHEA Grapalat"/>
                <w:szCs w:val="24"/>
              </w:rPr>
              <w:t>լուծումների</w:t>
            </w:r>
            <w:proofErr w:type="spellEnd"/>
            <w:r w:rsidRPr="00F1159C">
              <w:rPr>
                <w:rFonts w:ascii="GHEA Grapalat" w:hAnsi="GHEA Grapalat"/>
                <w:szCs w:val="24"/>
              </w:rPr>
              <w:t xml:space="preserve"> </w:t>
            </w:r>
            <w:proofErr w:type="spellStart"/>
            <w:r w:rsidRPr="00F1159C">
              <w:rPr>
                <w:rFonts w:ascii="GHEA Grapalat" w:hAnsi="GHEA Grapalat"/>
                <w:szCs w:val="24"/>
              </w:rPr>
              <w:t>ընտրու</w:t>
            </w:r>
            <w:proofErr w:type="spellEnd"/>
            <w:r w:rsidRPr="00F1159C">
              <w:rPr>
                <w:rFonts w:ascii="GHEA Grapalat" w:hAnsi="GHEA Grapalat"/>
                <w:szCs w:val="24"/>
              </w:rPr>
              <w:t>-</w:t>
            </w:r>
            <w:r w:rsidRPr="00F1159C">
              <w:rPr>
                <w:rFonts w:ascii="GHEA Grapalat" w:hAnsi="GHEA Grapalat"/>
                <w:szCs w:val="24"/>
              </w:rPr>
              <w:br/>
            </w:r>
            <w:proofErr w:type="spellStart"/>
            <w:r w:rsidRPr="00F1159C">
              <w:rPr>
                <w:rFonts w:ascii="GHEA Grapalat" w:hAnsi="GHEA Grapalat"/>
                <w:szCs w:val="24"/>
              </w:rPr>
              <w:t>թյան</w:t>
            </w:r>
            <w:proofErr w:type="spellEnd"/>
            <w:r w:rsidRPr="00F1159C">
              <w:rPr>
                <w:rFonts w:ascii="GHEA Grapalat" w:hAnsi="GHEA Grapalat"/>
                <w:szCs w:val="24"/>
              </w:rPr>
              <w:t xml:space="preserve">, </w:t>
            </w:r>
            <w:proofErr w:type="spellStart"/>
            <w:r w:rsidRPr="00F1159C">
              <w:rPr>
                <w:rFonts w:ascii="GHEA Grapalat" w:hAnsi="GHEA Grapalat"/>
                <w:szCs w:val="24"/>
              </w:rPr>
              <w:t>օբյեկտների</w:t>
            </w:r>
            <w:proofErr w:type="spellEnd"/>
            <w:r w:rsidRPr="00F1159C">
              <w:rPr>
                <w:rFonts w:ascii="GHEA Grapalat" w:hAnsi="GHEA Grapalat"/>
                <w:szCs w:val="24"/>
              </w:rPr>
              <w:br/>
            </w:r>
            <w:proofErr w:type="spellStart"/>
            <w:r w:rsidRPr="00F1159C">
              <w:rPr>
                <w:rFonts w:ascii="GHEA Grapalat" w:hAnsi="GHEA Grapalat"/>
                <w:szCs w:val="24"/>
              </w:rPr>
              <w:t>շինարարության</w:t>
            </w:r>
            <w:proofErr w:type="spellEnd"/>
            <w:r w:rsidRPr="00F1159C">
              <w:rPr>
                <w:rFonts w:ascii="GHEA Grapalat" w:hAnsi="GHEA Grapalat"/>
                <w:szCs w:val="24"/>
              </w:rPr>
              <w:t xml:space="preserve"> և</w:t>
            </w:r>
            <w:r w:rsidRPr="00F1159C">
              <w:rPr>
                <w:rFonts w:ascii="GHEA Grapalat" w:hAnsi="GHEA Grapalat"/>
                <w:szCs w:val="24"/>
              </w:rPr>
              <w:br/>
            </w:r>
            <w:proofErr w:type="spellStart"/>
            <w:r w:rsidRPr="00F1159C">
              <w:rPr>
                <w:rFonts w:ascii="GHEA Grapalat" w:hAnsi="GHEA Grapalat"/>
                <w:szCs w:val="24"/>
              </w:rPr>
              <w:t>շահագործման</w:t>
            </w:r>
            <w:proofErr w:type="spellEnd"/>
            <w:r w:rsidRPr="00F1159C">
              <w:rPr>
                <w:rFonts w:ascii="GHEA Grapalat" w:hAnsi="GHEA Grapalat"/>
                <w:szCs w:val="24"/>
              </w:rPr>
              <w:t xml:space="preserve"> </w:t>
            </w:r>
            <w:proofErr w:type="spellStart"/>
            <w:r w:rsidRPr="00F1159C">
              <w:rPr>
                <w:rFonts w:ascii="GHEA Grapalat" w:hAnsi="GHEA Grapalat"/>
                <w:szCs w:val="24"/>
              </w:rPr>
              <w:t>վրա</w:t>
            </w:r>
            <w:proofErr w:type="spellEnd"/>
          </w:p>
        </w:tc>
      </w:tr>
      <w:tr w:rsidR="00F1159C" w:rsidRPr="00F1159C" w14:paraId="211E82C6" w14:textId="77777777" w:rsidTr="00A55563">
        <w:trPr>
          <w:cantSplit/>
          <w:trHeight w:hRule="exact" w:val="3430"/>
          <w:tblHeader/>
        </w:trPr>
        <w:tc>
          <w:tcPr>
            <w:tcW w:w="567" w:type="dxa"/>
            <w:tcBorders>
              <w:top w:val="single" w:sz="4" w:space="0" w:color="auto"/>
              <w:left w:val="single" w:sz="4" w:space="0" w:color="auto"/>
              <w:bottom w:val="single" w:sz="4" w:space="0" w:color="auto"/>
            </w:tcBorders>
          </w:tcPr>
          <w:p w14:paraId="31C77E85" w14:textId="77777777" w:rsidR="00F1159C" w:rsidRPr="00F1159C" w:rsidRDefault="00F1159C" w:rsidP="00C712B5">
            <w:pPr>
              <w:widowControl w:val="0"/>
              <w:numPr>
                <w:ilvl w:val="0"/>
                <w:numId w:val="117"/>
              </w:numPr>
              <w:spacing w:after="160"/>
              <w:ind w:left="414" w:hanging="357"/>
              <w:rPr>
                <w:rFonts w:ascii="GHEA Grapalat" w:eastAsia="Arial" w:hAnsi="GHEA Grapalat" w:cs="Arial"/>
                <w:szCs w:val="24"/>
                <w:lang w:val="hy-AM"/>
              </w:rPr>
            </w:pPr>
          </w:p>
          <w:p w14:paraId="4D4D8E74" w14:textId="77777777" w:rsidR="00F1159C" w:rsidRPr="00F1159C" w:rsidRDefault="00F1159C" w:rsidP="00F1159C">
            <w:pPr>
              <w:widowControl w:val="0"/>
              <w:spacing w:after="160"/>
              <w:ind w:left="563"/>
              <w:rPr>
                <w:rFonts w:ascii="GHEA Grapalat" w:eastAsia="Arial" w:hAnsi="GHEA Grapalat" w:cs="Arial"/>
                <w:szCs w:val="24"/>
                <w:lang w:val="en-US"/>
              </w:rPr>
            </w:pPr>
          </w:p>
          <w:p w14:paraId="335EE5B0" w14:textId="77777777" w:rsidR="00F1159C" w:rsidRPr="00F1159C" w:rsidRDefault="00F1159C" w:rsidP="00F1159C">
            <w:pPr>
              <w:widowControl w:val="0"/>
              <w:spacing w:after="160"/>
              <w:ind w:left="563"/>
              <w:rPr>
                <w:rFonts w:ascii="GHEA Grapalat" w:eastAsia="Arial" w:hAnsi="GHEA Grapalat" w:cs="Arial"/>
                <w:szCs w:val="24"/>
                <w:lang w:val="en-US"/>
              </w:rPr>
            </w:pPr>
          </w:p>
          <w:p w14:paraId="5A9E59D7" w14:textId="77777777" w:rsidR="00F1159C" w:rsidRPr="00F1159C" w:rsidRDefault="00F1159C" w:rsidP="00F1159C">
            <w:pPr>
              <w:widowControl w:val="0"/>
              <w:spacing w:after="160"/>
              <w:ind w:left="563"/>
              <w:rPr>
                <w:rFonts w:ascii="GHEA Grapalat" w:eastAsia="Arial" w:hAnsi="GHEA Grapalat" w:cs="Arial"/>
                <w:szCs w:val="24"/>
                <w:lang w:val="en-US"/>
              </w:rPr>
            </w:pPr>
          </w:p>
          <w:p w14:paraId="07E98332" w14:textId="77777777" w:rsidR="00F1159C" w:rsidRPr="00F1159C" w:rsidRDefault="00F1159C" w:rsidP="00F1159C">
            <w:pPr>
              <w:widowControl w:val="0"/>
              <w:spacing w:after="160"/>
              <w:rPr>
                <w:rFonts w:ascii="GHEA Grapalat" w:eastAsia="Arial" w:hAnsi="GHEA Grapalat" w:cs="Arial"/>
                <w:szCs w:val="24"/>
                <w:lang w:val="en-US"/>
              </w:rPr>
            </w:pPr>
          </w:p>
        </w:tc>
        <w:tc>
          <w:tcPr>
            <w:tcW w:w="2413" w:type="dxa"/>
            <w:tcBorders>
              <w:top w:val="single" w:sz="4" w:space="0" w:color="auto"/>
              <w:left w:val="single" w:sz="4" w:space="0" w:color="auto"/>
              <w:bottom w:val="single" w:sz="4" w:space="0" w:color="auto"/>
            </w:tcBorders>
          </w:tcPr>
          <w:p w14:paraId="245AD2D5" w14:textId="77777777" w:rsidR="00F1159C" w:rsidRPr="00F1159C" w:rsidRDefault="00F1159C" w:rsidP="00F1159C">
            <w:pPr>
              <w:widowControl w:val="0"/>
              <w:spacing w:after="160"/>
              <w:ind w:left="218"/>
              <w:rPr>
                <w:rFonts w:ascii="GHEA Grapalat" w:eastAsia="Arial" w:hAnsi="GHEA Grapalat" w:cs="Arial"/>
                <w:szCs w:val="24"/>
                <w:lang w:val="en-US"/>
              </w:rPr>
            </w:pPr>
            <w:proofErr w:type="spellStart"/>
            <w:r w:rsidRPr="00F1159C">
              <w:rPr>
                <w:rFonts w:ascii="GHEA Grapalat" w:eastAsia="Arial" w:hAnsi="GHEA Grapalat" w:cs="Arial"/>
                <w:szCs w:val="24"/>
                <w:lang w:val="en-US"/>
              </w:rPr>
              <w:t>տեխնածին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ազդեցություններ</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իրացված</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տարածքների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փոփոխություններ</w:t>
            </w:r>
            <w:proofErr w:type="spellEnd"/>
          </w:p>
        </w:tc>
        <w:tc>
          <w:tcPr>
            <w:tcW w:w="2267" w:type="dxa"/>
            <w:tcBorders>
              <w:top w:val="single" w:sz="4" w:space="0" w:color="auto"/>
              <w:left w:val="single" w:sz="4" w:space="0" w:color="auto"/>
              <w:bottom w:val="single" w:sz="4" w:space="0" w:color="auto"/>
            </w:tcBorders>
          </w:tcPr>
          <w:p w14:paraId="4B56FBA9"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աննշան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կարող</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հաշվի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չառնվել</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ինժենե-րաերկրաբ</w:t>
            </w:r>
            <w:proofErr w:type="spellEnd"/>
            <w:r w:rsidRPr="00F1159C">
              <w:rPr>
                <w:rFonts w:ascii="GHEA Grapalat" w:eastAsia="Arial" w:hAnsi="GHEA Grapalat" w:cs="Arial"/>
                <w:szCs w:val="24"/>
                <w:lang w:val="hy-AM"/>
              </w:rPr>
              <w:t>ան</w:t>
            </w:r>
            <w:proofErr w:type="spellStart"/>
            <w:r w:rsidRPr="00F1159C">
              <w:rPr>
                <w:rFonts w:ascii="GHEA Grapalat" w:eastAsia="Arial" w:hAnsi="GHEA Grapalat" w:cs="Arial"/>
                <w:szCs w:val="24"/>
                <w:lang w:val="en-US"/>
              </w:rPr>
              <w:t>ական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հետ</w:t>
            </w:r>
            <w:proofErr w:type="spellEnd"/>
            <w:r w:rsidRPr="00F1159C">
              <w:rPr>
                <w:rFonts w:ascii="GHEA Grapalat" w:eastAsia="Arial" w:hAnsi="GHEA Grapalat" w:cs="Arial"/>
                <w:szCs w:val="24"/>
                <w:lang w:val="hy-AM"/>
              </w:rPr>
              <w:t>ա</w:t>
            </w:r>
            <w:proofErr w:type="spellStart"/>
            <w:r w:rsidRPr="00F1159C">
              <w:rPr>
                <w:rFonts w:ascii="GHEA Grapalat" w:eastAsia="Arial" w:hAnsi="GHEA Grapalat" w:cs="Arial"/>
                <w:szCs w:val="24"/>
                <w:lang w:val="en-US"/>
              </w:rPr>
              <w:t>զննությունների</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նախ</w:t>
            </w:r>
            <w:proofErr w:type="spellEnd"/>
            <w:r w:rsidRPr="00F1159C">
              <w:rPr>
                <w:rFonts w:ascii="GHEA Grapalat" w:eastAsia="Arial" w:hAnsi="GHEA Grapalat" w:cs="Arial"/>
                <w:szCs w:val="24"/>
                <w:lang w:val="hy-AM"/>
              </w:rPr>
              <w:t>ա</w:t>
            </w:r>
            <w:proofErr w:type="spellStart"/>
            <w:r w:rsidRPr="00F1159C">
              <w:rPr>
                <w:rFonts w:ascii="GHEA Grapalat" w:eastAsia="Arial" w:hAnsi="GHEA Grapalat" w:cs="Arial"/>
                <w:szCs w:val="24"/>
                <w:lang w:val="en-US"/>
              </w:rPr>
              <w:t>գծման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ժամանակ</w:t>
            </w:r>
            <w:proofErr w:type="spellEnd"/>
          </w:p>
        </w:tc>
        <w:tc>
          <w:tcPr>
            <w:tcW w:w="2408" w:type="dxa"/>
            <w:tcBorders>
              <w:top w:val="single" w:sz="4" w:space="0" w:color="auto"/>
              <w:left w:val="single" w:sz="4" w:space="0" w:color="auto"/>
              <w:bottom w:val="single" w:sz="4" w:space="0" w:color="auto"/>
            </w:tcBorders>
          </w:tcPr>
          <w:p w14:paraId="63016AC5" w14:textId="77777777" w:rsidR="00F1159C" w:rsidRPr="00F1159C" w:rsidRDefault="00F1159C" w:rsidP="00F1159C">
            <w:pPr>
              <w:widowControl w:val="0"/>
              <w:spacing w:after="160"/>
              <w:rPr>
                <w:rFonts w:ascii="GHEA Grapalat" w:eastAsia="Arial" w:hAnsi="GHEA Grapalat" w:cs="Arial"/>
                <w:szCs w:val="24"/>
                <w:lang w:val="en-US"/>
              </w:rPr>
            </w:pPr>
            <w:proofErr w:type="spellStart"/>
            <w:r w:rsidRPr="00F1159C">
              <w:rPr>
                <w:rFonts w:ascii="GHEA Grapalat" w:eastAsia="Arial" w:hAnsi="GHEA Grapalat" w:cs="Arial"/>
                <w:szCs w:val="24"/>
                <w:lang w:val="en-US"/>
              </w:rPr>
              <w:t>չունեն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որոշակի</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ազդեցություն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նախագծային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լուծումների</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ընտրությւսն</w:t>
            </w:r>
            <w:proofErr w:type="spellEnd"/>
            <w:r w:rsidRPr="00F1159C">
              <w:rPr>
                <w:rFonts w:ascii="GHEA Grapalat" w:eastAsia="Arial" w:hAnsi="GHEA Grapalat" w:cs="Arial"/>
                <w:szCs w:val="24"/>
                <w:lang w:val="en-US"/>
              </w:rPr>
              <w:t xml:space="preserve"> և </w:t>
            </w:r>
            <w:proofErr w:type="spellStart"/>
            <w:r w:rsidRPr="00F1159C">
              <w:rPr>
                <w:rFonts w:ascii="GHEA Grapalat" w:eastAsia="Arial" w:hAnsi="GHEA Grapalat" w:cs="Arial"/>
                <w:szCs w:val="24"/>
                <w:lang w:val="en-US"/>
              </w:rPr>
              <w:t>ինժեներաերկրաբանական</w:t>
            </w:r>
            <w:proofErr w:type="spellEnd"/>
            <w:r w:rsidRPr="00F1159C">
              <w:rPr>
                <w:rFonts w:ascii="GHEA Grapalat" w:eastAsia="Arial" w:hAnsi="GHEA Grapalat" w:cs="Arial"/>
                <w:szCs w:val="24"/>
                <w:lang w:val="en-US"/>
              </w:rPr>
              <w:br/>
            </w:r>
            <w:proofErr w:type="spellStart"/>
            <w:r w:rsidRPr="00F1159C">
              <w:rPr>
                <w:rFonts w:ascii="GHEA Grapalat" w:eastAsia="Arial" w:hAnsi="GHEA Grapalat" w:cs="Arial"/>
                <w:szCs w:val="24"/>
                <w:lang w:val="en-US"/>
              </w:rPr>
              <w:t>հետազննությունների</w:t>
            </w:r>
            <w:proofErr w:type="spellEnd"/>
            <w:r w:rsidRPr="00F1159C">
              <w:rPr>
                <w:rFonts w:ascii="GHEA Grapalat" w:eastAsia="Arial" w:hAnsi="GHEA Grapalat" w:cs="Arial"/>
                <w:szCs w:val="24"/>
                <w:lang w:val="en-US"/>
              </w:rPr>
              <w:br/>
              <w:t>կ</w:t>
            </w:r>
            <w:r w:rsidRPr="00F1159C">
              <w:rPr>
                <w:rFonts w:ascii="GHEA Grapalat" w:eastAsia="Arial" w:hAnsi="GHEA Grapalat" w:cs="Arial"/>
                <w:szCs w:val="24"/>
                <w:lang w:val="hy-AM"/>
              </w:rPr>
              <w:t>ա</w:t>
            </w:r>
            <w:proofErr w:type="spellStart"/>
            <w:r w:rsidRPr="00F1159C">
              <w:rPr>
                <w:rFonts w:ascii="GHEA Grapalat" w:eastAsia="Arial" w:hAnsi="GHEA Grapalat" w:cs="Arial"/>
                <w:szCs w:val="24"/>
                <w:lang w:val="en-US"/>
              </w:rPr>
              <w:t>տարման</w:t>
            </w:r>
            <w:proofErr w:type="spellEnd"/>
            <w:r w:rsidRPr="00F1159C">
              <w:rPr>
                <w:rFonts w:ascii="GHEA Grapalat" w:eastAsia="Arial" w:hAnsi="GHEA Grapalat" w:cs="Arial"/>
                <w:szCs w:val="24"/>
                <w:lang w:val="en-US"/>
              </w:rPr>
              <w:t xml:space="preserve"> </w:t>
            </w:r>
            <w:proofErr w:type="spellStart"/>
            <w:r w:rsidRPr="00F1159C">
              <w:rPr>
                <w:rFonts w:ascii="GHEA Grapalat" w:eastAsia="Arial" w:hAnsi="GHEA Grapalat" w:cs="Arial"/>
                <w:szCs w:val="24"/>
                <w:lang w:val="en-US"/>
              </w:rPr>
              <w:t>վրա</w:t>
            </w:r>
            <w:proofErr w:type="spellEnd"/>
          </w:p>
        </w:tc>
        <w:tc>
          <w:tcPr>
            <w:tcW w:w="2267" w:type="dxa"/>
            <w:tcBorders>
              <w:top w:val="single" w:sz="4" w:space="0" w:color="auto"/>
              <w:left w:val="single" w:sz="4" w:space="0" w:color="auto"/>
              <w:bottom w:val="single" w:sz="4" w:space="0" w:color="auto"/>
              <w:right w:val="single" w:sz="4" w:space="0" w:color="auto"/>
            </w:tcBorders>
          </w:tcPr>
          <w:p w14:paraId="4869E261" w14:textId="77777777" w:rsidR="00F1159C" w:rsidRPr="00F1159C" w:rsidRDefault="00F1159C" w:rsidP="00F1159C">
            <w:pPr>
              <w:rPr>
                <w:rFonts w:ascii="GHEA Grapalat" w:hAnsi="GHEA Grapalat"/>
                <w:szCs w:val="24"/>
              </w:rPr>
            </w:pPr>
            <w:proofErr w:type="spellStart"/>
            <w:r w:rsidRPr="00F1159C">
              <w:rPr>
                <w:rFonts w:ascii="GHEA Grapalat" w:hAnsi="GHEA Grapalat"/>
                <w:szCs w:val="24"/>
              </w:rPr>
              <w:t>էապես</w:t>
            </w:r>
            <w:proofErr w:type="spellEnd"/>
            <w:r w:rsidRPr="00F1159C">
              <w:rPr>
                <w:rFonts w:ascii="GHEA Grapalat" w:hAnsi="GHEA Grapalat"/>
                <w:szCs w:val="24"/>
              </w:rPr>
              <w:t xml:space="preserve"> </w:t>
            </w:r>
            <w:proofErr w:type="spellStart"/>
            <w:r w:rsidRPr="00F1159C">
              <w:rPr>
                <w:rFonts w:ascii="GHEA Grapalat" w:hAnsi="GHEA Grapalat"/>
                <w:szCs w:val="24"/>
              </w:rPr>
              <w:t>ազդում</w:t>
            </w:r>
            <w:proofErr w:type="spellEnd"/>
            <w:r w:rsidRPr="00F1159C">
              <w:rPr>
                <w:rFonts w:ascii="GHEA Grapalat" w:hAnsi="GHEA Grapalat"/>
                <w:szCs w:val="24"/>
              </w:rPr>
              <w:t xml:space="preserve"> </w:t>
            </w:r>
            <w:proofErr w:type="spellStart"/>
            <w:r w:rsidRPr="00F1159C">
              <w:rPr>
                <w:rFonts w:ascii="GHEA Grapalat" w:hAnsi="GHEA Grapalat"/>
                <w:szCs w:val="24"/>
              </w:rPr>
              <w:t>են</w:t>
            </w:r>
            <w:proofErr w:type="spellEnd"/>
            <w:r w:rsidRPr="00F1159C">
              <w:rPr>
                <w:rFonts w:ascii="GHEA Grapalat" w:hAnsi="GHEA Grapalat"/>
                <w:szCs w:val="24"/>
              </w:rPr>
              <w:br/>
            </w:r>
            <w:proofErr w:type="spellStart"/>
            <w:r w:rsidRPr="00F1159C">
              <w:rPr>
                <w:rFonts w:ascii="GHEA Grapalat" w:hAnsi="GHEA Grapalat"/>
                <w:szCs w:val="24"/>
              </w:rPr>
              <w:t>նախ</w:t>
            </w:r>
            <w:proofErr w:type="spellEnd"/>
            <w:r w:rsidRPr="00F1159C">
              <w:rPr>
                <w:rFonts w:ascii="GHEA Grapalat" w:hAnsi="GHEA Grapalat"/>
                <w:szCs w:val="24"/>
                <w:lang w:val="hy-AM"/>
              </w:rPr>
              <w:t>ա</w:t>
            </w:r>
            <w:proofErr w:type="spellStart"/>
            <w:r w:rsidRPr="00F1159C">
              <w:rPr>
                <w:rFonts w:ascii="GHEA Grapalat" w:hAnsi="GHEA Grapalat"/>
                <w:szCs w:val="24"/>
              </w:rPr>
              <w:t>գծային</w:t>
            </w:r>
            <w:proofErr w:type="spellEnd"/>
            <w:r w:rsidRPr="00F1159C">
              <w:rPr>
                <w:rFonts w:ascii="GHEA Grapalat" w:hAnsi="GHEA Grapalat"/>
                <w:szCs w:val="24"/>
              </w:rPr>
              <w:t xml:space="preserve"> </w:t>
            </w:r>
            <w:proofErr w:type="spellStart"/>
            <w:r w:rsidRPr="00F1159C">
              <w:rPr>
                <w:rFonts w:ascii="GHEA Grapalat" w:hAnsi="GHEA Grapalat"/>
                <w:szCs w:val="24"/>
              </w:rPr>
              <w:t>լուծումների</w:t>
            </w:r>
            <w:proofErr w:type="spellEnd"/>
            <w:r w:rsidRPr="00F1159C">
              <w:rPr>
                <w:rFonts w:ascii="GHEA Grapalat" w:hAnsi="GHEA Grapalat"/>
                <w:szCs w:val="24"/>
              </w:rPr>
              <w:t xml:space="preserve"> </w:t>
            </w:r>
            <w:proofErr w:type="spellStart"/>
            <w:r w:rsidRPr="00F1159C">
              <w:rPr>
                <w:rFonts w:ascii="GHEA Grapalat" w:hAnsi="GHEA Grapalat"/>
                <w:szCs w:val="24"/>
              </w:rPr>
              <w:t>վրա</w:t>
            </w:r>
            <w:proofErr w:type="spellEnd"/>
            <w:r w:rsidRPr="00F1159C">
              <w:rPr>
                <w:rFonts w:ascii="GHEA Grapalat" w:hAnsi="GHEA Grapalat"/>
                <w:szCs w:val="24"/>
              </w:rPr>
              <w:t xml:space="preserve">, </w:t>
            </w:r>
            <w:proofErr w:type="spellStart"/>
            <w:r w:rsidRPr="00F1159C">
              <w:rPr>
                <w:rFonts w:ascii="GHEA Grapalat" w:hAnsi="GHEA Grapalat"/>
                <w:szCs w:val="24"/>
              </w:rPr>
              <w:t>մեծացնու</w:t>
            </w:r>
            <w:proofErr w:type="spellEnd"/>
            <w:r w:rsidRPr="00F1159C">
              <w:rPr>
                <w:rFonts w:ascii="GHEA Grapalat" w:hAnsi="GHEA Grapalat"/>
                <w:szCs w:val="24"/>
                <w:lang w:val="hy-AM"/>
              </w:rPr>
              <w:t xml:space="preserve">մ </w:t>
            </w:r>
            <w:proofErr w:type="spellStart"/>
            <w:r w:rsidRPr="00F1159C">
              <w:rPr>
                <w:rFonts w:ascii="GHEA Grapalat" w:hAnsi="GHEA Grapalat"/>
                <w:szCs w:val="24"/>
              </w:rPr>
              <w:t>են</w:t>
            </w:r>
            <w:proofErr w:type="spellEnd"/>
            <w:r w:rsidRPr="00F1159C">
              <w:rPr>
                <w:rFonts w:ascii="GHEA Grapalat" w:hAnsi="GHEA Grapalat"/>
                <w:szCs w:val="24"/>
              </w:rPr>
              <w:t xml:space="preserve"> </w:t>
            </w:r>
            <w:proofErr w:type="spellStart"/>
            <w:r w:rsidRPr="00F1159C">
              <w:rPr>
                <w:rFonts w:ascii="GHEA Grapalat" w:hAnsi="GHEA Grapalat"/>
                <w:szCs w:val="24"/>
              </w:rPr>
              <w:t>ինժեներաերկր</w:t>
            </w:r>
            <w:proofErr w:type="spellEnd"/>
            <w:r w:rsidRPr="00F1159C">
              <w:rPr>
                <w:rFonts w:ascii="GHEA Grapalat" w:hAnsi="GHEA Grapalat"/>
                <w:szCs w:val="24"/>
                <w:lang w:val="hy-AM"/>
              </w:rPr>
              <w:t>ա</w:t>
            </w:r>
            <w:proofErr w:type="spellStart"/>
            <w:r w:rsidRPr="00F1159C">
              <w:rPr>
                <w:rFonts w:ascii="GHEA Grapalat" w:hAnsi="GHEA Grapalat"/>
                <w:szCs w:val="24"/>
              </w:rPr>
              <w:t>բանական</w:t>
            </w:r>
            <w:proofErr w:type="spellEnd"/>
            <w:r w:rsidRPr="00F1159C">
              <w:rPr>
                <w:rFonts w:ascii="GHEA Grapalat" w:hAnsi="GHEA Grapalat"/>
                <w:szCs w:val="24"/>
                <w:lang w:val="hy-AM"/>
              </w:rPr>
              <w:t xml:space="preserve"> </w:t>
            </w:r>
            <w:proofErr w:type="spellStart"/>
            <w:r w:rsidRPr="00F1159C">
              <w:rPr>
                <w:rFonts w:ascii="GHEA Grapalat" w:hAnsi="GHEA Grapalat"/>
                <w:szCs w:val="24"/>
              </w:rPr>
              <w:t>հետ</w:t>
            </w:r>
            <w:proofErr w:type="spellEnd"/>
            <w:r w:rsidRPr="00F1159C">
              <w:rPr>
                <w:rFonts w:ascii="GHEA Grapalat" w:hAnsi="GHEA Grapalat"/>
                <w:szCs w:val="24"/>
                <w:lang w:val="hy-AM"/>
              </w:rPr>
              <w:t>ա</w:t>
            </w:r>
            <w:proofErr w:type="spellStart"/>
            <w:r w:rsidRPr="00F1159C">
              <w:rPr>
                <w:rFonts w:ascii="GHEA Grapalat" w:hAnsi="GHEA Grapalat"/>
                <w:szCs w:val="24"/>
              </w:rPr>
              <w:t>զն-նությունների</w:t>
            </w:r>
            <w:proofErr w:type="spellEnd"/>
            <w:r w:rsidRPr="00F1159C">
              <w:rPr>
                <w:rFonts w:ascii="GHEA Grapalat" w:hAnsi="GHEA Grapalat"/>
                <w:szCs w:val="24"/>
              </w:rPr>
              <w:t xml:space="preserve"> </w:t>
            </w:r>
            <w:proofErr w:type="spellStart"/>
            <w:r w:rsidRPr="00F1159C">
              <w:rPr>
                <w:rFonts w:ascii="GHEA Grapalat" w:hAnsi="GHEA Grapalat"/>
                <w:szCs w:val="24"/>
              </w:rPr>
              <w:t>կազմում</w:t>
            </w:r>
            <w:proofErr w:type="spellEnd"/>
            <w:r w:rsidRPr="00F1159C">
              <w:rPr>
                <w:rFonts w:ascii="GHEA Grapalat" w:hAnsi="GHEA Grapalat"/>
                <w:szCs w:val="24"/>
                <w:lang w:val="hy-AM"/>
              </w:rPr>
              <w:t xml:space="preserve"> </w:t>
            </w:r>
            <w:proofErr w:type="spellStart"/>
            <w:r w:rsidRPr="00F1159C">
              <w:rPr>
                <w:rFonts w:ascii="GHEA Grapalat" w:hAnsi="GHEA Grapalat"/>
                <w:szCs w:val="24"/>
              </w:rPr>
              <w:t>ծավալները</w:t>
            </w:r>
            <w:proofErr w:type="spellEnd"/>
          </w:p>
        </w:tc>
      </w:tr>
    </w:tbl>
    <w:p w14:paraId="2A8BB01C" w14:textId="77777777" w:rsidR="00F1159C" w:rsidRPr="00F1159C" w:rsidRDefault="00F1159C" w:rsidP="00F1159C">
      <w:pPr>
        <w:rPr>
          <w:rFonts w:ascii="GHEA Grapalat" w:hAnsi="GHEA Grapalat"/>
          <w:szCs w:val="24"/>
        </w:rPr>
      </w:pPr>
    </w:p>
    <w:p w14:paraId="4BEFF544" w14:textId="77777777" w:rsidR="00F1159C" w:rsidRPr="00F1159C" w:rsidRDefault="00F1159C" w:rsidP="00F1159C">
      <w:pPr>
        <w:spacing w:line="1" w:lineRule="exact"/>
        <w:rPr>
          <w:rFonts w:ascii="GHEA Grapalat" w:hAnsi="GHEA Grapalat"/>
          <w:szCs w:val="24"/>
          <w:lang w:val="hy-AM"/>
        </w:rPr>
      </w:pPr>
    </w:p>
    <w:p w14:paraId="4FA11C66" w14:textId="77777777" w:rsidR="00F1159C" w:rsidRPr="00F1159C" w:rsidRDefault="00F1159C" w:rsidP="00F1159C">
      <w:pPr>
        <w:spacing w:line="1" w:lineRule="exact"/>
        <w:rPr>
          <w:rFonts w:ascii="GHEA Grapalat" w:hAnsi="GHEA Grapalat"/>
          <w:szCs w:val="24"/>
        </w:rPr>
      </w:pPr>
    </w:p>
    <w:p w14:paraId="72CB6811" w14:textId="77777777" w:rsidR="00F1159C" w:rsidRPr="00F1159C" w:rsidRDefault="00F1159C" w:rsidP="00F1159C">
      <w:pPr>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Տարածքի հիդրոլոգիական և հիդրոօդերևութաբանական ուսումնասիրվածության</w:t>
      </w:r>
    </w:p>
    <w:p w14:paraId="00644D6A" w14:textId="77777777" w:rsidR="00F1159C" w:rsidRPr="00F1159C" w:rsidRDefault="00F1159C" w:rsidP="00F1159C">
      <w:pPr>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աստիճանի որոշման չափորոշիչները</w:t>
      </w:r>
    </w:p>
    <w:p w14:paraId="22FA8B17" w14:textId="77777777" w:rsidR="00F1159C" w:rsidRPr="00F1159C" w:rsidRDefault="00F1159C" w:rsidP="00F1159C">
      <w:pPr>
        <w:ind w:left="567" w:right="557"/>
        <w:jc w:val="right"/>
        <w:rPr>
          <w:rFonts w:ascii="GHEA Grapalat" w:hAnsi="GHEA Grapalat"/>
          <w:b/>
          <w:bCs/>
          <w:szCs w:val="24"/>
          <w:lang w:val="hy-AM" w:eastAsia="ru-RU" w:bidi="ru-RU"/>
        </w:rPr>
      </w:pPr>
      <w:r w:rsidRPr="00F1159C">
        <w:rPr>
          <w:rFonts w:ascii="GHEA Grapalat" w:hAnsi="GHEA Grapalat"/>
          <w:b/>
          <w:bCs/>
          <w:szCs w:val="24"/>
          <w:lang w:val="hy-AM" w:eastAsia="ru-RU" w:bidi="ru-RU"/>
        </w:rPr>
        <w:t>աղյուսակ 12</w:t>
      </w:r>
    </w:p>
    <w:tbl>
      <w:tblPr>
        <w:tblW w:w="9922" w:type="dxa"/>
        <w:tblInd w:w="846" w:type="dxa"/>
        <w:tblLayout w:type="fixed"/>
        <w:tblCellMar>
          <w:left w:w="10" w:type="dxa"/>
          <w:right w:w="10" w:type="dxa"/>
        </w:tblCellMar>
        <w:tblLook w:val="04A0" w:firstRow="1" w:lastRow="0" w:firstColumn="1" w:lastColumn="0" w:noHBand="0" w:noVBand="1"/>
      </w:tblPr>
      <w:tblGrid>
        <w:gridCol w:w="567"/>
        <w:gridCol w:w="2977"/>
        <w:gridCol w:w="6378"/>
      </w:tblGrid>
      <w:tr w:rsidR="00F1159C" w:rsidRPr="003F545A" w14:paraId="6E22B899" w14:textId="77777777" w:rsidTr="008C1100">
        <w:trPr>
          <w:trHeight w:val="1179"/>
        </w:trPr>
        <w:tc>
          <w:tcPr>
            <w:tcW w:w="567" w:type="dxa"/>
            <w:tcBorders>
              <w:top w:val="single" w:sz="4" w:space="0" w:color="auto"/>
              <w:left w:val="single" w:sz="4" w:space="0" w:color="auto"/>
              <w:bottom w:val="single" w:sz="4" w:space="0" w:color="auto"/>
            </w:tcBorders>
          </w:tcPr>
          <w:p w14:paraId="00B6B1F3" w14:textId="77777777" w:rsidR="00F1159C" w:rsidRPr="00F1159C" w:rsidRDefault="00F1159C" w:rsidP="00F1159C">
            <w:pPr>
              <w:spacing w:line="276" w:lineRule="auto"/>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N</w:t>
            </w:r>
          </w:p>
          <w:p w14:paraId="7BD568CD" w14:textId="77777777" w:rsidR="00F1159C" w:rsidRPr="00F1159C" w:rsidRDefault="00F1159C" w:rsidP="00F1159C">
            <w:pPr>
              <w:spacing w:line="276" w:lineRule="auto"/>
              <w:ind w:left="333"/>
              <w:jc w:val="center"/>
              <w:rPr>
                <w:rFonts w:ascii="GHEA Grapalat" w:eastAsia="Arial Unicode MS" w:hAnsi="GHEA Grapalat" w:cs="Arial Unicode MS"/>
                <w:b/>
                <w:bCs/>
                <w:szCs w:val="24"/>
                <w:lang w:val="hy-AM"/>
              </w:rPr>
            </w:pPr>
          </w:p>
          <w:p w14:paraId="45228326" w14:textId="77777777" w:rsidR="00F1159C" w:rsidRPr="00F1159C" w:rsidRDefault="00F1159C" w:rsidP="00F1159C">
            <w:pPr>
              <w:spacing w:line="276" w:lineRule="auto"/>
              <w:ind w:left="333"/>
              <w:jc w:val="center"/>
              <w:rPr>
                <w:rFonts w:ascii="GHEA Grapalat" w:eastAsia="Arial Unicode MS" w:hAnsi="GHEA Grapalat" w:cs="Arial Unicode MS"/>
                <w:b/>
                <w:bCs/>
                <w:szCs w:val="24"/>
                <w:lang w:val="hy-AM"/>
              </w:rPr>
            </w:pPr>
          </w:p>
          <w:p w14:paraId="580E25CA" w14:textId="77777777" w:rsidR="00F1159C" w:rsidRPr="00F1159C" w:rsidRDefault="00F1159C" w:rsidP="00F1159C">
            <w:pPr>
              <w:spacing w:line="276" w:lineRule="auto"/>
              <w:ind w:left="333"/>
              <w:jc w:val="center"/>
              <w:rPr>
                <w:rFonts w:ascii="GHEA Grapalat" w:eastAsia="Arial Unicode MS" w:hAnsi="GHEA Grapalat" w:cs="Arial Unicode MS"/>
                <w:b/>
                <w:bCs/>
                <w:szCs w:val="24"/>
                <w:lang w:val="hy-AM"/>
              </w:rPr>
            </w:pPr>
          </w:p>
        </w:tc>
        <w:tc>
          <w:tcPr>
            <w:tcW w:w="2977" w:type="dxa"/>
            <w:tcBorders>
              <w:top w:val="single" w:sz="4" w:space="0" w:color="auto"/>
              <w:left w:val="single" w:sz="4" w:space="0" w:color="auto"/>
              <w:bottom w:val="single" w:sz="4" w:space="0" w:color="auto"/>
            </w:tcBorders>
          </w:tcPr>
          <w:p w14:paraId="31CCA02F" w14:textId="77777777" w:rsidR="00F1159C" w:rsidRPr="00F1159C" w:rsidRDefault="00F1159C" w:rsidP="00F1159C">
            <w:pPr>
              <w:spacing w:line="276" w:lineRule="auto"/>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Հիդրոօդերևութաբան</w:t>
            </w:r>
          </w:p>
          <w:p w14:paraId="1229F0D6" w14:textId="77777777" w:rsidR="00F1159C" w:rsidRPr="00F1159C" w:rsidRDefault="00F1159C" w:rsidP="00F1159C">
            <w:pPr>
              <w:spacing w:line="276" w:lineRule="auto"/>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 xml:space="preserve">ական </w:t>
            </w:r>
          </w:p>
          <w:p w14:paraId="6E08F956" w14:textId="77777777" w:rsidR="00F1159C" w:rsidRPr="00F1159C" w:rsidRDefault="00F1159C" w:rsidP="00F1159C">
            <w:pPr>
              <w:spacing w:line="276" w:lineRule="auto"/>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ուսումնասիրվածությ</w:t>
            </w:r>
          </w:p>
          <w:p w14:paraId="69524FE7" w14:textId="77777777" w:rsidR="00F1159C" w:rsidRPr="00F1159C" w:rsidRDefault="00F1159C" w:rsidP="00F1159C">
            <w:pPr>
              <w:spacing w:line="276" w:lineRule="auto"/>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 xml:space="preserve">ան աստիճանը </w:t>
            </w:r>
          </w:p>
        </w:tc>
        <w:tc>
          <w:tcPr>
            <w:tcW w:w="6378" w:type="dxa"/>
            <w:tcBorders>
              <w:top w:val="single" w:sz="4" w:space="0" w:color="auto"/>
              <w:left w:val="single" w:sz="4" w:space="0" w:color="auto"/>
              <w:bottom w:val="single" w:sz="4" w:space="0" w:color="auto"/>
              <w:right w:val="single" w:sz="4" w:space="0" w:color="auto"/>
            </w:tcBorders>
          </w:tcPr>
          <w:p w14:paraId="15D02DE8" w14:textId="77777777" w:rsidR="00F1159C" w:rsidRPr="00F1159C" w:rsidRDefault="00F1159C" w:rsidP="00F1159C">
            <w:pPr>
              <w:spacing w:line="276" w:lineRule="auto"/>
              <w:ind w:left="333"/>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 xml:space="preserve">Հիդրոլոգիական և օդերևութաբանական ուսումնասիրվածության </w:t>
            </w:r>
          </w:p>
          <w:p w14:paraId="6E7DE0B7" w14:textId="77777777" w:rsidR="00F1159C" w:rsidRPr="00F1159C" w:rsidRDefault="00F1159C" w:rsidP="00F1159C">
            <w:pPr>
              <w:spacing w:line="276" w:lineRule="auto"/>
              <w:ind w:left="333"/>
              <w:jc w:val="center"/>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աստիճանի որոշման պայմանները</w:t>
            </w:r>
          </w:p>
        </w:tc>
      </w:tr>
      <w:tr w:rsidR="00F1159C" w:rsidRPr="003F545A" w14:paraId="7442267C" w14:textId="77777777" w:rsidTr="008C1100">
        <w:trPr>
          <w:trHeight w:val="548"/>
        </w:trPr>
        <w:tc>
          <w:tcPr>
            <w:tcW w:w="567" w:type="dxa"/>
            <w:tcBorders>
              <w:top w:val="single" w:sz="4" w:space="0" w:color="auto"/>
              <w:left w:val="single" w:sz="4" w:space="0" w:color="auto"/>
            </w:tcBorders>
          </w:tcPr>
          <w:p w14:paraId="4510C9FB" w14:textId="77777777" w:rsidR="00F1159C" w:rsidRPr="00F1159C" w:rsidRDefault="00F1159C" w:rsidP="00C712B5">
            <w:pPr>
              <w:widowControl w:val="0"/>
              <w:numPr>
                <w:ilvl w:val="0"/>
                <w:numId w:val="116"/>
              </w:numPr>
              <w:spacing w:line="276" w:lineRule="auto"/>
              <w:ind w:hanging="633"/>
              <w:rPr>
                <w:rFonts w:ascii="GHEA Grapalat" w:eastAsia="Arial Unicode MS" w:hAnsi="GHEA Grapalat" w:cs="Arial Unicode MS"/>
                <w:b/>
                <w:bCs/>
                <w:szCs w:val="24"/>
                <w:lang w:val="hy-AM"/>
              </w:rPr>
            </w:pPr>
          </w:p>
        </w:tc>
        <w:tc>
          <w:tcPr>
            <w:tcW w:w="2977" w:type="dxa"/>
            <w:tcBorders>
              <w:top w:val="single" w:sz="4" w:space="0" w:color="auto"/>
              <w:left w:val="single" w:sz="4" w:space="0" w:color="auto"/>
            </w:tcBorders>
          </w:tcPr>
          <w:p w14:paraId="30217A86" w14:textId="77777777" w:rsidR="00F1159C" w:rsidRPr="00F1159C" w:rsidRDefault="00F1159C" w:rsidP="00F1159C">
            <w:pPr>
              <w:widowControl w:val="0"/>
              <w:spacing w:after="160" w:line="276" w:lineRule="auto"/>
              <w:ind w:left="262" w:hanging="213"/>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ուսումնասիրված</w:t>
            </w:r>
          </w:p>
        </w:tc>
        <w:tc>
          <w:tcPr>
            <w:tcW w:w="6378" w:type="dxa"/>
            <w:tcBorders>
              <w:top w:val="single" w:sz="4" w:space="0" w:color="auto"/>
              <w:left w:val="single" w:sz="4" w:space="0" w:color="auto"/>
              <w:bottom w:val="single" w:sz="4" w:space="0" w:color="auto"/>
              <w:right w:val="single" w:sz="4" w:space="0" w:color="auto"/>
            </w:tcBorders>
          </w:tcPr>
          <w:p w14:paraId="0F664671" w14:textId="77777777" w:rsidR="00F1159C" w:rsidRPr="00F1159C" w:rsidRDefault="00F1159C" w:rsidP="00F1159C">
            <w:pPr>
              <w:widowControl w:val="0"/>
              <w:spacing w:line="276" w:lineRule="auto"/>
              <w:ind w:left="207"/>
              <w:rPr>
                <w:rFonts w:ascii="GHEA Grapalat" w:eastAsia="Arial" w:hAnsi="GHEA Grapalat" w:cs="Arial"/>
                <w:szCs w:val="24"/>
                <w:lang w:val="hy-AM" w:eastAsia="ru-RU" w:bidi="ru-RU"/>
              </w:rPr>
            </w:pPr>
            <w:r w:rsidRPr="00D213BA">
              <w:rPr>
                <w:rFonts w:ascii="GHEA Grapalat" w:eastAsia="Arial" w:hAnsi="GHEA Grapalat" w:cs="Arial"/>
                <w:szCs w:val="24"/>
                <w:lang w:val="hy-AM" w:eastAsia="ru-RU" w:bidi="ru-RU"/>
              </w:rPr>
              <w:t>ն</w:t>
            </w:r>
            <w:r w:rsidRPr="00F1159C">
              <w:rPr>
                <w:rFonts w:ascii="GHEA Grapalat" w:eastAsia="Arial" w:hAnsi="GHEA Grapalat" w:cs="Arial"/>
                <w:szCs w:val="24"/>
                <w:lang w:val="hy-AM" w:eastAsia="ru-RU" w:bidi="ru-RU"/>
              </w:rPr>
              <w:t>երկայացուցչական կետի (կայանի) առկայությունը, որը համապատասխանում է հետևյալ պայմաններին.</w:t>
            </w:r>
          </w:p>
          <w:p w14:paraId="61A915C5"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մինչև շինհրապարակ հեռավորությունը  և հիդրօդերևութաբանական պայմանները թույլ են տալիս տեղափոխել նրա սահմաններ ռեժիմի ամեն մի պահանջվող բնութագրի արժեքները</w:t>
            </w:r>
          </w:p>
          <w:p w14:paraId="2EB513AA"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բ</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դիտարկումները կատարվում են օբյեկտի նախագծումը հիմնավորող բոլոր հիդրոօդերևութաբանական բնութագրերով</w:t>
            </w:r>
          </w:p>
          <w:p w14:paraId="73C02637"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գ</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դիտարկումների որակը համապատասխանում է հաշվարկների համար օգտագործվող տվյալների տվյալերի վավերականությանը</w:t>
            </w:r>
          </w:p>
          <w:p w14:paraId="2D86F46F"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դ</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գետերի առավելագույն հոսքերի շարքը կարող է ընդունվել հաշվարկային ծախսերի որոշման համար բավարար, եթե դիտարկման ժամանակահատվածը կազմում է առնվազն 5 տարի</w:t>
            </w:r>
            <w:r w:rsidRPr="00F1159C">
              <w:rPr>
                <w:rFonts w:ascii="Cambria Math" w:eastAsia="Arial" w:hAnsi="Cambria Math" w:cs="Cambria Math"/>
                <w:szCs w:val="24"/>
                <w:lang w:val="hy-AM" w:eastAsia="ru-RU" w:bidi="ru-RU"/>
              </w:rPr>
              <w:t>․</w:t>
            </w:r>
          </w:p>
          <w:p w14:paraId="2D5C01E5" w14:textId="77777777" w:rsidR="00F1159C" w:rsidRPr="00F1159C" w:rsidRDefault="00F1159C" w:rsidP="00F1159C">
            <w:pPr>
              <w:widowControl w:val="0"/>
              <w:spacing w:line="276" w:lineRule="auto"/>
              <w:ind w:left="415"/>
              <w:rPr>
                <w:rFonts w:ascii="GHEA Grapalat" w:eastAsia="Arial" w:hAnsi="GHEA Grapalat" w:cs="Cambria Math"/>
                <w:szCs w:val="24"/>
                <w:lang w:val="hy-AM" w:eastAsia="ru-RU" w:bidi="ru-RU"/>
              </w:rPr>
            </w:pPr>
            <w:r w:rsidRPr="00F1159C">
              <w:rPr>
                <w:rFonts w:ascii="GHEA Grapalat" w:eastAsia="Arial" w:hAnsi="GHEA Grapalat" w:cs="Cambria Math"/>
                <w:szCs w:val="24"/>
                <w:lang w:val="hy-AM" w:eastAsia="ru-RU" w:bidi="ru-RU"/>
              </w:rPr>
              <w:t>25՝  անատառատունդրային և անտառային գոտիների համար.</w:t>
            </w:r>
          </w:p>
          <w:p w14:paraId="3DC1712E" w14:textId="77777777" w:rsidR="00F1159C" w:rsidRPr="00D213BA" w:rsidRDefault="00F1159C" w:rsidP="00F1159C">
            <w:pPr>
              <w:widowControl w:val="0"/>
              <w:spacing w:line="276" w:lineRule="auto"/>
              <w:ind w:left="415"/>
              <w:rPr>
                <w:rFonts w:ascii="GHEA Grapalat" w:eastAsia="Arial" w:hAnsi="GHEA Grapalat" w:cs="Cambria Math"/>
                <w:szCs w:val="24"/>
                <w:lang w:val="hy-AM" w:eastAsia="ru-RU" w:bidi="ru-RU"/>
              </w:rPr>
            </w:pPr>
            <w:r w:rsidRPr="00F1159C">
              <w:rPr>
                <w:rFonts w:ascii="GHEA Grapalat" w:eastAsia="Arial" w:hAnsi="GHEA Grapalat" w:cs="Cambria Math"/>
                <w:szCs w:val="24"/>
                <w:lang w:val="hy-AM" w:eastAsia="ru-RU" w:bidi="ru-RU"/>
              </w:rPr>
              <w:t xml:space="preserve"> 30՝ անտառատափաստանային գոտու համար</w:t>
            </w:r>
            <w:r w:rsidRPr="00D213BA">
              <w:rPr>
                <w:rFonts w:ascii="GHEA Grapalat" w:eastAsia="Arial" w:hAnsi="GHEA Grapalat" w:cs="Cambria Math"/>
                <w:szCs w:val="24"/>
                <w:lang w:val="hy-AM" w:eastAsia="ru-RU" w:bidi="ru-RU"/>
              </w:rPr>
              <w:t>.</w:t>
            </w:r>
          </w:p>
          <w:p w14:paraId="411FB406" w14:textId="77777777" w:rsidR="00F1159C" w:rsidRPr="00D213BA" w:rsidRDefault="00F1159C" w:rsidP="00F1159C">
            <w:pPr>
              <w:widowControl w:val="0"/>
              <w:spacing w:line="276" w:lineRule="auto"/>
              <w:ind w:left="415"/>
              <w:rPr>
                <w:rFonts w:ascii="GHEA Grapalat" w:eastAsia="Arial" w:hAnsi="GHEA Grapalat" w:cs="Cambria Math"/>
                <w:szCs w:val="24"/>
                <w:lang w:val="hy-AM" w:eastAsia="ru-RU" w:bidi="ru-RU"/>
              </w:rPr>
            </w:pPr>
            <w:r w:rsidRPr="00F1159C">
              <w:rPr>
                <w:rFonts w:ascii="GHEA Grapalat" w:eastAsia="Arial" w:hAnsi="GHEA Grapalat" w:cs="Cambria Math"/>
                <w:szCs w:val="24"/>
                <w:lang w:val="hy-AM" w:eastAsia="ru-RU" w:bidi="ru-RU"/>
              </w:rPr>
              <w:t>40՝ տափաստային գոտու և լեռնային շրջանների համար</w:t>
            </w:r>
            <w:r w:rsidRPr="00D213BA">
              <w:rPr>
                <w:rFonts w:ascii="GHEA Grapalat" w:eastAsia="Arial" w:hAnsi="GHEA Grapalat" w:cs="Cambria Math"/>
                <w:szCs w:val="24"/>
                <w:lang w:val="hy-AM" w:eastAsia="ru-RU" w:bidi="ru-RU"/>
              </w:rPr>
              <w:t>.</w:t>
            </w:r>
          </w:p>
          <w:p w14:paraId="784A1A80"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F1159C">
              <w:rPr>
                <w:rFonts w:ascii="GHEA Grapalat" w:eastAsia="Arial" w:hAnsi="GHEA Grapalat" w:cs="Cambria Math"/>
                <w:szCs w:val="24"/>
                <w:lang w:val="hy-AM" w:eastAsia="ru-RU" w:bidi="ru-RU"/>
              </w:rPr>
              <w:t>50՝ չորային տափաստանների և կիսաանապատային գոտիների համար։</w:t>
            </w:r>
          </w:p>
          <w:p w14:paraId="4DE795EA" w14:textId="77777777" w:rsidR="00F1159C" w:rsidRPr="00F1159C" w:rsidRDefault="00F1159C" w:rsidP="00F1159C">
            <w:pPr>
              <w:widowControl w:val="0"/>
              <w:spacing w:line="276" w:lineRule="auto"/>
              <w:ind w:left="415"/>
              <w:rPr>
                <w:rFonts w:ascii="Cambria Math" w:eastAsia="Arial" w:hAnsi="Cambria Math" w:cs="Cambria Math"/>
                <w:szCs w:val="24"/>
                <w:lang w:val="hy-AM" w:eastAsia="ru-RU" w:bidi="ru-RU"/>
              </w:rPr>
            </w:pPr>
            <w:r w:rsidRPr="00F1159C">
              <w:rPr>
                <w:rFonts w:ascii="GHEA Grapalat" w:eastAsia="Arial" w:hAnsi="GHEA Grapalat" w:cs="Arial"/>
                <w:szCs w:val="24"/>
                <w:lang w:val="hy-AM" w:eastAsia="ru-RU" w:bidi="ru-RU"/>
              </w:rPr>
              <w:t>ե</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օդերևութաբանական դիտարկումների շարքերը համարվում են բավարար, եթե նրանց տևողությունը կազմում է</w:t>
            </w:r>
            <w:r w:rsidRPr="00F1159C">
              <w:rPr>
                <w:rFonts w:ascii="Cambria Math" w:eastAsia="Arial" w:hAnsi="Cambria Math" w:cs="Cambria Math"/>
                <w:szCs w:val="24"/>
                <w:lang w:val="hy-AM" w:eastAsia="ru-RU" w:bidi="ru-RU"/>
              </w:rPr>
              <w:t>.</w:t>
            </w:r>
          </w:p>
          <w:p w14:paraId="486EFDC3"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D213BA">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մթնոլորտային օդի ջերմաստիճանը որոշելիս՝ 30-50 տարի. </w:t>
            </w:r>
          </w:p>
          <w:p w14:paraId="6509EDD1"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D213BA">
              <w:rPr>
                <w:rFonts w:ascii="GHEA Grapalat" w:eastAsia="Arial" w:hAnsi="GHEA Grapalat" w:cs="Arial"/>
                <w:szCs w:val="24"/>
                <w:lang w:val="hy-AM" w:eastAsia="ru-RU" w:bidi="ru-RU"/>
              </w:rPr>
              <w:t>- հ</w:t>
            </w:r>
            <w:r w:rsidRPr="00F1159C">
              <w:rPr>
                <w:rFonts w:ascii="GHEA Grapalat" w:eastAsia="Arial" w:hAnsi="GHEA Grapalat" w:cs="Arial"/>
                <w:szCs w:val="24"/>
                <w:lang w:val="hy-AM" w:eastAsia="ru-RU" w:bidi="ru-RU"/>
              </w:rPr>
              <w:t>ողի ջերմաստիճանը որոշելիս՝ առնվազն 10 տարի</w:t>
            </w: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r w:rsidRPr="00D213BA">
              <w:rPr>
                <w:rFonts w:ascii="GHEA Grapalat" w:eastAsia="Arial" w:hAnsi="GHEA Grapalat" w:cs="Arial"/>
                <w:szCs w:val="24"/>
                <w:lang w:val="hy-AM" w:eastAsia="ru-RU" w:bidi="ru-RU"/>
              </w:rPr>
              <w:t>- հ</w:t>
            </w:r>
            <w:r w:rsidRPr="00F1159C">
              <w:rPr>
                <w:rFonts w:ascii="GHEA Grapalat" w:eastAsia="Arial" w:hAnsi="GHEA Grapalat" w:cs="Arial"/>
                <w:szCs w:val="24"/>
                <w:lang w:val="hy-AM" w:eastAsia="ru-RU" w:bidi="ru-RU"/>
              </w:rPr>
              <w:t>ողի սառչելու առավելագույն խորությունը՝ 25-30 տարի.</w:t>
            </w:r>
          </w:p>
          <w:p w14:paraId="48F54BCF"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r w:rsidRPr="00D213BA">
              <w:rPr>
                <w:rFonts w:ascii="GHEA Grapalat" w:eastAsia="Arial" w:hAnsi="GHEA Grapalat" w:cs="Arial"/>
                <w:szCs w:val="24"/>
                <w:lang w:val="hy-AM" w:eastAsia="ru-RU" w:bidi="ru-RU"/>
              </w:rPr>
              <w:t>մ</w:t>
            </w:r>
            <w:r w:rsidRPr="00F1159C">
              <w:rPr>
                <w:rFonts w:ascii="GHEA Grapalat" w:eastAsia="Arial" w:hAnsi="GHEA Grapalat" w:cs="Arial"/>
                <w:szCs w:val="24"/>
                <w:lang w:val="hy-AM" w:eastAsia="ru-RU" w:bidi="ru-RU"/>
              </w:rPr>
              <w:t>երկասառույցի հաշվարկային հաստությունը՝ 25-30 տարի.</w:t>
            </w:r>
          </w:p>
          <w:p w14:paraId="056A18B9"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D213BA">
              <w:rPr>
                <w:rFonts w:ascii="GHEA Grapalat" w:eastAsia="Arial" w:hAnsi="GHEA Grapalat" w:cs="Arial"/>
                <w:szCs w:val="24"/>
                <w:lang w:val="hy-AM" w:eastAsia="ru-RU" w:bidi="ru-RU"/>
              </w:rPr>
              <w:t>-</w:t>
            </w:r>
            <w:r w:rsidRPr="00F1159C">
              <w:rPr>
                <w:rFonts w:ascii="GHEA Grapalat" w:eastAsia="Arial" w:hAnsi="GHEA Grapalat" w:cs="Arial"/>
                <w:szCs w:val="24"/>
                <w:lang w:val="hy-AM" w:eastAsia="ru-RU" w:bidi="ru-RU"/>
              </w:rPr>
              <w:t xml:space="preserve"> </w:t>
            </w:r>
            <w:r w:rsidRPr="00D213BA">
              <w:rPr>
                <w:rFonts w:ascii="GHEA Grapalat" w:eastAsia="Arial" w:hAnsi="GHEA Grapalat" w:cs="Arial"/>
                <w:szCs w:val="24"/>
                <w:lang w:val="hy-AM" w:eastAsia="ru-RU" w:bidi="ru-RU"/>
              </w:rPr>
              <w:t>հ</w:t>
            </w:r>
            <w:r w:rsidRPr="00F1159C">
              <w:rPr>
                <w:rFonts w:ascii="GHEA Grapalat" w:eastAsia="Arial" w:hAnsi="GHEA Grapalat" w:cs="Arial"/>
                <w:szCs w:val="24"/>
                <w:lang w:val="hy-AM" w:eastAsia="ru-RU" w:bidi="ru-RU"/>
              </w:rPr>
              <w:t>աշվարկային  հողմաբեռնվածքը՝ առնվազն 20տարի.</w:t>
            </w:r>
          </w:p>
          <w:p w14:paraId="5243207C" w14:textId="77777777" w:rsidR="00F1159C" w:rsidRPr="00F1159C" w:rsidRDefault="00F1159C" w:rsidP="00F1159C">
            <w:pPr>
              <w:widowControl w:val="0"/>
              <w:spacing w:line="276" w:lineRule="auto"/>
              <w:ind w:left="415"/>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lastRenderedPageBreak/>
              <w:t>զ</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w:t>
            </w:r>
            <w:r w:rsidRPr="00D213BA">
              <w:rPr>
                <w:rFonts w:ascii="GHEA Grapalat" w:eastAsia="Arial" w:hAnsi="GHEA Grapalat" w:cs="Arial"/>
                <w:szCs w:val="24"/>
                <w:lang w:val="hy-AM" w:eastAsia="ru-RU" w:bidi="ru-RU"/>
              </w:rPr>
              <w:t>ա</w:t>
            </w:r>
            <w:r w:rsidRPr="00F1159C">
              <w:rPr>
                <w:rFonts w:ascii="GHEA Grapalat" w:eastAsia="Arial" w:hAnsi="GHEA Grapalat" w:cs="Arial"/>
                <w:szCs w:val="24"/>
                <w:lang w:val="hy-AM" w:eastAsia="ru-RU" w:bidi="ru-RU"/>
              </w:rPr>
              <w:t xml:space="preserve">յլ հիդրոօդերևութաբանական դիտարկումների շարքերը բավականին երկարատև են որոշվող բնութագրի համար ներկայացուցչական հանդիսացող շրջանի հենակետային կայանի հետ հուսալի կապ հաստատելու համար </w:t>
            </w:r>
          </w:p>
        </w:tc>
      </w:tr>
      <w:tr w:rsidR="00F1159C" w:rsidRPr="003F545A" w14:paraId="4B773470" w14:textId="77777777" w:rsidTr="008C1100">
        <w:trPr>
          <w:trHeight w:val="682"/>
        </w:trPr>
        <w:tc>
          <w:tcPr>
            <w:tcW w:w="567" w:type="dxa"/>
            <w:tcBorders>
              <w:top w:val="single" w:sz="4" w:space="0" w:color="auto"/>
              <w:left w:val="single" w:sz="4" w:space="0" w:color="auto"/>
              <w:bottom w:val="single" w:sz="4" w:space="0" w:color="auto"/>
            </w:tcBorders>
          </w:tcPr>
          <w:p w14:paraId="28CB6367" w14:textId="77777777" w:rsidR="00F1159C" w:rsidRPr="00F1159C" w:rsidRDefault="00F1159C" w:rsidP="00C712B5">
            <w:pPr>
              <w:widowControl w:val="0"/>
              <w:numPr>
                <w:ilvl w:val="0"/>
                <w:numId w:val="116"/>
              </w:numPr>
              <w:spacing w:line="276" w:lineRule="auto"/>
              <w:ind w:hanging="633"/>
              <w:rPr>
                <w:rFonts w:ascii="GHEA Grapalat" w:eastAsia="Arial Unicode MS" w:hAnsi="GHEA Grapalat" w:cs="Arial Unicode MS"/>
                <w:b/>
                <w:bCs/>
                <w:szCs w:val="24"/>
                <w:lang w:val="hy-AM"/>
              </w:rPr>
            </w:pPr>
          </w:p>
          <w:p w14:paraId="1DB11FBE" w14:textId="77777777" w:rsidR="00F1159C" w:rsidRPr="00F1159C" w:rsidRDefault="00F1159C" w:rsidP="00F1159C">
            <w:pPr>
              <w:widowControl w:val="0"/>
              <w:spacing w:line="276" w:lineRule="auto"/>
              <w:ind w:left="761"/>
              <w:rPr>
                <w:rFonts w:ascii="GHEA Grapalat" w:eastAsia="Arial Unicode MS" w:hAnsi="GHEA Grapalat" w:cs="Arial Unicode MS"/>
                <w:b/>
                <w:bCs/>
                <w:szCs w:val="24"/>
                <w:lang w:val="hy-AM"/>
              </w:rPr>
            </w:pPr>
          </w:p>
        </w:tc>
        <w:tc>
          <w:tcPr>
            <w:tcW w:w="2977" w:type="dxa"/>
            <w:tcBorders>
              <w:top w:val="single" w:sz="4" w:space="0" w:color="auto"/>
              <w:left w:val="single" w:sz="4" w:space="0" w:color="auto"/>
              <w:bottom w:val="single" w:sz="4" w:space="0" w:color="auto"/>
            </w:tcBorders>
          </w:tcPr>
          <w:p w14:paraId="2F1B6DC7" w14:textId="77777777" w:rsidR="00F1159C" w:rsidRPr="00F1159C" w:rsidRDefault="00F1159C" w:rsidP="00F1159C">
            <w:pPr>
              <w:widowControl w:val="0"/>
              <w:spacing w:after="160" w:line="276" w:lineRule="auto"/>
              <w:ind w:left="272" w:hanging="213"/>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 xml:space="preserve">անբավարար </w:t>
            </w:r>
          </w:p>
          <w:p w14:paraId="4A4F3625" w14:textId="77777777" w:rsidR="00F1159C" w:rsidRPr="00F1159C" w:rsidRDefault="00F1159C" w:rsidP="00F1159C">
            <w:pPr>
              <w:widowControl w:val="0"/>
              <w:spacing w:after="160" w:line="276" w:lineRule="auto"/>
              <w:ind w:left="272" w:hanging="213"/>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ուսումնասիրված</w:t>
            </w:r>
          </w:p>
        </w:tc>
        <w:tc>
          <w:tcPr>
            <w:tcW w:w="6378" w:type="dxa"/>
            <w:tcBorders>
              <w:top w:val="single" w:sz="4" w:space="0" w:color="auto"/>
              <w:left w:val="single" w:sz="4" w:space="0" w:color="auto"/>
              <w:bottom w:val="single" w:sz="4" w:space="0" w:color="auto"/>
              <w:right w:val="single" w:sz="4" w:space="0" w:color="auto"/>
            </w:tcBorders>
          </w:tcPr>
          <w:p w14:paraId="5BDD14E3" w14:textId="77777777" w:rsidR="00F1159C" w:rsidRPr="00F1159C" w:rsidRDefault="00F1159C" w:rsidP="00F1159C">
            <w:pPr>
              <w:widowControl w:val="0"/>
              <w:spacing w:line="276" w:lineRule="auto"/>
              <w:ind w:left="207"/>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առկա կետերը (կայանները) չեն բավարարում թեկուզ և մեկ պայմանի, որը բնորոշում է տարածքը որպես ուսումնասիրված</w:t>
            </w:r>
          </w:p>
        </w:tc>
      </w:tr>
      <w:tr w:rsidR="00F1159C" w:rsidRPr="003F545A" w14:paraId="303049AD" w14:textId="77777777" w:rsidTr="008C1100">
        <w:trPr>
          <w:trHeight w:val="3126"/>
        </w:trPr>
        <w:tc>
          <w:tcPr>
            <w:tcW w:w="567" w:type="dxa"/>
            <w:tcBorders>
              <w:top w:val="single" w:sz="4" w:space="0" w:color="auto"/>
              <w:left w:val="single" w:sz="4" w:space="0" w:color="auto"/>
              <w:bottom w:val="single" w:sz="4" w:space="0" w:color="auto"/>
            </w:tcBorders>
          </w:tcPr>
          <w:p w14:paraId="37237CB6" w14:textId="77777777" w:rsidR="00F1159C" w:rsidRPr="00F1159C" w:rsidRDefault="00F1159C" w:rsidP="00C712B5">
            <w:pPr>
              <w:widowControl w:val="0"/>
              <w:numPr>
                <w:ilvl w:val="0"/>
                <w:numId w:val="116"/>
              </w:numPr>
              <w:spacing w:line="276" w:lineRule="auto"/>
              <w:ind w:hanging="633"/>
              <w:rPr>
                <w:rFonts w:ascii="GHEA Grapalat" w:eastAsia="Arial Unicode MS" w:hAnsi="GHEA Grapalat" w:cs="Arial Unicode MS"/>
                <w:b/>
                <w:bCs/>
                <w:szCs w:val="24"/>
                <w:lang w:val="hy-AM"/>
              </w:rPr>
            </w:pPr>
            <w:r w:rsidRPr="00F1159C">
              <w:rPr>
                <w:rFonts w:ascii="GHEA Grapalat" w:eastAsia="Arial Unicode MS" w:hAnsi="GHEA Grapalat" w:cs="Arial Unicode MS"/>
                <w:b/>
                <w:bCs/>
                <w:szCs w:val="24"/>
                <w:lang w:val="hy-AM"/>
              </w:rPr>
              <w:t xml:space="preserve"> </w:t>
            </w:r>
          </w:p>
        </w:tc>
        <w:tc>
          <w:tcPr>
            <w:tcW w:w="2977" w:type="dxa"/>
            <w:tcBorders>
              <w:top w:val="single" w:sz="4" w:space="0" w:color="auto"/>
              <w:left w:val="single" w:sz="4" w:space="0" w:color="auto"/>
              <w:bottom w:val="single" w:sz="4" w:space="0" w:color="auto"/>
            </w:tcBorders>
          </w:tcPr>
          <w:p w14:paraId="67742BA8" w14:textId="77777777" w:rsidR="00F1159C" w:rsidRPr="00F1159C" w:rsidRDefault="00F1159C" w:rsidP="00F1159C">
            <w:pPr>
              <w:widowControl w:val="0"/>
              <w:spacing w:after="160" w:line="276" w:lineRule="auto"/>
              <w:ind w:left="272" w:hanging="213"/>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չուսումնասիրված</w:t>
            </w:r>
          </w:p>
        </w:tc>
        <w:tc>
          <w:tcPr>
            <w:tcW w:w="6378" w:type="dxa"/>
            <w:tcBorders>
              <w:top w:val="single" w:sz="4" w:space="0" w:color="auto"/>
              <w:left w:val="single" w:sz="4" w:space="0" w:color="auto"/>
              <w:bottom w:val="single" w:sz="4" w:space="0" w:color="auto"/>
              <w:right w:val="single" w:sz="4" w:space="0" w:color="auto"/>
            </w:tcBorders>
          </w:tcPr>
          <w:p w14:paraId="6EBBA831" w14:textId="77777777" w:rsidR="00F1159C" w:rsidRPr="00F1159C" w:rsidRDefault="00F1159C" w:rsidP="00F1159C">
            <w:pPr>
              <w:widowControl w:val="0"/>
              <w:spacing w:line="276" w:lineRule="auto"/>
              <w:ind w:left="207"/>
              <w:rPr>
                <w:rFonts w:ascii="GHEA Grapalat" w:eastAsia="Arial" w:hAnsi="GHEA Grapalat" w:cs="Arial"/>
                <w:szCs w:val="24"/>
                <w:lang w:val="hy-AM" w:eastAsia="ru-RU" w:bidi="ru-RU"/>
              </w:rPr>
            </w:pPr>
            <w:r w:rsidRPr="00F1159C">
              <w:rPr>
                <w:rFonts w:ascii="GHEA Grapalat" w:eastAsia="Arial" w:hAnsi="GHEA Grapalat" w:cs="Arial"/>
                <w:szCs w:val="24"/>
                <w:lang w:val="hy-AM" w:eastAsia="ru-RU" w:bidi="ru-RU"/>
              </w:rPr>
              <w:t>ներկայացուցչական կետերի (կայանների) բացակայություն, ինչպես նաև</w:t>
            </w:r>
            <w:r w:rsidRPr="00F1159C">
              <w:rPr>
                <w:rFonts w:ascii="Cambria Math" w:eastAsia="Arial" w:hAnsi="Cambria Math" w:cs="Cambria Math"/>
                <w:szCs w:val="24"/>
                <w:lang w:val="hy-AM" w:eastAsia="ru-RU" w:bidi="ru-RU"/>
              </w:rPr>
              <w:t>․</w:t>
            </w:r>
            <w:r w:rsidRPr="00F1159C">
              <w:rPr>
                <w:rFonts w:ascii="GHEA Grapalat" w:eastAsia="Arial" w:hAnsi="GHEA Grapalat" w:cs="Arial"/>
                <w:szCs w:val="24"/>
                <w:lang w:val="hy-AM" w:eastAsia="ru-RU" w:bidi="ru-RU"/>
              </w:rPr>
              <w:t xml:space="preserve"> ջրային հաշվեկշռի, հատուկ հետազոտությունների դեպքում և հիդրոօդերևութաբանական ռեժիմի ուսումնասիրության ընթացքում երբ վերջինի ձևավորման ընթացքում տեղական գործոնները գերակայում են տարածաշրջանայինի նկատմամբ (փոքր գետերի ավազաններ, լեռնային շրջաններ, ցամաքի տարածք խորը տարածվող ծովի հատվածներ և այլն)</w:t>
            </w:r>
          </w:p>
        </w:tc>
      </w:tr>
    </w:tbl>
    <w:p w14:paraId="47873EA6" w14:textId="77777777" w:rsidR="00F1159C" w:rsidRPr="00F1159C" w:rsidRDefault="00F1159C" w:rsidP="00F1159C">
      <w:pPr>
        <w:rPr>
          <w:rFonts w:ascii="GHEA Grapalat" w:hAnsi="GHEA Grapalat"/>
          <w:szCs w:val="24"/>
          <w:lang w:val="hy-AM"/>
        </w:rPr>
        <w:sectPr w:rsidR="00F1159C" w:rsidRPr="00F1159C" w:rsidSect="008C1100">
          <w:headerReference w:type="even" r:id="rId8"/>
          <w:headerReference w:type="default" r:id="rId9"/>
          <w:footerReference w:type="even" r:id="rId10"/>
          <w:footerReference w:type="default" r:id="rId11"/>
          <w:pgSz w:w="11909" w:h="16840"/>
          <w:pgMar w:top="360" w:right="360" w:bottom="562" w:left="360" w:header="0" w:footer="0" w:gutter="0"/>
          <w:cols w:space="720"/>
          <w:noEndnote/>
          <w:docGrid w:linePitch="360"/>
        </w:sectPr>
      </w:pPr>
    </w:p>
    <w:bookmarkEnd w:id="0"/>
    <w:p w14:paraId="5663F116" w14:textId="77777777" w:rsidR="00F1159C" w:rsidRPr="00D213BA" w:rsidRDefault="00F1159C" w:rsidP="003F545A">
      <w:pPr>
        <w:rPr>
          <w:rFonts w:ascii="Sylfaen" w:hAnsi="Sylfaen" w:cs="Sylfaen"/>
          <w:szCs w:val="24"/>
          <w:lang w:val="hy-AM"/>
        </w:rPr>
      </w:pPr>
    </w:p>
    <w:sectPr w:rsidR="00F1159C" w:rsidRPr="00D213BA" w:rsidSect="002C523E">
      <w:type w:val="continuous"/>
      <w:pgSz w:w="11907" w:h="16840" w:code="9"/>
      <w:pgMar w:top="567" w:right="851" w:bottom="851"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16F2" w14:textId="77777777" w:rsidR="00490B7A" w:rsidRDefault="00490B7A">
      <w:r>
        <w:separator/>
      </w:r>
    </w:p>
  </w:endnote>
  <w:endnote w:type="continuationSeparator" w:id="0">
    <w:p w14:paraId="66450B2D" w14:textId="77777777" w:rsidR="00490B7A" w:rsidRDefault="0049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CC"/>
    <w:family w:val="swiss"/>
    <w:notTrueType/>
    <w:pitch w:val="default"/>
    <w:sig w:usb0="00000201" w:usb1="00000000" w:usb2="00000000" w:usb3="00000000" w:csb0="00000004" w:csb1="00000000"/>
  </w:font>
  <w:font w:name="Arial Armenian">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MT,Bold">
    <w:altName w:val="Arial"/>
    <w:panose1 w:val="00000000000000000000"/>
    <w:charset w:val="CC"/>
    <w:family w:val="swiss"/>
    <w:notTrueType/>
    <w:pitch w:val="default"/>
    <w:sig w:usb0="00000201" w:usb1="00000000" w:usb2="00000000" w:usb3="00000000" w:csb0="00000004"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2D5A" w14:textId="77777777" w:rsidR="00161C96" w:rsidRDefault="00161C9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BCBD" w14:textId="77777777" w:rsidR="00161C96" w:rsidRDefault="00000000">
    <w:pPr>
      <w:pStyle w:val="BodyText"/>
      <w:spacing w:line="14" w:lineRule="auto"/>
    </w:pPr>
    <w:r>
      <w:rPr>
        <w:noProof/>
      </w:rPr>
      <w:pict w14:anchorId="616F24B3">
        <v:group id="Group 155" o:spid="_x0000_s1025" style="position:absolute;margin-left:0;margin-top:0;width:468pt;height:21.6pt;z-index:25166028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">
          <v:rect id="Rectangle 156" o:spid="_x0000_s1026"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" fillcolor="window" stroked="f" strokeweight="2pt">
            <v:fill opacity="0"/>
          </v:rect>
          <v:shapetype id="_x0000_t202" coordsize="21600,21600" o:spt="202" path="m,l,21600r21600,l21600,xe">
            <v:stroke joinstyle="miter"/>
            <v:path gradientshapeok="t" o:connecttype="rect"/>
          </v:shapetype>
          <v:shape id="Text Box 157" o:spid="_x0000_s1027" type="#_x0000_t202" style="position:absolute;left:2286;width:5353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next-textbox:#Text Box 157;mso-fit-shape-to-text:t" inset="0,,0">
              <w:txbxContent>
                <w:p w14:paraId="1D83F757" w14:textId="77777777" w:rsidR="00161C96" w:rsidRDefault="00000000">
                  <w:pPr>
                    <w:pStyle w:val="Footer"/>
                    <w:tabs>
                      <w:tab w:val="clear" w:pos="4680"/>
                      <w:tab w:val="clear" w:pos="9360"/>
                    </w:tabs>
                    <w:rPr>
                      <w:caps/>
                      <w:color w:val="808080" w:themeColor="background1" w:themeShade="80"/>
                      <w:sz w:val="20"/>
                    </w:rPr>
                  </w:pPr>
                  <w:sdt>
                    <w:sdtPr>
                      <w:rPr>
                        <w:color w:val="808080" w:themeColor="background1" w:themeShade="80"/>
                        <w:sz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161C96">
                        <w:rPr>
                          <w:color w:val="808080" w:themeColor="background1" w:themeShade="80"/>
                          <w:sz w:val="20"/>
                          <w:lang w:val="en-US"/>
                        </w:rPr>
                        <w:t>ANNA</w:t>
                      </w:r>
                    </w:sdtContent>
                  </w:sdt>
                  <w:r w:rsidR="00161C96">
                    <w:rPr>
                      <w:caps/>
                      <w:color w:val="808080" w:themeColor="background1" w:themeShade="80"/>
                      <w:sz w:val="20"/>
                    </w:rPr>
                    <w:t> | </w:t>
                  </w:r>
                  <w:sdt>
                    <w:sdtPr>
                      <w:rPr>
                        <w:caps/>
                        <w:color w:val="808080" w:themeColor="background1" w:themeShade="80"/>
                        <w:sz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161C96">
                        <w:rPr>
                          <w:caps/>
                          <w:color w:val="808080" w:themeColor="background1" w:themeShade="80"/>
                          <w:sz w:val="20"/>
                          <w:lang w:val="en-US"/>
                        </w:rPr>
                        <w:t>Ministry of Urban Development</w:t>
                      </w:r>
                    </w:sdtContent>
                  </w:sdt>
                </w:p>
              </w:txbxContent>
            </v:textbox>
          </v:shape>
          <w10:wrap anchorx="page"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41C8" w14:textId="77777777" w:rsidR="00490B7A" w:rsidRDefault="00490B7A">
      <w:r>
        <w:separator/>
      </w:r>
    </w:p>
  </w:footnote>
  <w:footnote w:type="continuationSeparator" w:id="0">
    <w:p w14:paraId="7394B49F" w14:textId="77777777" w:rsidR="00490B7A" w:rsidRDefault="0049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6D2" w14:textId="77777777" w:rsidR="00161C96" w:rsidRDefault="00000000">
    <w:pPr>
      <w:pStyle w:val="BodyText"/>
      <w:spacing w:line="14" w:lineRule="auto"/>
    </w:pPr>
    <w:r>
      <w:rPr>
        <w:noProof/>
      </w:rPr>
      <w:pict w14:anchorId="47C4BC0D">
        <v:shapetype id="_x0000_t202" coordsize="21600,21600" o:spt="202" path="m,l,21600r21600,l21600,xe">
          <v:stroke joinstyle="miter"/>
          <v:path gradientshapeok="t" o:connecttype="rect"/>
        </v:shapetype>
        <v:shape id="Textbox 44" o:spid="_x0000_s1028" type="#_x0000_t202" style="position:absolute;margin-left:71pt;margin-top:35.5pt;width:9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" filled="f" stroked="f">
          <v:path arrowok="t"/>
          <v:textbox style="mso-next-textbox:#Textbox 44" inset="0,0,0,0">
            <w:txbxContent>
              <w:p w14:paraId="7FDFC908" w14:textId="77777777" w:rsidR="00161C96" w:rsidRDefault="00161C96">
                <w:pPr>
                  <w:spacing w:before="10"/>
                  <w:ind w:left="20"/>
                  <w:rPr>
                    <w:b/>
                    <w:sz w:val="20"/>
                  </w:rPr>
                </w:pPr>
                <w:r>
                  <w:rPr>
                    <w:sz w:val="20"/>
                  </w:rPr>
                  <w:t>СП</w:t>
                </w:r>
                <w:r>
                  <w:rPr>
                    <w:spacing w:val="-2"/>
                    <w:sz w:val="20"/>
                  </w:rPr>
                  <w:t xml:space="preserve"> 333.1325800.2020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580F" w14:textId="77777777" w:rsidR="00161C96" w:rsidRPr="003F545A" w:rsidRDefault="00161C96" w:rsidP="003F545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80D"/>
    <w:multiLevelType w:val="hybridMultilevel"/>
    <w:tmpl w:val="39166D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F202C930">
      <w:start w:val="1"/>
      <w:numFmt w:val="decimal"/>
      <w:lvlText w:val="%3)"/>
      <w:lvlJc w:val="left"/>
      <w:pPr>
        <w:ind w:left="889" w:hanging="180"/>
      </w:pPr>
      <w:rPr>
        <w:rFonts w:hint="default"/>
        <w:sz w:val="24"/>
        <w:szCs w:val="24"/>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975269"/>
    <w:multiLevelType w:val="hybridMultilevel"/>
    <w:tmpl w:val="D026EC3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11B17C2"/>
    <w:multiLevelType w:val="hybridMultilevel"/>
    <w:tmpl w:val="4620AE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06A4E"/>
    <w:multiLevelType w:val="hybridMultilevel"/>
    <w:tmpl w:val="65F4C78A"/>
    <w:lvl w:ilvl="0" w:tplc="04190011">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4" w15:restartNumberingAfterBreak="0">
    <w:nsid w:val="047D6819"/>
    <w:multiLevelType w:val="hybridMultilevel"/>
    <w:tmpl w:val="90A6DADC"/>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D45D57"/>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CF03E9"/>
    <w:multiLevelType w:val="hybridMultilevel"/>
    <w:tmpl w:val="18028DD0"/>
    <w:lvl w:ilvl="0" w:tplc="293AF360">
      <w:start w:val="1"/>
      <w:numFmt w:val="decimal"/>
      <w:lvlText w:val="%1)"/>
      <w:lvlJc w:val="left"/>
      <w:pPr>
        <w:ind w:left="1944" w:hanging="360"/>
      </w:pPr>
      <w:rPr>
        <w:rFonts w:hint="default"/>
        <w:sz w:val="24"/>
        <w:szCs w:val="24"/>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7" w15:restartNumberingAfterBreak="0">
    <w:nsid w:val="07020FD1"/>
    <w:multiLevelType w:val="hybridMultilevel"/>
    <w:tmpl w:val="5D8A0BB6"/>
    <w:lvl w:ilvl="0" w:tplc="9848AB26">
      <w:start w:val="1"/>
      <w:numFmt w:val="decimal"/>
      <w:lvlText w:val="%1)"/>
      <w:lvlJc w:val="left"/>
      <w:pPr>
        <w:ind w:left="900" w:hanging="360"/>
      </w:pPr>
      <w:rPr>
        <w:rFonts w:ascii="GHEA Grapalat" w:hAnsi="GHEA Grapalat" w:hint="default"/>
        <w:b w:val="0"/>
        <w:bCs w:val="0"/>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8" w15:restartNumberingAfterBreak="0">
    <w:nsid w:val="07685CAD"/>
    <w:multiLevelType w:val="hybridMultilevel"/>
    <w:tmpl w:val="849E3D7A"/>
    <w:lvl w:ilvl="0" w:tplc="BD8AF2C0">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08194584"/>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4A6E56"/>
    <w:multiLevelType w:val="hybridMultilevel"/>
    <w:tmpl w:val="65F4C78A"/>
    <w:lvl w:ilvl="0" w:tplc="04190011">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1" w15:restartNumberingAfterBreak="0">
    <w:nsid w:val="0B1F4D27"/>
    <w:multiLevelType w:val="hybridMultilevel"/>
    <w:tmpl w:val="63F2D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F204F"/>
    <w:multiLevelType w:val="hybridMultilevel"/>
    <w:tmpl w:val="4440D32C"/>
    <w:lvl w:ilvl="0" w:tplc="04190011">
      <w:start w:val="1"/>
      <w:numFmt w:val="decimal"/>
      <w:lvlText w:val="%1)"/>
      <w:lvlJc w:val="left"/>
      <w:pPr>
        <w:ind w:left="1080" w:hanging="360"/>
      </w:pPr>
      <w:rPr>
        <w:rFonts w:hint="default"/>
      </w:rPr>
    </w:lvl>
    <w:lvl w:ilvl="1" w:tplc="BCA8FD0C">
      <w:numFmt w:val="bullet"/>
      <w:lvlText w:val="-"/>
      <w:lvlJc w:val="left"/>
      <w:pPr>
        <w:ind w:left="502" w:hanging="360"/>
      </w:pPr>
      <w:rPr>
        <w:rFonts w:ascii="GHEA Grapalat" w:eastAsiaTheme="minorHAnsi" w:hAnsi="GHEA Grapalat" w:cs="ArialMT"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0BB66F71"/>
    <w:multiLevelType w:val="hybridMultilevel"/>
    <w:tmpl w:val="FE942A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415E97"/>
    <w:multiLevelType w:val="hybridMultilevel"/>
    <w:tmpl w:val="43740F1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0CD5773C"/>
    <w:multiLevelType w:val="hybridMultilevel"/>
    <w:tmpl w:val="0D6C6EC2"/>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FE6960"/>
    <w:multiLevelType w:val="hybridMultilevel"/>
    <w:tmpl w:val="65F4C78A"/>
    <w:lvl w:ilvl="0" w:tplc="04190011">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7" w15:restartNumberingAfterBreak="0">
    <w:nsid w:val="0E13158B"/>
    <w:multiLevelType w:val="hybridMultilevel"/>
    <w:tmpl w:val="5D8A0BB6"/>
    <w:lvl w:ilvl="0" w:tplc="9848AB26">
      <w:start w:val="1"/>
      <w:numFmt w:val="decimal"/>
      <w:lvlText w:val="%1)"/>
      <w:lvlJc w:val="left"/>
      <w:pPr>
        <w:ind w:left="761" w:hanging="360"/>
      </w:pPr>
      <w:rPr>
        <w:rFonts w:ascii="GHEA Grapalat" w:hAnsi="GHEA Grapalat" w:hint="default"/>
        <w:b w:val="0"/>
        <w:bCs w:val="0"/>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8" w15:restartNumberingAfterBreak="0">
    <w:nsid w:val="0E631262"/>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2D4EBD"/>
    <w:multiLevelType w:val="hybridMultilevel"/>
    <w:tmpl w:val="17801034"/>
    <w:lvl w:ilvl="0" w:tplc="94C25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155C61"/>
    <w:multiLevelType w:val="hybridMultilevel"/>
    <w:tmpl w:val="6F4AD794"/>
    <w:lvl w:ilvl="0" w:tplc="04190011">
      <w:start w:val="1"/>
      <w:numFmt w:val="decimal"/>
      <w:lvlText w:val="%1)"/>
      <w:lvlJc w:val="left"/>
      <w:pPr>
        <w:ind w:left="1080" w:hanging="360"/>
      </w:pPr>
      <w:rPr>
        <w:rFonts w:hint="default"/>
      </w:rPr>
    </w:lvl>
    <w:lvl w:ilvl="1" w:tplc="BCA8FD0C">
      <w:numFmt w:val="bullet"/>
      <w:lvlText w:val="-"/>
      <w:lvlJc w:val="left"/>
      <w:pPr>
        <w:ind w:left="502" w:hanging="360"/>
      </w:pPr>
      <w:rPr>
        <w:rFonts w:ascii="GHEA Grapalat" w:eastAsiaTheme="minorHAnsi" w:hAnsi="GHEA Grapalat" w:cs="ArialMT"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EC7E70"/>
    <w:multiLevelType w:val="hybridMultilevel"/>
    <w:tmpl w:val="B52CFA66"/>
    <w:lvl w:ilvl="0" w:tplc="7570C8F0">
      <w:start w:val="1"/>
      <w:numFmt w:val="decimal"/>
      <w:lvlText w:val="%1)"/>
      <w:lvlJc w:val="left"/>
      <w:pPr>
        <w:ind w:left="1944" w:hanging="360"/>
      </w:pPr>
      <w:rPr>
        <w:rFonts w:hint="default"/>
        <w:sz w:val="22"/>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2" w15:restartNumberingAfterBreak="0">
    <w:nsid w:val="19352DB0"/>
    <w:multiLevelType w:val="hybridMultilevel"/>
    <w:tmpl w:val="43740F1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198D75F5"/>
    <w:multiLevelType w:val="hybridMultilevel"/>
    <w:tmpl w:val="278A5C46"/>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CA1A4F"/>
    <w:multiLevelType w:val="hybridMultilevel"/>
    <w:tmpl w:val="104459B8"/>
    <w:lvl w:ilvl="0" w:tplc="293AF360">
      <w:start w:val="1"/>
      <w:numFmt w:val="decimal"/>
      <w:lvlText w:val="%1)"/>
      <w:lvlJc w:val="left"/>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1A015011"/>
    <w:multiLevelType w:val="hybridMultilevel"/>
    <w:tmpl w:val="DECCDA5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520348"/>
    <w:multiLevelType w:val="hybridMultilevel"/>
    <w:tmpl w:val="36388A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BF53271"/>
    <w:multiLevelType w:val="hybridMultilevel"/>
    <w:tmpl w:val="43740F1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1D003496"/>
    <w:multiLevelType w:val="hybridMultilevel"/>
    <w:tmpl w:val="5EF8E0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D3408B6"/>
    <w:multiLevelType w:val="hybridMultilevel"/>
    <w:tmpl w:val="B1B4D4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D464B94"/>
    <w:multiLevelType w:val="hybridMultilevel"/>
    <w:tmpl w:val="18028DD0"/>
    <w:lvl w:ilvl="0" w:tplc="293AF360">
      <w:start w:val="1"/>
      <w:numFmt w:val="decimal"/>
      <w:lvlText w:val="%1)"/>
      <w:lvlJc w:val="left"/>
      <w:pPr>
        <w:ind w:left="1944" w:hanging="360"/>
      </w:pPr>
      <w:rPr>
        <w:rFonts w:hint="default"/>
        <w:sz w:val="24"/>
        <w:szCs w:val="24"/>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31" w15:restartNumberingAfterBreak="0">
    <w:nsid w:val="1DBB4645"/>
    <w:multiLevelType w:val="hybridMultilevel"/>
    <w:tmpl w:val="5D8A0BB6"/>
    <w:lvl w:ilvl="0" w:tplc="9848AB26">
      <w:start w:val="1"/>
      <w:numFmt w:val="decimal"/>
      <w:lvlText w:val="%1)"/>
      <w:lvlJc w:val="left"/>
      <w:pPr>
        <w:ind w:left="761" w:hanging="360"/>
      </w:pPr>
      <w:rPr>
        <w:rFonts w:ascii="GHEA Grapalat" w:hAnsi="GHEA Grapalat" w:hint="default"/>
        <w:b w:val="0"/>
        <w:bCs w:val="0"/>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32" w15:restartNumberingAfterBreak="0">
    <w:nsid w:val="1DD05B44"/>
    <w:multiLevelType w:val="hybridMultilevel"/>
    <w:tmpl w:val="263C231C"/>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DD8225E"/>
    <w:multiLevelType w:val="hybridMultilevel"/>
    <w:tmpl w:val="7102C26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4" w15:restartNumberingAfterBreak="0">
    <w:nsid w:val="1ED2056D"/>
    <w:multiLevelType w:val="hybridMultilevel"/>
    <w:tmpl w:val="CEDC5ED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1F650B6C"/>
    <w:multiLevelType w:val="hybridMultilevel"/>
    <w:tmpl w:val="FA2C0AB6"/>
    <w:lvl w:ilvl="0" w:tplc="2334DDB4">
      <w:start w:val="1"/>
      <w:numFmt w:val="decimal"/>
      <w:lvlText w:val="%1)"/>
      <w:lvlJc w:val="left"/>
      <w:pPr>
        <w:ind w:left="1146" w:hanging="360"/>
      </w:pPr>
      <w:rPr>
        <w:b w:val="0"/>
        <w:bCs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21190521"/>
    <w:multiLevelType w:val="hybridMultilevel"/>
    <w:tmpl w:val="CBEA5F3A"/>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7" w15:restartNumberingAfterBreak="0">
    <w:nsid w:val="21324471"/>
    <w:multiLevelType w:val="hybridMultilevel"/>
    <w:tmpl w:val="55A886CA"/>
    <w:lvl w:ilvl="0" w:tplc="04190011">
      <w:start w:val="1"/>
      <w:numFmt w:val="decimal"/>
      <w:lvlText w:val="%1)"/>
      <w:lvlJc w:val="left"/>
      <w:pPr>
        <w:ind w:left="1080" w:hanging="360"/>
      </w:pPr>
      <w:rPr>
        <w:rFonts w:hint="default"/>
      </w:rPr>
    </w:lvl>
    <w:lvl w:ilvl="1" w:tplc="04190011">
      <w:start w:val="1"/>
      <w:numFmt w:val="decimal"/>
      <w:lvlText w:val="%2)"/>
      <w:lvlJc w:val="left"/>
      <w:pPr>
        <w:ind w:left="502" w:hanging="360"/>
      </w:pPr>
      <w:rPr>
        <w:rFont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22235369"/>
    <w:multiLevelType w:val="hybridMultilevel"/>
    <w:tmpl w:val="F11EBFF0"/>
    <w:lvl w:ilvl="0" w:tplc="CFD0EC16">
      <w:start w:val="1"/>
      <w:numFmt w:val="decimal"/>
      <w:lvlText w:val="%1)"/>
      <w:lvlJc w:val="left"/>
      <w:pPr>
        <w:ind w:left="1944" w:hanging="360"/>
      </w:pPr>
      <w:rPr>
        <w:rFonts w:hint="default"/>
        <w:sz w:val="24"/>
        <w:szCs w:val="24"/>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39" w15:restartNumberingAfterBreak="0">
    <w:nsid w:val="22694BB2"/>
    <w:multiLevelType w:val="hybridMultilevel"/>
    <w:tmpl w:val="567ADE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5840133"/>
    <w:multiLevelType w:val="multilevel"/>
    <w:tmpl w:val="C9BE11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70D4663"/>
    <w:multiLevelType w:val="multilevel"/>
    <w:tmpl w:val="AD80ADCC"/>
    <w:lvl w:ilvl="0">
      <w:start w:val="1"/>
      <w:numFmt w:val="decimal"/>
      <w:lvlText w:val="%1)"/>
      <w:lvlJc w:val="left"/>
      <w:pPr>
        <w:ind w:left="360" w:hanging="360"/>
      </w:pPr>
      <w:rPr>
        <w:rFonts w:ascii="GHEA Grapalat" w:hAnsi="GHEA Grapalat"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7454603"/>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EA052A"/>
    <w:multiLevelType w:val="hybridMultilevel"/>
    <w:tmpl w:val="87E8714A"/>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C2C3F79"/>
    <w:multiLevelType w:val="hybridMultilevel"/>
    <w:tmpl w:val="20C0E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CF4363"/>
    <w:multiLevelType w:val="hybridMultilevel"/>
    <w:tmpl w:val="CE66D88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D2107C5"/>
    <w:multiLevelType w:val="hybridMultilevel"/>
    <w:tmpl w:val="531CD230"/>
    <w:lvl w:ilvl="0" w:tplc="3C281B14">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2D7D3D2B"/>
    <w:multiLevelType w:val="multilevel"/>
    <w:tmpl w:val="9116851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D8C1C42"/>
    <w:multiLevelType w:val="multilevel"/>
    <w:tmpl w:val="797E3BC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D9F65F3"/>
    <w:multiLevelType w:val="hybridMultilevel"/>
    <w:tmpl w:val="AF304C08"/>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E675490"/>
    <w:multiLevelType w:val="hybridMultilevel"/>
    <w:tmpl w:val="B00C6ACA"/>
    <w:lvl w:ilvl="0" w:tplc="04190011">
      <w:start w:val="1"/>
      <w:numFmt w:val="decimal"/>
      <w:lvlText w:val="%1)"/>
      <w:lvlJc w:val="left"/>
      <w:pPr>
        <w:ind w:left="900" w:hanging="360"/>
      </w:pPr>
      <w:rPr>
        <w:rFont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1" w15:restartNumberingAfterBreak="0">
    <w:nsid w:val="2E9E29E2"/>
    <w:multiLevelType w:val="hybridMultilevel"/>
    <w:tmpl w:val="043E0056"/>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5B05B93"/>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6824CBF"/>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DF57D3"/>
    <w:multiLevelType w:val="multilevel"/>
    <w:tmpl w:val="C9BE11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8135EB4"/>
    <w:multiLevelType w:val="hybridMultilevel"/>
    <w:tmpl w:val="DE82D0D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6" w15:restartNumberingAfterBreak="0">
    <w:nsid w:val="38AA0A73"/>
    <w:multiLevelType w:val="hybridMultilevel"/>
    <w:tmpl w:val="13DAE11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39146B64"/>
    <w:multiLevelType w:val="hybridMultilevel"/>
    <w:tmpl w:val="4440D32C"/>
    <w:lvl w:ilvl="0" w:tplc="FFFFFFFF">
      <w:start w:val="1"/>
      <w:numFmt w:val="decimal"/>
      <w:lvlText w:val="%1)"/>
      <w:lvlJc w:val="left"/>
      <w:pPr>
        <w:ind w:left="1080" w:hanging="360"/>
      </w:pPr>
      <w:rPr>
        <w:rFonts w:hint="default"/>
      </w:rPr>
    </w:lvl>
    <w:lvl w:ilvl="1" w:tplc="FFFFFFFF">
      <w:numFmt w:val="bullet"/>
      <w:lvlText w:val="-"/>
      <w:lvlJc w:val="left"/>
      <w:pPr>
        <w:ind w:left="502" w:hanging="360"/>
      </w:pPr>
      <w:rPr>
        <w:rFonts w:ascii="GHEA Grapalat" w:eastAsiaTheme="minorHAnsi" w:hAnsi="GHEA Grapalat" w:cs="ArialMT"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391E6AB6"/>
    <w:multiLevelType w:val="hybridMultilevel"/>
    <w:tmpl w:val="5D8A0BB6"/>
    <w:lvl w:ilvl="0" w:tplc="9848AB26">
      <w:start w:val="1"/>
      <w:numFmt w:val="decimal"/>
      <w:lvlText w:val="%1)"/>
      <w:lvlJc w:val="left"/>
      <w:pPr>
        <w:ind w:left="761" w:hanging="360"/>
      </w:pPr>
      <w:rPr>
        <w:rFonts w:ascii="GHEA Grapalat" w:hAnsi="GHEA Grapalat" w:hint="default"/>
        <w:b w:val="0"/>
        <w:bCs w:val="0"/>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59" w15:restartNumberingAfterBreak="0">
    <w:nsid w:val="39B8098F"/>
    <w:multiLevelType w:val="hybridMultilevel"/>
    <w:tmpl w:val="71E61072"/>
    <w:lvl w:ilvl="0" w:tplc="293AF360">
      <w:start w:val="1"/>
      <w:numFmt w:val="decimal"/>
      <w:lvlText w:val="%1)"/>
      <w:lvlJc w:val="left"/>
      <w:pPr>
        <w:ind w:left="1944" w:hanging="360"/>
      </w:pPr>
      <w:rPr>
        <w:rFonts w:hint="default"/>
        <w:sz w:val="24"/>
        <w:szCs w:val="24"/>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60" w15:restartNumberingAfterBreak="0">
    <w:nsid w:val="3D21661C"/>
    <w:multiLevelType w:val="hybridMultilevel"/>
    <w:tmpl w:val="7FF092F4"/>
    <w:lvl w:ilvl="0" w:tplc="3A6A7C82">
      <w:start w:val="1"/>
      <w:numFmt w:val="decimal"/>
      <w:lvlText w:val="%1)"/>
      <w:lvlJc w:val="left"/>
      <w:pPr>
        <w:ind w:left="1440" w:hanging="360"/>
      </w:pPr>
      <w:rPr>
        <w:rFonts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3D366F0F"/>
    <w:multiLevelType w:val="hybridMultilevel"/>
    <w:tmpl w:val="CC8EDD84"/>
    <w:lvl w:ilvl="0" w:tplc="C6B4628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E0A3406"/>
    <w:multiLevelType w:val="hybridMultilevel"/>
    <w:tmpl w:val="0CA679C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FF43E82"/>
    <w:multiLevelType w:val="hybridMultilevel"/>
    <w:tmpl w:val="43740F1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4" w15:restartNumberingAfterBreak="0">
    <w:nsid w:val="40647E7E"/>
    <w:multiLevelType w:val="hybridMultilevel"/>
    <w:tmpl w:val="DDEC6202"/>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15F2C2D"/>
    <w:multiLevelType w:val="multilevel"/>
    <w:tmpl w:val="D9AAFCC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328149E"/>
    <w:multiLevelType w:val="multilevel"/>
    <w:tmpl w:val="9C04AB64"/>
    <w:lvl w:ilvl="0">
      <w:start w:val="1"/>
      <w:numFmt w:val="decimal"/>
      <w:lvlText w:val="%1."/>
      <w:lvlJc w:val="left"/>
      <w:pPr>
        <w:ind w:left="502" w:hanging="360"/>
      </w:pPr>
      <w:rPr>
        <w:rFonts w:hint="default"/>
        <w:b/>
        <w:b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4135D35"/>
    <w:multiLevelType w:val="multilevel"/>
    <w:tmpl w:val="B476B34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4C46810"/>
    <w:multiLevelType w:val="multilevel"/>
    <w:tmpl w:val="FD6CBC7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4D201D9"/>
    <w:multiLevelType w:val="hybridMultilevel"/>
    <w:tmpl w:val="28884DC4"/>
    <w:lvl w:ilvl="0" w:tplc="04190011">
      <w:start w:val="1"/>
      <w:numFmt w:val="decimal"/>
      <w:lvlText w:val="%1)"/>
      <w:lvlJc w:val="left"/>
      <w:pPr>
        <w:ind w:left="1080" w:hanging="360"/>
      </w:pPr>
      <w:rPr>
        <w:rFonts w:hint="default"/>
      </w:rPr>
    </w:lvl>
    <w:lvl w:ilvl="1" w:tplc="BCA8FD0C">
      <w:numFmt w:val="bullet"/>
      <w:lvlText w:val="-"/>
      <w:lvlJc w:val="left"/>
      <w:pPr>
        <w:ind w:left="502" w:hanging="360"/>
      </w:pPr>
      <w:rPr>
        <w:rFonts w:ascii="GHEA Grapalat" w:eastAsiaTheme="minorHAnsi" w:hAnsi="GHEA Grapalat" w:cs="ArialMT"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45EF16AC"/>
    <w:multiLevelType w:val="hybridMultilevel"/>
    <w:tmpl w:val="17A6B6C4"/>
    <w:lvl w:ilvl="0" w:tplc="04190011">
      <w:start w:val="1"/>
      <w:numFmt w:val="decimal"/>
      <w:lvlText w:val="%1)"/>
      <w:lvlJc w:val="left"/>
      <w:pPr>
        <w:ind w:left="2448" w:hanging="360"/>
      </w:pPr>
      <w:rPr>
        <w:rFonts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71" w15:restartNumberingAfterBreak="0">
    <w:nsid w:val="48216799"/>
    <w:multiLevelType w:val="hybridMultilevel"/>
    <w:tmpl w:val="27A2C360"/>
    <w:lvl w:ilvl="0" w:tplc="04190011">
      <w:start w:val="1"/>
      <w:numFmt w:val="decimal"/>
      <w:lvlText w:val="%1)"/>
      <w:lvlJc w:val="left"/>
      <w:pPr>
        <w:ind w:left="2448" w:hanging="360"/>
      </w:pPr>
    </w:lvl>
    <w:lvl w:ilvl="1" w:tplc="04190019" w:tentative="1">
      <w:start w:val="1"/>
      <w:numFmt w:val="lowerLetter"/>
      <w:lvlText w:val="%2."/>
      <w:lvlJc w:val="left"/>
      <w:pPr>
        <w:ind w:left="3168" w:hanging="360"/>
      </w:pPr>
    </w:lvl>
    <w:lvl w:ilvl="2" w:tplc="0419001B" w:tentative="1">
      <w:start w:val="1"/>
      <w:numFmt w:val="lowerRoman"/>
      <w:lvlText w:val="%3."/>
      <w:lvlJc w:val="right"/>
      <w:pPr>
        <w:ind w:left="3888" w:hanging="180"/>
      </w:pPr>
    </w:lvl>
    <w:lvl w:ilvl="3" w:tplc="0419000F" w:tentative="1">
      <w:start w:val="1"/>
      <w:numFmt w:val="decimal"/>
      <w:lvlText w:val="%4."/>
      <w:lvlJc w:val="left"/>
      <w:pPr>
        <w:ind w:left="4608" w:hanging="360"/>
      </w:pPr>
    </w:lvl>
    <w:lvl w:ilvl="4" w:tplc="04190019" w:tentative="1">
      <w:start w:val="1"/>
      <w:numFmt w:val="lowerLetter"/>
      <w:lvlText w:val="%5."/>
      <w:lvlJc w:val="left"/>
      <w:pPr>
        <w:ind w:left="5328" w:hanging="360"/>
      </w:pPr>
    </w:lvl>
    <w:lvl w:ilvl="5" w:tplc="0419001B" w:tentative="1">
      <w:start w:val="1"/>
      <w:numFmt w:val="lowerRoman"/>
      <w:lvlText w:val="%6."/>
      <w:lvlJc w:val="right"/>
      <w:pPr>
        <w:ind w:left="6048" w:hanging="180"/>
      </w:pPr>
    </w:lvl>
    <w:lvl w:ilvl="6" w:tplc="0419000F" w:tentative="1">
      <w:start w:val="1"/>
      <w:numFmt w:val="decimal"/>
      <w:lvlText w:val="%7."/>
      <w:lvlJc w:val="left"/>
      <w:pPr>
        <w:ind w:left="6768" w:hanging="360"/>
      </w:pPr>
    </w:lvl>
    <w:lvl w:ilvl="7" w:tplc="04190019" w:tentative="1">
      <w:start w:val="1"/>
      <w:numFmt w:val="lowerLetter"/>
      <w:lvlText w:val="%8."/>
      <w:lvlJc w:val="left"/>
      <w:pPr>
        <w:ind w:left="7488" w:hanging="360"/>
      </w:pPr>
    </w:lvl>
    <w:lvl w:ilvl="8" w:tplc="0419001B" w:tentative="1">
      <w:start w:val="1"/>
      <w:numFmt w:val="lowerRoman"/>
      <w:lvlText w:val="%9."/>
      <w:lvlJc w:val="right"/>
      <w:pPr>
        <w:ind w:left="8208" w:hanging="180"/>
      </w:pPr>
    </w:lvl>
  </w:abstractNum>
  <w:abstractNum w:abstractNumId="72" w15:restartNumberingAfterBreak="0">
    <w:nsid w:val="48B74B58"/>
    <w:multiLevelType w:val="hybridMultilevel"/>
    <w:tmpl w:val="4440D32C"/>
    <w:lvl w:ilvl="0" w:tplc="04190011">
      <w:start w:val="1"/>
      <w:numFmt w:val="decimal"/>
      <w:lvlText w:val="%1)"/>
      <w:lvlJc w:val="left"/>
      <w:pPr>
        <w:ind w:left="1080" w:hanging="360"/>
      </w:pPr>
      <w:rPr>
        <w:rFonts w:hint="default"/>
      </w:rPr>
    </w:lvl>
    <w:lvl w:ilvl="1" w:tplc="BCA8FD0C">
      <w:numFmt w:val="bullet"/>
      <w:lvlText w:val="-"/>
      <w:lvlJc w:val="left"/>
      <w:pPr>
        <w:ind w:left="502" w:hanging="360"/>
      </w:pPr>
      <w:rPr>
        <w:rFonts w:ascii="GHEA Grapalat" w:eastAsiaTheme="minorHAnsi" w:hAnsi="GHEA Grapalat" w:cs="ArialMT"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49FF0770"/>
    <w:multiLevelType w:val="hybridMultilevel"/>
    <w:tmpl w:val="2DCC7B6C"/>
    <w:lvl w:ilvl="0" w:tplc="84E4B5D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B2216BA"/>
    <w:multiLevelType w:val="hybridMultilevel"/>
    <w:tmpl w:val="440AB056"/>
    <w:lvl w:ilvl="0" w:tplc="293AF360">
      <w:start w:val="1"/>
      <w:numFmt w:val="decimal"/>
      <w:lvlText w:val="%1)"/>
      <w:lvlJc w:val="left"/>
      <w:pPr>
        <w:ind w:left="1944" w:hanging="360"/>
      </w:pPr>
      <w:rPr>
        <w:rFonts w:hint="default"/>
        <w:sz w:val="24"/>
        <w:szCs w:val="24"/>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75" w15:restartNumberingAfterBreak="0">
    <w:nsid w:val="4BF54C89"/>
    <w:multiLevelType w:val="hybridMultilevel"/>
    <w:tmpl w:val="EABAA200"/>
    <w:lvl w:ilvl="0" w:tplc="57DC249E">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CD43948"/>
    <w:multiLevelType w:val="hybridMultilevel"/>
    <w:tmpl w:val="89A0250C"/>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D9D43B0"/>
    <w:multiLevelType w:val="hybridMultilevel"/>
    <w:tmpl w:val="0ED694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E1D6211"/>
    <w:multiLevelType w:val="hybridMultilevel"/>
    <w:tmpl w:val="91363A44"/>
    <w:lvl w:ilvl="0" w:tplc="96D2797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F1F2F26"/>
    <w:multiLevelType w:val="hybridMultilevel"/>
    <w:tmpl w:val="188C003E"/>
    <w:lvl w:ilvl="0" w:tplc="041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25E31DC"/>
    <w:multiLevelType w:val="hybridMultilevel"/>
    <w:tmpl w:val="65F4C78A"/>
    <w:lvl w:ilvl="0" w:tplc="04190011">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81" w15:restartNumberingAfterBreak="0">
    <w:nsid w:val="52D90A86"/>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34C56DD"/>
    <w:multiLevelType w:val="hybridMultilevel"/>
    <w:tmpl w:val="3AC4E1EA"/>
    <w:lvl w:ilvl="0" w:tplc="04190011">
      <w:start w:val="1"/>
      <w:numFmt w:val="decimal"/>
      <w:lvlText w:val="%1)"/>
      <w:lvlJc w:val="left"/>
      <w:pPr>
        <w:ind w:left="1080" w:hanging="360"/>
      </w:pPr>
      <w:rPr>
        <w:rFonts w:hint="default"/>
      </w:rPr>
    </w:lvl>
    <w:lvl w:ilvl="1" w:tplc="BCA8FD0C">
      <w:numFmt w:val="bullet"/>
      <w:lvlText w:val="-"/>
      <w:lvlJc w:val="left"/>
      <w:pPr>
        <w:ind w:left="502" w:hanging="360"/>
      </w:pPr>
      <w:rPr>
        <w:rFonts w:ascii="GHEA Grapalat" w:eastAsiaTheme="minorHAnsi" w:hAnsi="GHEA Grapalat" w:cs="ArialMT"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15:restartNumberingAfterBreak="0">
    <w:nsid w:val="55520033"/>
    <w:multiLevelType w:val="hybridMultilevel"/>
    <w:tmpl w:val="C5945FE8"/>
    <w:lvl w:ilvl="0" w:tplc="A2B46C2E">
      <w:start w:val="1"/>
      <w:numFmt w:val="decimal"/>
      <w:lvlText w:val="%1)"/>
      <w:lvlJc w:val="left"/>
      <w:pPr>
        <w:ind w:left="1222" w:hanging="360"/>
      </w:pPr>
      <w:rPr>
        <w:b w:val="0"/>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4" w15:restartNumberingAfterBreak="0">
    <w:nsid w:val="55F30EA3"/>
    <w:multiLevelType w:val="hybridMultilevel"/>
    <w:tmpl w:val="623E7820"/>
    <w:lvl w:ilvl="0" w:tplc="04190011">
      <w:start w:val="1"/>
      <w:numFmt w:val="decimal"/>
      <w:lvlText w:val="%1)"/>
      <w:lvlJc w:val="left"/>
      <w:pPr>
        <w:ind w:left="1080" w:hanging="360"/>
      </w:pPr>
      <w:rPr>
        <w:rFonts w:hint="default"/>
      </w:rPr>
    </w:lvl>
    <w:lvl w:ilvl="1" w:tplc="BCA8FD0C">
      <w:numFmt w:val="bullet"/>
      <w:lvlText w:val="-"/>
      <w:lvlJc w:val="left"/>
      <w:pPr>
        <w:ind w:left="502" w:hanging="360"/>
      </w:pPr>
      <w:rPr>
        <w:rFonts w:ascii="GHEA Grapalat" w:eastAsiaTheme="minorHAnsi" w:hAnsi="GHEA Grapalat" w:cs="ArialMT"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15:restartNumberingAfterBreak="0">
    <w:nsid w:val="564671A9"/>
    <w:multiLevelType w:val="hybridMultilevel"/>
    <w:tmpl w:val="43740F1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6" w15:restartNumberingAfterBreak="0">
    <w:nsid w:val="56DC0B36"/>
    <w:multiLevelType w:val="hybridMultilevel"/>
    <w:tmpl w:val="776E33C4"/>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9F13893"/>
    <w:multiLevelType w:val="hybridMultilevel"/>
    <w:tmpl w:val="4DC4DF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A0C3820"/>
    <w:multiLevelType w:val="hybridMultilevel"/>
    <w:tmpl w:val="DE003732"/>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A860FDD"/>
    <w:multiLevelType w:val="hybridMultilevel"/>
    <w:tmpl w:val="91447A38"/>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B2F73CF"/>
    <w:multiLevelType w:val="hybridMultilevel"/>
    <w:tmpl w:val="27A08644"/>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91" w15:restartNumberingAfterBreak="0">
    <w:nsid w:val="5B9229BD"/>
    <w:multiLevelType w:val="hybridMultilevel"/>
    <w:tmpl w:val="CCDA7578"/>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2" w15:restartNumberingAfterBreak="0">
    <w:nsid w:val="5C20731A"/>
    <w:multiLevelType w:val="hybridMultilevel"/>
    <w:tmpl w:val="5D8A0BB6"/>
    <w:lvl w:ilvl="0" w:tplc="9848AB26">
      <w:start w:val="1"/>
      <w:numFmt w:val="decimal"/>
      <w:lvlText w:val="%1)"/>
      <w:lvlJc w:val="left"/>
      <w:pPr>
        <w:ind w:left="761" w:hanging="360"/>
      </w:pPr>
      <w:rPr>
        <w:rFonts w:ascii="GHEA Grapalat" w:hAnsi="GHEA Grapalat" w:hint="default"/>
        <w:b w:val="0"/>
        <w:bCs w:val="0"/>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93" w15:restartNumberingAfterBreak="0">
    <w:nsid w:val="5CA1535F"/>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D183BAB"/>
    <w:multiLevelType w:val="hybridMultilevel"/>
    <w:tmpl w:val="4502C412"/>
    <w:lvl w:ilvl="0" w:tplc="0DBC4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5D711493"/>
    <w:multiLevelType w:val="hybridMultilevel"/>
    <w:tmpl w:val="AF304C08"/>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E6043E7"/>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EAE0009"/>
    <w:multiLevelType w:val="hybridMultilevel"/>
    <w:tmpl w:val="0CAA1934"/>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8" w15:restartNumberingAfterBreak="0">
    <w:nsid w:val="5FFE520F"/>
    <w:multiLevelType w:val="hybridMultilevel"/>
    <w:tmpl w:val="9EE2C8E2"/>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04D3AF1"/>
    <w:multiLevelType w:val="hybridMultilevel"/>
    <w:tmpl w:val="3BF21202"/>
    <w:lvl w:ilvl="0" w:tplc="45AC6A2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0E162EE"/>
    <w:multiLevelType w:val="multilevel"/>
    <w:tmpl w:val="7238666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1362D7F"/>
    <w:multiLevelType w:val="hybridMultilevel"/>
    <w:tmpl w:val="3D1268FC"/>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18B5070"/>
    <w:multiLevelType w:val="hybridMultilevel"/>
    <w:tmpl w:val="D16E2710"/>
    <w:lvl w:ilvl="0" w:tplc="F84E6ED6">
      <w:start w:val="1"/>
      <w:numFmt w:val="decimal"/>
      <w:lvlText w:val="%1)"/>
      <w:lvlJc w:val="left"/>
      <w:pPr>
        <w:ind w:left="1080" w:hanging="360"/>
      </w:pPr>
      <w:rPr>
        <w:rFonts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15:restartNumberingAfterBreak="0">
    <w:nsid w:val="63AC7CC7"/>
    <w:multiLevelType w:val="hybridMultilevel"/>
    <w:tmpl w:val="523E9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4AF6413"/>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5437669"/>
    <w:multiLevelType w:val="hybridMultilevel"/>
    <w:tmpl w:val="5D8A0BB6"/>
    <w:lvl w:ilvl="0" w:tplc="9848AB26">
      <w:start w:val="1"/>
      <w:numFmt w:val="decimal"/>
      <w:lvlText w:val="%1)"/>
      <w:lvlJc w:val="left"/>
      <w:pPr>
        <w:ind w:left="761" w:hanging="360"/>
      </w:pPr>
      <w:rPr>
        <w:rFonts w:ascii="GHEA Grapalat" w:hAnsi="GHEA Grapalat" w:hint="default"/>
        <w:b w:val="0"/>
        <w:bCs w:val="0"/>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06" w15:restartNumberingAfterBreak="0">
    <w:nsid w:val="662F7630"/>
    <w:multiLevelType w:val="hybridMultilevel"/>
    <w:tmpl w:val="DD0A7408"/>
    <w:lvl w:ilvl="0" w:tplc="BA340646">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63012A3"/>
    <w:multiLevelType w:val="multilevel"/>
    <w:tmpl w:val="2E78FDE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6773424"/>
    <w:multiLevelType w:val="hybridMultilevel"/>
    <w:tmpl w:val="43740F1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9" w15:restartNumberingAfterBreak="0">
    <w:nsid w:val="679E5788"/>
    <w:multiLevelType w:val="hybridMultilevel"/>
    <w:tmpl w:val="58320544"/>
    <w:lvl w:ilvl="0" w:tplc="3E8041F0">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86D63F6"/>
    <w:multiLevelType w:val="hybridMultilevel"/>
    <w:tmpl w:val="5A58517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A6E45A2"/>
    <w:multiLevelType w:val="hybridMultilevel"/>
    <w:tmpl w:val="577A370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2" w15:restartNumberingAfterBreak="0">
    <w:nsid w:val="6D244F78"/>
    <w:multiLevelType w:val="multilevel"/>
    <w:tmpl w:val="C9BE11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DDF546C"/>
    <w:multiLevelType w:val="hybridMultilevel"/>
    <w:tmpl w:val="11FE99CC"/>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F0C6DC5"/>
    <w:multiLevelType w:val="hybridMultilevel"/>
    <w:tmpl w:val="CCF8E27A"/>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05C3C10"/>
    <w:multiLevelType w:val="hybridMultilevel"/>
    <w:tmpl w:val="43740F1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6" w15:restartNumberingAfterBreak="0">
    <w:nsid w:val="724D36AF"/>
    <w:multiLevelType w:val="hybridMultilevel"/>
    <w:tmpl w:val="188C003E"/>
    <w:lvl w:ilvl="0" w:tplc="041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903342"/>
    <w:multiLevelType w:val="multilevel"/>
    <w:tmpl w:val="418AB0B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4177583"/>
    <w:multiLevelType w:val="hybridMultilevel"/>
    <w:tmpl w:val="71E284E4"/>
    <w:lvl w:ilvl="0" w:tplc="8968FFE0">
      <w:start w:val="1"/>
      <w:numFmt w:val="decimal"/>
      <w:lvlText w:val="%1)"/>
      <w:lvlJc w:val="left"/>
      <w:pPr>
        <w:ind w:left="644"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4983A75"/>
    <w:multiLevelType w:val="multilevel"/>
    <w:tmpl w:val="847AA1F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4A1266F"/>
    <w:multiLevelType w:val="hybridMultilevel"/>
    <w:tmpl w:val="FA4CF276"/>
    <w:lvl w:ilvl="0" w:tplc="20FA640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5AB66A1"/>
    <w:multiLevelType w:val="hybridMultilevel"/>
    <w:tmpl w:val="E71CD9DA"/>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5DF2ACE"/>
    <w:multiLevelType w:val="hybridMultilevel"/>
    <w:tmpl w:val="000AF324"/>
    <w:lvl w:ilvl="0" w:tplc="705E4FF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5FD2C53"/>
    <w:multiLevelType w:val="hybridMultilevel"/>
    <w:tmpl w:val="577A370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4" w15:restartNumberingAfterBreak="0">
    <w:nsid w:val="766E2620"/>
    <w:multiLevelType w:val="hybridMultilevel"/>
    <w:tmpl w:val="3D0ED4A6"/>
    <w:lvl w:ilvl="0" w:tplc="FBF6B2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5" w15:restartNumberingAfterBreak="0">
    <w:nsid w:val="76EE4BBF"/>
    <w:multiLevelType w:val="hybridMultilevel"/>
    <w:tmpl w:val="21F2BCBC"/>
    <w:lvl w:ilvl="0" w:tplc="293AF360">
      <w:start w:val="1"/>
      <w:numFmt w:val="decimal"/>
      <w:lvlText w:val="%1)"/>
      <w:lvlJc w:val="left"/>
      <w:pPr>
        <w:ind w:left="1944" w:hanging="360"/>
      </w:pPr>
      <w:rPr>
        <w:rFonts w:hint="default"/>
        <w:sz w:val="24"/>
        <w:szCs w:val="24"/>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26" w15:restartNumberingAfterBreak="0">
    <w:nsid w:val="77F83435"/>
    <w:multiLevelType w:val="hybridMultilevel"/>
    <w:tmpl w:val="03F6306A"/>
    <w:lvl w:ilvl="0" w:tplc="A8264024">
      <w:start w:val="1"/>
      <w:numFmt w:val="decimal"/>
      <w:lvlText w:val="%1)"/>
      <w:lvlJc w:val="left"/>
      <w:pPr>
        <w:ind w:left="1944" w:hanging="360"/>
      </w:pPr>
      <w:rPr>
        <w:rFonts w:hint="default"/>
        <w:sz w:val="24"/>
        <w:szCs w:val="24"/>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27" w15:restartNumberingAfterBreak="0">
    <w:nsid w:val="79742D4C"/>
    <w:multiLevelType w:val="hybridMultilevel"/>
    <w:tmpl w:val="2D92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4F2991"/>
    <w:multiLevelType w:val="hybridMultilevel"/>
    <w:tmpl w:val="65F4C78A"/>
    <w:lvl w:ilvl="0" w:tplc="04190011">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29" w15:restartNumberingAfterBreak="0">
    <w:nsid w:val="7C5E75E0"/>
    <w:multiLevelType w:val="hybridMultilevel"/>
    <w:tmpl w:val="C248F2B8"/>
    <w:lvl w:ilvl="0" w:tplc="293AF36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D614E80"/>
    <w:multiLevelType w:val="hybridMultilevel"/>
    <w:tmpl w:val="4548397C"/>
    <w:lvl w:ilvl="0" w:tplc="04190011">
      <w:start w:val="1"/>
      <w:numFmt w:val="decimal"/>
      <w:lvlText w:val="%1)"/>
      <w:lvlJc w:val="left"/>
      <w:pPr>
        <w:ind w:left="1944" w:hanging="360"/>
      </w:pPr>
      <w:rPr>
        <w:rFonts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31" w15:restartNumberingAfterBreak="0">
    <w:nsid w:val="7FF65A1A"/>
    <w:multiLevelType w:val="hybridMultilevel"/>
    <w:tmpl w:val="DB8E5B46"/>
    <w:lvl w:ilvl="0" w:tplc="E7706D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497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396698">
    <w:abstractNumId w:val="107"/>
  </w:num>
  <w:num w:numId="3" w16cid:durableId="203494079">
    <w:abstractNumId w:val="125"/>
  </w:num>
  <w:num w:numId="4" w16cid:durableId="1383602804">
    <w:abstractNumId w:val="74"/>
  </w:num>
  <w:num w:numId="5" w16cid:durableId="1909266719">
    <w:abstractNumId w:val="59"/>
  </w:num>
  <w:num w:numId="6" w16cid:durableId="1496261427">
    <w:abstractNumId w:val="6"/>
  </w:num>
  <w:num w:numId="7" w16cid:durableId="1726181376">
    <w:abstractNumId w:val="38"/>
  </w:num>
  <w:num w:numId="8" w16cid:durableId="573198268">
    <w:abstractNumId w:val="126"/>
  </w:num>
  <w:num w:numId="9" w16cid:durableId="1173640922">
    <w:abstractNumId w:val="21"/>
  </w:num>
  <w:num w:numId="10" w16cid:durableId="954168921">
    <w:abstractNumId w:val="1"/>
  </w:num>
  <w:num w:numId="11" w16cid:durableId="245919449">
    <w:abstractNumId w:val="130"/>
  </w:num>
  <w:num w:numId="12" w16cid:durableId="496305654">
    <w:abstractNumId w:val="56"/>
  </w:num>
  <w:num w:numId="13" w16cid:durableId="816722094">
    <w:abstractNumId w:val="70"/>
  </w:num>
  <w:num w:numId="14" w16cid:durableId="616331377">
    <w:abstractNumId w:val="100"/>
  </w:num>
  <w:num w:numId="15" w16cid:durableId="566886939">
    <w:abstractNumId w:val="102"/>
  </w:num>
  <w:num w:numId="16" w16cid:durableId="1045911460">
    <w:abstractNumId w:val="41"/>
  </w:num>
  <w:num w:numId="17" w16cid:durableId="977684223">
    <w:abstractNumId w:val="66"/>
  </w:num>
  <w:num w:numId="18" w16cid:durableId="1510212088">
    <w:abstractNumId w:val="131"/>
  </w:num>
  <w:num w:numId="19" w16cid:durableId="128403301">
    <w:abstractNumId w:val="50"/>
  </w:num>
  <w:num w:numId="20" w16cid:durableId="682975119">
    <w:abstractNumId w:val="13"/>
  </w:num>
  <w:num w:numId="21" w16cid:durableId="700937483">
    <w:abstractNumId w:val="72"/>
  </w:num>
  <w:num w:numId="22" w16cid:durableId="1346789879">
    <w:abstractNumId w:val="69"/>
  </w:num>
  <w:num w:numId="23" w16cid:durableId="815608891">
    <w:abstractNumId w:val="84"/>
  </w:num>
  <w:num w:numId="24" w16cid:durableId="1269922090">
    <w:abstractNumId w:val="82"/>
  </w:num>
  <w:num w:numId="25" w16cid:durableId="2071338840">
    <w:abstractNumId w:val="20"/>
  </w:num>
  <w:num w:numId="26" w16cid:durableId="985552286">
    <w:abstractNumId w:val="37"/>
  </w:num>
  <w:num w:numId="27" w16cid:durableId="839198631">
    <w:abstractNumId w:val="110"/>
  </w:num>
  <w:num w:numId="28" w16cid:durableId="1525440087">
    <w:abstractNumId w:val="45"/>
  </w:num>
  <w:num w:numId="29" w16cid:durableId="1827015553">
    <w:abstractNumId w:val="75"/>
  </w:num>
  <w:num w:numId="30" w16cid:durableId="764107509">
    <w:abstractNumId w:val="25"/>
  </w:num>
  <w:num w:numId="31" w16cid:durableId="1300115445">
    <w:abstractNumId w:val="47"/>
  </w:num>
  <w:num w:numId="32" w16cid:durableId="1755006740">
    <w:abstractNumId w:val="62"/>
  </w:num>
  <w:num w:numId="33" w16cid:durableId="237637394">
    <w:abstractNumId w:val="40"/>
  </w:num>
  <w:num w:numId="34" w16cid:durableId="2064017381">
    <w:abstractNumId w:val="112"/>
  </w:num>
  <w:num w:numId="35" w16cid:durableId="1531452300">
    <w:abstractNumId w:val="54"/>
  </w:num>
  <w:num w:numId="36" w16cid:durableId="1805729419">
    <w:abstractNumId w:val="68"/>
  </w:num>
  <w:num w:numId="37" w16cid:durableId="1569151387">
    <w:abstractNumId w:val="119"/>
  </w:num>
  <w:num w:numId="38" w16cid:durableId="1267928221">
    <w:abstractNumId w:val="48"/>
  </w:num>
  <w:num w:numId="39" w16cid:durableId="1299263553">
    <w:abstractNumId w:val="46"/>
  </w:num>
  <w:num w:numId="40" w16cid:durableId="173300083">
    <w:abstractNumId w:val="65"/>
  </w:num>
  <w:num w:numId="41" w16cid:durableId="464587950">
    <w:abstractNumId w:val="67"/>
  </w:num>
  <w:num w:numId="42" w16cid:durableId="1015157405">
    <w:abstractNumId w:val="117"/>
  </w:num>
  <w:num w:numId="43" w16cid:durableId="853878265">
    <w:abstractNumId w:val="91"/>
  </w:num>
  <w:num w:numId="44" w16cid:durableId="1964530844">
    <w:abstractNumId w:val="109"/>
  </w:num>
  <w:num w:numId="45" w16cid:durableId="1175068385">
    <w:abstractNumId w:val="39"/>
  </w:num>
  <w:num w:numId="46" w16cid:durableId="2247917">
    <w:abstractNumId w:val="71"/>
  </w:num>
  <w:num w:numId="47" w16cid:durableId="1946031793">
    <w:abstractNumId w:val="77"/>
  </w:num>
  <w:num w:numId="48" w16cid:durableId="2010214903">
    <w:abstractNumId w:val="9"/>
  </w:num>
  <w:num w:numId="49" w16cid:durableId="1798378670">
    <w:abstractNumId w:val="98"/>
  </w:num>
  <w:num w:numId="50" w16cid:durableId="1139306165">
    <w:abstractNumId w:val="113"/>
  </w:num>
  <w:num w:numId="51" w16cid:durableId="768159673">
    <w:abstractNumId w:val="51"/>
  </w:num>
  <w:num w:numId="52" w16cid:durableId="319696657">
    <w:abstractNumId w:val="73"/>
  </w:num>
  <w:num w:numId="53" w16cid:durableId="1741978558">
    <w:abstractNumId w:val="60"/>
  </w:num>
  <w:num w:numId="54" w16cid:durableId="819879634">
    <w:abstractNumId w:val="87"/>
  </w:num>
  <w:num w:numId="55" w16cid:durableId="729694038">
    <w:abstractNumId w:val="2"/>
  </w:num>
  <w:num w:numId="56" w16cid:durableId="355428244">
    <w:abstractNumId w:val="0"/>
  </w:num>
  <w:num w:numId="57" w16cid:durableId="480930801">
    <w:abstractNumId w:val="78"/>
  </w:num>
  <w:num w:numId="58" w16cid:durableId="554467280">
    <w:abstractNumId w:val="4"/>
  </w:num>
  <w:num w:numId="59" w16cid:durableId="737174024">
    <w:abstractNumId w:val="99"/>
  </w:num>
  <w:num w:numId="60" w16cid:durableId="177544059">
    <w:abstractNumId w:val="122"/>
  </w:num>
  <w:num w:numId="61" w16cid:durableId="1563100480">
    <w:abstractNumId w:val="120"/>
  </w:num>
  <w:num w:numId="62" w16cid:durableId="1962490142">
    <w:abstractNumId w:val="76"/>
  </w:num>
  <w:num w:numId="63" w16cid:durableId="1637493812">
    <w:abstractNumId w:val="114"/>
  </w:num>
  <w:num w:numId="64" w16cid:durableId="1436562669">
    <w:abstractNumId w:val="23"/>
  </w:num>
  <w:num w:numId="65" w16cid:durableId="920985351">
    <w:abstractNumId w:val="86"/>
  </w:num>
  <w:num w:numId="66" w16cid:durableId="1592658905">
    <w:abstractNumId w:val="43"/>
  </w:num>
  <w:num w:numId="67" w16cid:durableId="1908495208">
    <w:abstractNumId w:val="89"/>
  </w:num>
  <w:num w:numId="68" w16cid:durableId="387187067">
    <w:abstractNumId w:val="15"/>
  </w:num>
  <w:num w:numId="69" w16cid:durableId="1617836447">
    <w:abstractNumId w:val="24"/>
  </w:num>
  <w:num w:numId="70" w16cid:durableId="1377579701">
    <w:abstractNumId w:val="118"/>
  </w:num>
  <w:num w:numId="71" w16cid:durableId="476647124">
    <w:abstractNumId w:val="129"/>
  </w:num>
  <w:num w:numId="72" w16cid:durableId="1394086237">
    <w:abstractNumId w:val="101"/>
  </w:num>
  <w:num w:numId="73" w16cid:durableId="1110785654">
    <w:abstractNumId w:val="49"/>
  </w:num>
  <w:num w:numId="74" w16cid:durableId="127939456">
    <w:abstractNumId w:val="121"/>
  </w:num>
  <w:num w:numId="75" w16cid:durableId="1563324525">
    <w:abstractNumId w:val="64"/>
  </w:num>
  <w:num w:numId="76" w16cid:durableId="1598096222">
    <w:abstractNumId w:val="32"/>
  </w:num>
  <w:num w:numId="77" w16cid:durableId="700323454">
    <w:abstractNumId w:val="88"/>
  </w:num>
  <w:num w:numId="78" w16cid:durableId="1382826326">
    <w:abstractNumId w:val="30"/>
  </w:num>
  <w:num w:numId="79" w16cid:durableId="77992191">
    <w:abstractNumId w:val="34"/>
  </w:num>
  <w:num w:numId="80" w16cid:durableId="1096092813">
    <w:abstractNumId w:val="29"/>
  </w:num>
  <w:num w:numId="81" w16cid:durableId="1127354540">
    <w:abstractNumId w:val="12"/>
  </w:num>
  <w:num w:numId="82" w16cid:durableId="1773551824">
    <w:abstractNumId w:val="57"/>
  </w:num>
  <w:num w:numId="83" w16cid:durableId="19399974">
    <w:abstractNumId w:val="33"/>
  </w:num>
  <w:num w:numId="84" w16cid:durableId="821043669">
    <w:abstractNumId w:val="61"/>
  </w:num>
  <w:num w:numId="85" w16cid:durableId="1984236171">
    <w:abstractNumId w:val="116"/>
  </w:num>
  <w:num w:numId="86" w16cid:durableId="248582079">
    <w:abstractNumId w:val="79"/>
  </w:num>
  <w:num w:numId="87" w16cid:durableId="971060859">
    <w:abstractNumId w:val="97"/>
  </w:num>
  <w:num w:numId="88" w16cid:durableId="1408378451">
    <w:abstractNumId w:val="83"/>
  </w:num>
  <w:num w:numId="89" w16cid:durableId="1452094220">
    <w:abstractNumId w:val="8"/>
  </w:num>
  <w:num w:numId="90" w16cid:durableId="878322936">
    <w:abstractNumId w:val="90"/>
  </w:num>
  <w:num w:numId="91" w16cid:durableId="278268700">
    <w:abstractNumId w:val="36"/>
  </w:num>
  <w:num w:numId="92" w16cid:durableId="1118182034">
    <w:abstractNumId w:val="96"/>
  </w:num>
  <w:num w:numId="93" w16cid:durableId="251821198">
    <w:abstractNumId w:val="93"/>
  </w:num>
  <w:num w:numId="94" w16cid:durableId="362365170">
    <w:abstractNumId w:val="53"/>
  </w:num>
  <w:num w:numId="95" w16cid:durableId="704792434">
    <w:abstractNumId w:val="104"/>
  </w:num>
  <w:num w:numId="96" w16cid:durableId="711462371">
    <w:abstractNumId w:val="18"/>
  </w:num>
  <w:num w:numId="97" w16cid:durableId="1643853916">
    <w:abstractNumId w:val="42"/>
  </w:num>
  <w:num w:numId="98" w16cid:durableId="2083600151">
    <w:abstractNumId w:val="52"/>
  </w:num>
  <w:num w:numId="99" w16cid:durableId="383064719">
    <w:abstractNumId w:val="127"/>
  </w:num>
  <w:num w:numId="100" w16cid:durableId="1600328247">
    <w:abstractNumId w:val="81"/>
  </w:num>
  <w:num w:numId="101" w16cid:durableId="473376293">
    <w:abstractNumId w:val="5"/>
  </w:num>
  <w:num w:numId="102" w16cid:durableId="424349480">
    <w:abstractNumId w:val="35"/>
  </w:num>
  <w:num w:numId="103" w16cid:durableId="115176288">
    <w:abstractNumId w:val="106"/>
  </w:num>
  <w:num w:numId="104" w16cid:durableId="597912996">
    <w:abstractNumId w:val="95"/>
  </w:num>
  <w:num w:numId="105" w16cid:durableId="1167937396">
    <w:abstractNumId w:val="55"/>
  </w:num>
  <w:num w:numId="106" w16cid:durableId="1073239171">
    <w:abstractNumId w:val="10"/>
  </w:num>
  <w:num w:numId="107" w16cid:durableId="1243292219">
    <w:abstractNumId w:val="128"/>
  </w:num>
  <w:num w:numId="108" w16cid:durableId="1471365028">
    <w:abstractNumId w:val="16"/>
  </w:num>
  <w:num w:numId="109" w16cid:durableId="2053070003">
    <w:abstractNumId w:val="3"/>
  </w:num>
  <w:num w:numId="110" w16cid:durableId="1254506704">
    <w:abstractNumId w:val="80"/>
  </w:num>
  <w:num w:numId="111" w16cid:durableId="1934165609">
    <w:abstractNumId w:val="17"/>
  </w:num>
  <w:num w:numId="112" w16cid:durableId="2013754975">
    <w:abstractNumId w:val="92"/>
  </w:num>
  <w:num w:numId="113" w16cid:durableId="482821247">
    <w:abstractNumId w:val="31"/>
  </w:num>
  <w:num w:numId="114" w16cid:durableId="299652349">
    <w:abstractNumId w:val="58"/>
  </w:num>
  <w:num w:numId="115" w16cid:durableId="83578601">
    <w:abstractNumId w:val="105"/>
  </w:num>
  <w:num w:numId="116" w16cid:durableId="1157189027">
    <w:abstractNumId w:val="7"/>
  </w:num>
  <w:num w:numId="117" w16cid:durableId="1099062635">
    <w:abstractNumId w:val="26"/>
  </w:num>
  <w:num w:numId="118" w16cid:durableId="1941640568">
    <w:abstractNumId w:val="111"/>
  </w:num>
  <w:num w:numId="119" w16cid:durableId="2073771452">
    <w:abstractNumId w:val="123"/>
  </w:num>
  <w:num w:numId="120" w16cid:durableId="1818916644">
    <w:abstractNumId w:val="28"/>
  </w:num>
  <w:num w:numId="121" w16cid:durableId="1889878710">
    <w:abstractNumId w:val="85"/>
  </w:num>
  <w:num w:numId="122" w16cid:durableId="1820144763">
    <w:abstractNumId w:val="115"/>
  </w:num>
  <w:num w:numId="123" w16cid:durableId="1806194877">
    <w:abstractNumId w:val="27"/>
  </w:num>
  <w:num w:numId="124" w16cid:durableId="1616600454">
    <w:abstractNumId w:val="63"/>
  </w:num>
  <w:num w:numId="125" w16cid:durableId="881206539">
    <w:abstractNumId w:val="108"/>
  </w:num>
  <w:num w:numId="126" w16cid:durableId="807670668">
    <w:abstractNumId w:val="22"/>
  </w:num>
  <w:num w:numId="127" w16cid:durableId="761218553">
    <w:abstractNumId w:val="14"/>
  </w:num>
  <w:num w:numId="128" w16cid:durableId="1553930261">
    <w:abstractNumId w:val="94"/>
  </w:num>
  <w:num w:numId="129" w16cid:durableId="870604344">
    <w:abstractNumId w:val="44"/>
  </w:num>
  <w:num w:numId="130" w16cid:durableId="298267691">
    <w:abstractNumId w:val="103"/>
  </w:num>
  <w:num w:numId="131" w16cid:durableId="1677734146">
    <w:abstractNumId w:val="11"/>
  </w:num>
  <w:num w:numId="132" w16cid:durableId="618293072">
    <w:abstractNumId w:val="12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2FF"/>
    <w:rsid w:val="0000479D"/>
    <w:rsid w:val="0001721E"/>
    <w:rsid w:val="000249B4"/>
    <w:rsid w:val="00024ADF"/>
    <w:rsid w:val="00042A56"/>
    <w:rsid w:val="0005286B"/>
    <w:rsid w:val="00061A21"/>
    <w:rsid w:val="000C4455"/>
    <w:rsid w:val="000D194F"/>
    <w:rsid w:val="000E1BE6"/>
    <w:rsid w:val="000E3EE0"/>
    <w:rsid w:val="000F0C6A"/>
    <w:rsid w:val="001043B3"/>
    <w:rsid w:val="0012253E"/>
    <w:rsid w:val="00134321"/>
    <w:rsid w:val="00135385"/>
    <w:rsid w:val="001476C4"/>
    <w:rsid w:val="001549F3"/>
    <w:rsid w:val="00161C96"/>
    <w:rsid w:val="0017260E"/>
    <w:rsid w:val="0018701E"/>
    <w:rsid w:val="0019614B"/>
    <w:rsid w:val="001A5679"/>
    <w:rsid w:val="001B377B"/>
    <w:rsid w:val="001E1AEE"/>
    <w:rsid w:val="001E2DF5"/>
    <w:rsid w:val="001F5032"/>
    <w:rsid w:val="00211A0A"/>
    <w:rsid w:val="002157D3"/>
    <w:rsid w:val="002265CD"/>
    <w:rsid w:val="002337AD"/>
    <w:rsid w:val="00242E83"/>
    <w:rsid w:val="00253151"/>
    <w:rsid w:val="00293B03"/>
    <w:rsid w:val="002A2435"/>
    <w:rsid w:val="002B02F9"/>
    <w:rsid w:val="002B29FA"/>
    <w:rsid w:val="002C523E"/>
    <w:rsid w:val="002D69F6"/>
    <w:rsid w:val="002E0F30"/>
    <w:rsid w:val="00326E75"/>
    <w:rsid w:val="00343948"/>
    <w:rsid w:val="00370298"/>
    <w:rsid w:val="00381666"/>
    <w:rsid w:val="0038242D"/>
    <w:rsid w:val="003B79A0"/>
    <w:rsid w:val="003C3FAC"/>
    <w:rsid w:val="003C7DA4"/>
    <w:rsid w:val="003D7C2B"/>
    <w:rsid w:val="003E36B9"/>
    <w:rsid w:val="003F10EB"/>
    <w:rsid w:val="003F3850"/>
    <w:rsid w:val="003F545A"/>
    <w:rsid w:val="00401D11"/>
    <w:rsid w:val="004075FC"/>
    <w:rsid w:val="00442CC8"/>
    <w:rsid w:val="00466151"/>
    <w:rsid w:val="00490B7A"/>
    <w:rsid w:val="00494B97"/>
    <w:rsid w:val="004A1061"/>
    <w:rsid w:val="004A59FB"/>
    <w:rsid w:val="004B1B05"/>
    <w:rsid w:val="004E0CFD"/>
    <w:rsid w:val="00512EEA"/>
    <w:rsid w:val="00521514"/>
    <w:rsid w:val="005254D7"/>
    <w:rsid w:val="0052574B"/>
    <w:rsid w:val="005260B3"/>
    <w:rsid w:val="00532B25"/>
    <w:rsid w:val="00551EDD"/>
    <w:rsid w:val="005B0EC9"/>
    <w:rsid w:val="005B37B4"/>
    <w:rsid w:val="005D2FBA"/>
    <w:rsid w:val="005E5A02"/>
    <w:rsid w:val="00683005"/>
    <w:rsid w:val="00686F97"/>
    <w:rsid w:val="00696818"/>
    <w:rsid w:val="006B0942"/>
    <w:rsid w:val="0071350B"/>
    <w:rsid w:val="007221EE"/>
    <w:rsid w:val="00732356"/>
    <w:rsid w:val="00736E21"/>
    <w:rsid w:val="00775304"/>
    <w:rsid w:val="00784DDA"/>
    <w:rsid w:val="007902E3"/>
    <w:rsid w:val="00792942"/>
    <w:rsid w:val="00797426"/>
    <w:rsid w:val="007B54F1"/>
    <w:rsid w:val="007D0D8A"/>
    <w:rsid w:val="007F7F6A"/>
    <w:rsid w:val="00803651"/>
    <w:rsid w:val="00825148"/>
    <w:rsid w:val="00845A0E"/>
    <w:rsid w:val="008572CB"/>
    <w:rsid w:val="008C1100"/>
    <w:rsid w:val="00903C48"/>
    <w:rsid w:val="00903CE6"/>
    <w:rsid w:val="0091492E"/>
    <w:rsid w:val="009175AD"/>
    <w:rsid w:val="00924273"/>
    <w:rsid w:val="00925A82"/>
    <w:rsid w:val="00927C1E"/>
    <w:rsid w:val="00936F3E"/>
    <w:rsid w:val="00946FE6"/>
    <w:rsid w:val="00956C29"/>
    <w:rsid w:val="00974B26"/>
    <w:rsid w:val="00993CEA"/>
    <w:rsid w:val="0099544C"/>
    <w:rsid w:val="00996257"/>
    <w:rsid w:val="009C3405"/>
    <w:rsid w:val="009C7C13"/>
    <w:rsid w:val="009E17F6"/>
    <w:rsid w:val="009E4E18"/>
    <w:rsid w:val="009F645A"/>
    <w:rsid w:val="00A00768"/>
    <w:rsid w:val="00A12346"/>
    <w:rsid w:val="00A20E5F"/>
    <w:rsid w:val="00A30B80"/>
    <w:rsid w:val="00A50186"/>
    <w:rsid w:val="00A5082C"/>
    <w:rsid w:val="00A55563"/>
    <w:rsid w:val="00A75D47"/>
    <w:rsid w:val="00AA3A41"/>
    <w:rsid w:val="00AA6410"/>
    <w:rsid w:val="00AB3CFC"/>
    <w:rsid w:val="00AE6A88"/>
    <w:rsid w:val="00B01731"/>
    <w:rsid w:val="00B12E19"/>
    <w:rsid w:val="00B1525E"/>
    <w:rsid w:val="00B40C9C"/>
    <w:rsid w:val="00B94C41"/>
    <w:rsid w:val="00C0416A"/>
    <w:rsid w:val="00C06CA7"/>
    <w:rsid w:val="00C147A1"/>
    <w:rsid w:val="00C15918"/>
    <w:rsid w:val="00C2138C"/>
    <w:rsid w:val="00C31E35"/>
    <w:rsid w:val="00C3255F"/>
    <w:rsid w:val="00C37490"/>
    <w:rsid w:val="00C500B3"/>
    <w:rsid w:val="00C54B95"/>
    <w:rsid w:val="00C552FF"/>
    <w:rsid w:val="00C55491"/>
    <w:rsid w:val="00C57199"/>
    <w:rsid w:val="00C6291B"/>
    <w:rsid w:val="00C712B5"/>
    <w:rsid w:val="00C7186A"/>
    <w:rsid w:val="00C76733"/>
    <w:rsid w:val="00CA0FEC"/>
    <w:rsid w:val="00CC0189"/>
    <w:rsid w:val="00CC306E"/>
    <w:rsid w:val="00CD3EB3"/>
    <w:rsid w:val="00CE0827"/>
    <w:rsid w:val="00CE5FFA"/>
    <w:rsid w:val="00D213BA"/>
    <w:rsid w:val="00D21F95"/>
    <w:rsid w:val="00D27DA8"/>
    <w:rsid w:val="00D46149"/>
    <w:rsid w:val="00D500E0"/>
    <w:rsid w:val="00D56D25"/>
    <w:rsid w:val="00D64649"/>
    <w:rsid w:val="00D66A8A"/>
    <w:rsid w:val="00D776CF"/>
    <w:rsid w:val="00DE24A1"/>
    <w:rsid w:val="00E00183"/>
    <w:rsid w:val="00E0461E"/>
    <w:rsid w:val="00E1379A"/>
    <w:rsid w:val="00E17FA9"/>
    <w:rsid w:val="00E22EA5"/>
    <w:rsid w:val="00E2580E"/>
    <w:rsid w:val="00E34BE1"/>
    <w:rsid w:val="00E50BC8"/>
    <w:rsid w:val="00E51A2D"/>
    <w:rsid w:val="00E906C0"/>
    <w:rsid w:val="00E9129E"/>
    <w:rsid w:val="00EC0698"/>
    <w:rsid w:val="00ED72AC"/>
    <w:rsid w:val="00ED7445"/>
    <w:rsid w:val="00EE7468"/>
    <w:rsid w:val="00EF0857"/>
    <w:rsid w:val="00F02209"/>
    <w:rsid w:val="00F063A9"/>
    <w:rsid w:val="00F1159C"/>
    <w:rsid w:val="00F24446"/>
    <w:rsid w:val="00F4482B"/>
    <w:rsid w:val="00F44E23"/>
    <w:rsid w:val="00FA2A28"/>
    <w:rsid w:val="00FD77E0"/>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7F2DE620"/>
  <w15:docId w15:val="{BA599347-4CDF-4C45-B664-BC5B9976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
    <w:qFormat/>
    <w:rsid w:val="003B79A0"/>
    <w:pPr>
      <w:keepNext/>
      <w:spacing w:before="80"/>
      <w:jc w:val="center"/>
      <w:outlineLvl w:val="0"/>
    </w:pPr>
    <w:rPr>
      <w:rFonts w:ascii="Arial Armenian" w:hAnsi="Arial Armenian"/>
      <w:b/>
    </w:rPr>
  </w:style>
  <w:style w:type="paragraph" w:styleId="Heading2">
    <w:name w:val="heading 2"/>
    <w:basedOn w:val="Normal"/>
    <w:next w:val="Normal"/>
    <w:qFormat/>
    <w:rsid w:val="003B79A0"/>
    <w:pPr>
      <w:keepNext/>
      <w:tabs>
        <w:tab w:val="left" w:pos="7438"/>
      </w:tabs>
      <w:jc w:val="center"/>
      <w:outlineLvl w:val="1"/>
    </w:pPr>
    <w:rPr>
      <w:rFonts w:ascii="Arial LatRus" w:hAnsi="Arial LatRus"/>
      <w:shadow/>
      <w:sz w:val="30"/>
    </w:rPr>
  </w:style>
  <w:style w:type="paragraph" w:styleId="Heading3">
    <w:name w:val="heading 3"/>
    <w:basedOn w:val="Normal"/>
    <w:next w:val="Normal"/>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qFormat/>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3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uiPriority w:val="9"/>
    <w:rsid w:val="00381666"/>
    <w:rPr>
      <w:rFonts w:ascii="Arial Armenian" w:hAnsi="Arial Armenian"/>
      <w:b/>
      <w:sz w:val="24"/>
      <w:lang w:val="en-GB"/>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1"/>
    <w:qFormat/>
    <w:rsid w:val="00381666"/>
    <w:pPr>
      <w:ind w:left="720"/>
      <w:contextualSpacing/>
    </w:pPr>
  </w:style>
  <w:style w:type="character" w:customStyle="1" w:styleId="BalloonTextChar">
    <w:name w:val="Balloon Text Char"/>
    <w:basedOn w:val="DefaultParagraphFont"/>
    <w:link w:val="BalloonText"/>
    <w:uiPriority w:val="99"/>
    <w:semiHidden/>
    <w:rsid w:val="00F1159C"/>
    <w:rPr>
      <w:rFonts w:ascii="Tahoma" w:hAnsi="Tahoma" w:cs="Tahoma"/>
      <w:sz w:val="16"/>
      <w:szCs w:val="16"/>
      <w:lang w:val="en-GB"/>
    </w:rPr>
  </w:style>
  <w:style w:type="character" w:customStyle="1" w:styleId="BodyTextChar">
    <w:name w:val="Body Text Char"/>
    <w:basedOn w:val="DefaultParagraphFont"/>
    <w:link w:val="BodyText"/>
    <w:rsid w:val="00F1159C"/>
    <w:rPr>
      <w:sz w:val="24"/>
      <w:lang w:val="en-GB"/>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F1159C"/>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1"/>
    <w:qFormat/>
    <w:locked/>
    <w:rsid w:val="00F1159C"/>
    <w:rPr>
      <w:sz w:val="24"/>
      <w:lang w:val="en-GB"/>
    </w:rPr>
  </w:style>
  <w:style w:type="character" w:customStyle="1" w:styleId="FontStyle155">
    <w:name w:val="Font Style155"/>
    <w:basedOn w:val="DefaultParagraphFont"/>
    <w:uiPriority w:val="99"/>
    <w:rsid w:val="00F1159C"/>
    <w:rPr>
      <w:rFonts w:ascii="Sylfaen" w:hAnsi="Sylfaen" w:cs="Sylfaen"/>
      <w:sz w:val="18"/>
      <w:szCs w:val="18"/>
    </w:rPr>
  </w:style>
  <w:style w:type="character" w:customStyle="1" w:styleId="Other">
    <w:name w:val="Other_"/>
    <w:basedOn w:val="DefaultParagraphFont"/>
    <w:link w:val="Other0"/>
    <w:rsid w:val="00F1159C"/>
    <w:rPr>
      <w:rFonts w:ascii="Arial" w:eastAsia="Arial" w:hAnsi="Arial" w:cs="Arial"/>
    </w:rPr>
  </w:style>
  <w:style w:type="paragraph" w:customStyle="1" w:styleId="Other0">
    <w:name w:val="Other"/>
    <w:basedOn w:val="Normal"/>
    <w:link w:val="Other"/>
    <w:rsid w:val="00F1159C"/>
    <w:pPr>
      <w:widowControl w:val="0"/>
      <w:spacing w:after="160"/>
      <w:ind w:firstLine="400"/>
    </w:pPr>
    <w:rPr>
      <w:rFonts w:ascii="Arial" w:eastAsia="Arial" w:hAnsi="Arial" w:cs="Arial"/>
      <w:sz w:val="20"/>
      <w:lang w:val="en-US"/>
    </w:rPr>
  </w:style>
  <w:style w:type="character" w:customStyle="1" w:styleId="Bodytext3">
    <w:name w:val="Body text (3)_"/>
    <w:basedOn w:val="DefaultParagraphFont"/>
    <w:link w:val="Bodytext30"/>
    <w:rsid w:val="00F1159C"/>
    <w:rPr>
      <w:rFonts w:ascii="Tahoma" w:eastAsia="Tahoma" w:hAnsi="Tahoma" w:cs="Tahoma"/>
      <w:sz w:val="28"/>
      <w:szCs w:val="28"/>
    </w:rPr>
  </w:style>
  <w:style w:type="paragraph" w:customStyle="1" w:styleId="Bodytext30">
    <w:name w:val="Body text (3)"/>
    <w:basedOn w:val="Normal"/>
    <w:link w:val="Bodytext3"/>
    <w:rsid w:val="00F1159C"/>
    <w:pPr>
      <w:widowControl w:val="0"/>
      <w:spacing w:after="160"/>
      <w:jc w:val="center"/>
    </w:pPr>
    <w:rPr>
      <w:rFonts w:ascii="Tahoma" w:eastAsia="Tahoma" w:hAnsi="Tahoma" w:cs="Tahoma"/>
      <w:sz w:val="28"/>
      <w:szCs w:val="28"/>
      <w:lang w:val="en-US"/>
    </w:rPr>
  </w:style>
  <w:style w:type="character" w:customStyle="1" w:styleId="CommentTextChar">
    <w:name w:val="Comment Text Char"/>
    <w:basedOn w:val="DefaultParagraphFont"/>
    <w:link w:val="CommentText"/>
    <w:uiPriority w:val="99"/>
    <w:semiHidden/>
    <w:rsid w:val="00F1159C"/>
    <w:rPr>
      <w:rFonts w:ascii="GHEA Grapalat" w:eastAsiaTheme="minorHAnsi" w:hAnsi="GHEA Grapalat" w:cs="ArialMT"/>
      <w:lang w:val="ru-RU"/>
    </w:rPr>
  </w:style>
  <w:style w:type="paragraph" w:styleId="CommentText">
    <w:name w:val="annotation text"/>
    <w:basedOn w:val="Normal"/>
    <w:link w:val="CommentTextChar"/>
    <w:uiPriority w:val="99"/>
    <w:semiHidden/>
    <w:unhideWhenUsed/>
    <w:rsid w:val="00F1159C"/>
    <w:pPr>
      <w:spacing w:after="160"/>
    </w:pPr>
    <w:rPr>
      <w:rFonts w:ascii="GHEA Grapalat" w:eastAsiaTheme="minorHAnsi" w:hAnsi="GHEA Grapalat" w:cs="ArialMT"/>
      <w:sz w:val="20"/>
      <w:lang w:val="ru-RU"/>
    </w:rPr>
  </w:style>
  <w:style w:type="character" w:customStyle="1" w:styleId="CommentTextChar1">
    <w:name w:val="Comment Text Char1"/>
    <w:basedOn w:val="DefaultParagraphFont"/>
    <w:semiHidden/>
    <w:rsid w:val="00F1159C"/>
    <w:rPr>
      <w:lang w:val="en-GB"/>
    </w:rPr>
  </w:style>
  <w:style w:type="character" w:customStyle="1" w:styleId="CommentSubjectChar">
    <w:name w:val="Comment Subject Char"/>
    <w:basedOn w:val="CommentTextChar"/>
    <w:link w:val="CommentSubject"/>
    <w:uiPriority w:val="99"/>
    <w:semiHidden/>
    <w:rsid w:val="00F1159C"/>
    <w:rPr>
      <w:rFonts w:ascii="GHEA Grapalat" w:eastAsiaTheme="minorHAnsi" w:hAnsi="GHEA Grapalat" w:cs="ArialMT"/>
      <w:b/>
      <w:bCs/>
      <w:lang w:val="ru-RU"/>
    </w:rPr>
  </w:style>
  <w:style w:type="paragraph" w:styleId="CommentSubject">
    <w:name w:val="annotation subject"/>
    <w:basedOn w:val="CommentText"/>
    <w:next w:val="CommentText"/>
    <w:link w:val="CommentSubjectChar"/>
    <w:uiPriority w:val="99"/>
    <w:semiHidden/>
    <w:unhideWhenUsed/>
    <w:rsid w:val="00F1159C"/>
    <w:rPr>
      <w:b/>
      <w:bCs/>
    </w:rPr>
  </w:style>
  <w:style w:type="character" w:customStyle="1" w:styleId="CommentSubjectChar1">
    <w:name w:val="Comment Subject Char1"/>
    <w:basedOn w:val="CommentTextChar1"/>
    <w:semiHidden/>
    <w:rsid w:val="00F1159C"/>
    <w:rPr>
      <w:b/>
      <w:bCs/>
      <w:lang w:val="en-GB"/>
    </w:rPr>
  </w:style>
  <w:style w:type="paragraph" w:customStyle="1" w:styleId="TableParagraph">
    <w:name w:val="Table Paragraph"/>
    <w:basedOn w:val="Normal"/>
    <w:uiPriority w:val="1"/>
    <w:qFormat/>
    <w:rsid w:val="00F1159C"/>
    <w:pPr>
      <w:widowControl w:val="0"/>
      <w:autoSpaceDE w:val="0"/>
      <w:autoSpaceDN w:val="0"/>
      <w:spacing w:line="256" w:lineRule="exact"/>
      <w:ind w:left="110"/>
    </w:pPr>
    <w:rPr>
      <w:sz w:val="22"/>
      <w:szCs w:val="22"/>
      <w:lang w:val="ru-RU"/>
    </w:rPr>
  </w:style>
  <w:style w:type="character" w:customStyle="1" w:styleId="Bodytext20">
    <w:name w:val="Body text (2)_"/>
    <w:basedOn w:val="DefaultParagraphFont"/>
    <w:link w:val="Bodytext21"/>
    <w:rsid w:val="00F1159C"/>
    <w:rPr>
      <w:rFonts w:ascii="Arial" w:eastAsia="Arial" w:hAnsi="Arial" w:cs="Arial"/>
      <w:sz w:val="17"/>
      <w:szCs w:val="17"/>
    </w:rPr>
  </w:style>
  <w:style w:type="paragraph" w:customStyle="1" w:styleId="Bodytext21">
    <w:name w:val="Body text (2)"/>
    <w:basedOn w:val="Normal"/>
    <w:link w:val="Bodytext20"/>
    <w:rsid w:val="00F1159C"/>
    <w:pPr>
      <w:widowControl w:val="0"/>
      <w:spacing w:after="440" w:line="266" w:lineRule="auto"/>
      <w:ind w:firstLine="520"/>
    </w:pPr>
    <w:rPr>
      <w:rFonts w:ascii="Arial" w:eastAsia="Arial" w:hAnsi="Arial" w:cs="Arial"/>
      <w:sz w:val="17"/>
      <w:szCs w:val="17"/>
      <w:lang w:val="en-US"/>
    </w:rPr>
  </w:style>
  <w:style w:type="character" w:customStyle="1" w:styleId="Headerorfooter">
    <w:name w:val="Header or footer_"/>
    <w:basedOn w:val="DefaultParagraphFont"/>
    <w:link w:val="Headerorfooter0"/>
    <w:rsid w:val="00F1159C"/>
    <w:rPr>
      <w:rFonts w:ascii="Arial" w:eastAsia="Arial" w:hAnsi="Arial" w:cs="Arial"/>
      <w:b/>
      <w:bCs/>
      <w:sz w:val="19"/>
      <w:szCs w:val="19"/>
    </w:rPr>
  </w:style>
  <w:style w:type="paragraph" w:customStyle="1" w:styleId="Headerorfooter0">
    <w:name w:val="Header or footer"/>
    <w:basedOn w:val="Normal"/>
    <w:link w:val="Headerorfooter"/>
    <w:rsid w:val="00F1159C"/>
    <w:pPr>
      <w:widowControl w:val="0"/>
    </w:pPr>
    <w:rPr>
      <w:rFonts w:ascii="Arial" w:eastAsia="Arial" w:hAnsi="Arial" w:cs="Arial"/>
      <w:b/>
      <w:bCs/>
      <w:sz w:val="19"/>
      <w:szCs w:val="19"/>
      <w:lang w:val="en-US"/>
    </w:rPr>
  </w:style>
  <w:style w:type="character" w:customStyle="1" w:styleId="Heading30">
    <w:name w:val="Heading #3_"/>
    <w:basedOn w:val="DefaultParagraphFont"/>
    <w:link w:val="Heading31"/>
    <w:rsid w:val="00F1159C"/>
    <w:rPr>
      <w:rFonts w:ascii="Arial" w:eastAsia="Arial" w:hAnsi="Arial" w:cs="Arial"/>
      <w:b/>
      <w:bCs/>
      <w:sz w:val="19"/>
      <w:szCs w:val="19"/>
    </w:rPr>
  </w:style>
  <w:style w:type="paragraph" w:customStyle="1" w:styleId="Heading31">
    <w:name w:val="Heading #3"/>
    <w:basedOn w:val="Normal"/>
    <w:link w:val="Heading30"/>
    <w:rsid w:val="00F1159C"/>
    <w:pPr>
      <w:widowControl w:val="0"/>
      <w:spacing w:after="50" w:line="264" w:lineRule="auto"/>
      <w:ind w:firstLine="520"/>
      <w:outlineLvl w:val="2"/>
    </w:pPr>
    <w:rPr>
      <w:rFonts w:ascii="Arial" w:eastAsia="Arial" w:hAnsi="Arial" w:cs="Arial"/>
      <w:b/>
      <w:bCs/>
      <w:sz w:val="19"/>
      <w:szCs w:val="19"/>
      <w:lang w:val="en-US"/>
    </w:rPr>
  </w:style>
  <w:style w:type="character" w:customStyle="1" w:styleId="Tablecaption">
    <w:name w:val="Table caption_"/>
    <w:basedOn w:val="DefaultParagraphFont"/>
    <w:link w:val="Tablecaption0"/>
    <w:rsid w:val="00F1159C"/>
    <w:rPr>
      <w:rFonts w:ascii="Arial" w:eastAsia="Arial" w:hAnsi="Arial" w:cs="Arial"/>
      <w:i/>
      <w:iCs/>
      <w:sz w:val="18"/>
      <w:szCs w:val="18"/>
    </w:rPr>
  </w:style>
  <w:style w:type="paragraph" w:customStyle="1" w:styleId="Tablecaption0">
    <w:name w:val="Table caption"/>
    <w:basedOn w:val="Normal"/>
    <w:link w:val="Tablecaption"/>
    <w:rsid w:val="00F1159C"/>
    <w:pPr>
      <w:widowControl w:val="0"/>
      <w:spacing w:line="264" w:lineRule="auto"/>
      <w:ind w:left="320" w:hanging="320"/>
    </w:pPr>
    <w:rPr>
      <w:rFonts w:ascii="Arial" w:eastAsia="Arial" w:hAnsi="Arial" w:cs="Arial"/>
      <w:i/>
      <w:iCs/>
      <w:sz w:val="18"/>
      <w:szCs w:val="18"/>
      <w:lang w:val="en-US"/>
    </w:rPr>
  </w:style>
  <w:style w:type="paragraph" w:styleId="Header">
    <w:name w:val="header"/>
    <w:basedOn w:val="Normal"/>
    <w:link w:val="HeaderChar"/>
    <w:unhideWhenUsed/>
    <w:rsid w:val="00F1159C"/>
    <w:pPr>
      <w:tabs>
        <w:tab w:val="center" w:pos="4680"/>
        <w:tab w:val="right" w:pos="9360"/>
      </w:tabs>
    </w:pPr>
  </w:style>
  <w:style w:type="character" w:customStyle="1" w:styleId="HeaderChar">
    <w:name w:val="Header Char"/>
    <w:basedOn w:val="DefaultParagraphFont"/>
    <w:link w:val="Header"/>
    <w:rsid w:val="00F1159C"/>
    <w:rPr>
      <w:sz w:val="24"/>
      <w:lang w:val="en-GB"/>
    </w:rPr>
  </w:style>
  <w:style w:type="paragraph" w:styleId="Footer">
    <w:name w:val="footer"/>
    <w:basedOn w:val="Normal"/>
    <w:link w:val="FooterChar"/>
    <w:uiPriority w:val="99"/>
    <w:unhideWhenUsed/>
    <w:rsid w:val="00F1159C"/>
    <w:pPr>
      <w:tabs>
        <w:tab w:val="center" w:pos="4680"/>
        <w:tab w:val="right" w:pos="9360"/>
      </w:tabs>
    </w:pPr>
  </w:style>
  <w:style w:type="character" w:customStyle="1" w:styleId="FooterChar">
    <w:name w:val="Footer Char"/>
    <w:basedOn w:val="DefaultParagraphFont"/>
    <w:link w:val="Footer"/>
    <w:uiPriority w:val="99"/>
    <w:rsid w:val="00F1159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88A0-A798-4E31-8704-FC726D0A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131</Pages>
  <Words>39387</Words>
  <Characters>224507</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263368</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keywords>https://mul2-mud.gov.am/tasks/841404/oneclick?token=c733659c5c63d9414f3e3d723e897a84</cp:keywords>
  <cp:lastModifiedBy>Tigran Ghandiljyan</cp:lastModifiedBy>
  <cp:revision>31</cp:revision>
  <cp:lastPrinted>2018-04-16T06:17:00Z</cp:lastPrinted>
  <dcterms:created xsi:type="dcterms:W3CDTF">2018-04-16T06:17:00Z</dcterms:created>
  <dcterms:modified xsi:type="dcterms:W3CDTF">2026-02-04T05:41:00Z</dcterms:modified>
</cp:coreProperties>
</file>