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B6A26" w:rsidRPr="00757103" w14:paraId="01AE02D4" w14:textId="77777777" w:rsidTr="004C5417">
        <w:tc>
          <w:tcPr>
            <w:tcW w:w="846" w:type="dxa"/>
            <w:vAlign w:val="center"/>
          </w:tcPr>
          <w:p w14:paraId="3F593FCE" w14:textId="77777777" w:rsidR="00EB6A26" w:rsidRPr="00757103" w:rsidRDefault="00EB6A26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5DF1A4D1" w14:textId="77777777" w:rsidR="00EB6A26" w:rsidRDefault="00EB6A26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1A4CBDBF" w14:textId="77777777" w:rsidR="00EB6A26" w:rsidRDefault="00EB6A26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D17F75F" w14:textId="098D8992" w:rsidR="00EB6A26" w:rsidRDefault="00EB6A26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2A2498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68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B79A6B7" w14:textId="77777777" w:rsidR="00EB6A26" w:rsidRPr="00476674" w:rsidRDefault="00EB6A26" w:rsidP="004C541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2A249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34FDA4F4" w14:textId="77777777" w:rsidR="00EB6A26" w:rsidRPr="00757103" w:rsidRDefault="00EB6A26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2A2498" w14:paraId="3FF7BE6D" w14:textId="77777777" w:rsidTr="004C5417">
        <w:trPr>
          <w:trHeight w:val="1589"/>
        </w:trPr>
        <w:tc>
          <w:tcPr>
            <w:tcW w:w="846" w:type="dxa"/>
            <w:vAlign w:val="center"/>
          </w:tcPr>
          <w:p w14:paraId="77F8B41B" w14:textId="77777777" w:rsidR="002A2498" w:rsidRPr="00E52AC2" w:rsidRDefault="002A2498" w:rsidP="002A249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328D187" w14:textId="77777777" w:rsidR="002A2498" w:rsidRPr="00757103" w:rsidRDefault="002A2498" w:rsidP="002A249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66A34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1E183B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ՎԴ/0324/05/23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B2260CE" w14:textId="0FFB0EB3" w:rsidR="002A2498" w:rsidRPr="00757103" w:rsidRDefault="002A2498" w:rsidP="002A249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01.10.2025</w:t>
            </w:r>
          </w:p>
        </w:tc>
        <w:tc>
          <w:tcPr>
            <w:tcW w:w="4644" w:type="dxa"/>
            <w:vAlign w:val="center"/>
          </w:tcPr>
          <w:p w14:paraId="2D6F96A9" w14:textId="77777777" w:rsidR="002A2498" w:rsidRPr="00EA7720" w:rsidRDefault="002A2498" w:rsidP="002A2498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6" w:history="1"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ՀՀ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de-DE" w:eastAsia="zh-CN"/>
                </w:rPr>
                <w:t xml:space="preserve"> 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Սահմանադրության</w:t>
              </w:r>
            </w:hyperlink>
            <w:r w:rsidRPr="00EA7720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2CF39CA0" w14:textId="77777777" w:rsidR="002A2498" w:rsidRDefault="002A2498" w:rsidP="002A2498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61-րդ հոդվածի 1-ին մաս, </w:t>
            </w:r>
          </w:p>
          <w:p w14:paraId="18CC67B1" w14:textId="77777777" w:rsidR="002A2498" w:rsidRPr="001E183B" w:rsidRDefault="002A2498" w:rsidP="002A2498">
            <w:pPr>
              <w:rPr>
                <w:lang w:val="hy-AM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63-րդ հոդվածի 1-ին մաս</w:t>
            </w:r>
            <w:r w:rsidRPr="001E183B">
              <w:rPr>
                <w:lang w:val="hy-AM"/>
              </w:rPr>
              <w:t xml:space="preserve"> </w:t>
            </w:r>
          </w:p>
          <w:p w14:paraId="74B2A24D" w14:textId="77777777" w:rsidR="002A2498" w:rsidRPr="001E183B" w:rsidRDefault="002A2498" w:rsidP="002A2498">
            <w:pPr>
              <w:rPr>
                <w:lang w:val="hy-AM"/>
              </w:rPr>
            </w:pPr>
          </w:p>
          <w:p w14:paraId="04095C3D" w14:textId="77777777" w:rsidR="002A2498" w:rsidRPr="00EA7720" w:rsidRDefault="002A2498" w:rsidP="002A2498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2009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EA77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62431CD" w14:textId="77777777" w:rsidR="002A2498" w:rsidRPr="001E183B" w:rsidRDefault="002A2498" w:rsidP="002A2498">
            <w:pPr>
              <w:rPr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659774AA" w14:textId="77777777" w:rsidR="002A2498" w:rsidRDefault="002A2498" w:rsidP="002A24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E638CDF" w14:textId="77777777" w:rsidR="002A2498" w:rsidRPr="001E183B" w:rsidRDefault="002A2498" w:rsidP="002A2498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"https://www.arlis.am/hy/acts/209969"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</w:t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ր</w:t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քի</w:t>
            </w:r>
          </w:p>
          <w:p w14:paraId="4C205586" w14:textId="77777777" w:rsidR="002A2498" w:rsidRDefault="002A2498" w:rsidP="002A24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B95E85">
              <w:rPr>
                <w:rFonts w:ascii="GHEA Grapalat" w:hAnsi="GHEA Grapalat"/>
                <w:sz w:val="24"/>
                <w:szCs w:val="24"/>
                <w:lang w:val="de-DE"/>
              </w:rPr>
              <w:t xml:space="preserve">3-րդ հոդվածի 1-ին մասի </w:t>
            </w:r>
            <w:r w:rsidRPr="00B95E85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կետ, </w:t>
            </w:r>
          </w:p>
          <w:p w14:paraId="0F7DE21B" w14:textId="77777777" w:rsidR="002A2498" w:rsidRDefault="002A2498" w:rsidP="002A24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95E85">
              <w:rPr>
                <w:rFonts w:ascii="GHEA Grapalat" w:hAnsi="GHEA Grapalat"/>
                <w:sz w:val="24"/>
                <w:szCs w:val="24"/>
                <w:lang w:val="hy-AM"/>
              </w:rPr>
              <w:t xml:space="preserve">5-րդ հոդված, </w:t>
            </w:r>
          </w:p>
          <w:p w14:paraId="6B57D2EA" w14:textId="77777777" w:rsidR="002A2498" w:rsidRDefault="002A2498" w:rsidP="002A24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95E85">
              <w:rPr>
                <w:rFonts w:ascii="GHEA Grapalat" w:hAnsi="GHEA Grapalat"/>
                <w:sz w:val="24"/>
                <w:szCs w:val="24"/>
                <w:lang w:val="hy-AM"/>
              </w:rPr>
              <w:t xml:space="preserve">65-րդ հոդված, </w:t>
            </w:r>
          </w:p>
          <w:p w14:paraId="23434230" w14:textId="77777777" w:rsidR="002A2498" w:rsidRDefault="002A2498" w:rsidP="002A24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95E85">
              <w:rPr>
                <w:rFonts w:ascii="GHEA Grapalat" w:hAnsi="GHEA Grapalat"/>
                <w:sz w:val="24"/>
                <w:szCs w:val="24"/>
                <w:lang w:val="hy-AM"/>
              </w:rPr>
              <w:t xml:space="preserve">67-րդ հոդված, </w:t>
            </w:r>
          </w:p>
          <w:p w14:paraId="664EE38F" w14:textId="77777777" w:rsidR="002A2498" w:rsidRDefault="002A2498" w:rsidP="002A24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A2498">
              <w:rPr>
                <w:rFonts w:ascii="GHEA Grapalat" w:hAnsi="GHEA Grapalat"/>
                <w:color w:val="EE0000"/>
                <w:sz w:val="24"/>
                <w:szCs w:val="24"/>
                <w:lang w:val="hy-AM"/>
              </w:rPr>
              <w:t xml:space="preserve">68-րդ հոդվածի </w:t>
            </w:r>
            <w:r w:rsidRPr="00B95E85">
              <w:rPr>
                <w:rFonts w:ascii="GHEA Grapalat" w:hAnsi="GHEA Grapalat"/>
                <w:sz w:val="24"/>
                <w:szCs w:val="24"/>
                <w:lang w:val="hy-AM"/>
              </w:rPr>
              <w:t xml:space="preserve">2-րդ մաս, </w:t>
            </w:r>
          </w:p>
          <w:p w14:paraId="7B7CC0A8" w14:textId="77777777" w:rsidR="002A2498" w:rsidRDefault="002A2498" w:rsidP="002A24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95E85">
              <w:rPr>
                <w:rFonts w:ascii="GHEA Grapalat" w:hAnsi="GHEA Grapalat" w:cs="Sylfaen"/>
                <w:sz w:val="24"/>
                <w:szCs w:val="24"/>
                <w:lang w:val="de-DE"/>
              </w:rPr>
              <w:t>73-րդ հոդված</w:t>
            </w: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7BF7F9D1" w14:textId="77777777" w:rsidR="002A2498" w:rsidRDefault="002A2498" w:rsidP="002A24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95E85">
              <w:rPr>
                <w:rFonts w:ascii="GHEA Grapalat" w:hAnsi="GHEA Grapalat" w:cs="Calibri"/>
                <w:sz w:val="24"/>
                <w:szCs w:val="24"/>
                <w:lang w:val="de-DE"/>
              </w:rPr>
              <w:t>124-</w:t>
            </w: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B95E85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</w:t>
            </w: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B95E85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3-</w:t>
            </w: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B95E85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</w:t>
            </w: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>մաս</w:t>
            </w:r>
          </w:p>
          <w:p w14:paraId="7337D2D0" w14:textId="77777777" w:rsidR="002A2498" w:rsidRDefault="002A2498" w:rsidP="002A2498">
            <w:pPr>
              <w:rPr>
                <w:lang w:val="hy-AM"/>
              </w:rPr>
            </w:pPr>
          </w:p>
          <w:p w14:paraId="3F9F7A90" w14:textId="77777777" w:rsidR="002A2498" w:rsidRPr="001E183B" w:rsidRDefault="002A2498" w:rsidP="002A2498">
            <w:pPr>
              <w:rPr>
                <w:rStyle w:val="Hyperlink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"https://www.arlis.am/hy/acts/194274"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«Վարչարարությա</w:t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ն</w:t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 xml:space="preserve"> հիմունքների և վարչական վարույթի մասին» ՀՀ օրենքի</w:t>
            </w:r>
          </w:p>
          <w:p w14:paraId="642DA9AC" w14:textId="77777777" w:rsidR="002A2498" w:rsidRDefault="002A2498" w:rsidP="002A24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B95E85">
              <w:rPr>
                <w:rFonts w:ascii="GHEA Grapalat" w:hAnsi="GHEA Grapalat" w:cs="Calibri"/>
                <w:sz w:val="24"/>
                <w:szCs w:val="24"/>
                <w:lang w:val="hy-AM"/>
              </w:rPr>
              <w:t>1-</w:t>
            </w: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ին հոդված, </w:t>
            </w:r>
          </w:p>
          <w:p w14:paraId="10E86F05" w14:textId="46D310A3" w:rsidR="002A2498" w:rsidRDefault="002A2498" w:rsidP="002A2498"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>48-րդ հոդված</w:t>
            </w:r>
          </w:p>
        </w:tc>
      </w:tr>
      <w:tr w:rsidR="00EC1906" w:rsidRPr="002A2498" w14:paraId="1D25961C" w14:textId="77777777" w:rsidTr="004C5417">
        <w:trPr>
          <w:trHeight w:val="1589"/>
        </w:trPr>
        <w:tc>
          <w:tcPr>
            <w:tcW w:w="846" w:type="dxa"/>
            <w:vAlign w:val="center"/>
          </w:tcPr>
          <w:p w14:paraId="35ED9D25" w14:textId="77777777" w:rsidR="00EC1906" w:rsidRPr="00E52AC2" w:rsidRDefault="00EC1906" w:rsidP="00EC190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DD158FF" w14:textId="77777777" w:rsidR="00EC1906" w:rsidRPr="00757103" w:rsidRDefault="00EC1906" w:rsidP="00EC190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2A249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0A20F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8" w:history="1">
              <w:r w:rsidRPr="004E31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ՎԴ/10369/05/19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7B2569A" w14:textId="334FEA35" w:rsidR="00EC1906" w:rsidRPr="00757103" w:rsidRDefault="00EC1906" w:rsidP="00EC190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01.04.2024</w:t>
            </w:r>
          </w:p>
        </w:tc>
        <w:tc>
          <w:tcPr>
            <w:tcW w:w="4644" w:type="dxa"/>
            <w:vAlign w:val="center"/>
          </w:tcPr>
          <w:p w14:paraId="1BD8B63E" w14:textId="77777777" w:rsidR="00EC1906" w:rsidRPr="00464DDE" w:rsidRDefault="00EC1906" w:rsidP="00EC1906">
            <w:pPr>
              <w:spacing w:after="160" w:line="259" w:lineRule="auto"/>
              <w:rPr>
                <w:rFonts w:ascii="GHEA Grapalat" w:hAnsi="GHEA Grapalat"/>
                <w:sz w:val="24"/>
                <w:szCs w:val="24"/>
                <w:lang w:val="af-ZA"/>
                <w14:ligatures w14:val="standardContextual"/>
              </w:rPr>
            </w:pPr>
            <w:hyperlink r:id="rId9" w:history="1">
              <w:r w:rsidRPr="00464DDE">
                <w:rPr>
                  <w:rFonts w:ascii="GHEA Grapalat" w:hAnsi="GHEA Grapalat"/>
                  <w:b/>
                  <w:bCs/>
                  <w:color w:val="0563C1" w:themeColor="hyperlink"/>
                  <w:sz w:val="24"/>
                  <w:szCs w:val="24"/>
                  <w:u w:val="single"/>
                  <w:lang w:val="hy-AM"/>
                </w:rPr>
                <w:t>ՀՀ Սահմանադրության</w:t>
              </w:r>
            </w:hyperlink>
            <w:r w:rsidRPr="00464DD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br/>
            </w:r>
            <w:r w:rsidRPr="00D00A04">
              <w:rPr>
                <w:rFonts w:ascii="GHEA Grapalat" w:hAnsi="GHEA Grapalat"/>
                <w:sz w:val="24"/>
                <w:szCs w:val="24"/>
                <w:lang w:val="af-ZA"/>
              </w:rPr>
              <w:t xml:space="preserve">3-րդ հոդվածի 2-րդ </w:t>
            </w:r>
            <w:r w:rsidRPr="00D00A04">
              <w:rPr>
                <w:rFonts w:ascii="GHEA Grapalat" w:hAnsi="GHEA Grapalat"/>
                <w:sz w:val="24"/>
                <w:szCs w:val="24"/>
                <w:lang w:val="hy-AM"/>
              </w:rPr>
              <w:t xml:space="preserve">և 3-րդ </w:t>
            </w:r>
            <w:r w:rsidRPr="00D00A04">
              <w:rPr>
                <w:rFonts w:ascii="GHEA Grapalat" w:hAnsi="GHEA Grapalat"/>
                <w:sz w:val="24"/>
                <w:szCs w:val="24"/>
                <w:lang w:val="af-ZA"/>
              </w:rPr>
              <w:t xml:space="preserve">մասեր,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br/>
            </w:r>
            <w:r w:rsidRPr="00D00A04">
              <w:rPr>
                <w:rFonts w:ascii="GHEA Grapalat" w:hAnsi="GHEA Grapalat"/>
                <w:sz w:val="24"/>
                <w:szCs w:val="24"/>
                <w:lang w:val="af-ZA"/>
              </w:rPr>
              <w:t xml:space="preserve">10-րդ հոդվածի 1-ին մաս,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br/>
            </w:r>
            <w:r w:rsidRPr="00D00A04">
              <w:rPr>
                <w:rFonts w:ascii="GHEA Grapalat" w:hAnsi="GHEA Grapalat"/>
                <w:sz w:val="24"/>
                <w:szCs w:val="24"/>
                <w:lang w:val="af-ZA"/>
              </w:rPr>
              <w:t xml:space="preserve">60-րդ հոդվածի 1-ին մաս,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br/>
            </w:r>
            <w:r w:rsidRPr="00D00A04">
              <w:rPr>
                <w:rFonts w:ascii="GHEA Grapalat" w:hAnsi="GHEA Grapalat"/>
                <w:sz w:val="24"/>
                <w:szCs w:val="24"/>
                <w:lang w:val="hy-AM"/>
              </w:rPr>
              <w:t xml:space="preserve">81-րդ հոդվածի 1-ին մաս,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br/>
            </w:r>
            <w:r w:rsidRPr="00D00A04">
              <w:rPr>
                <w:rFonts w:ascii="GHEA Grapalat" w:hAnsi="GHEA Grapalat"/>
                <w:sz w:val="24"/>
                <w:szCs w:val="24"/>
                <w:lang w:val="hy-AM"/>
              </w:rPr>
              <w:t>82-րդ հոդված</w:t>
            </w:r>
          </w:p>
          <w:p w14:paraId="63D42AD5" w14:textId="77777777" w:rsidR="00EC1906" w:rsidRDefault="00EC1906" w:rsidP="00EC1906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</w:pPr>
            <w:hyperlink r:id="rId10" w:history="1">
              <w:r w:rsidRPr="00464DDE">
                <w:rPr>
                  <w:rFonts w:ascii="GHEA Grapalat" w:hAnsi="GHEA Grapalat"/>
                  <w:b/>
                  <w:bCs/>
                  <w:color w:val="0563C1" w:themeColor="hyperlink"/>
                  <w:sz w:val="24"/>
                  <w:szCs w:val="24"/>
                  <w:u w:val="single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</w:p>
          <w:p w14:paraId="5D7C2410" w14:textId="77777777" w:rsidR="00EC1906" w:rsidRDefault="00EC1906" w:rsidP="00EC1906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D00A04">
              <w:rPr>
                <w:rFonts w:ascii="GHEA Grapalat" w:hAnsi="GHEA Grapalat"/>
                <w:sz w:val="24"/>
                <w:szCs w:val="24"/>
                <w:lang w:val="af-ZA"/>
              </w:rPr>
              <w:t>թիվ 1 Արձանագրության 1-ին հոդված</w:t>
            </w:r>
          </w:p>
          <w:p w14:paraId="7E806F39" w14:textId="77777777" w:rsidR="00EC1906" w:rsidRDefault="00EC1906" w:rsidP="00EC1906">
            <w:pPr>
              <w:rPr>
                <w:lang w:val="af-ZA"/>
              </w:rPr>
            </w:pPr>
          </w:p>
          <w:p w14:paraId="2037CFC0" w14:textId="77777777" w:rsidR="00EC1906" w:rsidRDefault="00EC1906" w:rsidP="00EC1906">
            <w:pPr>
              <w:rPr>
                <w:rFonts w:ascii="GHEA Grapalat" w:hAnsi="GHEA Grapalat"/>
                <w:sz w:val="24"/>
                <w:lang w:val="hy-AM"/>
              </w:rPr>
            </w:pPr>
            <w:hyperlink r:id="rId1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829BDE9" w14:textId="77777777" w:rsidR="00EC1906" w:rsidRDefault="00EC1906" w:rsidP="00EC19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00A04">
              <w:rPr>
                <w:rFonts w:ascii="GHEA Grapalat" w:hAnsi="GHEA Grapalat"/>
                <w:sz w:val="24"/>
                <w:szCs w:val="24"/>
                <w:lang w:val="hy-AM"/>
              </w:rPr>
              <w:t xml:space="preserve">7-րդ հոդվածի 7-րդ մաս, </w:t>
            </w:r>
          </w:p>
          <w:p w14:paraId="14676039" w14:textId="77777777" w:rsidR="00EC1906" w:rsidRDefault="00EC1906" w:rsidP="00EC19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00A04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185-րդ հոդվածի 1-ին մաս</w:t>
            </w:r>
          </w:p>
          <w:p w14:paraId="5CE3369C" w14:textId="77777777" w:rsidR="00EC1906" w:rsidRDefault="00EC1906" w:rsidP="00EC19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13B2D897" w14:textId="77777777" w:rsidR="00EC1906" w:rsidRDefault="00EC1906" w:rsidP="00EC1906">
            <w:pPr>
              <w:spacing w:line="259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hyperlink r:id="rId12" w:history="1">
              <w:r w:rsidRPr="004E31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>ՀՀ վարչական դատավարության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  <w:br/>
            </w:r>
            <w:r w:rsidRPr="00EC1906">
              <w:rPr>
                <w:rFonts w:ascii="GHEA Grapalat" w:hAnsi="GHEA Grapalat"/>
                <w:color w:val="FF0000"/>
                <w:sz w:val="24"/>
                <w:szCs w:val="24"/>
                <w:lang w:val="de-DE"/>
              </w:rPr>
              <w:t xml:space="preserve">68-րդ հոդվածի </w:t>
            </w:r>
            <w:r w:rsidRPr="00D00A04">
              <w:rPr>
                <w:rFonts w:ascii="GHEA Grapalat" w:hAnsi="GHEA Grapalat"/>
                <w:sz w:val="24"/>
                <w:szCs w:val="24"/>
                <w:lang w:val="de-DE"/>
              </w:rPr>
              <w:t xml:space="preserve">1-ին մաս, </w:t>
            </w:r>
            <w:r>
              <w:rPr>
                <w:rFonts w:ascii="GHEA Grapalat" w:hAnsi="GHEA Grapalat"/>
                <w:sz w:val="24"/>
                <w:szCs w:val="24"/>
                <w:lang w:val="de-DE"/>
              </w:rPr>
              <w:br/>
            </w:r>
            <w:r w:rsidRPr="00D00A04">
              <w:rPr>
                <w:rFonts w:ascii="GHEA Grapalat" w:hAnsi="GHEA Grapalat"/>
                <w:sz w:val="24"/>
                <w:szCs w:val="24"/>
                <w:lang w:val="hy-AM"/>
              </w:rPr>
              <w:t xml:space="preserve">124-րդ հոդվածի 3-րդ մաս </w:t>
            </w:r>
          </w:p>
          <w:p w14:paraId="4F2BCB22" w14:textId="77777777" w:rsidR="00EC1906" w:rsidRDefault="00EC1906" w:rsidP="00EC1906">
            <w:pPr>
              <w:spacing w:line="259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5E1CAC9E" w14:textId="77777777" w:rsidR="00EC1906" w:rsidRPr="004E31C0" w:rsidRDefault="00EC1906" w:rsidP="00EC1906">
            <w:pPr>
              <w:spacing w:line="259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3" w:history="1">
              <w:r w:rsidRPr="004E31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«Հանրային ծառայության մասին» ՀՀ օրենքի</w:t>
              </w:r>
            </w:hyperlink>
            <w:r w:rsidRPr="004E31C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D171E5D" w14:textId="77777777" w:rsidR="00EC1906" w:rsidRDefault="00EC1906" w:rsidP="00EC1906">
            <w:pPr>
              <w:spacing w:line="259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00A04">
              <w:rPr>
                <w:rFonts w:ascii="GHEA Grapalat" w:hAnsi="GHEA Grapalat"/>
                <w:sz w:val="24"/>
                <w:szCs w:val="24"/>
                <w:lang w:val="hy-AM"/>
              </w:rPr>
              <w:t xml:space="preserve">2-րդ հոդվածի 1-ին մաս, </w:t>
            </w:r>
          </w:p>
          <w:p w14:paraId="4AF49E04" w14:textId="77777777" w:rsidR="00EC1906" w:rsidRDefault="00EC1906" w:rsidP="00EC1906">
            <w:pPr>
              <w:spacing w:line="259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00A04">
              <w:rPr>
                <w:rFonts w:ascii="GHEA Grapalat" w:hAnsi="GHEA Grapalat"/>
                <w:sz w:val="24"/>
                <w:szCs w:val="24"/>
                <w:lang w:val="hy-AM"/>
              </w:rPr>
              <w:t xml:space="preserve">3-րդ հոդվածի 1-ին և 3-րդ մասեր </w:t>
            </w:r>
          </w:p>
          <w:p w14:paraId="255EDD31" w14:textId="77777777" w:rsidR="00EC1906" w:rsidRDefault="00EC1906" w:rsidP="00EC1906">
            <w:pPr>
              <w:spacing w:line="259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3585D31" w14:textId="77777777" w:rsidR="00EC1906" w:rsidRPr="004E31C0" w:rsidRDefault="00EC1906" w:rsidP="00EC1906">
            <w:pPr>
              <w:spacing w:line="259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4" w:history="1">
              <w:r w:rsidRPr="004E31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«Զինվորական ծառայության և զինծառայողի կարգավիճակի մասին» ՀՀ օրենքի</w:t>
              </w:r>
            </w:hyperlink>
            <w:r w:rsidRPr="004E31C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FFC0A14" w14:textId="77777777" w:rsidR="00EC1906" w:rsidRDefault="00EC1906" w:rsidP="00EC1906">
            <w:pPr>
              <w:spacing w:line="259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00A04">
              <w:rPr>
                <w:rFonts w:ascii="GHEA Grapalat" w:hAnsi="GHEA Grapalat"/>
                <w:sz w:val="24"/>
                <w:szCs w:val="24"/>
                <w:lang w:val="hy-AM"/>
              </w:rPr>
              <w:t xml:space="preserve">3-րդ հոդվածի 1-ին մաս, </w:t>
            </w:r>
          </w:p>
          <w:p w14:paraId="731B5C9B" w14:textId="77777777" w:rsidR="00EC1906" w:rsidRPr="004E31C0" w:rsidRDefault="00EC1906" w:rsidP="00EC1906">
            <w:pPr>
              <w:spacing w:line="259" w:lineRule="auto"/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</w:pPr>
            <w:r w:rsidRPr="00D00A04">
              <w:rPr>
                <w:rFonts w:ascii="GHEA Grapalat" w:hAnsi="GHEA Grapalat"/>
                <w:sz w:val="24"/>
                <w:szCs w:val="24"/>
                <w:lang w:val="hy-AM"/>
              </w:rPr>
              <w:t>61-րդ հոդվածի 2-րդ, 16-րդ և 18-րդ մասեր</w:t>
            </w:r>
          </w:p>
          <w:p w14:paraId="7BBCA11D" w14:textId="77777777" w:rsidR="00EC1906" w:rsidRDefault="00EC1906" w:rsidP="00EC19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0E7DCAA7" w14:textId="77777777" w:rsidR="00EC1906" w:rsidRPr="004E31C0" w:rsidRDefault="00EC1906" w:rsidP="00EC1906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5" w:history="1">
              <w:r w:rsidRPr="004E31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«Պետական պաշտոններ և պետական ծառայության պաշտոններ զբաղեցնող անձանց վարձատրության մասին» ՀՀ օրենքի</w:t>
              </w:r>
            </w:hyperlink>
            <w:r w:rsidRPr="004E31C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AD4188D" w14:textId="77777777" w:rsidR="00EC1906" w:rsidRDefault="00EC1906" w:rsidP="00EC19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00A04">
              <w:rPr>
                <w:rFonts w:ascii="GHEA Grapalat" w:hAnsi="GHEA Grapalat"/>
                <w:sz w:val="24"/>
                <w:szCs w:val="24"/>
                <w:lang w:val="hy-AM"/>
              </w:rPr>
              <w:t xml:space="preserve">2-րդ հոդվածի 1-ին մասի 1-ին կետի «ե» ենթակետ, </w:t>
            </w:r>
          </w:p>
          <w:p w14:paraId="05BE8F53" w14:textId="77777777" w:rsidR="00EC1906" w:rsidRDefault="00EC1906" w:rsidP="00EC19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00A04">
              <w:rPr>
                <w:rFonts w:ascii="GHEA Grapalat" w:hAnsi="GHEA Grapalat"/>
                <w:sz w:val="24"/>
                <w:szCs w:val="24"/>
                <w:lang w:val="hy-AM"/>
              </w:rPr>
              <w:t xml:space="preserve">3-րդ հոդվածի 1-րդ մասի 2-րդ կետի «ա» ենթակետ, </w:t>
            </w:r>
          </w:p>
          <w:p w14:paraId="7A8D1C2B" w14:textId="77777777" w:rsidR="00EC1906" w:rsidRDefault="00EC1906" w:rsidP="00EC19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00A04">
              <w:rPr>
                <w:rFonts w:ascii="GHEA Grapalat" w:hAnsi="GHEA Grapalat"/>
                <w:sz w:val="24"/>
                <w:szCs w:val="24"/>
                <w:lang w:val="hy-AM"/>
              </w:rPr>
              <w:t>8-րդ հոդվածի 3-րդ մաս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Pr="00D00A0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127EA698" w14:textId="77777777" w:rsidR="00EC1906" w:rsidRDefault="00EC1906" w:rsidP="00EC19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00A04">
              <w:rPr>
                <w:rFonts w:ascii="GHEA Grapalat" w:hAnsi="GHEA Grapalat"/>
                <w:sz w:val="24"/>
                <w:szCs w:val="24"/>
                <w:lang w:val="hy-AM"/>
              </w:rPr>
              <w:t>16-րդ հոդվածի 5-րդ մաս</w:t>
            </w:r>
          </w:p>
          <w:p w14:paraId="1FC9CA32" w14:textId="77777777" w:rsidR="00EC1906" w:rsidRDefault="00EC1906" w:rsidP="00EC19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0FB13AB3" w14:textId="1B5EA3C0" w:rsidR="00EC1906" w:rsidRPr="002A2498" w:rsidRDefault="00EC1906" w:rsidP="00EC1906">
            <w:pPr>
              <w:rPr>
                <w:lang w:val="hy-AM"/>
              </w:rPr>
            </w:pPr>
            <w:hyperlink r:id="rId16" w:history="1">
              <w:r w:rsidRPr="004E31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կառավարության 03.07.2014 թ. «Զինված ուժերում, ազգային անվտանգության, ոստիկանության մարմիններում, քրեակատարողական և փրկարար ծառայություններում ծառայության առանձնահատկություններով պայմանավորված հավելումների տրամադրման դեպքերը, դրանց վճարման չափերը և կարգը սահմանելու մասին» թիվ 712-Ն որոշումը</w:t>
              </w:r>
            </w:hyperlink>
            <w:r w:rsidRPr="004E31C0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 </w:t>
            </w:r>
          </w:p>
        </w:tc>
      </w:tr>
      <w:tr w:rsidR="007A1892" w14:paraId="4286002B" w14:textId="77777777" w:rsidTr="004C5417">
        <w:trPr>
          <w:trHeight w:val="1589"/>
        </w:trPr>
        <w:tc>
          <w:tcPr>
            <w:tcW w:w="846" w:type="dxa"/>
            <w:vAlign w:val="center"/>
          </w:tcPr>
          <w:p w14:paraId="75F9CB18" w14:textId="77777777" w:rsidR="007A1892" w:rsidRPr="00E52AC2" w:rsidRDefault="007A1892" w:rsidP="007A189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F733F2D" w14:textId="169D4D6B" w:rsidR="007A1892" w:rsidRPr="00757103" w:rsidRDefault="007A1892" w:rsidP="007A189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2A249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ՎԱՐՉԱԿԱՆ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17" w:history="1">
              <w:r w:rsidRPr="007A1892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ՎԴ/13512/05/21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AF15886" w14:textId="29DE64E3" w:rsidR="007A1892" w:rsidRPr="00757103" w:rsidRDefault="007A1892" w:rsidP="007A189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14.12.2022</w:t>
            </w:r>
          </w:p>
        </w:tc>
        <w:tc>
          <w:tcPr>
            <w:tcW w:w="4644" w:type="dxa"/>
            <w:vAlign w:val="center"/>
          </w:tcPr>
          <w:p w14:paraId="50D5FCB7" w14:textId="77777777" w:rsidR="007A1892" w:rsidRPr="002A2498" w:rsidRDefault="007A1892" w:rsidP="007A1892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8" w:history="1">
              <w:r w:rsidRPr="002A249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</w:p>
          <w:p w14:paraId="7629F8DB" w14:textId="77777777" w:rsidR="007A1892" w:rsidRDefault="007A1892" w:rsidP="007A1892">
            <w:pPr>
              <w:rPr>
                <w:rFonts w:ascii="GHEA Grapalat" w:hAnsi="GHEA Grapalat" w:cs="Tahoma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Tahoma"/>
                <w:sz w:val="24"/>
                <w:szCs w:val="24"/>
                <w:lang w:val="hy-AM"/>
              </w:rPr>
              <w:t xml:space="preserve">19-րդ հոդվածի 1-3-րդ մասեր, 5-րդ մաս, 7-րդ մաս, </w:t>
            </w:r>
          </w:p>
          <w:p w14:paraId="72DA08BB" w14:textId="77777777" w:rsidR="007A1892" w:rsidRDefault="007A1892" w:rsidP="007A1892">
            <w:pPr>
              <w:rPr>
                <w:rFonts w:ascii="GHEA Grapalat" w:hAnsi="GHEA Grapalat" w:cs="Tahoma"/>
                <w:iCs/>
                <w:sz w:val="24"/>
                <w:szCs w:val="24"/>
                <w:lang w:val="hy-AM"/>
              </w:rPr>
            </w:pPr>
            <w:r w:rsidRPr="00751FE4">
              <w:rPr>
                <w:rFonts w:ascii="GHEA Grapalat" w:hAnsi="GHEA Grapalat" w:cs="Tahoma"/>
                <w:iCs/>
                <w:color w:val="FF0000"/>
                <w:sz w:val="24"/>
                <w:szCs w:val="24"/>
                <w:lang w:val="hy-AM"/>
              </w:rPr>
              <w:t xml:space="preserve">68-րդ հոդվածի </w:t>
            </w:r>
            <w:r>
              <w:rPr>
                <w:rFonts w:ascii="GHEA Grapalat" w:hAnsi="GHEA Grapalat" w:cs="Tahoma"/>
                <w:iCs/>
                <w:sz w:val="24"/>
                <w:szCs w:val="24"/>
                <w:lang w:val="hy-AM"/>
              </w:rPr>
              <w:t>2-րդ մաս</w:t>
            </w:r>
          </w:p>
          <w:p w14:paraId="2946B0E2" w14:textId="77777777" w:rsidR="007A1892" w:rsidRPr="002A2498" w:rsidRDefault="007A1892" w:rsidP="007A1892">
            <w:pPr>
              <w:rPr>
                <w:iCs/>
                <w:lang w:val="hy-AM"/>
              </w:rPr>
            </w:pPr>
          </w:p>
          <w:p w14:paraId="17FC9117" w14:textId="77777777" w:rsidR="007A1892" w:rsidRPr="002A2498" w:rsidRDefault="007A1892" w:rsidP="007A1892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9" w:history="1">
              <w:r w:rsidRPr="002A249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67DDC972" w14:textId="7A7B805F" w:rsidR="007A1892" w:rsidRDefault="007A1892" w:rsidP="007A1892">
            <w:r>
              <w:rPr>
                <w:rFonts w:ascii="GHEA Grapalat" w:hAnsi="GHEA Grapalat" w:cs="Tahoma"/>
                <w:sz w:val="24"/>
                <w:szCs w:val="24"/>
                <w:lang w:val="hy-AM"/>
              </w:rPr>
              <w:t>48-րդ հոդվածի 1-ին մաս</w:t>
            </w:r>
          </w:p>
        </w:tc>
      </w:tr>
      <w:tr w:rsidR="00EB6A26" w:rsidRPr="002A2498" w14:paraId="090E78E1" w14:textId="77777777" w:rsidTr="004C5417">
        <w:trPr>
          <w:trHeight w:val="1589"/>
        </w:trPr>
        <w:tc>
          <w:tcPr>
            <w:tcW w:w="846" w:type="dxa"/>
            <w:vAlign w:val="center"/>
          </w:tcPr>
          <w:p w14:paraId="0BAF3EDC" w14:textId="77777777" w:rsidR="00EB6A26" w:rsidRPr="00E52AC2" w:rsidRDefault="00EB6A26" w:rsidP="004C541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D0B281B" w14:textId="77777777" w:rsidR="00EB6A26" w:rsidRPr="00757103" w:rsidRDefault="00EB6A26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2A249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ՎԱՐՉԱԿԱՆ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A249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0" w:history="1">
              <w:r w:rsidRPr="002A249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ՎԴ/11689/05/17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00E8EC3" w14:textId="77777777" w:rsidR="00EB6A26" w:rsidRPr="00757103" w:rsidRDefault="00EB6A26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22.11.2022</w:t>
            </w:r>
          </w:p>
        </w:tc>
        <w:tc>
          <w:tcPr>
            <w:tcW w:w="4644" w:type="dxa"/>
            <w:vAlign w:val="center"/>
          </w:tcPr>
          <w:p w14:paraId="198775CE" w14:textId="77777777" w:rsidR="00EB6A26" w:rsidRPr="002A2498" w:rsidRDefault="00EB6A26" w:rsidP="004C5417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1" w:history="1">
              <w:r w:rsidRPr="002A249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</w:p>
          <w:p w14:paraId="7CBF24B1" w14:textId="77777777" w:rsidR="00EB6A26" w:rsidRPr="002A2498" w:rsidRDefault="00EB6A26" w:rsidP="004C5417">
            <w:pPr>
              <w:rPr>
                <w:rFonts w:ascii="GHEA Grapalat" w:hAnsi="GHEA Grapalat"/>
                <w:sz w:val="24"/>
                <w:lang w:val="hy-AM"/>
              </w:rPr>
            </w:pPr>
            <w:r w:rsidRPr="002A2498">
              <w:rPr>
                <w:rFonts w:ascii="GHEA Grapalat" w:hAnsi="GHEA Grapalat"/>
                <w:sz w:val="24"/>
                <w:lang w:val="hy-AM"/>
              </w:rPr>
              <w:t xml:space="preserve">65-րդ հոդված, </w:t>
            </w:r>
          </w:p>
          <w:p w14:paraId="4BEF97BB" w14:textId="77777777" w:rsidR="00EB6A26" w:rsidRPr="002A2498" w:rsidRDefault="00EB6A26" w:rsidP="004C5417">
            <w:pPr>
              <w:rPr>
                <w:rFonts w:ascii="GHEA Grapalat" w:hAnsi="GHEA Grapalat"/>
                <w:sz w:val="24"/>
                <w:lang w:val="hy-AM"/>
              </w:rPr>
            </w:pPr>
            <w:r w:rsidRPr="002A2498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68-րդ հոդվածի </w:t>
            </w:r>
            <w:r w:rsidRPr="002A2498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419CBD78" w14:textId="77777777" w:rsidR="00EB6A26" w:rsidRPr="002A2498" w:rsidRDefault="00EB6A26" w:rsidP="004C5417">
            <w:pPr>
              <w:rPr>
                <w:rFonts w:ascii="GHEA Grapalat" w:hAnsi="GHEA Grapalat"/>
                <w:sz w:val="24"/>
                <w:lang w:val="hy-AM"/>
              </w:rPr>
            </w:pPr>
            <w:r w:rsidRPr="002A2498">
              <w:rPr>
                <w:rFonts w:ascii="GHEA Grapalat" w:hAnsi="GHEA Grapalat"/>
                <w:sz w:val="24"/>
                <w:lang w:val="hy-AM"/>
              </w:rPr>
              <w:t>124-րդ հոդվածի 3-րդ մաս</w:t>
            </w:r>
          </w:p>
          <w:p w14:paraId="351D8AF2" w14:textId="77777777" w:rsidR="00EB6A26" w:rsidRPr="002A2498" w:rsidRDefault="00EB6A26" w:rsidP="004C5417">
            <w:pPr>
              <w:rPr>
                <w:lang w:val="hy-AM"/>
              </w:rPr>
            </w:pPr>
          </w:p>
          <w:p w14:paraId="49684466" w14:textId="77777777" w:rsidR="00EB6A26" w:rsidRPr="003A1461" w:rsidRDefault="00EB6A26" w:rsidP="004C5417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22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 </w:t>
            </w:r>
          </w:p>
          <w:p w14:paraId="4014D8C4" w14:textId="77777777" w:rsidR="00EB6A26" w:rsidRPr="002A2498" w:rsidRDefault="00EB6A26" w:rsidP="004C5417">
            <w:pPr>
              <w:rPr>
                <w:rFonts w:ascii="GHEA Grapalat" w:hAnsi="GHEA Grapalat"/>
                <w:sz w:val="24"/>
                <w:lang w:val="hy-AM"/>
              </w:rPr>
            </w:pPr>
            <w:r w:rsidRPr="002A2498">
              <w:rPr>
                <w:rFonts w:ascii="GHEA Grapalat" w:hAnsi="GHEA Grapalat"/>
                <w:sz w:val="24"/>
                <w:lang w:val="hy-AM"/>
              </w:rPr>
              <w:t xml:space="preserve">39-րդ հոդվածի 1-ին մասի «ա» կետ, 2-րդ մասի 2-րդ կետը, 6-րդ մաս, </w:t>
            </w:r>
          </w:p>
          <w:p w14:paraId="7ACCBDA0" w14:textId="77777777" w:rsidR="00EB6A26" w:rsidRPr="002A2498" w:rsidRDefault="00EB6A26" w:rsidP="004C5417">
            <w:pPr>
              <w:rPr>
                <w:rFonts w:ascii="GHEA Grapalat" w:hAnsi="GHEA Grapalat"/>
                <w:sz w:val="24"/>
                <w:lang w:val="hy-AM"/>
              </w:rPr>
            </w:pPr>
            <w:r w:rsidRPr="002A2498">
              <w:rPr>
                <w:rFonts w:ascii="GHEA Grapalat" w:hAnsi="GHEA Grapalat"/>
                <w:sz w:val="24"/>
                <w:lang w:val="hy-AM"/>
              </w:rPr>
              <w:t>50-րդ հոդվածի 5-րդ մաս</w:t>
            </w:r>
          </w:p>
          <w:p w14:paraId="1B93AEF2" w14:textId="77777777" w:rsidR="00EB6A26" w:rsidRPr="002A2498" w:rsidRDefault="00EB6A26" w:rsidP="004C5417">
            <w:pPr>
              <w:rPr>
                <w:lang w:val="hy-AM"/>
              </w:rPr>
            </w:pPr>
          </w:p>
          <w:p w14:paraId="0BAB2B4C" w14:textId="77777777" w:rsidR="00EB6A26" w:rsidRPr="002A2498" w:rsidRDefault="00EB6A26" w:rsidP="004C5417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3" w:history="1">
              <w:r w:rsidRPr="002A249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«Հարկային ծառայության մասին» ՀՀ օրենքի</w:t>
              </w:r>
            </w:hyperlink>
            <w:r w:rsidRPr="002A249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0A8AA9F" w14:textId="77777777" w:rsidR="00EB6A26" w:rsidRPr="002A2498" w:rsidRDefault="00EB6A26" w:rsidP="004C5417">
            <w:pPr>
              <w:rPr>
                <w:rFonts w:ascii="GHEA Grapalat" w:hAnsi="GHEA Grapalat"/>
                <w:sz w:val="24"/>
                <w:lang w:val="hy-AM"/>
              </w:rPr>
            </w:pPr>
            <w:r w:rsidRPr="002A2498">
              <w:rPr>
                <w:rFonts w:ascii="GHEA Grapalat" w:hAnsi="GHEA Grapalat"/>
                <w:sz w:val="24"/>
                <w:lang w:val="hy-AM"/>
              </w:rPr>
              <w:t xml:space="preserve">4-րդ հոդված, </w:t>
            </w:r>
          </w:p>
          <w:p w14:paraId="21A66F74" w14:textId="77777777" w:rsidR="00EB6A26" w:rsidRPr="002A2498" w:rsidRDefault="00EB6A26" w:rsidP="004C5417">
            <w:pPr>
              <w:rPr>
                <w:lang w:val="hy-AM"/>
              </w:rPr>
            </w:pPr>
            <w:r w:rsidRPr="002A2498">
              <w:rPr>
                <w:rFonts w:ascii="GHEA Grapalat" w:hAnsi="GHEA Grapalat"/>
                <w:sz w:val="24"/>
                <w:lang w:val="hy-AM"/>
              </w:rPr>
              <w:t>9-րդ հոդվածի 1-ին մասի 1-ին կետի 9-րդ ենթակետ</w:t>
            </w:r>
          </w:p>
        </w:tc>
      </w:tr>
    </w:tbl>
    <w:p w14:paraId="5487E8E0" w14:textId="77777777" w:rsidR="00EE2ED9" w:rsidRPr="002A2498" w:rsidRDefault="00EE2ED9">
      <w:pPr>
        <w:rPr>
          <w:lang w:val="hy-AM"/>
        </w:rPr>
      </w:pPr>
    </w:p>
    <w:sectPr w:rsidR="00EE2ED9" w:rsidRPr="002A2498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691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A26"/>
    <w:rsid w:val="0021545A"/>
    <w:rsid w:val="002A2498"/>
    <w:rsid w:val="00751FE4"/>
    <w:rsid w:val="007A1892"/>
    <w:rsid w:val="00B834E3"/>
    <w:rsid w:val="00EB6A26"/>
    <w:rsid w:val="00EC1906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8DEEA"/>
  <w15:chartTrackingRefBased/>
  <w15:docId w15:val="{9B7C4694-302A-4E33-8B63-E5DDA3B9E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A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6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B6A2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B6A2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B6A2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18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92176" TargetMode="External"/><Relationship Id="rId13" Type="http://schemas.openxmlformats.org/officeDocument/2006/relationships/hyperlink" Target="https://www.arlis.am/DocumentView.aspx?DocID=194977" TargetMode="External"/><Relationship Id="rId18" Type="http://schemas.openxmlformats.org/officeDocument/2006/relationships/hyperlink" Target="https://www.arlis.am/DocumentView.aspx?docid=17253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72534" TargetMode="External"/><Relationship Id="rId7" Type="http://schemas.openxmlformats.org/officeDocument/2006/relationships/hyperlink" Target="https://www.arlis.am/DocumentView.aspx?DocID=192808" TargetMode="External"/><Relationship Id="rId12" Type="http://schemas.openxmlformats.org/officeDocument/2006/relationships/hyperlink" Target="https://www.arlis.am/DocumentView.aspx?docid=194400" TargetMode="External"/><Relationship Id="rId17" Type="http://schemas.openxmlformats.org/officeDocument/2006/relationships/hyperlink" Target="https://www.arlis.am/DocumentView.aspx?DocID=181769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95151" TargetMode="External"/><Relationship Id="rId20" Type="http://schemas.openxmlformats.org/officeDocument/2006/relationships/hyperlink" Target="https://www.arlis.am/DocumentView.aspx?DocID=17589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59097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arlis.am/hy/acts/216205/latest" TargetMode="External"/><Relationship Id="rId15" Type="http://schemas.openxmlformats.org/officeDocument/2006/relationships/hyperlink" Target="https://www.arlis.am/DocumentView.aspx?DocID=194990" TargetMode="External"/><Relationship Id="rId23" Type="http://schemas.openxmlformats.org/officeDocument/2006/relationships/hyperlink" Target="https://www.arlis.am/DocumentView.aspx?DocID=171594" TargetMode="External"/><Relationship Id="rId10" Type="http://schemas.openxmlformats.org/officeDocument/2006/relationships/hyperlink" Target="https://www.arlis.am/DocumentView.aspx?DocID=192808" TargetMode="External"/><Relationship Id="rId19" Type="http://schemas.openxmlformats.org/officeDocument/2006/relationships/hyperlink" Target="https://www.arlis.am/DocumentView.aspx?DocID=16529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43723" TargetMode="External"/><Relationship Id="rId14" Type="http://schemas.openxmlformats.org/officeDocument/2006/relationships/hyperlink" Target="https://www.arlis.am/DocumentView.aspx?DocID=195590" TargetMode="External"/><Relationship Id="rId22" Type="http://schemas.openxmlformats.org/officeDocument/2006/relationships/hyperlink" Target="https://www.arlis.am/DocumentView.aspx?docid=1725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598</Words>
  <Characters>3409</Characters>
  <Application>Microsoft Office Word</Application>
  <DocSecurity>0</DocSecurity>
  <Lines>28</Lines>
  <Paragraphs>7</Paragraphs>
  <ScaleCrop>false</ScaleCrop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2023-04-05T07:34:00Z</dcterms:created>
  <dcterms:modified xsi:type="dcterms:W3CDTF">2025-12-03T05:57:00Z</dcterms:modified>
</cp:coreProperties>
</file>