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9297" w14:textId="77777777" w:rsidR="00764136" w:rsidRPr="0085292D" w:rsidRDefault="00764136" w:rsidP="00764136">
      <w:pPr>
        <w:pStyle w:val="Bodytext50"/>
        <w:shd w:val="clear" w:color="auto" w:fill="auto"/>
        <w:spacing w:after="160" w:line="360" w:lineRule="auto"/>
        <w:ind w:left="5103" w:right="-6"/>
        <w:rPr>
          <w:rFonts w:ascii="Sylfaen" w:hAnsi="Sylfaen"/>
          <w:sz w:val="24"/>
          <w:szCs w:val="24"/>
        </w:rPr>
      </w:pPr>
    </w:p>
    <w:p w14:paraId="147980A7" w14:textId="77777777" w:rsidR="00764136" w:rsidRPr="0085292D" w:rsidRDefault="00764136" w:rsidP="00764136">
      <w:pPr>
        <w:pStyle w:val="Bodytext50"/>
        <w:shd w:val="clear" w:color="auto" w:fill="auto"/>
        <w:spacing w:after="160" w:line="360" w:lineRule="auto"/>
        <w:ind w:left="5103" w:right="-6"/>
        <w:rPr>
          <w:rFonts w:ascii="Sylfaen" w:hAnsi="Sylfaen"/>
          <w:sz w:val="24"/>
          <w:szCs w:val="24"/>
        </w:rPr>
      </w:pPr>
      <w:r w:rsidRPr="0085292D">
        <w:rPr>
          <w:rFonts w:ascii="Sylfaen" w:hAnsi="Sylfaen"/>
          <w:sz w:val="24"/>
          <w:szCs w:val="24"/>
        </w:rPr>
        <w:t>ՀԱՎԵԼՎԱԾ ԹԻՎ 1</w:t>
      </w:r>
    </w:p>
    <w:p w14:paraId="14493953" w14:textId="77777777" w:rsidR="00764136" w:rsidRPr="0085292D" w:rsidRDefault="00764136" w:rsidP="00764136">
      <w:pPr>
        <w:pStyle w:val="Bodytext50"/>
        <w:shd w:val="clear" w:color="auto" w:fill="auto"/>
        <w:spacing w:after="160" w:line="360" w:lineRule="auto"/>
        <w:ind w:left="5103" w:right="-6"/>
        <w:rPr>
          <w:rFonts w:ascii="Sylfaen" w:hAnsi="Sylfaen"/>
          <w:sz w:val="24"/>
          <w:szCs w:val="24"/>
        </w:rPr>
      </w:pPr>
      <w:r w:rsidRPr="0085292D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Pr="0085292D">
        <w:rPr>
          <w:rFonts w:ascii="Sylfaen" w:hAnsi="Sylfaen"/>
          <w:sz w:val="24"/>
          <w:szCs w:val="24"/>
        </w:rPr>
        <w:br/>
        <w:t>2021 թվականի սեպտեմբերի 14-ի թիվ 80 որոշման</w:t>
      </w:r>
    </w:p>
    <w:p w14:paraId="5828D089" w14:textId="77777777" w:rsidR="00764136" w:rsidRPr="0085292D" w:rsidRDefault="00764136" w:rsidP="00764136">
      <w:pPr>
        <w:spacing w:after="160" w:line="360" w:lineRule="auto"/>
        <w:ind w:right="-6"/>
        <w:jc w:val="center"/>
        <w:rPr>
          <w:rFonts w:ascii="Sylfaen" w:hAnsi="Sylfaen"/>
          <w:sz w:val="24"/>
          <w:szCs w:val="24"/>
        </w:rPr>
      </w:pPr>
    </w:p>
    <w:p w14:paraId="30D4F821" w14:textId="77777777" w:rsidR="00764136" w:rsidRPr="0085292D" w:rsidRDefault="00764136" w:rsidP="00764136">
      <w:pPr>
        <w:pStyle w:val="Bodytext60"/>
        <w:shd w:val="clear" w:color="auto" w:fill="auto"/>
        <w:spacing w:before="0" w:after="160" w:line="360" w:lineRule="auto"/>
        <w:ind w:right="-6"/>
        <w:rPr>
          <w:rFonts w:ascii="Sylfaen" w:hAnsi="Sylfaen"/>
          <w:b w:val="0"/>
          <w:sz w:val="24"/>
          <w:szCs w:val="24"/>
          <w:lang w:val="hy-AM"/>
        </w:rPr>
      </w:pPr>
      <w:r w:rsidRPr="0085292D">
        <w:rPr>
          <w:rStyle w:val="Bodytext6Spacing2pt"/>
          <w:rFonts w:ascii="Sylfaen" w:hAnsi="Sylfaen"/>
          <w:sz w:val="24"/>
          <w:szCs w:val="24"/>
          <w:lang w:val="hy-AM"/>
        </w:rPr>
        <w:t>ՓՈՓՈԽՈՒԹՅՈՒՆՆԵՐ</w:t>
      </w:r>
    </w:p>
    <w:p w14:paraId="753FD417" w14:textId="77777777" w:rsidR="00764136" w:rsidRPr="0085292D" w:rsidRDefault="00764136" w:rsidP="00764136">
      <w:pPr>
        <w:pStyle w:val="Bodytext60"/>
        <w:shd w:val="clear" w:color="auto" w:fill="auto"/>
        <w:spacing w:before="0" w:after="160" w:line="360" w:lineRule="auto"/>
        <w:ind w:right="-6"/>
        <w:rPr>
          <w:rFonts w:ascii="Sylfaen" w:hAnsi="Sylfaen"/>
          <w:sz w:val="24"/>
          <w:szCs w:val="24"/>
          <w:lang w:val="hy-AM"/>
        </w:rPr>
      </w:pPr>
      <w:r w:rsidRPr="0085292D">
        <w:rPr>
          <w:rFonts w:ascii="Sylfaen" w:hAnsi="Sylfaen"/>
          <w:sz w:val="24"/>
          <w:szCs w:val="24"/>
          <w:lang w:val="hy-AM"/>
        </w:rPr>
        <w:t>Եվրասիական տնտեսական հանձնաժողովի խորհրդի որոշումներում կատարվող</w:t>
      </w:r>
    </w:p>
    <w:p w14:paraId="2CB868D9" w14:textId="77777777" w:rsidR="00764136" w:rsidRPr="0085292D" w:rsidRDefault="00764136" w:rsidP="00764136">
      <w:pPr>
        <w:pStyle w:val="Bodytext60"/>
        <w:shd w:val="clear" w:color="auto" w:fill="auto"/>
        <w:spacing w:before="0" w:after="160" w:line="360" w:lineRule="auto"/>
        <w:ind w:right="-6"/>
        <w:rPr>
          <w:rFonts w:ascii="Sylfaen" w:hAnsi="Sylfaen"/>
          <w:sz w:val="24"/>
          <w:szCs w:val="24"/>
          <w:lang w:val="hy-AM"/>
        </w:rPr>
      </w:pPr>
    </w:p>
    <w:p w14:paraId="399B154A" w14:textId="77777777" w:rsidR="00764136" w:rsidRPr="0085292D" w:rsidRDefault="00764136" w:rsidP="00764136">
      <w:pPr>
        <w:pStyle w:val="Bodytext5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  <w:r w:rsidRPr="0085292D">
        <w:rPr>
          <w:rFonts w:ascii="Sylfaen" w:hAnsi="Sylfaen"/>
          <w:sz w:val="24"/>
          <w:szCs w:val="24"/>
          <w:lang w:val="hy-AM"/>
        </w:rPr>
        <w:t>1.</w:t>
      </w:r>
      <w:r w:rsidRPr="0085292D">
        <w:rPr>
          <w:rFonts w:ascii="Sylfaen" w:hAnsi="Sylfaen"/>
          <w:sz w:val="24"/>
          <w:szCs w:val="24"/>
          <w:lang w:val="hy-AM"/>
        </w:rPr>
        <w:tab/>
        <w:t>Եվրասիական տնտեսական հանձնաժողովի խորհրդի 2019 թվականի նոյեմբերի 18-ի թիվ 130 որոշմամբ հաստատված՝ նույնականացման միջոցներով դրոշմավորման ենթակա ապրանքների ցանկում՝</w:t>
      </w:r>
    </w:p>
    <w:p w14:paraId="0D8C842A" w14:textId="77777777" w:rsidR="00764136" w:rsidRPr="0085292D" w:rsidRDefault="00764136" w:rsidP="00764136">
      <w:pPr>
        <w:pStyle w:val="Bodytext5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  <w:r w:rsidRPr="0085292D">
        <w:rPr>
          <w:rFonts w:ascii="Sylfaen" w:hAnsi="Sylfaen"/>
          <w:sz w:val="24"/>
          <w:szCs w:val="24"/>
          <w:lang w:val="hy-AM"/>
        </w:rPr>
        <w:t>ա)</w:t>
      </w:r>
      <w:r w:rsidRPr="0085292D">
        <w:rPr>
          <w:rFonts w:ascii="Sylfaen" w:hAnsi="Sylfaen"/>
          <w:sz w:val="24"/>
          <w:szCs w:val="24"/>
          <w:lang w:val="hy-AM"/>
        </w:rPr>
        <w:tab/>
        <w:t>ԵԱՏՄ ԱՏԳ ԱԱ 9006 51 000 0, 9006 52 000 1 եւ 9006 52 000 9 ծածկագրերով դիրքերը հանել.</w:t>
      </w:r>
    </w:p>
    <w:p w14:paraId="62B6EF49" w14:textId="77777777" w:rsidR="00764136" w:rsidRPr="0085292D" w:rsidRDefault="00764136" w:rsidP="00764136">
      <w:pPr>
        <w:pStyle w:val="Bodytext5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  <w:r w:rsidRPr="0085292D">
        <w:rPr>
          <w:rFonts w:ascii="Sylfaen" w:hAnsi="Sylfaen"/>
          <w:sz w:val="24"/>
          <w:szCs w:val="24"/>
          <w:lang w:val="hy-AM"/>
        </w:rPr>
        <w:t>բ)</w:t>
      </w:r>
      <w:r w:rsidRPr="0085292D">
        <w:rPr>
          <w:rFonts w:ascii="Sylfaen" w:hAnsi="Sylfaen"/>
          <w:sz w:val="24"/>
          <w:szCs w:val="24"/>
          <w:lang w:val="hy-AM"/>
        </w:rPr>
        <w:tab/>
        <w:t>ԵԱՏՄ ԱՏԳ ԱԱ «9006 53 800 8» ծածկագիրը փոխարինել ԵԱՏՄ ԱՏԳ ԱԱ «9006 53 800 9» ծածկագրով.</w:t>
      </w:r>
    </w:p>
    <w:p w14:paraId="1F06ADEC" w14:textId="77777777" w:rsidR="00764136" w:rsidRPr="0085292D" w:rsidRDefault="00764136" w:rsidP="00764136">
      <w:pPr>
        <w:pStyle w:val="Bodytext5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  <w:r w:rsidRPr="0085292D">
        <w:rPr>
          <w:rFonts w:ascii="Sylfaen" w:hAnsi="Sylfaen"/>
          <w:sz w:val="24"/>
          <w:szCs w:val="24"/>
          <w:lang w:val="hy-AM"/>
        </w:rPr>
        <w:t>գ)</w:t>
      </w:r>
      <w:r w:rsidRPr="0085292D">
        <w:rPr>
          <w:rFonts w:ascii="Sylfaen" w:hAnsi="Sylfaen"/>
          <w:sz w:val="24"/>
          <w:szCs w:val="24"/>
          <w:lang w:val="hy-AM"/>
        </w:rPr>
        <w:tab/>
        <w:t>ԵԱՏՄ ԱՏԳ ԱԱ «9006 59 000 8» ծածկագիրը փոխարինել ԵԱՏՄ ԱՏԳ ԱԱ «9006 59 000 9» ծածկագրով։</w:t>
      </w:r>
    </w:p>
    <w:p w14:paraId="5E4AE783" w14:textId="77777777" w:rsidR="00764136" w:rsidRPr="0085292D" w:rsidRDefault="00764136" w:rsidP="00764136">
      <w:pPr>
        <w:pStyle w:val="Bodytext5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  <w:r w:rsidRPr="0085292D">
        <w:rPr>
          <w:rFonts w:ascii="Sylfaen" w:hAnsi="Sylfaen"/>
          <w:sz w:val="24"/>
          <w:szCs w:val="24"/>
          <w:lang w:val="hy-AM"/>
        </w:rPr>
        <w:t>2.</w:t>
      </w:r>
      <w:r w:rsidRPr="0085292D">
        <w:rPr>
          <w:rFonts w:ascii="Sylfaen" w:hAnsi="Sylfaen"/>
          <w:sz w:val="24"/>
          <w:szCs w:val="24"/>
          <w:lang w:val="hy-AM"/>
        </w:rPr>
        <w:tab/>
        <w:t>Եվրասիական տնտեսական հանձնաժողովի խորհրդի 2020 թվականի մարտի 16-ի թիվ 21 որոշմամբ հաստատված՝ 2019-nCoV կորոնավիրուսային վարակը կանխարգելելուն եւ դրա տարածումը կանխելուն ուղղված միջոցառումները Եվրասիական տնտեսական միության անդամ պետությունների կողմից իրագործվելու նպատակով՝ Եվրասիական տնտեսական միության մաքսային տարածք ներմուծվող ապրանքների ցանկում՝</w:t>
      </w:r>
    </w:p>
    <w:p w14:paraId="7AA06FF1" w14:textId="77777777" w:rsidR="00764136" w:rsidRPr="0085292D" w:rsidRDefault="00764136" w:rsidP="00764136">
      <w:pPr>
        <w:pStyle w:val="Bodytext5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  <w:r w:rsidRPr="0085292D">
        <w:rPr>
          <w:rFonts w:ascii="Sylfaen" w:hAnsi="Sylfaen"/>
          <w:sz w:val="24"/>
          <w:szCs w:val="24"/>
          <w:lang w:val="hy-AM"/>
        </w:rPr>
        <w:lastRenderedPageBreak/>
        <w:t>ա)</w:t>
      </w:r>
      <w:r w:rsidRPr="0085292D">
        <w:rPr>
          <w:rFonts w:ascii="Sylfaen" w:hAnsi="Sylfaen"/>
          <w:sz w:val="24"/>
          <w:szCs w:val="24"/>
          <w:lang w:val="hy-AM"/>
        </w:rPr>
        <w:tab/>
        <w:t>«3402 19 000 0-ից» բառերը փոխարինել «3402 49 000 0-ից» բառերով.</w:t>
      </w:r>
    </w:p>
    <w:p w14:paraId="77F36B35" w14:textId="77777777" w:rsidR="00764136" w:rsidRPr="0085292D" w:rsidRDefault="00764136" w:rsidP="00764136">
      <w:pPr>
        <w:pStyle w:val="Bodytext5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  <w:r w:rsidRPr="0085292D">
        <w:rPr>
          <w:rFonts w:ascii="Sylfaen" w:hAnsi="Sylfaen"/>
          <w:sz w:val="24"/>
          <w:szCs w:val="24"/>
          <w:lang w:val="hy-AM"/>
        </w:rPr>
        <w:t>բ)</w:t>
      </w:r>
      <w:r w:rsidRPr="0085292D">
        <w:rPr>
          <w:rFonts w:ascii="Sylfaen" w:hAnsi="Sylfaen"/>
          <w:sz w:val="24"/>
          <w:szCs w:val="24"/>
          <w:lang w:val="hy-AM"/>
        </w:rPr>
        <w:tab/>
        <w:t>«3911 90 990 0-ից» բառերը փոխարինել «3911 90 980 0-ից» բառերով.</w:t>
      </w:r>
    </w:p>
    <w:p w14:paraId="5064B76E" w14:textId="77777777" w:rsidR="00764136" w:rsidRPr="0085292D" w:rsidRDefault="00764136" w:rsidP="00764136">
      <w:pPr>
        <w:pStyle w:val="Bodytext5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  <w:r w:rsidRPr="0085292D">
        <w:rPr>
          <w:rFonts w:ascii="Sylfaen" w:hAnsi="Sylfaen"/>
          <w:sz w:val="24"/>
          <w:szCs w:val="24"/>
          <w:lang w:val="hy-AM"/>
        </w:rPr>
        <w:t>գ)</w:t>
      </w:r>
      <w:r w:rsidRPr="0085292D">
        <w:rPr>
          <w:rFonts w:ascii="Sylfaen" w:hAnsi="Sylfaen"/>
          <w:sz w:val="24"/>
          <w:szCs w:val="24"/>
          <w:lang w:val="hy-AM"/>
        </w:rPr>
        <w:tab/>
        <w:t>ԵԱՏՄ ԱՏԳ ԱԱ «3402 12 000 0, 3402 13 000 0» ծածկագրերը փոխարինել ԵԱՏՄ ԱՏԳ ԱԱ «3402 41 000 0, 3402 42 000 0» ծածկագրերով։</w:t>
      </w:r>
    </w:p>
    <w:p w14:paraId="42DDD572" w14:textId="77777777" w:rsidR="00764136" w:rsidRPr="0085292D" w:rsidRDefault="00764136" w:rsidP="00764136">
      <w:pPr>
        <w:pStyle w:val="Bodytext5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  <w:lang w:val="hy-AM"/>
        </w:rPr>
      </w:pPr>
      <w:r w:rsidRPr="0085292D">
        <w:rPr>
          <w:rFonts w:ascii="Sylfaen" w:hAnsi="Sylfaen"/>
          <w:sz w:val="24"/>
          <w:szCs w:val="24"/>
          <w:lang w:val="hy-AM"/>
        </w:rPr>
        <w:t>3.</w:t>
      </w:r>
      <w:r w:rsidRPr="0085292D">
        <w:rPr>
          <w:rFonts w:ascii="Sylfaen" w:hAnsi="Sylfaen"/>
          <w:sz w:val="24"/>
          <w:szCs w:val="24"/>
          <w:lang w:val="hy-AM"/>
        </w:rPr>
        <w:tab/>
      </w:r>
      <w:r w:rsidRPr="0085292D">
        <w:rPr>
          <w:rFonts w:ascii="Sylfaen" w:hAnsi="Sylfaen"/>
          <w:spacing w:val="-4"/>
          <w:sz w:val="24"/>
          <w:szCs w:val="24"/>
          <w:lang w:val="hy-AM"/>
        </w:rPr>
        <w:t>Ծխախոտային (նիկոտին պարունակող) արտադրանքի ցանկում (Եվրասիական տնտեսական հանձնաժողովի խորհրդի 2021 թվականի ապրիլի</w:t>
      </w:r>
      <w:r w:rsidRPr="0085292D">
        <w:rPr>
          <w:rFonts w:ascii="Sylfaen" w:hAnsi="Sylfaen"/>
          <w:sz w:val="24"/>
          <w:szCs w:val="24"/>
          <w:lang w:val="hy-AM"/>
        </w:rPr>
        <w:t xml:space="preserve"> 23-ի թիվ 44 որոշման հավելված)՝ «3824*-ից» բառերը փոխարինել «2404*-ից» բառերով: </w:t>
      </w:r>
    </w:p>
    <w:p w14:paraId="4A27E387" w14:textId="77777777" w:rsidR="00BA6A4D" w:rsidRDefault="00BA6A4D"/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8BE"/>
    <w:rsid w:val="00106B95"/>
    <w:rsid w:val="00316847"/>
    <w:rsid w:val="00485835"/>
    <w:rsid w:val="004A2AF2"/>
    <w:rsid w:val="004F68BE"/>
    <w:rsid w:val="0053480E"/>
    <w:rsid w:val="00544E93"/>
    <w:rsid w:val="00764136"/>
    <w:rsid w:val="007C1A8D"/>
    <w:rsid w:val="00822884"/>
    <w:rsid w:val="00832A57"/>
    <w:rsid w:val="00863E98"/>
    <w:rsid w:val="008C2B5E"/>
    <w:rsid w:val="00997E83"/>
    <w:rsid w:val="00BA6A4D"/>
    <w:rsid w:val="00BF675E"/>
    <w:rsid w:val="00D51BC6"/>
    <w:rsid w:val="00DD5123"/>
    <w:rsid w:val="00E05F1B"/>
    <w:rsid w:val="00E73C47"/>
    <w:rsid w:val="00ED5218"/>
    <w:rsid w:val="00F62C05"/>
    <w:rsid w:val="00FA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34E1433E-5C2D-4F67-ABA1-EA9625B4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136"/>
    <w:pPr>
      <w:widowControl w:val="0"/>
      <w:spacing w:after="200" w:line="276" w:lineRule="auto"/>
    </w:pPr>
    <w:rPr>
      <w:kern w:val="0"/>
      <w:lang w:val="hy-AM" w:eastAsia="hy-AM" w:bidi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8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8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8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8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8BE"/>
    <w:rPr>
      <w:b/>
      <w:bCs/>
      <w:smallCaps/>
      <w:color w:val="2F5496" w:themeColor="accent1" w:themeShade="BF"/>
      <w:spacing w:val="5"/>
    </w:rPr>
  </w:style>
  <w:style w:type="character" w:customStyle="1" w:styleId="Bodytext5">
    <w:name w:val="Body text (5)_"/>
    <w:basedOn w:val="DefaultParagraphFont"/>
    <w:link w:val="Bodytext50"/>
    <w:rsid w:val="0076413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64136"/>
    <w:pPr>
      <w:shd w:val="clear" w:color="auto" w:fill="FFFFFF"/>
      <w:spacing w:after="0" w:line="346" w:lineRule="exact"/>
      <w:jc w:val="center"/>
    </w:pPr>
    <w:rPr>
      <w:rFonts w:ascii="Times New Roman" w:eastAsia="Times New Roman" w:hAnsi="Times New Roman" w:cs="Times New Roman"/>
      <w:kern w:val="2"/>
      <w:sz w:val="30"/>
      <w:szCs w:val="30"/>
      <w:lang w:val="en-US" w:eastAsia="en-US" w:bidi="ar-SA"/>
      <w14:ligatures w14:val="standardContextual"/>
    </w:rPr>
  </w:style>
  <w:style w:type="character" w:customStyle="1" w:styleId="Bodytext6">
    <w:name w:val="Body text (6)_"/>
    <w:basedOn w:val="DefaultParagraphFont"/>
    <w:link w:val="Bodytext60"/>
    <w:rsid w:val="0076413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764136"/>
    <w:pPr>
      <w:shd w:val="clear" w:color="auto" w:fill="FFFFFF"/>
      <w:spacing w:before="660" w:after="0" w:line="346" w:lineRule="exact"/>
      <w:jc w:val="center"/>
    </w:pPr>
    <w:rPr>
      <w:rFonts w:ascii="Times New Roman" w:eastAsia="Times New Roman" w:hAnsi="Times New Roman" w:cs="Times New Roman"/>
      <w:b/>
      <w:bCs/>
      <w:kern w:val="2"/>
      <w:sz w:val="30"/>
      <w:szCs w:val="30"/>
      <w:lang w:val="en-US" w:eastAsia="en-US" w:bidi="ar-SA"/>
      <w14:ligatures w14:val="standardContextual"/>
    </w:rPr>
  </w:style>
  <w:style w:type="character" w:customStyle="1" w:styleId="Bodytext6Spacing2pt">
    <w:name w:val="Body text (6) + Spacing 2 pt"/>
    <w:basedOn w:val="Bodytext6"/>
    <w:rsid w:val="00764136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Martirosyan</dc:creator>
  <cp:keywords/>
  <dc:description/>
  <cp:lastModifiedBy>Tatevik Martirosyan</cp:lastModifiedBy>
  <cp:revision>2</cp:revision>
  <dcterms:created xsi:type="dcterms:W3CDTF">2025-12-02T11:06:00Z</dcterms:created>
  <dcterms:modified xsi:type="dcterms:W3CDTF">2025-12-02T11:06:00Z</dcterms:modified>
</cp:coreProperties>
</file>