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E68F4" w14:textId="77777777" w:rsidR="000E4EF7" w:rsidRPr="0085292D" w:rsidRDefault="000E4EF7" w:rsidP="000E4EF7">
      <w:pPr>
        <w:pStyle w:val="Bodytext50"/>
        <w:shd w:val="clear" w:color="auto" w:fill="auto"/>
        <w:spacing w:after="160" w:line="353" w:lineRule="auto"/>
        <w:ind w:left="5103" w:right="-6"/>
        <w:rPr>
          <w:rFonts w:ascii="Sylfaen" w:hAnsi="Sylfaen"/>
          <w:sz w:val="24"/>
          <w:szCs w:val="24"/>
          <w:lang w:val="hy-AM"/>
        </w:rPr>
      </w:pPr>
      <w:r w:rsidRPr="0085292D">
        <w:rPr>
          <w:rFonts w:ascii="Sylfaen" w:hAnsi="Sylfaen"/>
          <w:sz w:val="24"/>
          <w:szCs w:val="24"/>
          <w:lang w:val="hy-AM"/>
        </w:rPr>
        <w:t>ՀԱՎԵԼՎԱԾ ԹԻՎ 2</w:t>
      </w:r>
    </w:p>
    <w:p w14:paraId="318D4B6F" w14:textId="77777777" w:rsidR="000E4EF7" w:rsidRPr="0085292D" w:rsidRDefault="000E4EF7" w:rsidP="000E4EF7">
      <w:pPr>
        <w:pStyle w:val="Bodytext50"/>
        <w:shd w:val="clear" w:color="auto" w:fill="auto"/>
        <w:spacing w:after="160" w:line="353" w:lineRule="auto"/>
        <w:ind w:left="5103" w:right="-6"/>
        <w:rPr>
          <w:rFonts w:ascii="Sylfaen" w:hAnsi="Sylfaen"/>
          <w:sz w:val="24"/>
          <w:szCs w:val="24"/>
          <w:lang w:val="hy-AM"/>
        </w:rPr>
      </w:pPr>
      <w:r w:rsidRPr="0085292D">
        <w:rPr>
          <w:rFonts w:ascii="Sylfaen" w:hAnsi="Sylfaen"/>
          <w:sz w:val="24"/>
          <w:szCs w:val="24"/>
          <w:lang w:val="hy-AM"/>
        </w:rPr>
        <w:t>Եվրասիական տնտեսական հանձնաժողովի խորհրդի</w:t>
      </w:r>
      <w:r w:rsidRPr="0085292D">
        <w:rPr>
          <w:rFonts w:ascii="Sylfaen" w:hAnsi="Sylfaen"/>
          <w:sz w:val="24"/>
          <w:szCs w:val="24"/>
          <w:lang w:val="hy-AM"/>
        </w:rPr>
        <w:br/>
        <w:t>2021 թվականի սեպտեմբերի 14-ի թիվ 80 որոշման</w:t>
      </w:r>
    </w:p>
    <w:p w14:paraId="1493AAC2" w14:textId="77777777" w:rsidR="000E4EF7" w:rsidRPr="0085292D" w:rsidRDefault="000E4EF7" w:rsidP="000E4EF7">
      <w:pPr>
        <w:spacing w:after="160" w:line="353" w:lineRule="auto"/>
        <w:ind w:right="-6"/>
        <w:jc w:val="center"/>
        <w:rPr>
          <w:rFonts w:ascii="Sylfaen" w:hAnsi="Sylfaen"/>
          <w:sz w:val="24"/>
          <w:szCs w:val="24"/>
        </w:rPr>
      </w:pPr>
    </w:p>
    <w:p w14:paraId="000A8842" w14:textId="77777777" w:rsidR="000E4EF7" w:rsidRPr="0085292D" w:rsidRDefault="000E4EF7" w:rsidP="000E4EF7">
      <w:pPr>
        <w:pStyle w:val="Bodytext60"/>
        <w:shd w:val="clear" w:color="auto" w:fill="auto"/>
        <w:spacing w:before="0" w:after="160" w:line="353" w:lineRule="auto"/>
        <w:ind w:right="-6"/>
        <w:rPr>
          <w:rFonts w:ascii="Sylfaen" w:hAnsi="Sylfaen"/>
          <w:b w:val="0"/>
          <w:sz w:val="24"/>
          <w:szCs w:val="24"/>
          <w:lang w:val="hy-AM"/>
        </w:rPr>
      </w:pPr>
      <w:r w:rsidRPr="0085292D">
        <w:rPr>
          <w:rStyle w:val="Bodytext6Spacing2pt"/>
          <w:rFonts w:ascii="Sylfaen" w:hAnsi="Sylfaen"/>
          <w:sz w:val="24"/>
          <w:szCs w:val="24"/>
          <w:lang w:val="hy-AM"/>
        </w:rPr>
        <w:t>ՑԱՆԿ</w:t>
      </w:r>
    </w:p>
    <w:p w14:paraId="2F19ECCC" w14:textId="77777777" w:rsidR="000E4EF7" w:rsidRPr="0085292D" w:rsidRDefault="000E4EF7" w:rsidP="000E4EF7">
      <w:pPr>
        <w:pStyle w:val="Bodytext60"/>
        <w:shd w:val="clear" w:color="auto" w:fill="auto"/>
        <w:spacing w:before="0" w:after="160" w:line="353" w:lineRule="auto"/>
        <w:ind w:right="-6"/>
        <w:rPr>
          <w:rFonts w:ascii="Sylfaen" w:hAnsi="Sylfaen"/>
          <w:sz w:val="24"/>
          <w:szCs w:val="24"/>
          <w:lang w:val="hy-AM"/>
        </w:rPr>
      </w:pPr>
      <w:r w:rsidRPr="0085292D">
        <w:rPr>
          <w:rFonts w:ascii="Sylfaen" w:hAnsi="Sylfaen"/>
          <w:sz w:val="24"/>
          <w:szCs w:val="24"/>
          <w:lang w:val="hy-AM"/>
        </w:rPr>
        <w:t xml:space="preserve">Եվրասիական տնտեսական հանձնաժողովի խորհրդի՝ </w:t>
      </w:r>
      <w:r w:rsidRPr="0085292D">
        <w:rPr>
          <w:rFonts w:ascii="Sylfaen" w:hAnsi="Sylfaen"/>
          <w:sz w:val="24"/>
          <w:szCs w:val="24"/>
          <w:lang w:val="hy-AM"/>
        </w:rPr>
        <w:br/>
        <w:t>ուժը կորցրած ճանաչված որոշումների</w:t>
      </w:r>
    </w:p>
    <w:p w14:paraId="109E1705" w14:textId="77777777" w:rsidR="000E4EF7" w:rsidRPr="0085292D" w:rsidRDefault="000E4EF7" w:rsidP="000E4EF7">
      <w:pPr>
        <w:spacing w:after="160" w:line="353" w:lineRule="auto"/>
        <w:ind w:right="-6"/>
        <w:jc w:val="center"/>
        <w:rPr>
          <w:rFonts w:ascii="Sylfaen" w:hAnsi="Sylfaen"/>
          <w:sz w:val="24"/>
          <w:szCs w:val="24"/>
        </w:rPr>
      </w:pPr>
    </w:p>
    <w:p w14:paraId="1BE5D1D1" w14:textId="77777777" w:rsidR="000E4EF7" w:rsidRPr="0085292D" w:rsidRDefault="000E4EF7" w:rsidP="000E4EF7">
      <w:pPr>
        <w:pStyle w:val="Bodytext50"/>
        <w:shd w:val="clear" w:color="auto" w:fill="auto"/>
        <w:tabs>
          <w:tab w:val="left" w:pos="1134"/>
        </w:tabs>
        <w:spacing w:after="160" w:line="353" w:lineRule="auto"/>
        <w:ind w:right="-8" w:firstLine="567"/>
        <w:jc w:val="both"/>
        <w:rPr>
          <w:rFonts w:ascii="Sylfaen" w:hAnsi="Sylfaen"/>
          <w:sz w:val="24"/>
          <w:szCs w:val="24"/>
          <w:lang w:val="hy-AM"/>
        </w:rPr>
      </w:pPr>
      <w:r w:rsidRPr="0085292D">
        <w:rPr>
          <w:rFonts w:ascii="Sylfaen" w:hAnsi="Sylfaen"/>
          <w:sz w:val="24"/>
          <w:szCs w:val="24"/>
          <w:lang w:val="hy-AM"/>
        </w:rPr>
        <w:t>1.</w:t>
      </w:r>
      <w:r w:rsidRPr="0085292D">
        <w:rPr>
          <w:rFonts w:ascii="Sylfaen" w:hAnsi="Sylfaen"/>
          <w:sz w:val="24"/>
          <w:szCs w:val="24"/>
          <w:lang w:val="hy-AM"/>
        </w:rPr>
        <w:tab/>
        <w:t>Եվրասիական տնտեսական հանձնաժողովի խորհրդի 2012 թվականի հուլիսի 16-ի «Մաքսային միության արտաքին տնտեսական գործունեության միասնական ապրանքային անվանացանկը եւ Մաքսային միության միասնական մաքսային սակագինը հաստատելու մասին» թիվ 54 որոշում:</w:t>
      </w:r>
    </w:p>
    <w:p w14:paraId="5AAEFED7" w14:textId="77777777" w:rsidR="000E4EF7" w:rsidRPr="0085292D" w:rsidRDefault="000E4EF7" w:rsidP="000E4EF7">
      <w:pPr>
        <w:pStyle w:val="Bodytext50"/>
        <w:shd w:val="clear" w:color="auto" w:fill="auto"/>
        <w:tabs>
          <w:tab w:val="left" w:pos="1134"/>
        </w:tabs>
        <w:spacing w:after="160" w:line="353" w:lineRule="auto"/>
        <w:ind w:right="-8" w:firstLine="567"/>
        <w:jc w:val="both"/>
        <w:rPr>
          <w:rFonts w:ascii="Sylfaen" w:hAnsi="Sylfaen"/>
          <w:sz w:val="24"/>
          <w:szCs w:val="24"/>
          <w:lang w:val="hy-AM"/>
        </w:rPr>
      </w:pPr>
      <w:r w:rsidRPr="0085292D">
        <w:rPr>
          <w:rFonts w:ascii="Sylfaen" w:hAnsi="Sylfaen"/>
          <w:sz w:val="24"/>
          <w:szCs w:val="24"/>
          <w:lang w:val="hy-AM"/>
        </w:rPr>
        <w:t>2.</w:t>
      </w:r>
      <w:r w:rsidRPr="0085292D">
        <w:rPr>
          <w:rFonts w:ascii="Sylfaen" w:hAnsi="Sylfaen"/>
          <w:sz w:val="24"/>
          <w:szCs w:val="24"/>
          <w:lang w:val="hy-AM"/>
        </w:rPr>
        <w:tab/>
        <w:t>Եվրասիական տնտեսական հանձնաժողովի խորհրդի 2012 թվականի սեպտեմբերի 14-ի «Առանձին ապրանքների նկատմամբ Մաքսային միության արտաքին տնտեսական գործունեության միասնական ապրանքային անվանացանկում եւ Մաքսային միության միասնական մաքսային սակագնում փոփոխություններ կատարելու մասին» թիվ 81 որոշում:</w:t>
      </w:r>
    </w:p>
    <w:p w14:paraId="067355A0" w14:textId="77777777" w:rsidR="000E4EF7" w:rsidRPr="0085292D" w:rsidRDefault="000E4EF7" w:rsidP="000E4EF7">
      <w:pPr>
        <w:pStyle w:val="Bodytext50"/>
        <w:shd w:val="clear" w:color="auto" w:fill="auto"/>
        <w:tabs>
          <w:tab w:val="left" w:pos="1134"/>
        </w:tabs>
        <w:spacing w:after="160" w:line="353" w:lineRule="auto"/>
        <w:ind w:right="-8" w:firstLine="567"/>
        <w:jc w:val="both"/>
        <w:rPr>
          <w:rFonts w:ascii="Sylfaen" w:hAnsi="Sylfaen"/>
          <w:sz w:val="24"/>
          <w:szCs w:val="24"/>
          <w:lang w:val="hy-AM"/>
        </w:rPr>
      </w:pPr>
      <w:r w:rsidRPr="0085292D">
        <w:rPr>
          <w:rFonts w:ascii="Sylfaen" w:hAnsi="Sylfaen"/>
          <w:sz w:val="24"/>
          <w:szCs w:val="24"/>
          <w:lang w:val="hy-AM"/>
        </w:rPr>
        <w:t>3.</w:t>
      </w:r>
      <w:r w:rsidRPr="0085292D">
        <w:rPr>
          <w:rFonts w:ascii="Sylfaen" w:hAnsi="Sylfaen"/>
          <w:sz w:val="24"/>
          <w:szCs w:val="24"/>
          <w:lang w:val="hy-AM"/>
        </w:rPr>
        <w:tab/>
        <w:t>Եվրասիական տնտեսական հանձնաժողովի խորհրդի 2012 թվականի հոկտեմբերի 12-ի «Սիլիկոնային խեժերի, էթիլենի պոլիմերների, օրգանական քիմիական միացությունների, ձկան առանձին տեսակների նկատմամբ Մաքսային միության արտաքին տնտեսական գործունեության միասնական ապրանքային անվանացանկում եւ Մաքսային միության միասնական մաքսային սակագնում փոփոխություններ կատարելու մասին» թիվ 89 որոշում:</w:t>
      </w:r>
    </w:p>
    <w:p w14:paraId="11A89499" w14:textId="77777777" w:rsidR="000E4EF7" w:rsidRPr="0085292D" w:rsidRDefault="000E4EF7" w:rsidP="000E4EF7">
      <w:pPr>
        <w:pStyle w:val="Bodytext50"/>
        <w:shd w:val="clear" w:color="auto" w:fill="auto"/>
        <w:tabs>
          <w:tab w:val="left" w:pos="1134"/>
        </w:tabs>
        <w:spacing w:after="160" w:line="353" w:lineRule="auto"/>
        <w:ind w:right="-8" w:firstLine="567"/>
        <w:jc w:val="both"/>
        <w:rPr>
          <w:rFonts w:ascii="Sylfaen" w:hAnsi="Sylfaen"/>
          <w:sz w:val="24"/>
          <w:szCs w:val="24"/>
          <w:lang w:val="hy-AM"/>
        </w:rPr>
      </w:pPr>
      <w:r w:rsidRPr="0085292D">
        <w:rPr>
          <w:rFonts w:ascii="Sylfaen" w:hAnsi="Sylfaen"/>
          <w:sz w:val="24"/>
          <w:szCs w:val="24"/>
          <w:lang w:val="hy-AM"/>
        </w:rPr>
        <w:t>4.</w:t>
      </w:r>
      <w:r w:rsidRPr="0085292D">
        <w:rPr>
          <w:rFonts w:ascii="Sylfaen" w:hAnsi="Sylfaen"/>
          <w:sz w:val="24"/>
          <w:szCs w:val="24"/>
          <w:lang w:val="hy-AM"/>
        </w:rPr>
        <w:tab/>
        <w:t xml:space="preserve">Եվրասիական տնտեսական հանձնաժողովի խորհրդի 2012 թվականի նոյեմբերի 23 «Քիմիական թելերից ասեղնագործվածքների եւ տրիկոտաժե քաթանների </w:t>
      </w:r>
      <w:r w:rsidRPr="0085292D">
        <w:rPr>
          <w:rFonts w:ascii="Sylfaen" w:hAnsi="Sylfaen"/>
          <w:sz w:val="24"/>
          <w:szCs w:val="24"/>
          <w:lang w:val="hy-AM"/>
        </w:rPr>
        <w:lastRenderedPageBreak/>
        <w:t>առանձին տեսակների նկատմամբ Մաքսային միության միասնական մաքսային սակագնի՝ ներմուծման մաքսատուրքերի դրույքաչափերը սահմանելու մասին» թիվ 90 որոշում:</w:t>
      </w:r>
    </w:p>
    <w:p w14:paraId="0B597146"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5.</w:t>
      </w:r>
      <w:r w:rsidRPr="0085292D">
        <w:rPr>
          <w:rFonts w:ascii="Sylfaen" w:hAnsi="Sylfaen"/>
          <w:sz w:val="24"/>
          <w:szCs w:val="24"/>
          <w:lang w:val="hy-AM"/>
        </w:rPr>
        <w:tab/>
        <w:t>Եվրասիական տնտեսական հանձնաժողովի խորհրդի 2012 թվականի նոյեմբերի 23-ի «Ռազմատրանսպորտային ինքնաթիռների նկատմամբ Մաքսային միության արտաքին տնտեսական գործունեության միասնական ապրանքային անվանացանկում եւ Մաքսային միության միասնական մաքսային սակագնում փոփոխություններ կատարելու մասին» թիվ 107 որոշում:</w:t>
      </w:r>
    </w:p>
    <w:p w14:paraId="015B4D0C"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6.</w:t>
      </w:r>
      <w:r w:rsidRPr="0085292D">
        <w:rPr>
          <w:rFonts w:ascii="Sylfaen" w:hAnsi="Sylfaen"/>
          <w:sz w:val="24"/>
          <w:szCs w:val="24"/>
          <w:lang w:val="hy-AM"/>
        </w:rPr>
        <w:tab/>
        <w:t>Եվրասիական տնտեսական հանձնաժողովի խորհրդի 2012 թվականի դեկտեմբերի 17-ի «Մոլիբդենի օքսիդների եւ հիդրօքսիդների նկատմամբ Մաքսային միության միասնական մաքսային սակագնի՝ ներմուծման մաքսատուրքի դրույքաչափը սահմանելու եւ երկաթուղային վագոնների առանձին տեսակների նկատմամբ Մաքսային միության միասնական մաքսային սակագնի՝ ներմուծման մաքսատուրքի դրույքաչափի գործողության ժամկետը երկարաձգելու մասին» թիվ 125 որոշում:</w:t>
      </w:r>
    </w:p>
    <w:p w14:paraId="26A764D5"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7.</w:t>
      </w:r>
      <w:r w:rsidRPr="0085292D">
        <w:rPr>
          <w:rFonts w:ascii="Sylfaen" w:hAnsi="Sylfaen"/>
          <w:sz w:val="24"/>
          <w:szCs w:val="24"/>
          <w:lang w:val="hy-AM"/>
        </w:rPr>
        <w:tab/>
        <w:t>Եվրասիական տնտեսական հանձնաժողովի խորհրդի 2013 թվականի հունվարի 30-ի «Կռիչ-դրոշմիչ հիդրավլիկ մամլիչների եւ շառավղային կռման հիդրավլիկ մեքենաների առանձին տեսակների նկատմամբ Մաքսային միության միասնական մաքսային սակագնի՝ ներմուծման մաքսատուրքերի դրույքաչափերը սահմանելու մասին» թիվ 8 որոշում:</w:t>
      </w:r>
    </w:p>
    <w:p w14:paraId="7ED3FDF1"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8.</w:t>
      </w:r>
      <w:r w:rsidRPr="0085292D">
        <w:rPr>
          <w:rFonts w:ascii="Sylfaen" w:hAnsi="Sylfaen"/>
          <w:sz w:val="24"/>
          <w:szCs w:val="24"/>
          <w:lang w:val="hy-AM"/>
        </w:rPr>
        <w:tab/>
        <w:t>Եվրասիական տնտեսական հանձնաժողովի խորհրդի 2013 թվականի փետրվարի 27-ի «Սերուցքային կարագի, կաթնային մածուկների, կաթից պատրաստված ճարպերի եւ յուղերի, ինչպես նաեւ կաթնաշոռի ու պանիրների առանձին տեսակների նկատմամբ Մաքսային միության միասնական մաքսային սակագնի՝ ներմուծման մաքսատուրքերի դրույքաչափերը սահմանելու մասին» թիվ 10 որոշում:</w:t>
      </w:r>
    </w:p>
    <w:p w14:paraId="25C20598" w14:textId="77777777" w:rsidR="000E4EF7" w:rsidRPr="0085292D" w:rsidRDefault="000E4EF7" w:rsidP="000E4EF7">
      <w:pPr>
        <w:pStyle w:val="Bodytext50"/>
        <w:shd w:val="clear" w:color="auto" w:fill="auto"/>
        <w:tabs>
          <w:tab w:val="left" w:pos="1134"/>
        </w:tabs>
        <w:spacing w:after="160" w:line="353" w:lineRule="auto"/>
        <w:ind w:right="-6" w:firstLine="567"/>
        <w:jc w:val="both"/>
        <w:rPr>
          <w:rFonts w:ascii="Sylfaen" w:hAnsi="Sylfaen"/>
          <w:sz w:val="24"/>
          <w:szCs w:val="24"/>
          <w:lang w:val="hy-AM"/>
        </w:rPr>
      </w:pPr>
      <w:r w:rsidRPr="0085292D">
        <w:rPr>
          <w:rFonts w:ascii="Sylfaen" w:hAnsi="Sylfaen"/>
          <w:sz w:val="24"/>
          <w:szCs w:val="24"/>
          <w:lang w:val="hy-AM"/>
        </w:rPr>
        <w:t>9.</w:t>
      </w:r>
      <w:r w:rsidRPr="0085292D">
        <w:rPr>
          <w:rFonts w:ascii="Sylfaen" w:hAnsi="Sylfaen"/>
          <w:sz w:val="24"/>
          <w:szCs w:val="24"/>
          <w:lang w:val="hy-AM"/>
        </w:rPr>
        <w:tab/>
        <w:t xml:space="preserve">Եվրասիական տնտեսական հանձնաժողովի խորհրդի 2013 թվականի փետրվարի 27-ի «Հատուկ բենզինների առանձին տեսակների նկատմամբ Մաքսային միության արտաքին տնտեսական գործունեության միասնական ապրանքային անվանացանկում եւ Մաքսային միության միասնական մաքսային սակագնում </w:t>
      </w:r>
      <w:r w:rsidRPr="0085292D">
        <w:rPr>
          <w:rFonts w:ascii="Sylfaen" w:hAnsi="Sylfaen"/>
          <w:sz w:val="24"/>
          <w:szCs w:val="24"/>
          <w:lang w:val="hy-AM"/>
        </w:rPr>
        <w:lastRenderedPageBreak/>
        <w:t xml:space="preserve">փոփոխություններ կատարելու մասին» թիվ 14 որոշում: </w:t>
      </w:r>
    </w:p>
    <w:p w14:paraId="1F5D5DD4" w14:textId="77777777" w:rsidR="000E4EF7" w:rsidRPr="0085292D" w:rsidRDefault="000E4EF7" w:rsidP="000E4EF7">
      <w:pPr>
        <w:pStyle w:val="Bodytext50"/>
        <w:shd w:val="clear" w:color="auto" w:fill="auto"/>
        <w:tabs>
          <w:tab w:val="left" w:pos="1134"/>
        </w:tabs>
        <w:spacing w:after="160" w:line="353" w:lineRule="auto"/>
        <w:ind w:right="-6" w:firstLine="567"/>
        <w:jc w:val="both"/>
        <w:rPr>
          <w:rFonts w:ascii="Sylfaen" w:hAnsi="Sylfaen"/>
          <w:sz w:val="24"/>
          <w:szCs w:val="24"/>
          <w:lang w:val="hy-AM"/>
        </w:rPr>
      </w:pPr>
      <w:r w:rsidRPr="0085292D">
        <w:rPr>
          <w:rFonts w:ascii="Sylfaen" w:hAnsi="Sylfaen"/>
          <w:sz w:val="24"/>
          <w:szCs w:val="24"/>
          <w:lang w:val="hy-AM"/>
        </w:rPr>
        <w:t>10.</w:t>
      </w:r>
      <w:r w:rsidRPr="0085292D">
        <w:rPr>
          <w:rFonts w:ascii="Sylfaen" w:hAnsi="Sylfaen"/>
          <w:sz w:val="24"/>
          <w:szCs w:val="24"/>
          <w:lang w:val="hy-AM"/>
        </w:rPr>
        <w:tab/>
        <w:t>Եվրասիական տնտեսական հանձնաժողովի խորհրդի 2013 թվականի փետրվարի 27-ի «Երկաթուղային շարժիչավոր եւ ոչ ինքնագնաց վագոնների առանձին տեսակների նկատմամբ Մաքսային միության միասնական մաքսային սակագնի՝ ներմուծման մաքսատուրքերի դրույքաչափերը սահմանելու մասին» թիվ 15 որոշում:</w:t>
      </w:r>
    </w:p>
    <w:p w14:paraId="5BE55E0A" w14:textId="77777777" w:rsidR="000E4EF7" w:rsidRPr="0085292D" w:rsidRDefault="000E4EF7" w:rsidP="000E4EF7">
      <w:pPr>
        <w:pStyle w:val="Bodytext50"/>
        <w:shd w:val="clear" w:color="auto" w:fill="auto"/>
        <w:tabs>
          <w:tab w:val="left" w:pos="1134"/>
        </w:tabs>
        <w:spacing w:after="160" w:line="353" w:lineRule="auto"/>
        <w:ind w:right="-6" w:firstLine="567"/>
        <w:jc w:val="both"/>
        <w:rPr>
          <w:rFonts w:ascii="Sylfaen" w:hAnsi="Sylfaen"/>
          <w:sz w:val="24"/>
          <w:szCs w:val="24"/>
          <w:lang w:val="hy-AM"/>
        </w:rPr>
      </w:pPr>
      <w:r w:rsidRPr="0085292D">
        <w:rPr>
          <w:rFonts w:ascii="Sylfaen" w:hAnsi="Sylfaen"/>
          <w:sz w:val="24"/>
          <w:szCs w:val="24"/>
          <w:lang w:val="hy-AM"/>
        </w:rPr>
        <w:t>11.</w:t>
      </w:r>
      <w:r w:rsidRPr="0085292D">
        <w:rPr>
          <w:rFonts w:ascii="Sylfaen" w:hAnsi="Sylfaen"/>
          <w:sz w:val="24"/>
          <w:szCs w:val="24"/>
          <w:lang w:val="hy-AM"/>
        </w:rPr>
        <w:tab/>
        <w:t>Եվրասիական տնտեսական հանձնաժողովի խորհրդի 2013 թվականի մարտի 14-ի «Օրգանական քիմիական միացությունների առանձին տեսակների նկատմամբ Մաքսային միության միասնական մաքսային սակագնի՝ ներմուծման մաքսատուրքերի դրույքաչափերը սահմանելու մասին» թիվ 17 որոշում:</w:t>
      </w:r>
    </w:p>
    <w:p w14:paraId="09557F2D" w14:textId="77777777" w:rsidR="000E4EF7" w:rsidRPr="0085292D" w:rsidRDefault="000E4EF7" w:rsidP="000E4EF7">
      <w:pPr>
        <w:pStyle w:val="Bodytext50"/>
        <w:shd w:val="clear" w:color="auto" w:fill="auto"/>
        <w:tabs>
          <w:tab w:val="left" w:pos="1134"/>
        </w:tabs>
        <w:spacing w:after="160" w:line="353" w:lineRule="auto"/>
        <w:ind w:right="-6" w:firstLine="567"/>
        <w:jc w:val="both"/>
        <w:rPr>
          <w:rFonts w:ascii="Sylfaen" w:hAnsi="Sylfaen"/>
          <w:sz w:val="24"/>
          <w:szCs w:val="24"/>
          <w:lang w:val="hy-AM"/>
        </w:rPr>
      </w:pPr>
      <w:r w:rsidRPr="0085292D">
        <w:rPr>
          <w:rFonts w:ascii="Sylfaen" w:hAnsi="Sylfaen"/>
          <w:sz w:val="24"/>
          <w:szCs w:val="24"/>
          <w:lang w:val="hy-AM"/>
        </w:rPr>
        <w:t>12.</w:t>
      </w:r>
      <w:r w:rsidRPr="0085292D">
        <w:rPr>
          <w:rFonts w:ascii="Sylfaen" w:hAnsi="Sylfaen"/>
          <w:sz w:val="24"/>
          <w:szCs w:val="24"/>
          <w:lang w:val="hy-AM"/>
        </w:rPr>
        <w:tab/>
        <w:t>Եվրասիական տնտեսական հանձնաժողովի խորհրդի 2013 թվականի մարտի 14-ի «Հեռուստատեսային կապի համար ընդունիչ ապարատուրայի առանձին տեսակների նկատմամբ Մաքսային միության միասնական մաքսային սակագնի՝ ներմուծման մաքսատուրքերի դրույքաչափերը սահմանելու մասին» թիվ 20 որոշում:</w:t>
      </w:r>
    </w:p>
    <w:p w14:paraId="2FFC9726" w14:textId="77777777" w:rsidR="000E4EF7" w:rsidRPr="0085292D" w:rsidRDefault="000E4EF7" w:rsidP="000E4EF7">
      <w:pPr>
        <w:pStyle w:val="Bodytext50"/>
        <w:shd w:val="clear" w:color="auto" w:fill="auto"/>
        <w:tabs>
          <w:tab w:val="left" w:pos="1134"/>
        </w:tabs>
        <w:spacing w:after="160" w:line="353" w:lineRule="auto"/>
        <w:ind w:right="-6" w:firstLine="567"/>
        <w:jc w:val="both"/>
        <w:rPr>
          <w:rFonts w:ascii="Sylfaen" w:hAnsi="Sylfaen"/>
          <w:sz w:val="24"/>
          <w:szCs w:val="24"/>
          <w:lang w:val="hy-AM"/>
        </w:rPr>
      </w:pPr>
      <w:r w:rsidRPr="0085292D">
        <w:rPr>
          <w:rFonts w:ascii="Sylfaen" w:hAnsi="Sylfaen"/>
          <w:sz w:val="24"/>
          <w:szCs w:val="24"/>
          <w:lang w:val="hy-AM"/>
        </w:rPr>
        <w:t>13.</w:t>
      </w:r>
      <w:r w:rsidRPr="0085292D">
        <w:rPr>
          <w:rFonts w:ascii="Sylfaen" w:hAnsi="Sylfaen"/>
          <w:sz w:val="24"/>
          <w:szCs w:val="24"/>
          <w:lang w:val="hy-AM"/>
        </w:rPr>
        <w:tab/>
        <w:t>Եվրասիական տնտեսական հանձնաժողովի խորհրդի 2013 թվականի ապրիլի 23-ի «Տերեֆտալաթթվի եւ դրա աղերի նկատմամբ Մաքսային միության միասնական մաքսային սակագնի՝ ներմուծման մաքսատուրքի դրույքաչափը սահմանելու մասին» թիվ 21 որոշում:</w:t>
      </w:r>
    </w:p>
    <w:p w14:paraId="083F5052" w14:textId="77777777" w:rsidR="000E4EF7" w:rsidRPr="0085292D" w:rsidRDefault="000E4EF7" w:rsidP="000E4EF7">
      <w:pPr>
        <w:pStyle w:val="Bodytext50"/>
        <w:shd w:val="clear" w:color="auto" w:fill="auto"/>
        <w:tabs>
          <w:tab w:val="left" w:pos="1134"/>
        </w:tabs>
        <w:spacing w:after="160" w:line="353" w:lineRule="auto"/>
        <w:ind w:right="-6" w:firstLine="567"/>
        <w:jc w:val="both"/>
        <w:rPr>
          <w:rFonts w:ascii="Sylfaen" w:hAnsi="Sylfaen"/>
          <w:sz w:val="24"/>
          <w:szCs w:val="24"/>
          <w:lang w:val="hy-AM"/>
        </w:rPr>
      </w:pPr>
      <w:r w:rsidRPr="0085292D">
        <w:rPr>
          <w:rFonts w:ascii="Sylfaen" w:hAnsi="Sylfaen"/>
          <w:sz w:val="24"/>
          <w:szCs w:val="24"/>
          <w:lang w:val="hy-AM"/>
        </w:rPr>
        <w:t>14.</w:t>
      </w:r>
      <w:r w:rsidRPr="0085292D">
        <w:rPr>
          <w:rFonts w:ascii="Sylfaen" w:hAnsi="Sylfaen"/>
          <w:sz w:val="24"/>
          <w:szCs w:val="24"/>
          <w:lang w:val="hy-AM"/>
        </w:rPr>
        <w:tab/>
        <w:t>Եվրասիական տնտեսական հանձնաժողովի խորհրդի 2013 թվականի մայիսի 16-ի «Արհեստական վիսկոզային մանրաթելերի առանձին տեսակների նկատմամբ Մաքսային միության միասնական մաքսային սակագնի՝ ներմուծման մաքսատուրքի դրույքաչափը սահմանելու մասին» թիվ 34 որոշում:</w:t>
      </w:r>
    </w:p>
    <w:p w14:paraId="7FF90026" w14:textId="77777777" w:rsidR="000E4EF7" w:rsidRPr="0085292D" w:rsidRDefault="000E4EF7" w:rsidP="000E4EF7">
      <w:pPr>
        <w:pStyle w:val="Bodytext50"/>
        <w:shd w:val="clear" w:color="auto" w:fill="auto"/>
        <w:tabs>
          <w:tab w:val="left" w:pos="1134"/>
        </w:tabs>
        <w:spacing w:after="160" w:line="353" w:lineRule="auto"/>
        <w:ind w:right="-6" w:firstLine="567"/>
        <w:jc w:val="both"/>
        <w:rPr>
          <w:rFonts w:ascii="Sylfaen" w:hAnsi="Sylfaen"/>
          <w:sz w:val="24"/>
          <w:szCs w:val="24"/>
          <w:lang w:val="hy-AM"/>
        </w:rPr>
      </w:pPr>
      <w:r w:rsidRPr="0085292D">
        <w:rPr>
          <w:rFonts w:ascii="Sylfaen" w:hAnsi="Sylfaen"/>
          <w:sz w:val="24"/>
          <w:szCs w:val="24"/>
          <w:lang w:val="hy-AM"/>
        </w:rPr>
        <w:t>15.</w:t>
      </w:r>
      <w:r w:rsidRPr="0085292D">
        <w:rPr>
          <w:rFonts w:ascii="Sylfaen" w:hAnsi="Sylfaen"/>
          <w:sz w:val="24"/>
          <w:szCs w:val="24"/>
          <w:lang w:val="hy-AM"/>
        </w:rPr>
        <w:tab/>
        <w:t>Եվրասիական տնտեսական հանձնաժողովի խորհրդի 2013 թվականի մայիսի 16-ի «Կոնտակտային ոսպնյակների համար նախատեսված նախապատրաստվածքների նկատմամբ Մաքսային միության արտաքին տնտեսական գործունեության միասնական ապրանքային անվանացանկում եւ Մաքսային միության միասնական մաքսային սակագնում փոփոխություններ կատարելու մասին» թիվ 35 որոշում:</w:t>
      </w:r>
    </w:p>
    <w:p w14:paraId="0E87B203"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16.</w:t>
      </w:r>
      <w:r w:rsidRPr="0085292D">
        <w:rPr>
          <w:rFonts w:ascii="Sylfaen" w:hAnsi="Sylfaen"/>
          <w:sz w:val="24"/>
          <w:szCs w:val="24"/>
          <w:lang w:val="hy-AM"/>
        </w:rPr>
        <w:tab/>
        <w:t xml:space="preserve">Եվրասիական տնտեսական հանձնաժողովի խորհրդի 2013 թվականի մայիսի </w:t>
      </w:r>
      <w:r w:rsidRPr="0085292D">
        <w:rPr>
          <w:rFonts w:ascii="Sylfaen" w:hAnsi="Sylfaen"/>
          <w:sz w:val="24"/>
          <w:szCs w:val="24"/>
          <w:lang w:val="hy-AM"/>
        </w:rPr>
        <w:lastRenderedPageBreak/>
        <w:t>16-ի «Մրգերի վերամշակումից ստացվող մթերքի առանձին տեսակների նկատմամբ Մաքսային միության միասնական մաքսային սակագնի՝ ներմուծման մաքսատուրքերի դրույքաչափերը սահմանելու մասին» թիվ 36 որոշում:</w:t>
      </w:r>
    </w:p>
    <w:p w14:paraId="06C4C87A"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17.</w:t>
      </w:r>
      <w:r w:rsidRPr="0085292D">
        <w:rPr>
          <w:rFonts w:ascii="Sylfaen" w:hAnsi="Sylfaen"/>
          <w:sz w:val="24"/>
          <w:szCs w:val="24"/>
          <w:lang w:val="hy-AM"/>
        </w:rPr>
        <w:tab/>
        <w:t>Եվրասիական տնտեսական հանձնաժողովի խորհրդի 2013 թվականի հուլիսի 2-ի «Սերուցքային կարագի, կաթնային մածուկների, կաթից պատրաստված ճարպերի եւ յուղերի, ինչպես նաեւ կաթնաշոռի եւ պանիրների առանձին տեսակների նկատմամբ Մաքսային միության միասնական մաքսային սակագնի՝ ներմուծման մաքսատուրքերի դրույքաչափերը սահմանելու մասին» թիվ 42 որոշում:</w:t>
      </w:r>
    </w:p>
    <w:p w14:paraId="464BAA51"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18.</w:t>
      </w:r>
      <w:r w:rsidRPr="0085292D">
        <w:rPr>
          <w:rFonts w:ascii="Sylfaen" w:hAnsi="Sylfaen"/>
          <w:sz w:val="24"/>
          <w:szCs w:val="24"/>
          <w:lang w:val="hy-AM"/>
        </w:rPr>
        <w:tab/>
        <w:t>Եվրասիական տնտեսական հանձնաժողովի խորհրդի 2013 թվականի հուլիսի 2-ի «Առանձին ապրանքատեսակների նկատմամբ Մաքսային միության արտաքին տնտեսական գործունեության միասնական ապրանքային անվանացանկում եւ Մաքսային միության միասնական մաքսային սակագնում փոփոխություններ կատարելու մասին» թիվ 45 որոշում:</w:t>
      </w:r>
    </w:p>
    <w:p w14:paraId="5FD1AF87"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19.</w:t>
      </w:r>
      <w:r w:rsidRPr="0085292D">
        <w:rPr>
          <w:rFonts w:ascii="Sylfaen" w:hAnsi="Sylfaen"/>
          <w:sz w:val="24"/>
          <w:szCs w:val="24"/>
          <w:lang w:val="hy-AM"/>
        </w:rPr>
        <w:tab/>
        <w:t>Եվրասիական տնտեսական հանձնաժողովի խորհրդի 2013 թվականի հուլիսի 2-ի «ԱՀԿ-ի շրջանակներում Ռուսաստանի Դաշնության պարտավորություններին համապատասխան՝ առանձին ապրանքատեսակների նկատմամբ Մաքսային միության միասնական մաքսային սակագնի՝ ներմուծման մաքսատուրքերի դրույքաչափերը սահմանելու մասին» թիվ 46 որոշում:</w:t>
      </w:r>
    </w:p>
    <w:p w14:paraId="0A47C089"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20.</w:t>
      </w:r>
      <w:r w:rsidRPr="0085292D">
        <w:rPr>
          <w:rFonts w:ascii="Sylfaen" w:hAnsi="Sylfaen"/>
          <w:sz w:val="24"/>
          <w:szCs w:val="24"/>
          <w:lang w:val="hy-AM"/>
        </w:rPr>
        <w:tab/>
        <w:t>Եվրասիական տնտեսական հանձնաժողովի խորհրդի 2013 թվականի հուլիսի 2-ի «Ռազմատրանսպորտային ինքնաթիռների առանձին տեսակների նկատմամբ Մաքսային միության միասնական մաքսային սակագնի՝ ներմուծման մաքսատուրքի դրույքաչափի գործողության ժամկետը երկարաձգելու մասին» թիվ 87 որոշում:</w:t>
      </w:r>
    </w:p>
    <w:p w14:paraId="7DB21039"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21.</w:t>
      </w:r>
      <w:r w:rsidRPr="0085292D">
        <w:rPr>
          <w:rFonts w:ascii="Sylfaen" w:hAnsi="Sylfaen"/>
          <w:sz w:val="24"/>
          <w:szCs w:val="24"/>
          <w:lang w:val="hy-AM"/>
        </w:rPr>
        <w:tab/>
        <w:t>Եվրասիական տնտեսական հանձնաժողովի խորհրդի 2013 թվականի օգոստոսի 16-ի «Սիլիցիումի նկատմամբ Մաքսային միության միասնական մաքսային սակագնի՝ ներմուծման մաքսատուրքերի դրույքաչափերը սահմանելու մասին» թիվ 53 որոշում:</w:t>
      </w:r>
    </w:p>
    <w:p w14:paraId="33254D59"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22.</w:t>
      </w:r>
      <w:r w:rsidRPr="0085292D">
        <w:rPr>
          <w:rFonts w:ascii="Sylfaen" w:hAnsi="Sylfaen"/>
          <w:sz w:val="24"/>
          <w:szCs w:val="24"/>
          <w:lang w:val="hy-AM"/>
        </w:rPr>
        <w:tab/>
        <w:t xml:space="preserve">Եվրասիական տնտեսական հանձնաժողովի խորհրդի 2013 թվականի </w:t>
      </w:r>
      <w:r w:rsidRPr="0085292D">
        <w:rPr>
          <w:rFonts w:ascii="Sylfaen" w:hAnsi="Sylfaen"/>
          <w:sz w:val="24"/>
          <w:szCs w:val="24"/>
          <w:lang w:val="hy-AM"/>
        </w:rPr>
        <w:lastRenderedPageBreak/>
        <w:t>օգոստոսի 16-ի «Առանձին ապրանքատեսակների նկատմամբ Մաքսային միության միասնական մաքսային սակագնի՝ ներմուծման մաքսատուրքերի դրույքաչափերը սահմանելու մասին» թիվ 54 որոշում:</w:t>
      </w:r>
    </w:p>
    <w:p w14:paraId="391525E0"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pacing w:val="-6"/>
          <w:sz w:val="24"/>
          <w:szCs w:val="24"/>
          <w:lang w:val="hy-AM"/>
        </w:rPr>
        <w:t>23.</w:t>
      </w:r>
      <w:r w:rsidRPr="0085292D">
        <w:rPr>
          <w:rFonts w:ascii="Sylfaen" w:hAnsi="Sylfaen"/>
          <w:spacing w:val="-6"/>
          <w:sz w:val="24"/>
          <w:szCs w:val="24"/>
          <w:lang w:val="hy-AM"/>
        </w:rPr>
        <w:tab/>
        <w:t>Եվրասիական տնտեսական հանձնաժողովի խորհրդի 2013 թվականի հոկտեմբերի 9-ի «Կենցաղային սառնարանային սարքավորումների առանձին տեսակների նկատմամբ Մաքսային միության միասնական մաքսային սակագնի՝ ներմուծման մաքսատուրքերի դրույքաչափերը</w:t>
      </w:r>
      <w:r w:rsidRPr="0085292D">
        <w:rPr>
          <w:rFonts w:ascii="Sylfaen" w:hAnsi="Sylfaen"/>
          <w:sz w:val="24"/>
          <w:szCs w:val="24"/>
          <w:lang w:val="hy-AM"/>
        </w:rPr>
        <w:t xml:space="preserve"> սահմանելու մասին» թիվ 57 որոշում:</w:t>
      </w:r>
    </w:p>
    <w:p w14:paraId="7B5AD458"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24.</w:t>
      </w:r>
      <w:r w:rsidRPr="0085292D">
        <w:rPr>
          <w:rFonts w:ascii="Sylfaen" w:hAnsi="Sylfaen"/>
          <w:sz w:val="24"/>
          <w:szCs w:val="24"/>
          <w:lang w:val="hy-AM"/>
        </w:rPr>
        <w:tab/>
        <w:t>Եվրասիական տնտեսական հանձնաժողովի խորհրդի 2013 թվականի հոկտեմբերի 9-ի «ԱՀԿ-ի շրջանակներում Ռուսաստանի Դաշնության պարտավորություններին համապատասխան՝ առանձին ապրանքատեսակների նկատմամբ Մաքսային միության միասնական մաքսային սակագնի՝ ներմուծման մաքսատուրքերի դրույքաչափերը սահմանելու մասին» թիվ 58 որոշում:</w:t>
      </w:r>
    </w:p>
    <w:p w14:paraId="6691293B"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25.</w:t>
      </w:r>
      <w:r w:rsidRPr="0085292D">
        <w:rPr>
          <w:rFonts w:ascii="Sylfaen" w:hAnsi="Sylfaen"/>
          <w:sz w:val="24"/>
          <w:szCs w:val="24"/>
          <w:lang w:val="hy-AM"/>
        </w:rPr>
        <w:tab/>
        <w:t>Եվրասիական տնտեսական հանձնաժողովի խորհրդի 2013 թվականի հոկտեմբերի 9-ի «Արհեստական վիսկոզային մանրաթելերի առանձին տեսակների նկատմամբ Մաքսային միության միասնական մաքսային սակագնի՝ ներմուծման մաքսատուրքի դրույքաչափի գործողության ժամկետը երկարաձգելու մասին» թիվ 59 որոշում:</w:t>
      </w:r>
    </w:p>
    <w:p w14:paraId="69E7A09C"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26.</w:t>
      </w:r>
      <w:r w:rsidRPr="0085292D">
        <w:rPr>
          <w:rFonts w:ascii="Sylfaen" w:hAnsi="Sylfaen"/>
          <w:sz w:val="24"/>
          <w:szCs w:val="24"/>
          <w:lang w:val="hy-AM"/>
        </w:rPr>
        <w:tab/>
        <w:t>Եվրասիական տնտեսական հանձնաժողովի խորհրդի 2013 թվականի հոկտեմբերի 9-ի «Մրգերի վերամշակումից ստացվող մթերքի առանձին տեսակների նկատմամբ Մաքսային միության արտաքին տնտեսական գործունեության միասնական ապրանքային անվանացանկում եւ Մաքսային միության միասնական մաքսային սակագնում փոփոխություններ կատարելու մասին» թիվ 60 որոշում:</w:t>
      </w:r>
    </w:p>
    <w:p w14:paraId="76097B40"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pacing w:val="-4"/>
          <w:sz w:val="24"/>
          <w:szCs w:val="24"/>
          <w:lang w:val="hy-AM"/>
        </w:rPr>
        <w:t>27.</w:t>
      </w:r>
      <w:r w:rsidRPr="0085292D">
        <w:rPr>
          <w:rFonts w:ascii="Sylfaen" w:hAnsi="Sylfaen"/>
          <w:spacing w:val="-4"/>
          <w:sz w:val="24"/>
          <w:szCs w:val="24"/>
          <w:lang w:val="hy-AM"/>
        </w:rPr>
        <w:tab/>
        <w:t>Եվրասիական տնտեսական հանձնաժողովի խորհրդի 2013 թվականի հոկտեմբերի 9-ի «Օրգանական քիմիական միացությունների առանձին տեսակների նկատմամբ Մաքսային միության միասնական մաքսային սակագնի՝ ներմուծման մաքսատուրքերի դրույքաչափերը սահմանելու մասին</w:t>
      </w:r>
      <w:r w:rsidRPr="0085292D">
        <w:rPr>
          <w:rFonts w:ascii="Sylfaen" w:hAnsi="Sylfaen"/>
          <w:sz w:val="24"/>
          <w:szCs w:val="24"/>
          <w:lang w:val="hy-AM"/>
        </w:rPr>
        <w:t>» թիվ 69 որոշում:</w:t>
      </w:r>
    </w:p>
    <w:p w14:paraId="64CA4CBF"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28.</w:t>
      </w:r>
      <w:r w:rsidRPr="0085292D">
        <w:rPr>
          <w:rFonts w:ascii="Sylfaen" w:hAnsi="Sylfaen"/>
          <w:sz w:val="24"/>
          <w:szCs w:val="24"/>
          <w:lang w:val="hy-AM"/>
        </w:rPr>
        <w:tab/>
        <w:t xml:space="preserve">Եվրասիական տնտեսական հանձնաժողովի խորհրդի 2013 թվականի </w:t>
      </w:r>
      <w:r w:rsidRPr="0085292D">
        <w:rPr>
          <w:rFonts w:ascii="Sylfaen" w:hAnsi="Sylfaen"/>
          <w:sz w:val="24"/>
          <w:szCs w:val="24"/>
          <w:lang w:val="hy-AM"/>
        </w:rPr>
        <w:lastRenderedPageBreak/>
        <w:t>հոկտեմբերի 9-ի «Վերելակների առանձին տեսակների նկատմամբ Մաքսային միության արտաքին տնտեսական գործունեության միասնական ապրանքային անվանացանկում եւ Մաքսային միության միասնական մաքսային սակագնում փոփոխություններ կատարելու մասին» թիվ 70 որոշում:</w:t>
      </w:r>
    </w:p>
    <w:p w14:paraId="3FEF1706"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29.</w:t>
      </w:r>
      <w:r w:rsidRPr="0085292D">
        <w:rPr>
          <w:rFonts w:ascii="Sylfaen" w:hAnsi="Sylfaen"/>
          <w:sz w:val="24"/>
          <w:szCs w:val="24"/>
          <w:lang w:val="hy-AM"/>
        </w:rPr>
        <w:tab/>
        <w:t>Եվրասիական տնտեսական հանձնաժողովի խորհրդի 2013 թվականի հոկտեմբերի 24-ի «Ավիացիոն բենզինների նկատմամբ Մաքսային միության միասնական մաքսային սակագնի՝ ներմուծման մաքսատուրքի դրույքաչափը սահմանելու մասին» թիվ 74 որոշում:</w:t>
      </w:r>
    </w:p>
    <w:p w14:paraId="525320A3"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30.</w:t>
      </w:r>
      <w:r w:rsidRPr="0085292D">
        <w:rPr>
          <w:rFonts w:ascii="Sylfaen" w:hAnsi="Sylfaen"/>
          <w:sz w:val="24"/>
          <w:szCs w:val="24"/>
          <w:lang w:val="hy-AM"/>
        </w:rPr>
        <w:tab/>
        <w:t>Եվրասիական տնտեսական հանձնաժողովի խորհրդի 2013 թվականի հոկտեմբերի 24-ի «Խնձորի խտահյութի առանձին տեսակների նկատմամբ Մաքսային միության միասնական մաքսային սակագնի՝ ներմուծման մաքսատուրքերի դրույքաչափերը սահմանելու մասին» թիվ 75 որոշում:</w:t>
      </w:r>
    </w:p>
    <w:p w14:paraId="5A17F6CA"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31.</w:t>
      </w:r>
      <w:r w:rsidRPr="0085292D">
        <w:rPr>
          <w:rFonts w:ascii="Sylfaen" w:hAnsi="Sylfaen"/>
          <w:sz w:val="24"/>
          <w:szCs w:val="24"/>
          <w:lang w:val="hy-AM"/>
        </w:rPr>
        <w:tab/>
        <w:t>Եվրասիական տնտեսական հանձնաժողովի խորհրդի 2013 թվականի նոյեմբերի 19-ի «Եվրասիական տնտեսական հանձնաժողովի խորհրդի 2012 թվականի հուլիսի 16-ի թիվ 54 որոշման մեջ փոփոխություններ կատարելու մասին եւ կոնդենսատորների առանձին տեսակների համար Մաքսային միության միասնական մաքսային սակագնի՝ ներմուծման մաքսատուրքի դրույքաչափը սահմանելու մասին» թիվ 83 որոշում:</w:t>
      </w:r>
    </w:p>
    <w:p w14:paraId="64637A99"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32.</w:t>
      </w:r>
      <w:r w:rsidRPr="0085292D">
        <w:rPr>
          <w:rFonts w:ascii="Sylfaen" w:hAnsi="Sylfaen"/>
          <w:sz w:val="24"/>
          <w:szCs w:val="24"/>
          <w:lang w:val="hy-AM"/>
        </w:rPr>
        <w:tab/>
        <w:t>Եվրասիական տնտեսական հանձնաժողովի խորհրդի 2013 թվականի դեկտեմբերի 13-ի «Շահագործված շարժիչային տրանսպորտային միջոցների առանձին տեսակների նկատմամբ Մաքսային միության միասնական մաքսային սակագնի՝ ներմուծման մաքսատուրքերի դրույքաչափերը սահմանելու մասին» թիվ 92 որոշում:</w:t>
      </w:r>
    </w:p>
    <w:p w14:paraId="576329E7"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33.</w:t>
      </w:r>
      <w:r w:rsidRPr="0085292D">
        <w:rPr>
          <w:rFonts w:ascii="Sylfaen" w:hAnsi="Sylfaen"/>
          <w:sz w:val="24"/>
          <w:szCs w:val="24"/>
          <w:lang w:val="hy-AM"/>
        </w:rPr>
        <w:tab/>
        <w:t>Եվրասիական տնտեսական հանձնաժողովի խորհրդի 2013 թվականի դեկտեմբերի 23-ի «Էլեկտրական շարժիչներով շարժիչային տրանսպորտային միջոցների առանձին տեսակների նկատմամբ Մաքսային միության արտաքին տնտեսական գործունեության միասնական ապրանքային անվանացանկում եւ Մաքսային միության միասնական մաքսային սակագնում փոփոխություններ կատարելու մասին» թիվ 98 որոշում:</w:t>
      </w:r>
    </w:p>
    <w:p w14:paraId="124B7975"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lastRenderedPageBreak/>
        <w:t>34.</w:t>
      </w:r>
      <w:r w:rsidRPr="0085292D">
        <w:rPr>
          <w:rFonts w:ascii="Sylfaen" w:hAnsi="Sylfaen"/>
          <w:sz w:val="24"/>
          <w:szCs w:val="24"/>
          <w:lang w:val="hy-AM"/>
        </w:rPr>
        <w:tab/>
        <w:t>Եվրասիական տնտեսական հանձնաժողովի խորհրդի 2014 թվականի հունվարի 31-ի «Փոփոխական հոսանքի շարժիչների առանձին տեսակների նկատմամբ Մաքսային միության միասնական մաքսային սակագնի՝ ներմուծման մաքսատուրքի դրույքաչափը սահմանելու մասին» թիվ 3 որոշում:</w:t>
      </w:r>
    </w:p>
    <w:p w14:paraId="747F3E9D"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35.</w:t>
      </w:r>
      <w:r w:rsidRPr="0085292D">
        <w:rPr>
          <w:rFonts w:ascii="Sylfaen" w:hAnsi="Sylfaen"/>
          <w:sz w:val="24"/>
          <w:szCs w:val="24"/>
          <w:lang w:val="hy-AM"/>
        </w:rPr>
        <w:tab/>
        <w:t>Եվրասիական տնտեսական հանձնաժողովի խորհրդի 2014 թվականի հունվարի 31-ի «Ոչ ինքնագնաց երկաթուղային վագոնների առանձին տեսակների նկատմամբ Մաքսային միության արտաքին տնտեսական գործունեության միասնական ապրանքային անվանացանկում եւ Մաքսային միության միասնական մաքսային սակագնում փոփոխություններ կատարելու մասին» թիվ 4 որոշում:</w:t>
      </w:r>
    </w:p>
    <w:p w14:paraId="50920751"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36.</w:t>
      </w:r>
      <w:r w:rsidRPr="0085292D">
        <w:rPr>
          <w:rFonts w:ascii="Sylfaen" w:hAnsi="Sylfaen"/>
          <w:sz w:val="24"/>
          <w:szCs w:val="24"/>
          <w:lang w:val="hy-AM"/>
        </w:rPr>
        <w:tab/>
        <w:t>Եվրասիական տնտեսական հանձնաժողովի խորհրդի 2014 թվականի մարտի 4-ի «10 կամ ավելի մարդ՝ ներառյալ վարորդը, փոխադրելու համար նախատեսված շարժիչային տրանսպորտային միջոցների առանձին տեսակների նկատմամբ Մաքսային միության արտաքին տնտեսական գործունեության միասնական ապրանքային անվանացանկում եւ Մաքսային միության միասնական մաքսային սակագնում փոփոխություններ կատարելու մասին» թիվ 13 որոշում:</w:t>
      </w:r>
    </w:p>
    <w:p w14:paraId="0D2F990D"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37.</w:t>
      </w:r>
      <w:r w:rsidRPr="0085292D">
        <w:rPr>
          <w:rFonts w:ascii="Sylfaen" w:hAnsi="Sylfaen"/>
          <w:sz w:val="24"/>
          <w:szCs w:val="24"/>
          <w:lang w:val="hy-AM"/>
        </w:rPr>
        <w:tab/>
        <w:t>Եվրասիական տնտեսական հանձնաժողովի խորհրդի 2014 թվականի մարտի 28-ի «Մաքուր վիճակում, խառնուրդներում կամ համաձուլվածքներում հազվագյուտ հողերի մետաղների, սկանդիումի եւ իտրիումի նկատմամբ Մաքսային միության միասնական մաքսային սակագնի՝ ներմուծման մաքսատուրքերի դրույքաչափերը սահմանելու մասին» թիվ 15 որոշում:</w:t>
      </w:r>
    </w:p>
    <w:p w14:paraId="760F4D67"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38.</w:t>
      </w:r>
      <w:r w:rsidRPr="0085292D">
        <w:rPr>
          <w:rFonts w:ascii="Sylfaen" w:hAnsi="Sylfaen"/>
          <w:sz w:val="24"/>
          <w:szCs w:val="24"/>
          <w:lang w:val="hy-AM"/>
        </w:rPr>
        <w:tab/>
        <w:t>Եվրասիական տնտեսական հանձնաժողովի խորհրդի 2014 թվականի մարտի 28-ի «Գլոցման հաստոցների համար գրտնակների առանձին տեսակների նկատմամբ Մաքսային միության արտաքին տնտեսական գործունեության միասնական ապրանքային անվանացանկում եւ Մաքսային միության միասնական մաքսային սակագնում փոփոխություններ կատարելու մասին» թիվ 16 որոշում:</w:t>
      </w:r>
    </w:p>
    <w:p w14:paraId="441965C6"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39.</w:t>
      </w:r>
      <w:r w:rsidRPr="0085292D">
        <w:rPr>
          <w:rFonts w:ascii="Sylfaen" w:hAnsi="Sylfaen"/>
          <w:sz w:val="24"/>
          <w:szCs w:val="24"/>
          <w:lang w:val="hy-AM"/>
        </w:rPr>
        <w:tab/>
        <w:t xml:space="preserve">Եվրասիական տնտեսական հանձնաժողովի խորհրդի 2014 թվականի ապրիլի 16-ի «Ընտանի հավերի եւ հնդկահավերի մսի առանձին տեսակների նկատմամբ Մաքսային միության միասնական մաքսային սակագնի՝ ներմուծման մաքսատուրքերի </w:t>
      </w:r>
      <w:r w:rsidRPr="0085292D">
        <w:rPr>
          <w:rFonts w:ascii="Sylfaen" w:hAnsi="Sylfaen"/>
          <w:sz w:val="24"/>
          <w:szCs w:val="24"/>
          <w:lang w:val="hy-AM"/>
        </w:rPr>
        <w:lastRenderedPageBreak/>
        <w:t xml:space="preserve">դրույքաչափերը սահմանելու մասին» թիվ 30 որոշում: </w:t>
      </w:r>
    </w:p>
    <w:p w14:paraId="1D62326D" w14:textId="77777777" w:rsidR="000E4EF7" w:rsidRPr="0085292D" w:rsidRDefault="000E4EF7" w:rsidP="000E4EF7">
      <w:pPr>
        <w:pStyle w:val="Bodytext50"/>
        <w:shd w:val="clear" w:color="auto" w:fill="auto"/>
        <w:tabs>
          <w:tab w:val="left" w:pos="1134"/>
        </w:tabs>
        <w:spacing w:after="160" w:line="336" w:lineRule="auto"/>
        <w:ind w:right="-6" w:firstLine="567"/>
        <w:jc w:val="both"/>
        <w:rPr>
          <w:rFonts w:ascii="Sylfaen" w:hAnsi="Sylfaen"/>
          <w:sz w:val="24"/>
          <w:szCs w:val="24"/>
          <w:lang w:val="hy-AM"/>
        </w:rPr>
      </w:pPr>
      <w:r w:rsidRPr="0085292D">
        <w:rPr>
          <w:rFonts w:ascii="Sylfaen" w:hAnsi="Sylfaen"/>
          <w:sz w:val="24"/>
          <w:szCs w:val="24"/>
          <w:lang w:val="hy-AM"/>
        </w:rPr>
        <w:t>40.</w:t>
      </w:r>
      <w:r w:rsidRPr="0085292D">
        <w:rPr>
          <w:rFonts w:ascii="Sylfaen" w:hAnsi="Sylfaen"/>
          <w:sz w:val="24"/>
          <w:szCs w:val="24"/>
          <w:lang w:val="hy-AM"/>
        </w:rPr>
        <w:tab/>
        <w:t>Եվրասիական տնտեսական հանձնաժողովի խորհրդի 2014 թվականի հունիսի 23-ի «ԱՀԿ-ի շրջանակներում Ռուսաստանի Դաշնության պարտավորություններին համապատասխան՝ առանձին ապրանքատեսակների նկատմամբ Մաքսային միության արտաքին տնտեսական գործունեության միասնական ապրանքային անվանացանկում եւ Մաքսային միության միասնական մաքսային սակագնում փոփոխություններ կատարելու մասին» թիվ 47 որոշում:</w:t>
      </w:r>
    </w:p>
    <w:p w14:paraId="5B353CBD" w14:textId="77777777" w:rsidR="000E4EF7" w:rsidRPr="0085292D" w:rsidRDefault="000E4EF7" w:rsidP="000E4EF7">
      <w:pPr>
        <w:pStyle w:val="Bodytext50"/>
        <w:shd w:val="clear" w:color="auto" w:fill="auto"/>
        <w:tabs>
          <w:tab w:val="left" w:pos="1134"/>
        </w:tabs>
        <w:spacing w:after="160" w:line="336" w:lineRule="auto"/>
        <w:ind w:right="-6" w:firstLine="567"/>
        <w:jc w:val="both"/>
        <w:rPr>
          <w:rFonts w:ascii="Sylfaen" w:hAnsi="Sylfaen"/>
          <w:sz w:val="24"/>
          <w:szCs w:val="24"/>
          <w:lang w:val="hy-AM"/>
        </w:rPr>
      </w:pPr>
      <w:r w:rsidRPr="0085292D">
        <w:rPr>
          <w:rFonts w:ascii="Sylfaen" w:hAnsi="Sylfaen"/>
          <w:sz w:val="24"/>
          <w:szCs w:val="24"/>
          <w:lang w:val="hy-AM"/>
        </w:rPr>
        <w:t>41.</w:t>
      </w:r>
      <w:r w:rsidRPr="0085292D">
        <w:rPr>
          <w:rFonts w:ascii="Sylfaen" w:hAnsi="Sylfaen"/>
          <w:sz w:val="24"/>
          <w:szCs w:val="24"/>
          <w:lang w:val="hy-AM"/>
        </w:rPr>
        <w:tab/>
        <w:t>Եվրասիական տնտեսական հանձնաժողովի խորհրդի 2014 թվականի հուլիսի 16-ի «Տերեֆտալաթթվի եւ դրա աղերի նկատմամբ Մաքսային միության միասնական մաքսային սակագնի՝ ներմուծման մաքսատուրքի դրույքաչափը սահմանելու մասին» թիվ 48 որոշում:</w:t>
      </w:r>
    </w:p>
    <w:p w14:paraId="246800E5" w14:textId="77777777" w:rsidR="000E4EF7" w:rsidRPr="0085292D" w:rsidRDefault="000E4EF7" w:rsidP="000E4EF7">
      <w:pPr>
        <w:pStyle w:val="Bodytext50"/>
        <w:shd w:val="clear" w:color="auto" w:fill="auto"/>
        <w:tabs>
          <w:tab w:val="left" w:pos="1134"/>
        </w:tabs>
        <w:spacing w:after="160" w:line="336" w:lineRule="auto"/>
        <w:ind w:right="-6" w:firstLine="567"/>
        <w:jc w:val="both"/>
        <w:rPr>
          <w:rFonts w:ascii="Sylfaen" w:hAnsi="Sylfaen"/>
          <w:sz w:val="24"/>
          <w:szCs w:val="24"/>
          <w:lang w:val="hy-AM"/>
        </w:rPr>
      </w:pPr>
      <w:r w:rsidRPr="0085292D">
        <w:rPr>
          <w:rFonts w:ascii="Sylfaen" w:hAnsi="Sylfaen"/>
          <w:sz w:val="24"/>
          <w:szCs w:val="24"/>
          <w:lang w:val="hy-AM"/>
        </w:rPr>
        <w:t>42.</w:t>
      </w:r>
      <w:r w:rsidRPr="0085292D">
        <w:rPr>
          <w:rFonts w:ascii="Sylfaen" w:hAnsi="Sylfaen"/>
          <w:sz w:val="24"/>
          <w:szCs w:val="24"/>
          <w:lang w:val="hy-AM"/>
        </w:rPr>
        <w:tab/>
        <w:t>Եվրասիական տնտեսական հանձնաժողովի խորհրդի 2014 թվականի հուլիսի 16-ի «Անկախ պետությունների համագործակցության արտաքին տնտեսական գործունեության ապրանքային անվանացանկում կատարված փոփոխություններին համապատասխան՝ նավթամթերքի առանձին տեսակների նկատմամբ Մաքսային միության արտաքին տնտեսական գործունեության միասնական ապրանքային անվանացանկում եւ Մաքսային միության միասնական մաքսային սակագնում փոփոխություններ կատարելու մասին» թիվ 51 որոշում:</w:t>
      </w:r>
    </w:p>
    <w:p w14:paraId="44F709B0"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43.</w:t>
      </w:r>
      <w:r w:rsidRPr="0085292D">
        <w:rPr>
          <w:rFonts w:ascii="Sylfaen" w:hAnsi="Sylfaen"/>
          <w:sz w:val="24"/>
          <w:szCs w:val="24"/>
          <w:lang w:val="hy-AM"/>
        </w:rPr>
        <w:tab/>
        <w:t>Եվրասիական տնտեսական հանձնաժողովի խորհրդի 2014 թվականի հուլիսի 16-ի «ԱՀԿ-ի շրջանակներում Ռուսաստանի Դաշնության պարտավորություններին համապատասխան՝ առանձին ապրանքատեսակների նկատմամբ Մաքսային միության միասնական մաքսային սակագնի՝ ներմուծման մաքսատուրքերի դրույքաչափերը սահմանելու մասին» թիվ 52 որոշում:</w:t>
      </w:r>
    </w:p>
    <w:p w14:paraId="543B7D21"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44.</w:t>
      </w:r>
      <w:r w:rsidRPr="0085292D">
        <w:rPr>
          <w:rFonts w:ascii="Sylfaen" w:hAnsi="Sylfaen"/>
          <w:sz w:val="24"/>
          <w:szCs w:val="24"/>
          <w:lang w:val="hy-AM"/>
        </w:rPr>
        <w:tab/>
        <w:t>Եվրասիական տնտեսական հանձնաժողովի խորհրդի 2014 թվականի օգոստոսի 15-ի «Անիլինի եւ դրա աղերի նկատմամբ Մաքսային միության միասնական մաքսային սակագնի՝ ներմուծման մաքսատուրքի դրույքաչափը սահմանելու մասին» թիվ 53 որոշում:</w:t>
      </w:r>
    </w:p>
    <w:p w14:paraId="093C2CD0"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45.</w:t>
      </w:r>
      <w:r w:rsidRPr="0085292D">
        <w:rPr>
          <w:rFonts w:ascii="Sylfaen" w:hAnsi="Sylfaen"/>
          <w:sz w:val="24"/>
          <w:szCs w:val="24"/>
          <w:lang w:val="hy-AM"/>
        </w:rPr>
        <w:tab/>
        <w:t xml:space="preserve">Եվրասիական տնտեսական հանձնաժողովի խորհրդի 2014 թվականի </w:t>
      </w:r>
      <w:r w:rsidRPr="0085292D">
        <w:rPr>
          <w:rFonts w:ascii="Sylfaen" w:hAnsi="Sylfaen"/>
          <w:sz w:val="24"/>
          <w:szCs w:val="24"/>
          <w:lang w:val="hy-AM"/>
        </w:rPr>
        <w:lastRenderedPageBreak/>
        <w:t>սեպտեմբերի 18-ի «Ավիացիոն արդյունաբերության համար մամլիչ սարքավորումների առանձին տեսակների նկատմամբ Մաքսային միության արտաքին տնտեսական գործունեության միասնական ապրանքային անվանացանկում եւ Մաքսային միության միասնական մաքսային սակագնում փոփոխություններ կատարելու մասին» թիվ 64 որոշում:</w:t>
      </w:r>
    </w:p>
    <w:p w14:paraId="648FE886"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46.</w:t>
      </w:r>
      <w:r w:rsidRPr="0085292D">
        <w:rPr>
          <w:rFonts w:ascii="Sylfaen" w:hAnsi="Sylfaen"/>
          <w:sz w:val="24"/>
          <w:szCs w:val="24"/>
          <w:lang w:val="hy-AM"/>
        </w:rPr>
        <w:tab/>
        <w:t>Եվրասիական տնտեսական հանձնաժողովի խորհրդի 2014 թվականի սեպտեմբերի 18-ի «Ամինաալդեհիդային խեժերի առանձին տեսակների նկատմամբ Մաքսային միության արտաքին տնտեսական գործունեության միասնական ապրանքային անվանացանկում եւ Մաքսային միության միասնական մաքսային սակագնում փոփոխություններ կատարելու մասին» թիվ 65 որոշում:</w:t>
      </w:r>
    </w:p>
    <w:p w14:paraId="7FD84906"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47.</w:t>
      </w:r>
      <w:r w:rsidRPr="0085292D">
        <w:rPr>
          <w:rFonts w:ascii="Sylfaen" w:hAnsi="Sylfaen"/>
          <w:sz w:val="24"/>
          <w:szCs w:val="24"/>
          <w:lang w:val="hy-AM"/>
        </w:rPr>
        <w:tab/>
        <w:t>Եվրասիական տնտեսական հանձնաժողովի խորհրդի 2014 թվականի սեպտեմբերի 18-ի «Հագեցած ացիկլիկ ածխաջրածինների նկատմամբ Մաքսային միության արտաքին տնտեսական գործունեության միասնական ապրանքային անվանացանկում եւ Մաքսային միության միասնական մաքսային սակագնում փոփոխություններ կատարելու մասին» թիվ 66 որոշում:</w:t>
      </w:r>
    </w:p>
    <w:p w14:paraId="27765E0C"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48.</w:t>
      </w:r>
      <w:r w:rsidRPr="0085292D">
        <w:rPr>
          <w:rFonts w:ascii="Sylfaen" w:hAnsi="Sylfaen"/>
          <w:sz w:val="24"/>
          <w:szCs w:val="24"/>
          <w:lang w:val="hy-AM"/>
        </w:rPr>
        <w:tab/>
        <w:t>Եվրասիական տնտեսական հանձնաժողովի խորհրդի 2014 թվականի սեպտեմբերի 18-ի «Դիզելային շարժիչների առանձին տեսակների նկատմամբ Մաքսային միության արտաքին տնտեսական գործունեության միասնական ապրանքային անվանացանկում եւ Մաքսային միության միասնական մաքսային սակագնում փոփոխություններ կատարելու մասին» թիվ 67 որոշում:</w:t>
      </w:r>
    </w:p>
    <w:p w14:paraId="0302B75F"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49.</w:t>
      </w:r>
      <w:r w:rsidRPr="0085292D">
        <w:rPr>
          <w:rFonts w:ascii="Sylfaen" w:hAnsi="Sylfaen"/>
          <w:sz w:val="24"/>
          <w:szCs w:val="24"/>
          <w:lang w:val="hy-AM"/>
        </w:rPr>
        <w:tab/>
        <w:t>Եվրասիական տնտեսական հանձնաժողովի խորհրդի 2014 թվականի սեպտեմբերի 18-ի «Ոչ ինքնագնաց երկաթուղային վագոնների առանձին տեսակների նկատմամբ Մաքսային միության արտաքին տնտեսական գործունեության միասնական ապրանքային անվանացանկում եւ Մաքսային միության միասնական մաքսային սակագնում փոփոխություններ կատարելու մասին» թիվ 105 որոշում:</w:t>
      </w:r>
    </w:p>
    <w:p w14:paraId="1A417628" w14:textId="77777777" w:rsidR="000E4EF7" w:rsidRPr="0085292D" w:rsidRDefault="000E4EF7" w:rsidP="000E4EF7">
      <w:pPr>
        <w:pStyle w:val="Bodytext50"/>
        <w:shd w:val="clear" w:color="auto" w:fill="auto"/>
        <w:tabs>
          <w:tab w:val="left" w:pos="1134"/>
        </w:tabs>
        <w:spacing w:after="160" w:line="360" w:lineRule="auto"/>
        <w:ind w:right="-6" w:firstLine="567"/>
        <w:jc w:val="both"/>
        <w:rPr>
          <w:rFonts w:ascii="Sylfaen" w:hAnsi="Sylfaen"/>
          <w:sz w:val="24"/>
          <w:szCs w:val="24"/>
          <w:lang w:val="hy-AM"/>
        </w:rPr>
      </w:pPr>
      <w:r w:rsidRPr="0085292D">
        <w:rPr>
          <w:rFonts w:ascii="Sylfaen" w:hAnsi="Sylfaen"/>
          <w:sz w:val="24"/>
          <w:szCs w:val="24"/>
          <w:lang w:val="hy-AM"/>
        </w:rPr>
        <w:t>50.</w:t>
      </w:r>
      <w:r w:rsidRPr="0085292D">
        <w:rPr>
          <w:rFonts w:ascii="Sylfaen" w:hAnsi="Sylfaen"/>
          <w:sz w:val="24"/>
          <w:szCs w:val="24"/>
          <w:lang w:val="hy-AM"/>
        </w:rPr>
        <w:tab/>
        <w:t xml:space="preserve">Եվրասիական տնտեսական հանձնաժողովի խորհրդի 2014 թվականի հոկտեմբերի 9-ի «Քաղաքացիական օդանավերի համար կոմպլեկտավորող մասերի առանձին տեսակների նկատմամբ Մաքսային միության արտաքին տնտեսական </w:t>
      </w:r>
      <w:r w:rsidRPr="0085292D">
        <w:rPr>
          <w:rFonts w:ascii="Sylfaen" w:hAnsi="Sylfaen"/>
          <w:sz w:val="24"/>
          <w:szCs w:val="24"/>
          <w:lang w:val="hy-AM"/>
        </w:rPr>
        <w:lastRenderedPageBreak/>
        <w:t>գործունեության միասնական ապրանքային անվանացանկում եւ Մաքսային միության միասնական մաքսային սակագնում փոփոխություններ կատարելու մասին» թիվ 82 որոշում:</w:t>
      </w:r>
    </w:p>
    <w:p w14:paraId="5C5E8A50" w14:textId="77777777" w:rsidR="000E4EF7" w:rsidRPr="0085292D" w:rsidRDefault="000E4EF7" w:rsidP="000E4EF7">
      <w:pPr>
        <w:pStyle w:val="Bodytext50"/>
        <w:shd w:val="clear" w:color="auto" w:fill="auto"/>
        <w:tabs>
          <w:tab w:val="left" w:pos="1134"/>
        </w:tabs>
        <w:spacing w:after="160" w:line="360" w:lineRule="auto"/>
        <w:ind w:right="-6" w:firstLine="567"/>
        <w:jc w:val="both"/>
        <w:rPr>
          <w:rFonts w:ascii="Sylfaen" w:hAnsi="Sylfaen"/>
          <w:sz w:val="24"/>
          <w:szCs w:val="24"/>
          <w:lang w:val="hy-AM"/>
        </w:rPr>
      </w:pPr>
      <w:r w:rsidRPr="0085292D">
        <w:rPr>
          <w:rFonts w:ascii="Sylfaen" w:hAnsi="Sylfaen"/>
          <w:sz w:val="24"/>
          <w:szCs w:val="24"/>
          <w:lang w:val="hy-AM"/>
        </w:rPr>
        <w:t>51.</w:t>
      </w:r>
      <w:r w:rsidRPr="0085292D">
        <w:rPr>
          <w:rFonts w:ascii="Sylfaen" w:hAnsi="Sylfaen"/>
          <w:sz w:val="24"/>
          <w:szCs w:val="24"/>
          <w:lang w:val="hy-AM"/>
        </w:rPr>
        <w:tab/>
        <w:t>Եվրասիական տնտեսական հանձնաժողովի խորհրդի 2014 թվականի հոկտեմբերի 9-ի «Պոլիէթիլենի առանձին տեսակների նկատմամբ Մաքսային միության արտաքին տնտեսական գործունեության միասնական ապրանքային անվանացանկում եւ Մաքսային միության միասնական մաքսային սակագնում փոփոխություններ կատարելու մասին» թիվ 97 որոշում:</w:t>
      </w:r>
    </w:p>
    <w:p w14:paraId="31ED0F3B" w14:textId="77777777" w:rsidR="000E4EF7" w:rsidRPr="0085292D" w:rsidRDefault="000E4EF7" w:rsidP="000E4EF7">
      <w:pPr>
        <w:pStyle w:val="Bodytext50"/>
        <w:shd w:val="clear" w:color="auto" w:fill="auto"/>
        <w:tabs>
          <w:tab w:val="left" w:pos="1134"/>
        </w:tabs>
        <w:spacing w:after="160" w:line="360" w:lineRule="auto"/>
        <w:ind w:right="-6" w:firstLine="567"/>
        <w:jc w:val="both"/>
        <w:rPr>
          <w:rFonts w:ascii="Sylfaen" w:hAnsi="Sylfaen"/>
          <w:sz w:val="24"/>
          <w:szCs w:val="24"/>
          <w:lang w:val="hy-AM"/>
        </w:rPr>
      </w:pPr>
      <w:r w:rsidRPr="0085292D">
        <w:rPr>
          <w:rFonts w:ascii="Sylfaen" w:hAnsi="Sylfaen"/>
          <w:sz w:val="24"/>
          <w:szCs w:val="24"/>
          <w:lang w:val="hy-AM"/>
        </w:rPr>
        <w:t>52.</w:t>
      </w:r>
      <w:r w:rsidRPr="0085292D">
        <w:rPr>
          <w:rFonts w:ascii="Sylfaen" w:hAnsi="Sylfaen"/>
          <w:sz w:val="24"/>
          <w:szCs w:val="24"/>
          <w:lang w:val="hy-AM"/>
        </w:rPr>
        <w:tab/>
        <w:t xml:space="preserve">Եվրասիական տնտեսական հանձնաժողովի խորհրդի 2014 թվականի դեկտեմբերի 10-ի «Եվրասիական տնտեսական հանձնաժողովի խորհրդի 2012 թվականի հուլիսի 16-ի թիվ 54 որոշման մեջ փոփոխություններ կատարելու մասին» թիվ 112 որոշում: </w:t>
      </w:r>
    </w:p>
    <w:p w14:paraId="6E6E210C" w14:textId="77777777" w:rsidR="000E4EF7" w:rsidRPr="0085292D" w:rsidRDefault="000E4EF7" w:rsidP="000E4EF7">
      <w:pPr>
        <w:pStyle w:val="Bodytext50"/>
        <w:shd w:val="clear" w:color="auto" w:fill="auto"/>
        <w:tabs>
          <w:tab w:val="left" w:pos="1134"/>
        </w:tabs>
        <w:spacing w:after="160" w:line="360" w:lineRule="auto"/>
        <w:ind w:right="-6" w:firstLine="567"/>
        <w:jc w:val="both"/>
        <w:rPr>
          <w:rFonts w:ascii="Sylfaen" w:hAnsi="Sylfaen"/>
          <w:sz w:val="24"/>
          <w:szCs w:val="24"/>
          <w:lang w:val="hy-AM"/>
        </w:rPr>
      </w:pPr>
      <w:r w:rsidRPr="0085292D">
        <w:rPr>
          <w:rFonts w:ascii="Sylfaen" w:hAnsi="Sylfaen"/>
          <w:sz w:val="24"/>
          <w:szCs w:val="24"/>
          <w:lang w:val="hy-AM"/>
        </w:rPr>
        <w:t>53.</w:t>
      </w:r>
      <w:r w:rsidRPr="0085292D">
        <w:rPr>
          <w:rFonts w:ascii="Sylfaen" w:hAnsi="Sylfaen"/>
          <w:sz w:val="24"/>
          <w:szCs w:val="24"/>
          <w:lang w:val="hy-AM"/>
        </w:rPr>
        <w:tab/>
        <w:t>Եվրասիական տնտեսական հանձնաժողովի խորհրդի 2014 թվականի դեկտեմբերի 23-ի «Քաղաքացիական ավիացիայի համար առանձին ապրանքատեսակների նկատմամբ Մաքսային միության արտաքին տնտեսական գործունեության միասնական ապրանքային անվանացանկում եւ Մաքսային միության միասնական մաքսային սակագնում փոփոխություններ կատարելու մասին» թիվ 126 որոշում:</w:t>
      </w:r>
    </w:p>
    <w:p w14:paraId="11F6C8AA"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54.</w:t>
      </w:r>
      <w:r w:rsidRPr="0085292D">
        <w:rPr>
          <w:rFonts w:ascii="Sylfaen" w:hAnsi="Sylfaen"/>
          <w:sz w:val="24"/>
          <w:szCs w:val="24"/>
          <w:lang w:val="hy-AM"/>
        </w:rPr>
        <w:tab/>
        <w:t>Եվրասիական տնտեսական հանձնաժողովի խորհրդի 2014 թվականի դեկտեմբերի 23-ի «Քաղաքացիական ավիացիայի եւ քաղաքացիական օդանավերի համար առանձին ապրանքատեսակների նկատմամբ Մաքսային միության արտաքին տնտեսական գործունեության միասնական ապրանքային անվանացանկում եւ Մաքսային միության միասնական մաքսային սակագնում փոփոխություններ կատարելու մասին» թիվ 127 որոշում:</w:t>
      </w:r>
    </w:p>
    <w:p w14:paraId="437CEC9C"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55.</w:t>
      </w:r>
      <w:r w:rsidRPr="0085292D">
        <w:rPr>
          <w:rFonts w:ascii="Sylfaen" w:hAnsi="Sylfaen"/>
          <w:sz w:val="24"/>
          <w:szCs w:val="24"/>
          <w:lang w:val="hy-AM"/>
        </w:rPr>
        <w:tab/>
        <w:t>Եվրասիական տնտեսական հանձնաժողովի խորհրդի 2015 թվականի ապրիլի 23-ի «Ձկան առանձին տեսակների նկատմամբ Եվրասիական տնտեսական միության միասնական մաքսային սակագնի՝ ներմուծման մաքսատուրքերի դրույքաչափերը սահմանելու մասին» թիվ 15 որոշում:</w:t>
      </w:r>
    </w:p>
    <w:p w14:paraId="2A8E081F"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lastRenderedPageBreak/>
        <w:t>56.</w:t>
      </w:r>
      <w:r w:rsidRPr="0085292D">
        <w:rPr>
          <w:rFonts w:ascii="Sylfaen" w:hAnsi="Sylfaen"/>
          <w:sz w:val="24"/>
          <w:szCs w:val="24"/>
          <w:lang w:val="hy-AM"/>
        </w:rPr>
        <w:tab/>
        <w:t>Եվրասիական տնտեսական հանձնաժողովի խորհրդի 2015 թվականի ապրիլի 23-ի «Սիլիցիումի նկատմամբ Եվրասիական տնտեսական միության միասնական մաքսային սակագնի՝ ներմուծման մաքսատուրքերի դրույքաչափերը սահմանելու մասին» թիվ 20 որոշում:</w:t>
      </w:r>
    </w:p>
    <w:p w14:paraId="25DA52DF"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57.</w:t>
      </w:r>
      <w:r w:rsidRPr="0085292D">
        <w:rPr>
          <w:rFonts w:ascii="Sylfaen" w:hAnsi="Sylfaen"/>
          <w:sz w:val="24"/>
          <w:szCs w:val="24"/>
          <w:lang w:val="hy-AM"/>
        </w:rPr>
        <w:tab/>
        <w:t>Եվրասիական տնտեսական հանձնաժողովի խորհրդի 2015 թվականի ապրիլի 23-ի «Եվրասիական տնտեսական հանձնաժողովի խորհրդի որոշ որոշումներում փոփոխություններ կատարելու մասին» թիվ 21 որոշում:</w:t>
      </w:r>
    </w:p>
    <w:p w14:paraId="43AA0509"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58.</w:t>
      </w:r>
      <w:r w:rsidRPr="0085292D">
        <w:rPr>
          <w:rFonts w:ascii="Sylfaen" w:hAnsi="Sylfaen"/>
          <w:sz w:val="24"/>
          <w:szCs w:val="24"/>
          <w:lang w:val="hy-AM"/>
        </w:rPr>
        <w:tab/>
        <w:t>Եվրասիական տնտեսական հանձնաժողովի խորհրդի 2015 թվականի ապրիլի 28-ի «Ալյումինի ֆտորիդի նկատմամբ Եվրասիական տնտեսական միության միասնական մաքսային սակագնի՝ ներմուծման մաքսատուրքի դրույքաչափը սահմանելու մասին» թիվ 9 որոշում:</w:t>
      </w:r>
    </w:p>
    <w:p w14:paraId="6C9003CE"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59.</w:t>
      </w:r>
      <w:r w:rsidRPr="0085292D">
        <w:rPr>
          <w:rFonts w:ascii="Sylfaen" w:hAnsi="Sylfaen"/>
          <w:sz w:val="24"/>
          <w:szCs w:val="24"/>
          <w:lang w:val="hy-AM"/>
        </w:rPr>
        <w:tab/>
        <w:t>Եվրասիական տնտեսական հանձնաժողովի խորհրդի 2015 թվականի ապրիլի 28-ի «Հրթիռատիեզերական արդյունաբերության համար նախատեսված սարքավորումների առանձին տեսակների նկատմամբ Եվրասիական տնտեսական միության արտաքին տնտեսական գործունեության միասնական ապրանքային անվանացանկում եւ Եվրասիական տնտեսական միության միասնական մաքսային սակագնում փոփոխություններ կատարելու մասին» թիվ 22 որոշում:</w:t>
      </w:r>
    </w:p>
    <w:p w14:paraId="6BEEF85C"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60.</w:t>
      </w:r>
      <w:r w:rsidRPr="0085292D">
        <w:rPr>
          <w:rFonts w:ascii="Sylfaen" w:hAnsi="Sylfaen"/>
          <w:sz w:val="24"/>
          <w:szCs w:val="24"/>
          <w:lang w:val="hy-AM"/>
        </w:rPr>
        <w:tab/>
        <w:t>Եվրասիական տնտեսական հանձնաժողովի խորհրդի 2015 թվականի մայիսի 28-ի «Ստիրոլի պոլիմերներից թերթերի ու վինիլքլորիդի պոլիմերներից եւ պոլիէթիլենտերեֆտալատից թաղանթի առանձին տեսակների նկատմամբ Եվրասիական տնտեսական միության արտաքին տնտեսական գործունեության միասնական ապրանքային անվանացանկում եւ Եվրասիական տնտեսական միության միասնական մաքսային սակագնում փոփոխություններ կատարելու մասին» թիվ 23 որոշում:</w:t>
      </w:r>
    </w:p>
    <w:p w14:paraId="49BACB72"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61.</w:t>
      </w:r>
      <w:r w:rsidRPr="0085292D">
        <w:rPr>
          <w:rFonts w:ascii="Sylfaen" w:hAnsi="Sylfaen"/>
          <w:sz w:val="24"/>
          <w:szCs w:val="24"/>
          <w:lang w:val="hy-AM"/>
        </w:rPr>
        <w:tab/>
        <w:t>Եվրասիական տնտեսական հանձնաժողովի խորհրդի 2015 թվականի մայիսի 28-ի «Երկաթուղային շարժիչավոր եւ ոչ ինքնագնաց վագոնների առանձին տեսակների նկատմամբ Եվրասիական տնտեսական միության միասնական մաքսային սակագնի՝ ներմուծման մաքսատուրքերի դրույքաչափերը սահմանելու մասին» թիվ 25 որոշում:</w:t>
      </w:r>
    </w:p>
    <w:p w14:paraId="1E1BAF28"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lastRenderedPageBreak/>
        <w:t>62.</w:t>
      </w:r>
      <w:r w:rsidRPr="0085292D">
        <w:rPr>
          <w:rFonts w:ascii="Sylfaen" w:hAnsi="Sylfaen"/>
          <w:sz w:val="24"/>
          <w:szCs w:val="24"/>
          <w:lang w:val="hy-AM"/>
        </w:rPr>
        <w:tab/>
        <w:t>Եվրասիական տնտեսական հանձնաժողովի խորհրդի 2015 թվականի մայիսի 28-ի «Անօդաչու թռչող ապարատների եւ դրանց համար նախատեսված ավիացիոն շարժիչների առանձին տեսակների նկատմամբ Եվրասիական տնտեսական միության արտաքին տնտեսական գործունեության միասնական ապրանքային անվանացանկում եւ Եվրասիական տնտեսական միության միասնական մաքսային սակագնում փոփոխություններ կատարելու մասին» թիվ 26 որոշում:</w:t>
      </w:r>
    </w:p>
    <w:p w14:paraId="271B43BC"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63.</w:t>
      </w:r>
      <w:r w:rsidRPr="0085292D">
        <w:rPr>
          <w:rFonts w:ascii="Sylfaen" w:hAnsi="Sylfaen"/>
          <w:sz w:val="24"/>
          <w:szCs w:val="24"/>
          <w:lang w:val="hy-AM"/>
        </w:rPr>
        <w:tab/>
        <w:t>Եվրասիական տնտեսական հանձնաժողովի խորհրդի 2015 թվականի հուլիսի 15-ի «ԱՀԿ-ի շրջանակներում Ռուսաստանի Դաշնության պարտավորություններին համապատասխան՝ առանձին ապրանքատեսակների նկատմամբ Եվրասիական տնտեսական միության արտաքին տնտեսական գործունեության միասնական ապրանքային անվանացանկում եւ Եվրասիական տնտեսական միության միասնական մաքսային սակագնում փոփոխություններ կատարելու մասին» թիվ 44 որոշում:</w:t>
      </w:r>
    </w:p>
    <w:p w14:paraId="5C025198"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64.</w:t>
      </w:r>
      <w:r w:rsidRPr="0085292D">
        <w:rPr>
          <w:rFonts w:ascii="Sylfaen" w:hAnsi="Sylfaen"/>
          <w:sz w:val="24"/>
          <w:szCs w:val="24"/>
          <w:lang w:val="hy-AM"/>
        </w:rPr>
        <w:tab/>
        <w:t>Եվրասիական տնտեսական հանձնաժողովի խորհրդի 2015 թվականի օգոստոսի 21-ի «ԱՀԿ-ի շրջանակներում Ռուսաստանի Դաշնության պարտավորություններին համապատասխան՝ առանձին ապրանքատեսակների նկատմամբ Եվրասիական տնտեսական միության միասնական մաքսային սակագնի՝ ներմուծման մաքսատուրքերի դրույքաչափերը սահմանելու մասին» թիվ 54 որոշում:</w:t>
      </w:r>
    </w:p>
    <w:p w14:paraId="60012D4D"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65.</w:t>
      </w:r>
      <w:r w:rsidRPr="0085292D">
        <w:rPr>
          <w:rFonts w:ascii="Sylfaen" w:hAnsi="Sylfaen"/>
          <w:sz w:val="24"/>
          <w:szCs w:val="24"/>
          <w:lang w:val="hy-AM"/>
        </w:rPr>
        <w:tab/>
        <w:t>Եվրասիական տնտեսական հանձնաժողովի խորհրդի 2015 թվականի օգոստոսի 21-ի «Մեծ տրամագծով խողովակները գործարանային հակաքայքայիչ եռաշերտ պատվածքով ծածկելու համար պոլիէթիլենի նկատմամբ Եվրասիական տնտեսական միության միասնական մաքսային սակագնի՝ ներմուծման մաքսատուրքի դրույքաչափը սահմանելու մասին» թիվ 55 որոշում:</w:t>
      </w:r>
    </w:p>
    <w:p w14:paraId="2833D132"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66.</w:t>
      </w:r>
      <w:r w:rsidRPr="0085292D">
        <w:rPr>
          <w:rFonts w:ascii="Sylfaen" w:hAnsi="Sylfaen"/>
          <w:sz w:val="24"/>
          <w:szCs w:val="24"/>
          <w:lang w:val="hy-AM"/>
        </w:rPr>
        <w:tab/>
        <w:t>Եվրասիական տնտեսական հանձնաժողովի խորհրդի 2015 թվականի նոյեմբերի 23-ի «Բերիլիումի օքսիդի եւ հիդրօքսիդի նկատմամբ Եվրասիական տնտեսական միության միասնական մաքսային սակագնի՝ ներմուծման մաքսատուրքի դրույքաչափը սահմանելու մասին» թիվ 72 որոշում:</w:t>
      </w:r>
    </w:p>
    <w:p w14:paraId="66ED260E"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67.</w:t>
      </w:r>
      <w:r w:rsidRPr="0085292D">
        <w:rPr>
          <w:rFonts w:ascii="Sylfaen" w:hAnsi="Sylfaen"/>
          <w:sz w:val="24"/>
          <w:szCs w:val="24"/>
          <w:lang w:val="hy-AM"/>
        </w:rPr>
        <w:tab/>
        <w:t xml:space="preserve">Եվրասիական տնտեսական հանձնաժողովի խորհրդի 2016 թվականի փետրվարի 12-ի «Տերեֆտալաթթվի եւ դրա աղերի նկատմամբ Եվրասիական </w:t>
      </w:r>
      <w:r w:rsidRPr="0085292D">
        <w:rPr>
          <w:rFonts w:ascii="Sylfaen" w:hAnsi="Sylfaen"/>
          <w:sz w:val="24"/>
          <w:szCs w:val="24"/>
          <w:lang w:val="hy-AM"/>
        </w:rPr>
        <w:lastRenderedPageBreak/>
        <w:t>տնտեսական միության միասնական մաքսային սակագնի՝ ներմուծման մաքսատուրքի դրույքաչափը սահմանելու մասին» թիվ 3 որոշում:</w:t>
      </w:r>
    </w:p>
    <w:p w14:paraId="32D9DE73"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68.</w:t>
      </w:r>
      <w:r w:rsidRPr="0085292D">
        <w:rPr>
          <w:rFonts w:ascii="Sylfaen" w:hAnsi="Sylfaen"/>
          <w:sz w:val="24"/>
          <w:szCs w:val="24"/>
          <w:lang w:val="hy-AM"/>
        </w:rPr>
        <w:tab/>
        <w:t>Եվրասիական տնտեսական հանձնաժողովի խորհրդի 2016 թվականի մարտի 17-ի «Սկզբնական ձեւերով ակրիլային պոլիմերների առանձին տեսակների նկատմամբ Եվրասիական տնտեսական միության արտաքին տնտեսական գործունեության միասնական ապրանքային անվանացանկում եւ Եվրասիական տնտեսական միության միասնական մաքսային սակագնում, ինչպես նաեւ Եվրասիական տնտեսական հանձնաժողովի խորհրդի եւ Եվրասիական տնտեսական բարձրագույն խորհրդի որոշ որոշումներում փոփոխություններ կատարելու մասին» թիվ 19 որոշման 1-ին կետ:</w:t>
      </w:r>
    </w:p>
    <w:p w14:paraId="6B37A2D0"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69.</w:t>
      </w:r>
      <w:r w:rsidRPr="0085292D">
        <w:rPr>
          <w:rFonts w:ascii="Sylfaen" w:hAnsi="Sylfaen"/>
          <w:sz w:val="24"/>
          <w:szCs w:val="24"/>
          <w:lang w:val="hy-AM"/>
        </w:rPr>
        <w:tab/>
        <w:t>Եվրասիական տնտեսական հանձնաժողովի խորհրդի 2016 թվականի մայիսի 16-ի «Եվրասիական տնտեսական միության արտաքին տնտեսական գործունեության միասնական ապրանքային անվանացանկում եւ Եվրասիական տնտեսական միության միասնական մաքսային սակագնում՝ լայնության նկատմամբ երկարության՝ հավասար 3-ի կամ ավելի հարաբերակցությամբ ամբողջովին ծեծած երկարահատիկ բրնձի մասով, ինչպես նաեւ Եվրասիական տնտեսական հանձնաժողովի խորհրդի եւ Եվրասիական տնտեսական բարձրագույն խորհրդի որոշ որոշումներում փոփոխություններ կատարելու մասին» թիվ 39 որոշման 1-ին կետ:</w:t>
      </w:r>
    </w:p>
    <w:p w14:paraId="506DF8E0"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70.</w:t>
      </w:r>
      <w:r w:rsidRPr="0085292D">
        <w:rPr>
          <w:rFonts w:ascii="Sylfaen" w:hAnsi="Sylfaen"/>
          <w:sz w:val="24"/>
          <w:szCs w:val="24"/>
          <w:lang w:val="hy-AM"/>
        </w:rPr>
        <w:tab/>
        <w:t>Եվրասիական տնտեսական հանձնաժողովի խորհրդի 2016 թվականի մայիսի 16-ի «ԱՀԿ-ի շրջանակներում Ռուսաստանի Դաշնության պարտավորություններին համապատասխան՝ առանձին ապրանքատեսակների նկատմամբ Եվրասիական տնտեսական միության միասնական մաքսային սակագնի՝ ներմուծման մաքսատուրքերի դրույքաչափերը սահմանելու մասին» թիվ 40 որոշում:</w:t>
      </w:r>
    </w:p>
    <w:p w14:paraId="25F19832"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pacing w:val="-6"/>
          <w:sz w:val="24"/>
          <w:szCs w:val="24"/>
          <w:lang w:val="hy-AM"/>
        </w:rPr>
      </w:pPr>
      <w:r w:rsidRPr="0085292D">
        <w:rPr>
          <w:rFonts w:ascii="Sylfaen" w:hAnsi="Sylfaen"/>
          <w:sz w:val="24"/>
          <w:szCs w:val="24"/>
          <w:lang w:val="hy-AM"/>
        </w:rPr>
        <w:t>71.</w:t>
      </w:r>
      <w:r w:rsidRPr="0085292D">
        <w:rPr>
          <w:rFonts w:ascii="Sylfaen" w:hAnsi="Sylfaen"/>
          <w:sz w:val="24"/>
          <w:szCs w:val="24"/>
          <w:lang w:val="hy-AM"/>
        </w:rPr>
        <w:tab/>
        <w:t xml:space="preserve">Եվրասիական տնտեսական հանձնաժողովի խորհրդի 2016 թվականի </w:t>
      </w:r>
      <w:r w:rsidRPr="0085292D">
        <w:rPr>
          <w:rFonts w:ascii="Sylfaen" w:hAnsi="Sylfaen"/>
          <w:spacing w:val="-6"/>
          <w:sz w:val="24"/>
          <w:szCs w:val="24"/>
          <w:lang w:val="hy-AM"/>
        </w:rPr>
        <w:t>հուլիսի 11-ի «Հյութերի, պոլիուրեթանից արտադրատեսակների, սառնարանների եւ շարժիչային տրանսպորտային միջոցների առանձին տեսակների նկատմամբ Եվրասիական տնտեսական միության միասնական մաքսային սակագնի՝ ներմուծման մաքսատուրքերի դրույքաչափերը սահմանելու մասին» թիվ 51 որոշում:</w:t>
      </w:r>
    </w:p>
    <w:p w14:paraId="40688271"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72.</w:t>
      </w:r>
      <w:r w:rsidRPr="0085292D">
        <w:rPr>
          <w:rFonts w:ascii="Sylfaen" w:hAnsi="Sylfaen"/>
          <w:sz w:val="24"/>
          <w:szCs w:val="24"/>
          <w:lang w:val="hy-AM"/>
        </w:rPr>
        <w:tab/>
        <w:t xml:space="preserve">Եվրասիական տնտեսական հանձնաժողովի խորհրդի 2016 թվականի հուլիսի </w:t>
      </w:r>
      <w:r w:rsidRPr="0085292D">
        <w:rPr>
          <w:rFonts w:ascii="Sylfaen" w:hAnsi="Sylfaen"/>
          <w:sz w:val="24"/>
          <w:szCs w:val="24"/>
          <w:lang w:val="hy-AM"/>
        </w:rPr>
        <w:lastRenderedPageBreak/>
        <w:t>11-ի «Որպես շարժիչային վառելիք բնական գազ օգտագործող տրանսպորտային միջոցների վրա տեղադրելու համար նախատեսված բաղադրամասերի առանձին տեսակների մասով Եվրասիական տնտեսական միության արտաքին տնտեսական գործունեության միասնական ապրանքային անվանացանկում եւ Եվրասիական տնտեսական միության միասնական մաքսային սակագնում, ինչպես նաեւ Եվրասիական տնտեսական հանձնաժողովի եւ Եվրասիական տնտեսական բարձրագույն խորհրդի որոշ որոշումներում փոփոխություններ կատարելու մասին» թիվ 52 որոշման 1-ին կետ:</w:t>
      </w:r>
    </w:p>
    <w:p w14:paraId="0460FF72"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73.</w:t>
      </w:r>
      <w:r w:rsidRPr="0085292D">
        <w:rPr>
          <w:rFonts w:ascii="Sylfaen" w:hAnsi="Sylfaen"/>
          <w:sz w:val="24"/>
          <w:szCs w:val="24"/>
          <w:lang w:val="hy-AM"/>
        </w:rPr>
        <w:tab/>
        <w:t>Եվրասիական տնտեսական հանձնաժողովի խորհրդի 2016 թվականի հուլիսի 11-ի «Էլեկտրական շարժիչներով շարժիչային տրանսպորտային միջոցների առանձին տեսակների մասով Եվրասիական տնտեսական միության արտաքին տնտեսական գործունեության միասնական ապրանքային անվանացանկում եւ Եվրասիական տնտեսական միության միասնական մաքսային սակագնում, ինչպես նաեւ Եվրասիական տնտեսական հանձնաժողովի եւ Եվրասիական տնտեսական բարձրագույն խորհրդի որոշ որոշումներում փոփոխություններ կատարելու մասին» թիվ 53 որոշման 1-ին կետ։</w:t>
      </w:r>
    </w:p>
    <w:p w14:paraId="18347C74"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74.</w:t>
      </w:r>
      <w:r w:rsidRPr="0085292D">
        <w:rPr>
          <w:rFonts w:ascii="Sylfaen" w:hAnsi="Sylfaen"/>
          <w:sz w:val="24"/>
          <w:szCs w:val="24"/>
          <w:lang w:val="hy-AM"/>
        </w:rPr>
        <w:tab/>
        <w:t>Եվրասիական տնտեսական հանձնաժողովի խորհրդի 2016 թվականի հուլիսի 11-ի «Ալյումինի ֆտորիդի նկատմամբ Եվրասիական տնտեսական միության միասնական մաքսային սակագնի՝ ներմուծման մաքսատուրքի դրույքաչափը սահմանելու եւ Եվրասիական տնտեսական հանձնաժողովի խորհրդի 2015 թվականի հոկտեմբերի 14-ի թիվ 59 որոշման մեջ փոփոխություն կատարելու մասին» թիվ 54 որոշման 1-ին եւ 2-րդ կետեր։</w:t>
      </w:r>
    </w:p>
    <w:p w14:paraId="30971EEC"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75.</w:t>
      </w:r>
      <w:r w:rsidRPr="0085292D">
        <w:rPr>
          <w:rFonts w:ascii="Sylfaen" w:hAnsi="Sylfaen"/>
          <w:sz w:val="24"/>
          <w:szCs w:val="24"/>
          <w:lang w:val="hy-AM"/>
        </w:rPr>
        <w:tab/>
        <w:t>Եվրասիական տնտեսական հանձնաժողովի խորհրդի 2016 թվականի օգոստոսի 9-ի «Մեքենայագործ կամ ձեռագործ տրիկոտաժե քաթանների առանձին տեսակների համար Եվրասիական տնտեսական միության միասնական մաքսային սակագնի՝ ներմուծման մաքսատուրքի դրույքաչափը սահմանելու մասին» թիվ 61 որոշում:</w:t>
      </w:r>
    </w:p>
    <w:p w14:paraId="308A00BA"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76.</w:t>
      </w:r>
      <w:r w:rsidRPr="0085292D">
        <w:rPr>
          <w:rFonts w:ascii="Sylfaen" w:hAnsi="Sylfaen"/>
          <w:sz w:val="24"/>
          <w:szCs w:val="24"/>
          <w:lang w:val="hy-AM"/>
        </w:rPr>
        <w:tab/>
        <w:t xml:space="preserve">Եվրասիական տնտեսական հանձնաժողովի խորհրդի 2016 թվականի օգոստոսի 9-ի «Քաղաքացիական ուղղաթիռների մասով Եվրասիական տնտեսական միության արտաքին տնտեսական գործունեության միասնական ապրանքային </w:t>
      </w:r>
      <w:r w:rsidRPr="0085292D">
        <w:rPr>
          <w:rFonts w:ascii="Sylfaen" w:hAnsi="Sylfaen"/>
          <w:sz w:val="24"/>
          <w:szCs w:val="24"/>
          <w:lang w:val="hy-AM"/>
        </w:rPr>
        <w:lastRenderedPageBreak/>
        <w:t>անվանացանկում, Եվրասիական տնտեսական միության միասնական մաքսային սակագնում եւ Եվրասիական տնտեսական միության իրավունքի մաս կազմող որոշ ակտերում փոփոխություններ կատարելու մասին» թիվ 62 որոշման 1-ին կետ:</w:t>
      </w:r>
    </w:p>
    <w:p w14:paraId="394AB3DE"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77.</w:t>
      </w:r>
      <w:r w:rsidRPr="0085292D">
        <w:rPr>
          <w:rFonts w:ascii="Sylfaen" w:hAnsi="Sylfaen"/>
          <w:sz w:val="24"/>
          <w:szCs w:val="24"/>
          <w:lang w:val="hy-AM"/>
        </w:rPr>
        <w:tab/>
        <w:t>Եվրասիական տնտեսական հանձնաժողովի խորհրդի 2016 թվականի օգոստոսի 9-ի «Ավիացիոն շարժիչների առանձին տեսակների նկատմամբ Եվրասիական տնտեսական միության արտաքին տնտեսական գործունեության միասնական ապրանքային անվանացանկում, Եվրասիական տնտեսական միության միասնական մաքսային սակագնում, ինչպես նաեւ Եվրասիական տնտեսական բարձրագույն խորհրդի եւ Եվրասիական տնտեսական հանձնաժողովի խորհրդի որոշ որոշումներում փոփոխություններ կատարելու մասին» թիվ 63 որոշում:</w:t>
      </w:r>
    </w:p>
    <w:p w14:paraId="01E30C64" w14:textId="77777777" w:rsidR="000E4EF7" w:rsidRPr="0085292D" w:rsidRDefault="000E4EF7" w:rsidP="000E4EF7">
      <w:pPr>
        <w:pStyle w:val="Bodytext50"/>
        <w:shd w:val="clear" w:color="auto" w:fill="auto"/>
        <w:tabs>
          <w:tab w:val="left" w:pos="1134"/>
        </w:tabs>
        <w:spacing w:after="160" w:line="348" w:lineRule="auto"/>
        <w:ind w:right="-6" w:firstLine="567"/>
        <w:jc w:val="both"/>
        <w:rPr>
          <w:rFonts w:ascii="Sylfaen" w:hAnsi="Sylfaen"/>
          <w:sz w:val="24"/>
          <w:szCs w:val="24"/>
          <w:lang w:val="hy-AM"/>
        </w:rPr>
      </w:pPr>
      <w:r w:rsidRPr="0085292D">
        <w:rPr>
          <w:rFonts w:ascii="Sylfaen" w:hAnsi="Sylfaen"/>
          <w:sz w:val="24"/>
          <w:szCs w:val="24"/>
          <w:lang w:val="hy-AM"/>
        </w:rPr>
        <w:t>78.</w:t>
      </w:r>
      <w:r w:rsidRPr="0085292D">
        <w:rPr>
          <w:rFonts w:ascii="Sylfaen" w:hAnsi="Sylfaen"/>
          <w:sz w:val="24"/>
          <w:szCs w:val="24"/>
          <w:lang w:val="hy-AM"/>
        </w:rPr>
        <w:tab/>
        <w:t>Եվրասիական տնտեսական հանձնաժողովի խորհրդի 2016 թվականի հոկտեմբերի 18-ի «Եվրասիական տնտեսական միության արտաքին տնտեսական գործունեության միասնական ապրանքային անվանացանկում եւ Եվրասիական տնտեսական միության միասնական մաքսային սակագնում փոփոխություններ կատարելու մասին» թիվ 101 որոշում:</w:t>
      </w:r>
    </w:p>
    <w:p w14:paraId="7E5F0967" w14:textId="77777777" w:rsidR="000E4EF7" w:rsidRPr="0085292D" w:rsidRDefault="000E4EF7" w:rsidP="000E4EF7">
      <w:pPr>
        <w:pStyle w:val="Bodytext50"/>
        <w:shd w:val="clear" w:color="auto" w:fill="auto"/>
        <w:tabs>
          <w:tab w:val="left" w:pos="1134"/>
        </w:tabs>
        <w:spacing w:after="160" w:line="348" w:lineRule="auto"/>
        <w:ind w:right="-6" w:firstLine="567"/>
        <w:jc w:val="both"/>
        <w:rPr>
          <w:rFonts w:ascii="Sylfaen" w:hAnsi="Sylfaen"/>
          <w:sz w:val="24"/>
          <w:szCs w:val="24"/>
          <w:lang w:val="hy-AM"/>
        </w:rPr>
      </w:pPr>
      <w:r w:rsidRPr="0085292D">
        <w:rPr>
          <w:rFonts w:ascii="Sylfaen" w:hAnsi="Sylfaen"/>
          <w:sz w:val="24"/>
          <w:szCs w:val="24"/>
          <w:lang w:val="hy-AM"/>
        </w:rPr>
        <w:t>79.</w:t>
      </w:r>
      <w:r w:rsidRPr="0085292D">
        <w:rPr>
          <w:rFonts w:ascii="Sylfaen" w:hAnsi="Sylfaen"/>
          <w:sz w:val="24"/>
          <w:szCs w:val="24"/>
          <w:lang w:val="hy-AM"/>
        </w:rPr>
        <w:tab/>
        <w:t>Եվրասիական տնտեսական հանձնաժողովի խորհրդի 2016 թվականի հոկտեմբերի 18-ի «Արհեստական վիսկոզային մանրաթելերի նկատմամբ Եվրասիական տնտեսական միության միասնական մաքսային սակագնի՝ ներմուծման մաքսատուրքի դրույքաչափը սահմանելու մասին» թիվ 111 որոշում:</w:t>
      </w:r>
    </w:p>
    <w:p w14:paraId="1EF8B3A7" w14:textId="77777777" w:rsidR="000E4EF7" w:rsidRPr="0085292D" w:rsidRDefault="000E4EF7" w:rsidP="000E4EF7">
      <w:pPr>
        <w:pStyle w:val="Bodytext50"/>
        <w:shd w:val="clear" w:color="auto" w:fill="auto"/>
        <w:tabs>
          <w:tab w:val="left" w:pos="1134"/>
        </w:tabs>
        <w:spacing w:after="160" w:line="348" w:lineRule="auto"/>
        <w:ind w:right="-6" w:firstLine="567"/>
        <w:jc w:val="both"/>
        <w:rPr>
          <w:rFonts w:ascii="Sylfaen" w:hAnsi="Sylfaen"/>
          <w:sz w:val="24"/>
          <w:szCs w:val="24"/>
          <w:lang w:val="hy-AM"/>
        </w:rPr>
      </w:pPr>
      <w:r w:rsidRPr="0085292D">
        <w:rPr>
          <w:rFonts w:ascii="Sylfaen" w:hAnsi="Sylfaen"/>
          <w:sz w:val="24"/>
          <w:szCs w:val="24"/>
          <w:lang w:val="hy-AM"/>
        </w:rPr>
        <w:t>80.</w:t>
      </w:r>
      <w:r w:rsidRPr="0085292D">
        <w:rPr>
          <w:rFonts w:ascii="Sylfaen" w:hAnsi="Sylfaen"/>
          <w:sz w:val="24"/>
          <w:szCs w:val="24"/>
          <w:lang w:val="hy-AM"/>
        </w:rPr>
        <w:tab/>
        <w:t>Եվրասիական տնտեսական հանձնաժողովի խորհրդի 2016 թվականի հոկտեմբերի 18-ի «Մրգերից խյուսի առանձին տեսակների նկատմամբ Եվրասիական տնտեսական միության արտաքին տնտեսական գործունեության միասնական ապրանքային անվանացանկում, Եվրասիական տնտեսական միության միասնական մաքսային սակագնում, ինչպես նաեւ այն զգայուն ապրանքների ցանկում փոփոխություններ կատարելու մասին, որոնց նկատմամբ ներմուծման մաքսատուրքի դրույքաչափի փոփոխության վերաբերյալ որոշումն ընդունվում է Եվրասիական տնտեսական հանձնաժողովի խորհրդի կողմից» թիվ 112 որոշման 1-ին կետ:</w:t>
      </w:r>
    </w:p>
    <w:p w14:paraId="4610C231" w14:textId="77777777" w:rsidR="000E4EF7" w:rsidRPr="0085292D" w:rsidRDefault="000E4EF7" w:rsidP="000E4EF7">
      <w:pPr>
        <w:pStyle w:val="Bodytext50"/>
        <w:shd w:val="clear" w:color="auto" w:fill="auto"/>
        <w:tabs>
          <w:tab w:val="left" w:pos="1134"/>
        </w:tabs>
        <w:spacing w:after="160" w:line="348" w:lineRule="auto"/>
        <w:ind w:right="-6" w:firstLine="567"/>
        <w:jc w:val="both"/>
        <w:rPr>
          <w:rFonts w:ascii="Sylfaen" w:hAnsi="Sylfaen"/>
          <w:spacing w:val="-6"/>
          <w:sz w:val="24"/>
          <w:szCs w:val="24"/>
          <w:lang w:val="hy-AM"/>
        </w:rPr>
      </w:pPr>
      <w:r w:rsidRPr="0085292D">
        <w:rPr>
          <w:rFonts w:ascii="Sylfaen" w:hAnsi="Sylfaen"/>
          <w:spacing w:val="-6"/>
          <w:sz w:val="24"/>
          <w:szCs w:val="24"/>
          <w:lang w:val="hy-AM"/>
        </w:rPr>
        <w:t>81.</w:t>
      </w:r>
      <w:r w:rsidRPr="0085292D">
        <w:rPr>
          <w:rFonts w:ascii="Sylfaen" w:hAnsi="Sylfaen"/>
          <w:spacing w:val="-6"/>
          <w:sz w:val="24"/>
          <w:szCs w:val="24"/>
          <w:lang w:val="hy-AM"/>
        </w:rPr>
        <w:tab/>
        <w:t xml:space="preserve">Եվրասիական տնտեսական հանձնաժողովի խորհրդի 2016 թվականի նոյեմբերի </w:t>
      </w:r>
      <w:r w:rsidRPr="0085292D">
        <w:rPr>
          <w:rFonts w:ascii="Sylfaen" w:hAnsi="Sylfaen"/>
          <w:spacing w:val="-6"/>
          <w:sz w:val="24"/>
          <w:szCs w:val="24"/>
          <w:lang w:val="hy-AM"/>
        </w:rPr>
        <w:lastRenderedPageBreak/>
        <w:t>30-ի «Քիմիական միացությունների առանձին տեսակների նկատմամբ Եվրասիական տնտեսական միության միասնական մաքսային սակագնի՝ ներմուծման մաքսատուրքերի դրույքաչափերը սահմանելու մասին» թիվ 127 որոշում:</w:t>
      </w:r>
    </w:p>
    <w:p w14:paraId="0BF6B84E" w14:textId="77777777" w:rsidR="000E4EF7" w:rsidRPr="0085292D" w:rsidRDefault="000E4EF7" w:rsidP="000E4EF7">
      <w:pPr>
        <w:pStyle w:val="Bodytext50"/>
        <w:shd w:val="clear" w:color="auto" w:fill="auto"/>
        <w:tabs>
          <w:tab w:val="left" w:pos="1134"/>
        </w:tabs>
        <w:spacing w:after="160" w:line="348" w:lineRule="auto"/>
        <w:ind w:right="-6" w:firstLine="567"/>
        <w:jc w:val="both"/>
        <w:rPr>
          <w:rFonts w:ascii="Sylfaen" w:hAnsi="Sylfaen"/>
          <w:sz w:val="24"/>
          <w:szCs w:val="24"/>
          <w:lang w:val="hy-AM"/>
        </w:rPr>
      </w:pPr>
      <w:r w:rsidRPr="0085292D">
        <w:rPr>
          <w:rFonts w:ascii="Sylfaen" w:hAnsi="Sylfaen"/>
          <w:sz w:val="24"/>
          <w:szCs w:val="24"/>
          <w:lang w:val="hy-AM"/>
        </w:rPr>
        <w:t>82.</w:t>
      </w:r>
      <w:r w:rsidRPr="0085292D">
        <w:rPr>
          <w:rFonts w:ascii="Sylfaen" w:hAnsi="Sylfaen"/>
          <w:sz w:val="24"/>
          <w:szCs w:val="24"/>
          <w:lang w:val="hy-AM"/>
        </w:rPr>
        <w:tab/>
        <w:t>Եվրասիական տնտեսական հանձնաժողովի խորհրդի 2016 թվականի նոյեմբերի 30-ի «Մեծ տրամագծով խողովակները գործարանային հակաքայքայիչ եռաշերտ պատվածքով ծածկելու համար պոլիէթիլենի նկատմամբ Եվրասիական տնտեսական միության միասնական մաքսային սակագնի՝ ներմուծման մաքսատուրքի դրույքաչափը սահմանելու մասին» թիվ 130 որոշում:</w:t>
      </w:r>
    </w:p>
    <w:p w14:paraId="13094E66" w14:textId="77777777" w:rsidR="000E4EF7" w:rsidRPr="0085292D" w:rsidRDefault="000E4EF7" w:rsidP="000E4EF7">
      <w:pPr>
        <w:pStyle w:val="Bodytext50"/>
        <w:shd w:val="clear" w:color="auto" w:fill="auto"/>
        <w:tabs>
          <w:tab w:val="left" w:pos="1134"/>
        </w:tabs>
        <w:spacing w:after="160" w:line="348" w:lineRule="auto"/>
        <w:ind w:right="-6" w:firstLine="567"/>
        <w:jc w:val="both"/>
        <w:rPr>
          <w:rFonts w:ascii="Sylfaen" w:hAnsi="Sylfaen"/>
          <w:sz w:val="24"/>
          <w:szCs w:val="24"/>
          <w:lang w:val="hy-AM"/>
        </w:rPr>
      </w:pPr>
      <w:r w:rsidRPr="0085292D">
        <w:rPr>
          <w:rFonts w:ascii="Sylfaen" w:hAnsi="Sylfaen"/>
          <w:sz w:val="24"/>
          <w:szCs w:val="24"/>
          <w:lang w:val="hy-AM"/>
        </w:rPr>
        <w:t>83.</w:t>
      </w:r>
      <w:r w:rsidRPr="0085292D">
        <w:rPr>
          <w:rFonts w:ascii="Sylfaen" w:hAnsi="Sylfaen"/>
          <w:sz w:val="24"/>
          <w:szCs w:val="24"/>
          <w:lang w:val="hy-AM"/>
        </w:rPr>
        <w:tab/>
        <w:t>Եվրասիական տնտեսական հանձնաժողովի խորհրդի 2017 թվականի մարտի 17-ի «Կաշվի եւ կոշկեղենի արդյունաբերության համար նախատեսված եթերասպիրտների առանձին տեսակների նկատմամբ Եվրասիական տնտեսական միության արտաքին տնտեսական գործունեության միասնական ապրանքային անվանացանկում, Եվրասիական տնտեսական միության միասնական մաքսային սակագնում, ինչպես նաեւ այն զգայուն ապրանքների ցանկում փոփոխություններ կատարելու մասին, որոնց նկատմամբ ներմուծման մաքսատուրքի դրույքաչափի փոփոխության վերաբերյալ որոշումն ընդունվում է Եվրասիական տնտեսական հանձնաժողովի խորհրդի կողմից» թիվ 14 որոշման 1-ին կետ:</w:t>
      </w:r>
    </w:p>
    <w:p w14:paraId="67114C29"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84.</w:t>
      </w:r>
      <w:r w:rsidRPr="0085292D">
        <w:rPr>
          <w:rFonts w:ascii="Sylfaen" w:hAnsi="Sylfaen"/>
          <w:sz w:val="24"/>
          <w:szCs w:val="24"/>
          <w:lang w:val="hy-AM"/>
        </w:rPr>
        <w:tab/>
        <w:t>Եվրասիական տնտեսական հանձնաժողովի խորհրդի 2017 թվականի մայիսի 17-ի «Դաբաղային նյութերի եւ դաբաղման համար նախատեսված պատրաստուկների նկատմամբ Եվրասիական տնտեսական միության միասնական մաքսային սակագնի՝ ներմուծման մաքսատուրքի դրույքաչափը սահմանելու մասին» թիվ 30 որոշում:</w:t>
      </w:r>
    </w:p>
    <w:p w14:paraId="1DA3A813"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85.</w:t>
      </w:r>
      <w:r w:rsidRPr="0085292D">
        <w:rPr>
          <w:rFonts w:ascii="Sylfaen" w:hAnsi="Sylfaen"/>
          <w:sz w:val="24"/>
          <w:szCs w:val="24"/>
          <w:lang w:val="hy-AM"/>
        </w:rPr>
        <w:tab/>
        <w:t>Եվրասիական տնտեսական հանձնաժողովի խորհրդի 2017 թվականի հունիսի 23-ի «ԱՀԿ-ի շրջանակներում Ռուսաստանի Դաշնության պարտավորություններին համապատասխան՝ առանձին ապրանքատեսակների նկատմամբ Եվրասիական տնտեսական միության միասնական մաքսային սակագնի՝ ներմուծման մաքսատուրքերի դրույքաչափերը սահմանելու մասին» թիվ 41 որոշում:</w:t>
      </w:r>
    </w:p>
    <w:p w14:paraId="2A7398F3"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pacing w:val="-6"/>
          <w:sz w:val="24"/>
          <w:szCs w:val="24"/>
          <w:lang w:val="hy-AM"/>
        </w:rPr>
        <w:t>86.</w:t>
      </w:r>
      <w:r w:rsidRPr="0085292D">
        <w:rPr>
          <w:rFonts w:ascii="Sylfaen" w:hAnsi="Sylfaen"/>
          <w:spacing w:val="-6"/>
          <w:sz w:val="24"/>
          <w:szCs w:val="24"/>
          <w:lang w:val="hy-AM"/>
        </w:rPr>
        <w:tab/>
        <w:t xml:space="preserve">Եվրասիական տնտեսական հանձնաժողովի խորհրդի 2017 թվականի հունիսի 23-ի «ԱՀԿ-ի շրջանակներում Ռուսաստանի Դաշնության պարտավորություններին </w:t>
      </w:r>
      <w:r w:rsidRPr="0085292D">
        <w:rPr>
          <w:rFonts w:ascii="Sylfaen" w:hAnsi="Sylfaen"/>
          <w:spacing w:val="-6"/>
          <w:sz w:val="24"/>
          <w:szCs w:val="24"/>
          <w:lang w:val="hy-AM"/>
        </w:rPr>
        <w:lastRenderedPageBreak/>
        <w:t>համապատասխան՝ առանձին ապրանքատեսակների նկատմամբ Եվրասիական տնտեսական միության միասնական մաքսային սակագնի՝ ներմուծման մաքսատուրքերի դրույքաչափերը սահմանելու մասին</w:t>
      </w:r>
      <w:r w:rsidRPr="0085292D">
        <w:rPr>
          <w:rFonts w:ascii="Sylfaen" w:hAnsi="Sylfaen"/>
          <w:sz w:val="24"/>
          <w:szCs w:val="24"/>
          <w:lang w:val="hy-AM"/>
        </w:rPr>
        <w:t>» թիվ 42 որոշում:</w:t>
      </w:r>
    </w:p>
    <w:p w14:paraId="2FBF7706"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87.</w:t>
      </w:r>
      <w:r w:rsidRPr="0085292D">
        <w:rPr>
          <w:rFonts w:ascii="Sylfaen" w:hAnsi="Sylfaen"/>
          <w:sz w:val="24"/>
          <w:szCs w:val="24"/>
          <w:lang w:val="hy-AM"/>
        </w:rPr>
        <w:tab/>
        <w:t>Եվրասիական տնտեսական հանձնաժողովի խորհրդի 2017 թվականի օգոստոսի 22-ի «Պոլիվինիլքլորիդի եւ սկզբնական ձեւերով ակրիլային պոլիմերների առանձին տեսակների նկատմամբ Եվրասիական տնտեսական միության արտաքին տնտեսական գործունեության միասնական ապրանքային անվանացանկում եւ Եվրասիական տնտեսական միության միասնական մաքսային սակագնում, ինչպես նաեւ Եվրասիական տնտեսական հանձնաժողովի եւ Եվրասիական տնտեսական բարձրագույն խորհրդի որոշ որոշումներում փոփոխություններ կատարելու մասին» թիվ 47 որոշման 1-ին կետ:</w:t>
      </w:r>
    </w:p>
    <w:p w14:paraId="5F45E55D"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88.</w:t>
      </w:r>
      <w:r w:rsidRPr="0085292D">
        <w:rPr>
          <w:rFonts w:ascii="Sylfaen" w:hAnsi="Sylfaen"/>
          <w:sz w:val="24"/>
          <w:szCs w:val="24"/>
          <w:lang w:val="hy-AM"/>
        </w:rPr>
        <w:tab/>
        <w:t xml:space="preserve">Եվրասիական տնտեսական հանձնաժողովի խորհրդի 2017 թվականի օգոստոսի 22-ի «Պոլիամիդներից թելերի առանձին տեսակների նկատմամբ Եվրասիական տնտեսական միության արտաքին տնտեսական գործունեության միասնական ապրանքային անվանացանկում եւ Եվրասիական տնտեսական միության միասնական մաքսային սակագնում, ինչպես նաեւ Եվրասիական տնտեսական բարձրագույն խորհրդի եւ Եվրասիական տնտեսական հանձնաժողովի որոշ որոշումներում փոփոխություններ կատարելու մասին» թիվ 48 որոշման 1-ին կետ: </w:t>
      </w:r>
    </w:p>
    <w:p w14:paraId="177D05DE"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89.</w:t>
      </w:r>
      <w:r w:rsidRPr="0085292D">
        <w:rPr>
          <w:rFonts w:ascii="Sylfaen" w:hAnsi="Sylfaen"/>
          <w:sz w:val="24"/>
          <w:szCs w:val="24"/>
          <w:lang w:val="hy-AM"/>
        </w:rPr>
        <w:tab/>
        <w:t>Եվրասիական տնտեսական հանձնաժողովի խորհրդի 2017 թվականի սեպտեմբերի 15-ի «Ներքին այրման շարժիչների առանձին տեսակների նկատմամբ Եվրասիական տնտեսական միության միասնական մաքսային սակագնի՝ ներմուծման մաքսատուրքի դրույքաչափը սահմանելու մասին» թիվ 81 որոշում</w:t>
      </w:r>
    </w:p>
    <w:p w14:paraId="3256CA66"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90.</w:t>
      </w:r>
      <w:r w:rsidRPr="0085292D">
        <w:rPr>
          <w:rFonts w:ascii="Sylfaen" w:hAnsi="Sylfaen"/>
          <w:sz w:val="24"/>
          <w:szCs w:val="24"/>
          <w:lang w:val="hy-AM"/>
        </w:rPr>
        <w:tab/>
        <w:t>Եվրասիական տնտեսական հանձնաժողովի խորհրդի 2017 թվականի դեկտեմբերի 20-ի «Ձկան առանձին տեսակների եւ սառեցված սուրիմիի նկատմամբ Եվրասիական տնտեսական միության միասնական մաքսային սակագնի՝ ներմուծման մաքսատուրքերի դրույքաչափերը սահմանելու մասին» թիվ 108 որոշում:</w:t>
      </w:r>
    </w:p>
    <w:p w14:paraId="469F8019"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91.</w:t>
      </w:r>
      <w:r w:rsidRPr="0085292D">
        <w:rPr>
          <w:rFonts w:ascii="Sylfaen" w:hAnsi="Sylfaen"/>
          <w:sz w:val="24"/>
          <w:szCs w:val="24"/>
          <w:lang w:val="hy-AM"/>
        </w:rPr>
        <w:tab/>
        <w:t xml:space="preserve">Եվրասիական տնտեսական հանձնաժողովի խորհրդի 2018 թվականի հունվարի 26-ի «ԱՀԿ-ի շրջանակներում Ռուսաստանի Դաշնության </w:t>
      </w:r>
      <w:r w:rsidRPr="0085292D">
        <w:rPr>
          <w:rFonts w:ascii="Sylfaen" w:hAnsi="Sylfaen"/>
          <w:sz w:val="24"/>
          <w:szCs w:val="24"/>
          <w:lang w:val="hy-AM"/>
        </w:rPr>
        <w:lastRenderedPageBreak/>
        <w:t>պարտավորություններին համապատասխան՝ առանձին ապրանքատեսակների նկատմամբ Եվրասիական տնտեսական միության միասնական մաքսային սակագնի՝ ներմուծման մաքսատուրքերի դրույքաչափերը սահմանելու մասին» թիվ 13 որոշում:</w:t>
      </w:r>
    </w:p>
    <w:p w14:paraId="70021F23"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92.</w:t>
      </w:r>
      <w:r w:rsidRPr="0085292D">
        <w:rPr>
          <w:rFonts w:ascii="Sylfaen" w:hAnsi="Sylfaen"/>
          <w:sz w:val="24"/>
          <w:szCs w:val="24"/>
          <w:lang w:val="hy-AM"/>
        </w:rPr>
        <w:tab/>
        <w:t>Եվրասիական տնտեսական հանձնաժողովի խորհրդի 2018 թվականի հունվարի 26-ի «Մեծ տրամագծով խողովակները գործարանային հակաքայքայիչ եռաշերտ պատվածքով ծածկելու համար պոլիէթիլենի նկատմամբ Եվրասիական տնտեսական միության միասնական մաքսային սակագնի՝ ներմուծման մաքսատուրքի դրույքաչափը սահմանելու մասին» թիվ 14 որոշում:</w:t>
      </w:r>
    </w:p>
    <w:p w14:paraId="1C717CAD"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93.</w:t>
      </w:r>
      <w:r w:rsidRPr="0085292D">
        <w:rPr>
          <w:rFonts w:ascii="Sylfaen" w:hAnsi="Sylfaen"/>
          <w:sz w:val="24"/>
          <w:szCs w:val="24"/>
          <w:lang w:val="hy-AM"/>
        </w:rPr>
        <w:tab/>
        <w:t>Եվրասիական տնտեսական հանձնաժողովի խորհրդի 2018 թվականի փետրվարի 16-ի «Տերեֆտալաթթվի եւ դրա աղերի նկատմամբ Եվրասիական տնտեսական միության միասնական մաքսային սակագնի՝ ներմուծման մաքսատուրքի դրույքաչափի գործողության ժամկետը երկարաձգելու մասին» թիվ 27 որոշում:</w:t>
      </w:r>
    </w:p>
    <w:p w14:paraId="48C8AF2C"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94.</w:t>
      </w:r>
      <w:r w:rsidRPr="0085292D">
        <w:rPr>
          <w:rFonts w:ascii="Sylfaen" w:hAnsi="Sylfaen"/>
          <w:sz w:val="24"/>
          <w:szCs w:val="24"/>
          <w:lang w:val="hy-AM"/>
        </w:rPr>
        <w:tab/>
        <w:t>Եվրասիական տնտեսական հանձնաժողովի խորհրդի 2018 թվականի հունիսի 14-ի «Տակդիրների արտադրության համար սուպերաբսորբենտների նկատմամբ Եվրասիական տնտեսական միության միասնական մաքսային սակագնի՝ ներմուծման մաքսատուրքի դրույքաչափը սահմանելու եւ այն ապրանքների ու դրույքաչափերի ցանկում փոփոխություններ կատարելու մասին, որոնց նկատմամբ Հայաստանի Հանրապետության կողմից անցումային շրջանում կիրառվում են Եվրասիական տնտեսական միության միասնական մաքսային սակագնի դրույքաչափերից տարբերվող՝ ներմուծման մաքսատուրքերի դրույքաչափեր» թիվ 51 որոշում:</w:t>
      </w:r>
    </w:p>
    <w:p w14:paraId="55F4F8E9"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95.</w:t>
      </w:r>
      <w:r w:rsidRPr="0085292D">
        <w:rPr>
          <w:rFonts w:ascii="Sylfaen" w:hAnsi="Sylfaen"/>
          <w:sz w:val="24"/>
          <w:szCs w:val="24"/>
          <w:lang w:val="hy-AM"/>
        </w:rPr>
        <w:tab/>
        <w:t>Եվրասիական տնտեսական հանձնաժողովի խորհրդի 2018 թվականի հունիսի 14-ի «Ակնոցի ոսպնյակների համար նախատեսված պլաստմասսայե նախապատրաստվածքների նկատմամբ Եվրասիական տնտեսական միության արտաքին տնտեսական գործունեության միասնական ապրանքային անվանացանկում եւ Եվրասիական տնտեսական միության միասնական մաքսային սակագնում, ինչպես նաեւ Եվրասիական տնտեսական բարձրագույն խորհրդի եւ Եվրասիական տնտեսական հանձնաժողովի որոշ որոշումներում փոփոխություններ կատարելու մասին» թիվ 52 որոշման 1-ին կետ:</w:t>
      </w:r>
    </w:p>
    <w:p w14:paraId="31FDD8E3"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pacing w:val="-6"/>
          <w:sz w:val="24"/>
          <w:szCs w:val="24"/>
          <w:lang w:val="hy-AM"/>
        </w:rPr>
        <w:lastRenderedPageBreak/>
        <w:t>96.</w:t>
      </w:r>
      <w:r w:rsidRPr="0085292D">
        <w:rPr>
          <w:rFonts w:ascii="Sylfaen" w:hAnsi="Sylfaen"/>
          <w:spacing w:val="-6"/>
          <w:sz w:val="24"/>
          <w:szCs w:val="24"/>
          <w:lang w:val="hy-AM"/>
        </w:rPr>
        <w:tab/>
        <w:t>Եվրասիական տնտեսական հանձնաժողովի խորհրդի 2018 թվականի հուլիսի 13-ի «Միկրոալիքային վառարանների համար նախատեսված տրանսֆորմատորների առանձին տեսակների նկատմամբ Եվրասիական տնտեսական միության արտաքին տնտեսական գործունեության միասնական ապրանքային անվանացանկում եւ Եվրասիական տնտեսական միության միասնական մաքսային սակագնում, ինչպես նաեւ Եվրասիական տնտեսական բարձրագույն խորհրդի եւ Եվրասիական տնտեսական հանձնաժողովի խորհրդի որոշ որոշումներում փոփոխություններ կատարելու մասին» թիվ 65 որոշման 1-ին</w:t>
      </w:r>
      <w:r w:rsidRPr="0085292D">
        <w:rPr>
          <w:rFonts w:ascii="Sylfaen" w:hAnsi="Sylfaen"/>
          <w:sz w:val="24"/>
          <w:szCs w:val="24"/>
          <w:lang w:val="hy-AM"/>
        </w:rPr>
        <w:t xml:space="preserve"> կետ:</w:t>
      </w:r>
    </w:p>
    <w:p w14:paraId="727658EC"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97.</w:t>
      </w:r>
      <w:r w:rsidRPr="0085292D">
        <w:rPr>
          <w:rFonts w:ascii="Sylfaen" w:hAnsi="Sylfaen"/>
          <w:sz w:val="24"/>
          <w:szCs w:val="24"/>
          <w:lang w:val="hy-AM"/>
        </w:rPr>
        <w:tab/>
        <w:t>Եվրասիական տնտեսական հանձնաժողովի խորհրդի 2018 թվականի հուլիսի 13-ի «ԱՀԿ-ի շրջանակներում Ռուսաստանի Դաշնության պարտավորություններին համապատասխան՝ առանձին ապրանքատեսակների նկատմամբ Եվրասիական տնտեսական միության միասնական մաքսային սակագնի՝ ներմուծման մաքսատուրքերի դրույքաչափերը սահմանելու մասին» թիվ 66 որոշում:</w:t>
      </w:r>
    </w:p>
    <w:p w14:paraId="413E5B7B"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98.</w:t>
      </w:r>
      <w:r w:rsidRPr="0085292D">
        <w:rPr>
          <w:rFonts w:ascii="Sylfaen" w:hAnsi="Sylfaen"/>
          <w:sz w:val="24"/>
          <w:szCs w:val="24"/>
          <w:lang w:val="hy-AM"/>
        </w:rPr>
        <w:tab/>
        <w:t>Եվրասիական տնտեսական հանձնաժողովի խորհրդի 2018 թվականի սեպտեմբերի 14-ի «ԱՀԿ-ի շրջանակներում Ռուսաստանի Դաշնության պարտավորություններին համապատասխան՝ առանձին ապրանքատեսակների նկատմամբ Եվրասիական տնտեսական միության միասնական մաքսային սակագնի՝ ներմուծման մաքսատուրքերի դրույքաչափերը սահմանելու մասին» թիվ 73 որոշում:</w:t>
      </w:r>
    </w:p>
    <w:p w14:paraId="1048605E" w14:textId="77777777" w:rsidR="000E4EF7" w:rsidRPr="0085292D" w:rsidRDefault="000E4EF7" w:rsidP="000E4EF7">
      <w:pPr>
        <w:pStyle w:val="Bodytext50"/>
        <w:shd w:val="clear" w:color="auto" w:fill="auto"/>
        <w:tabs>
          <w:tab w:val="left" w:pos="1134"/>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99.</w:t>
      </w:r>
      <w:r w:rsidRPr="0085292D">
        <w:rPr>
          <w:rFonts w:ascii="Sylfaen" w:hAnsi="Sylfaen"/>
          <w:sz w:val="24"/>
          <w:szCs w:val="24"/>
          <w:lang w:val="hy-AM"/>
        </w:rPr>
        <w:tab/>
        <w:t>Եվրասիական տնտեսական հանձնաժողովի խորհրդի 2018 թվականի սեպտեմբերի 14-ի «Ներքին այրման շարժիչների առանձին տեսակների նկատմամբ Եվրասիական տնտեսական միության միասնական մաքսային սակագնի՝ ներմուծման մաքսատուրքի դրույքաչափի գործողության ժամկետը երկարաձգելու մասին» թիվ 78 որոշում:</w:t>
      </w:r>
    </w:p>
    <w:p w14:paraId="43A5B217" w14:textId="77777777" w:rsidR="000E4EF7" w:rsidRPr="0085292D" w:rsidRDefault="000E4EF7" w:rsidP="000E4EF7">
      <w:pPr>
        <w:pStyle w:val="Bodytext50"/>
        <w:shd w:val="clear" w:color="auto" w:fill="auto"/>
        <w:tabs>
          <w:tab w:val="left" w:pos="1276"/>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100.</w:t>
      </w:r>
      <w:r w:rsidRPr="0085292D">
        <w:rPr>
          <w:rFonts w:ascii="Sylfaen" w:hAnsi="Sylfaen"/>
          <w:sz w:val="24"/>
          <w:szCs w:val="24"/>
          <w:lang w:val="hy-AM"/>
        </w:rPr>
        <w:tab/>
        <w:t xml:space="preserve">Եվրասիական տնտեսական հանձնաժողովի խորհրդի 2018 թվականի հոկտեմբերի 22-ի «Օրգանական քիմիական միացությունների առանձին տեսակների նկատմամբ Եվրասիական տնտեսական միության արտաքին տնտեսական գործունեության միասնական ապրանքային անվանացանկում եւ Եվրասիական տնտեսական միության միասնական մաքսային սակագնում, ինչպես նաեւ Եվրասիական </w:t>
      </w:r>
      <w:r w:rsidRPr="0085292D">
        <w:rPr>
          <w:rFonts w:ascii="Sylfaen" w:hAnsi="Sylfaen"/>
          <w:sz w:val="24"/>
          <w:szCs w:val="24"/>
          <w:lang w:val="hy-AM"/>
        </w:rPr>
        <w:lastRenderedPageBreak/>
        <w:t>տնտեսական բարձրագույն խորհրդի եւ Եվրասիական տնտեսական հանձնաժողովի խորհրդի մի շարք որոշումներում փոփոխություններ կատարելու մասին» թիվ 69 որոշման 1-ին կետ:</w:t>
      </w:r>
    </w:p>
    <w:p w14:paraId="46AE022F" w14:textId="77777777" w:rsidR="000E4EF7" w:rsidRPr="0085292D" w:rsidRDefault="000E4EF7" w:rsidP="000E4EF7">
      <w:pPr>
        <w:pStyle w:val="Bodytext50"/>
        <w:shd w:val="clear" w:color="auto" w:fill="auto"/>
        <w:tabs>
          <w:tab w:val="left" w:pos="1276"/>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101.</w:t>
      </w:r>
      <w:r w:rsidRPr="0085292D">
        <w:rPr>
          <w:rFonts w:ascii="Sylfaen" w:hAnsi="Sylfaen"/>
          <w:sz w:val="24"/>
          <w:szCs w:val="24"/>
          <w:lang w:val="hy-AM"/>
        </w:rPr>
        <w:tab/>
        <w:t>Եվրասիական տնտեսական հանձնաժողովի խորհրդի 2018 թվականի դեկտեմբերի 5-ի «Պաստառների արտադրության համար պլաստիկացված պոլիվինիլքլորիդի նկատմամբ Եվրասիական տնտեսական միության միասնական մաքսային սակագնի՝ ներմուծման մաքսատուրքի դրույքաչափը սահմանելու եւ այն ապրանքների ու դրույքաչափերի ցանկում փոփոխություն կատարելու մասին, որոնց նկատմամբ Հայաստանի Հանրապետության կողմից անցումային շրջանում կիրառվում են Եվրասիական տնտեսական միության միասնական մաքսային սակագնի դրույքաչափերից տարբերվող՝ ներմուծման մաքսատուրքերի դրույքաչափեր» թիվ 97 որոշում:</w:t>
      </w:r>
    </w:p>
    <w:p w14:paraId="1C969925" w14:textId="77777777" w:rsidR="000E4EF7" w:rsidRPr="0085292D" w:rsidRDefault="000E4EF7" w:rsidP="000E4EF7">
      <w:pPr>
        <w:pStyle w:val="Bodytext50"/>
        <w:shd w:val="clear" w:color="auto" w:fill="auto"/>
        <w:tabs>
          <w:tab w:val="left" w:pos="1276"/>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102.</w:t>
      </w:r>
      <w:r w:rsidRPr="0085292D">
        <w:rPr>
          <w:rFonts w:ascii="Sylfaen" w:hAnsi="Sylfaen"/>
          <w:sz w:val="24"/>
          <w:szCs w:val="24"/>
          <w:lang w:val="hy-AM"/>
        </w:rPr>
        <w:tab/>
        <w:t>Եվրասիական տնտեսական հանձնաժողովի խորհրդի 2019 թվականի հունվարի 18-ի «Ձկների առանձին տեսակների նկատմամբ Եվրասիական տնտեսական միության միասնական մաքսային սակագնի՝ ներմուծման մաքսատուրքերի դրույքաչափերը սահմանելու եւ այն ապրանքների ցանկում, որոնց նկատմամբ Ղազախստանի Հանրապետությունն իր կողմից ստանձնված՝ Առեւտրի համաշխարհային կազմակերպությանը միանալու պայման հանդիսացող պարտավորություններին համապատասխան, կիրառում է Եվրասիական տնտեսական միության միասնական մաքսային սակագնի՝ ներմուծման մաքսատուրքերի դրույքաչափերից ավելի ցածր դրույքաչափեր, եւ տուրքերի այդ դրույքաչափերի մեծությունների ցանկում փոփոխություններ կատարելու մասին» թիվ 3 որոշման 1-ին եւ 2-րդ կետեր:</w:t>
      </w:r>
    </w:p>
    <w:p w14:paraId="587DF2A3" w14:textId="77777777" w:rsidR="000E4EF7" w:rsidRPr="0085292D" w:rsidRDefault="000E4EF7" w:rsidP="000E4EF7">
      <w:pPr>
        <w:pStyle w:val="Bodytext50"/>
        <w:shd w:val="clear" w:color="auto" w:fill="auto"/>
        <w:tabs>
          <w:tab w:val="left" w:pos="1276"/>
        </w:tabs>
        <w:spacing w:after="160" w:line="348" w:lineRule="auto"/>
        <w:ind w:right="-6" w:firstLine="567"/>
        <w:jc w:val="both"/>
        <w:rPr>
          <w:rFonts w:ascii="Sylfaen" w:hAnsi="Sylfaen"/>
          <w:sz w:val="24"/>
          <w:szCs w:val="24"/>
          <w:lang w:val="hy-AM"/>
        </w:rPr>
      </w:pPr>
      <w:r w:rsidRPr="0085292D">
        <w:rPr>
          <w:rFonts w:ascii="Sylfaen" w:hAnsi="Sylfaen"/>
          <w:sz w:val="24"/>
          <w:szCs w:val="24"/>
          <w:lang w:val="hy-AM"/>
        </w:rPr>
        <w:t>103.</w:t>
      </w:r>
      <w:r w:rsidRPr="0085292D">
        <w:rPr>
          <w:rFonts w:ascii="Sylfaen" w:hAnsi="Sylfaen"/>
          <w:sz w:val="24"/>
          <w:szCs w:val="24"/>
          <w:lang w:val="hy-AM"/>
        </w:rPr>
        <w:tab/>
        <w:t xml:space="preserve">Եվրասիական տնտեսական հանձնաժողովի խորհրդի 2019 թվականի փետրվարի 22-ի «Գորգերի արտադրության համար նախատեսված պոլիպրոպիլենային թելերի նկատմամբ Եվրասիական տնտեսական միության արտաքին տնտեսական գործունեության միասնական ապրանքային անվանացանկում եւ Եվրասիական տնտեսական միության միասնական մաքսային սակագնում, ինչպես նաեւ Եվրասիական տնտեսական բարձրագույն խորհրդի եւ Եվրասիական տնտեսական հանձնաժողովի </w:t>
      </w:r>
      <w:r w:rsidRPr="0085292D">
        <w:rPr>
          <w:rFonts w:ascii="Sylfaen" w:hAnsi="Sylfaen"/>
          <w:sz w:val="24"/>
          <w:szCs w:val="24"/>
          <w:lang w:val="hy-AM"/>
        </w:rPr>
        <w:lastRenderedPageBreak/>
        <w:t>կոլեգիայի մի շարք որոշումներում փոփոխություններ կատարելու մասին» թիվ 12 որոշման 1-ին կետ:</w:t>
      </w:r>
    </w:p>
    <w:p w14:paraId="72D23B04" w14:textId="77777777" w:rsidR="000E4EF7" w:rsidRPr="0085292D" w:rsidRDefault="000E4EF7" w:rsidP="000E4EF7">
      <w:pPr>
        <w:pStyle w:val="Bodytext50"/>
        <w:shd w:val="clear" w:color="auto" w:fill="auto"/>
        <w:tabs>
          <w:tab w:val="left" w:pos="1276"/>
        </w:tabs>
        <w:spacing w:after="160" w:line="348" w:lineRule="auto"/>
        <w:ind w:right="-6" w:firstLine="567"/>
        <w:jc w:val="both"/>
        <w:rPr>
          <w:rFonts w:ascii="Sylfaen" w:hAnsi="Sylfaen"/>
          <w:sz w:val="24"/>
          <w:szCs w:val="24"/>
          <w:lang w:val="hy-AM"/>
        </w:rPr>
      </w:pPr>
      <w:r w:rsidRPr="0085292D">
        <w:rPr>
          <w:rFonts w:ascii="Sylfaen" w:hAnsi="Sylfaen"/>
          <w:spacing w:val="-6"/>
          <w:sz w:val="24"/>
          <w:szCs w:val="24"/>
          <w:lang w:val="hy-AM"/>
        </w:rPr>
        <w:t>104.</w:t>
      </w:r>
      <w:r w:rsidRPr="0085292D">
        <w:rPr>
          <w:rFonts w:ascii="Sylfaen" w:hAnsi="Sylfaen"/>
          <w:spacing w:val="-6"/>
          <w:sz w:val="24"/>
          <w:szCs w:val="24"/>
          <w:lang w:val="hy-AM"/>
        </w:rPr>
        <w:tab/>
        <w:t>Եվրասիական տնտեսական հանձնաժողովի խորհրդի 2019 թվականի փետրվարի 22-ի «Գրաֆիտացված էլեկտրոդների առանձին տեսակների նկատմամբ Եվրասիական տնտեսական միության միասնական մաքսային սակագնի՝ ներմուծման մաքսատուրքի դրույքաչափը սահմանելու մասին» թիվ 29</w:t>
      </w:r>
      <w:r w:rsidRPr="0085292D">
        <w:rPr>
          <w:rFonts w:ascii="Sylfaen" w:hAnsi="Sylfaen"/>
          <w:sz w:val="24"/>
          <w:szCs w:val="24"/>
          <w:lang w:val="hy-AM"/>
        </w:rPr>
        <w:t xml:space="preserve"> որոշում:</w:t>
      </w:r>
    </w:p>
    <w:p w14:paraId="062F0690" w14:textId="77777777" w:rsidR="000E4EF7" w:rsidRPr="0085292D" w:rsidRDefault="000E4EF7" w:rsidP="000E4EF7">
      <w:pPr>
        <w:pStyle w:val="Bodytext50"/>
        <w:shd w:val="clear" w:color="auto" w:fill="auto"/>
        <w:tabs>
          <w:tab w:val="left" w:pos="1276"/>
        </w:tabs>
        <w:spacing w:after="160" w:line="348" w:lineRule="auto"/>
        <w:ind w:right="-6" w:firstLine="567"/>
        <w:jc w:val="both"/>
        <w:rPr>
          <w:rFonts w:ascii="Sylfaen" w:hAnsi="Sylfaen"/>
          <w:sz w:val="24"/>
          <w:szCs w:val="24"/>
          <w:lang w:val="hy-AM"/>
        </w:rPr>
      </w:pPr>
      <w:r w:rsidRPr="0085292D">
        <w:rPr>
          <w:rFonts w:ascii="Sylfaen" w:hAnsi="Sylfaen"/>
          <w:sz w:val="24"/>
          <w:szCs w:val="24"/>
          <w:lang w:val="hy-AM"/>
        </w:rPr>
        <w:t>105.</w:t>
      </w:r>
      <w:r w:rsidRPr="0085292D">
        <w:rPr>
          <w:rFonts w:ascii="Sylfaen" w:hAnsi="Sylfaen"/>
          <w:sz w:val="24"/>
          <w:szCs w:val="24"/>
          <w:lang w:val="hy-AM"/>
        </w:rPr>
        <w:tab/>
        <w:t>Եվրասիական տնտեսական հանձնաժողովի խորհրդի 2019 թվականի ապրիլի 29-ի «Պտուղների վերամշակումից ստացված առանձին մթերքի նկատմամբ Եվրասիական տնտեսական միության միասնական մաքսային սակագնի՝ ներմուծման մաքսատուրքերի դրույքաչափերը սահմանելու մասին» թիվ 61 որոշում:</w:t>
      </w:r>
    </w:p>
    <w:p w14:paraId="551B6A66" w14:textId="77777777" w:rsidR="000E4EF7" w:rsidRPr="0085292D" w:rsidRDefault="000E4EF7" w:rsidP="000E4EF7">
      <w:pPr>
        <w:pStyle w:val="Bodytext50"/>
        <w:shd w:val="clear" w:color="auto" w:fill="auto"/>
        <w:tabs>
          <w:tab w:val="left" w:pos="1276"/>
        </w:tabs>
        <w:spacing w:after="160" w:line="348" w:lineRule="auto"/>
        <w:ind w:right="-6" w:firstLine="567"/>
        <w:jc w:val="both"/>
        <w:rPr>
          <w:rFonts w:ascii="Sylfaen" w:hAnsi="Sylfaen"/>
          <w:sz w:val="24"/>
          <w:szCs w:val="24"/>
          <w:lang w:val="hy-AM"/>
        </w:rPr>
      </w:pPr>
      <w:r w:rsidRPr="0085292D">
        <w:rPr>
          <w:rFonts w:ascii="Sylfaen" w:hAnsi="Sylfaen"/>
          <w:sz w:val="24"/>
          <w:szCs w:val="24"/>
          <w:lang w:val="hy-AM"/>
        </w:rPr>
        <w:t>106.</w:t>
      </w:r>
      <w:r w:rsidRPr="0085292D">
        <w:rPr>
          <w:rFonts w:ascii="Sylfaen" w:hAnsi="Sylfaen"/>
          <w:sz w:val="24"/>
          <w:szCs w:val="24"/>
          <w:lang w:val="hy-AM"/>
        </w:rPr>
        <w:tab/>
        <w:t>Եվրասիական տնտեսական հանձնաժողովի խորհրդի 2019 թվականի մայիսի 28-ի «ԱՀԿ-ի շրջանակներում Ռուսաստանի Դաշնության պարտավորություններին համապատասխան առանձին ապրանքատեսակների նկատմամբ Եվրասիական տնտեսական միության արտաքին տնտեսական գործունեության միասնական ապրանքային անվանացանկում եւ Եվրասիական տնտեսական միության միասնական մաքսային սակագնում, ինչպես նաեւ Եվրասիական տնտեսական բարձրագույն խորհրդի եւ Եվրասիական տնտեսական հանձնաժողովի որոշ որոշումներում փոփոխություններ կատարելու մասին» թիվ 59 որոշման 1-ին կետ։</w:t>
      </w:r>
    </w:p>
    <w:p w14:paraId="17CDABB7" w14:textId="77777777" w:rsidR="000E4EF7" w:rsidRPr="0085292D" w:rsidRDefault="000E4EF7" w:rsidP="000E4EF7">
      <w:pPr>
        <w:pStyle w:val="Bodytext50"/>
        <w:shd w:val="clear" w:color="auto" w:fill="auto"/>
        <w:tabs>
          <w:tab w:val="left" w:pos="1276"/>
        </w:tabs>
        <w:spacing w:after="160" w:line="348" w:lineRule="auto"/>
        <w:ind w:right="-6" w:firstLine="567"/>
        <w:jc w:val="both"/>
        <w:rPr>
          <w:rFonts w:ascii="Sylfaen" w:hAnsi="Sylfaen"/>
          <w:sz w:val="24"/>
          <w:szCs w:val="24"/>
          <w:lang w:val="hy-AM"/>
        </w:rPr>
      </w:pPr>
      <w:r w:rsidRPr="0085292D">
        <w:rPr>
          <w:rFonts w:ascii="Sylfaen" w:hAnsi="Sylfaen"/>
          <w:sz w:val="24"/>
          <w:szCs w:val="24"/>
          <w:lang w:val="hy-AM"/>
        </w:rPr>
        <w:t>107.</w:t>
      </w:r>
      <w:r w:rsidRPr="0085292D">
        <w:rPr>
          <w:rFonts w:ascii="Sylfaen" w:hAnsi="Sylfaen"/>
          <w:sz w:val="24"/>
          <w:szCs w:val="24"/>
          <w:lang w:val="hy-AM"/>
        </w:rPr>
        <w:tab/>
        <w:t>Եվրասիական տնտեսական հանձնաժողովի խորհրդի 2019 թվականի հունիսի 21-ի «Անիլինի եւ դրա աղերի նկատմամբ Եվրասիական տնտեսական միության միասնական մաքսային սակագնի՝ ներմուծման մաքսատուրքի դրույքաչափը սահմանելու մասին» թիվ 67 որոշում:</w:t>
      </w:r>
    </w:p>
    <w:p w14:paraId="48414B18" w14:textId="77777777" w:rsidR="000E4EF7" w:rsidRPr="0085292D" w:rsidRDefault="000E4EF7" w:rsidP="000E4EF7">
      <w:pPr>
        <w:pStyle w:val="Bodytext50"/>
        <w:shd w:val="clear" w:color="auto" w:fill="auto"/>
        <w:tabs>
          <w:tab w:val="left" w:pos="1276"/>
        </w:tabs>
        <w:spacing w:after="160" w:line="348" w:lineRule="auto"/>
        <w:ind w:right="-6" w:firstLine="567"/>
        <w:jc w:val="both"/>
        <w:rPr>
          <w:rFonts w:ascii="Sylfaen" w:hAnsi="Sylfaen"/>
          <w:sz w:val="24"/>
          <w:szCs w:val="24"/>
          <w:lang w:val="hy-AM"/>
        </w:rPr>
      </w:pPr>
      <w:r w:rsidRPr="0085292D">
        <w:rPr>
          <w:rFonts w:ascii="Sylfaen" w:hAnsi="Sylfaen"/>
          <w:sz w:val="24"/>
          <w:szCs w:val="24"/>
          <w:lang w:val="hy-AM"/>
        </w:rPr>
        <w:t>108.</w:t>
      </w:r>
      <w:r w:rsidRPr="0085292D">
        <w:rPr>
          <w:rFonts w:ascii="Sylfaen" w:hAnsi="Sylfaen"/>
          <w:sz w:val="24"/>
          <w:szCs w:val="24"/>
          <w:lang w:val="hy-AM"/>
        </w:rPr>
        <w:tab/>
        <w:t>Եվրասիական տնտեսական հանձնաժողովի խորհրդի 2019 թվականի հունիսի 21-ի «Անիդներից թելերի առանձին տեսակների նկատմամբ Եվրասիական տնտեսական միության միասնական մաքսային սակագնի՝ ներմուծման մաքսատուրքի դրույքաչափի գործողության ժամկետը երկարաձգելու մասին» թիվ 68 որոշում:</w:t>
      </w:r>
    </w:p>
    <w:p w14:paraId="0BEAB9BA" w14:textId="77777777" w:rsidR="000E4EF7" w:rsidRPr="0085292D" w:rsidRDefault="000E4EF7" w:rsidP="000E4EF7">
      <w:pPr>
        <w:pStyle w:val="Bodytext50"/>
        <w:shd w:val="clear" w:color="auto" w:fill="auto"/>
        <w:tabs>
          <w:tab w:val="left" w:pos="1276"/>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109.</w:t>
      </w:r>
      <w:r w:rsidRPr="0085292D">
        <w:rPr>
          <w:rFonts w:ascii="Sylfaen" w:hAnsi="Sylfaen"/>
          <w:sz w:val="24"/>
          <w:szCs w:val="24"/>
          <w:lang w:val="hy-AM"/>
        </w:rPr>
        <w:tab/>
        <w:t xml:space="preserve">Եվրասիական տնտեսական հանձնաժողովի խորհրդի 2019 թվականի սեպտեմբերի 30-ի «Գործվածքների առանձին տեսակների նկատմամբ Եվրասիական </w:t>
      </w:r>
      <w:r w:rsidRPr="0085292D">
        <w:rPr>
          <w:rFonts w:ascii="Sylfaen" w:hAnsi="Sylfaen"/>
          <w:sz w:val="24"/>
          <w:szCs w:val="24"/>
          <w:lang w:val="hy-AM"/>
        </w:rPr>
        <w:lastRenderedPageBreak/>
        <w:t>տնտեսական միության արտաքին տնտեսական գործունեության միասնական ապրանքային անվանացանկում եւ Եվրասիական տնտեսական միության միասնական մաքսային սակագնում, ինչպես նաեւ Եվրասիական տնտեսական բարձրագույն խորհրդի եւ Եվրասիական տնտեսական հանձնաժողովի խորհրդի մի շարք որոշումներում փոփոխություններ կատարելու մասին»» թիվ 87 որոշում:</w:t>
      </w:r>
    </w:p>
    <w:p w14:paraId="46E3DE86" w14:textId="77777777" w:rsidR="000E4EF7" w:rsidRPr="0085292D" w:rsidRDefault="000E4EF7" w:rsidP="000E4EF7">
      <w:pPr>
        <w:pStyle w:val="Bodytext50"/>
        <w:shd w:val="clear" w:color="auto" w:fill="auto"/>
        <w:tabs>
          <w:tab w:val="left" w:pos="1276"/>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110.</w:t>
      </w:r>
      <w:r w:rsidRPr="0085292D">
        <w:rPr>
          <w:rFonts w:ascii="Sylfaen" w:hAnsi="Sylfaen"/>
          <w:sz w:val="24"/>
          <w:szCs w:val="24"/>
          <w:lang w:val="hy-AM"/>
        </w:rPr>
        <w:tab/>
        <w:t>Եվրասիական տնտեսական հանձնաժողովի խորհրդի 2019 թվականի սեպտեմբերի 30-ի «Ներքին այրման շարժիչների առանձին տեսակների նկատմամբ Եվրասիական տնտեսական միության միասնական մաքսային սակագնի՝ ներմուծման մաքսատուրքի դրույքաչափի գործողության ժամկետը երկարաձգելու մասին» թիվ 88 որոշում:</w:t>
      </w:r>
    </w:p>
    <w:p w14:paraId="2EDC9F3C" w14:textId="77777777" w:rsidR="000E4EF7" w:rsidRPr="0085292D" w:rsidRDefault="000E4EF7" w:rsidP="000E4EF7">
      <w:pPr>
        <w:pStyle w:val="Bodytext50"/>
        <w:shd w:val="clear" w:color="auto" w:fill="auto"/>
        <w:tabs>
          <w:tab w:val="left" w:pos="1276"/>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111.</w:t>
      </w:r>
      <w:r w:rsidRPr="0085292D">
        <w:rPr>
          <w:rFonts w:ascii="Sylfaen" w:hAnsi="Sylfaen"/>
          <w:sz w:val="24"/>
          <w:szCs w:val="24"/>
          <w:lang w:val="hy-AM"/>
        </w:rPr>
        <w:tab/>
        <w:t>Եվրասիական տնտեսական հանձնաժողովի խորհրդի 2019 թվականի դեկտեմբերի 19-ի «Վանադիումի օքսիդների եւ հիդրօքսիդների նկատմամբ Եվրասիական տնտեսական միության միասնական մաքսային սակագնի՝ ներմուծման մաքսատուրքի դրույքաչափը սահմանելու մասին» թիվ 120 որոշում:</w:t>
      </w:r>
    </w:p>
    <w:p w14:paraId="60D5917E" w14:textId="77777777" w:rsidR="000E4EF7" w:rsidRPr="0085292D" w:rsidRDefault="000E4EF7" w:rsidP="000E4EF7">
      <w:pPr>
        <w:pStyle w:val="Bodytext50"/>
        <w:shd w:val="clear" w:color="auto" w:fill="auto"/>
        <w:tabs>
          <w:tab w:val="left" w:pos="1276"/>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112.</w:t>
      </w:r>
      <w:r w:rsidRPr="0085292D">
        <w:rPr>
          <w:rFonts w:ascii="Sylfaen" w:hAnsi="Sylfaen"/>
          <w:sz w:val="24"/>
          <w:szCs w:val="24"/>
          <w:lang w:val="hy-AM"/>
        </w:rPr>
        <w:tab/>
        <w:t>Եվրասիական տնտեսական հանձնաժողովի խորհրդի 2020 թվականի փետրվարի 21-ի «Ձկների առանձին տեսակների սուրիմիի նկատմամբ Եվրասիական տնտեսական միության միասնական մաքսային սակագնի՝ ներմուծման մաքսատուրքի դրույքաչափը սահմանելու եւ այն ապրանքների ցանկում, որոնց նկատմամբ Ղազախստանի Հանրապետությունն իր կողմից ստանձնված՝ Առեւտրի համաշխարհային կազմակերպությանը միանալու պայման հանդիսացող պարտավորություններին համապատասխան, կիրառում է Եվրասիական տնտեսական միության միասնական մաքսային սակագնի՝ ներմուծման մաքսատուրքերի դրույքաչափերից ավելի ցածր դրույքաչափեր, եւ տուրքերի այդ դրույքաչափերի մեծությունների ցանկում փոփոխություններ կատարելու մասին» թիվ 16 որոշման 1-ին եւ 2-րդ կետեր:</w:t>
      </w:r>
    </w:p>
    <w:p w14:paraId="7C3B80A9" w14:textId="77777777" w:rsidR="000E4EF7" w:rsidRPr="0085292D" w:rsidRDefault="000E4EF7" w:rsidP="000E4EF7">
      <w:pPr>
        <w:pStyle w:val="Bodytext50"/>
        <w:shd w:val="clear" w:color="auto" w:fill="auto"/>
        <w:tabs>
          <w:tab w:val="left" w:pos="1276"/>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113.</w:t>
      </w:r>
      <w:r w:rsidRPr="0085292D">
        <w:rPr>
          <w:rFonts w:ascii="Sylfaen" w:hAnsi="Sylfaen"/>
          <w:sz w:val="24"/>
          <w:szCs w:val="24"/>
          <w:lang w:val="hy-AM"/>
        </w:rPr>
        <w:tab/>
        <w:t>Եվրասիական տնտեսական հանձնաժողովի խորհրդի 2020 թվականի մարտի 16-ի «Տերեֆտալաթթվի եւ դրա աղերի նկատմամբ Եվրասիական տնտեսական միության միասնական մաքսային սակագնի՝ ներմուծման մաքսատուրքի դրույքաչափը սահմանելու մասին» թիվ 27 որոշում:</w:t>
      </w:r>
    </w:p>
    <w:p w14:paraId="11C3D732" w14:textId="77777777" w:rsidR="000E4EF7" w:rsidRPr="0085292D" w:rsidRDefault="000E4EF7" w:rsidP="000E4EF7">
      <w:pPr>
        <w:pStyle w:val="Bodytext50"/>
        <w:shd w:val="clear" w:color="auto" w:fill="auto"/>
        <w:tabs>
          <w:tab w:val="left" w:pos="1276"/>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lastRenderedPageBreak/>
        <w:t>114.</w:t>
      </w:r>
      <w:r w:rsidRPr="0085292D">
        <w:rPr>
          <w:rFonts w:ascii="Sylfaen" w:hAnsi="Sylfaen"/>
          <w:sz w:val="24"/>
          <w:szCs w:val="24"/>
          <w:lang w:val="hy-AM"/>
        </w:rPr>
        <w:tab/>
        <w:t>Եվրասիական տնտեսական հանձնաժողովի խորհրդի 2020 թվականի մարտի 16-ի «Օպտիկական մանրաթելերի արտադրության համար նախատեսված առաջնային ձեւերով էպօքսիդային խեժերի եւ պոլիուրետանների առանձին տեսակների նկատմամբ Եվրասիական տնտեսական միության արտաքին տնտեսական գործունեության միասնական ապրանքային անվանացանկում եւ Եվրասիական տնտեսական միության միասնական մաքսային սակագնում, ինչպես նաեւ այն զգայուն ապրանքների ցանկում փոփոխություններ կատարելու մասին, որոնց նկատմամբ ներմուծման մաքսատուրքի դրույքաչափի փոփոխության վերաբերյալ որոշումն ընդունվում է Եվրասիական տնտեսական հանձնաժողովի խորհրդի կողմից» թիվ 28 որոշման 1-ին կետ:</w:t>
      </w:r>
    </w:p>
    <w:p w14:paraId="21236020" w14:textId="77777777" w:rsidR="000E4EF7" w:rsidRPr="0085292D" w:rsidRDefault="000E4EF7" w:rsidP="000E4EF7">
      <w:pPr>
        <w:pStyle w:val="Bodytext50"/>
        <w:shd w:val="clear" w:color="auto" w:fill="auto"/>
        <w:tabs>
          <w:tab w:val="left" w:pos="1276"/>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115.</w:t>
      </w:r>
      <w:r w:rsidRPr="0085292D">
        <w:rPr>
          <w:rFonts w:ascii="Sylfaen" w:hAnsi="Sylfaen"/>
          <w:sz w:val="24"/>
          <w:szCs w:val="24"/>
          <w:lang w:val="hy-AM"/>
        </w:rPr>
        <w:tab/>
        <w:t>Եվրասիական տնտեսական հանձնաժողովի խորհրդի 2020 թվականի մարտի 16-ի «Էլեկտրական շարժիչներով շարժիչային տրանսպորտային միջոցների առանձին տեսակների նկատմամբ Եվրասիական տնտեսական միության միասնական մաքսային սակագնի՝ ներմուծման մաքսատուրքի դրույքաչափը սահմանելու եւ այն ապրանքների ցանկում, որոնց նկատմամբ Ղազախստանի Հանրապետությունն իր կողմից ստանձնված՝ Առեւտրի համաշխարհային կազմակերպությանը միանալու պայման հանդիսացող պարտավորություններին համապատասխան, կիրառում է Եվրասիական տնտեսական միության միասնական մաքսային սակագնի՝ ներմուծման մաքսատուրքերի դրույքաչափերից ավելի ցածր դրույքաչափեր, եւ տուրքերի այդ դրույքաչափերի մեծությունների ցանկում փոփոխություն կատարելու մասին» թիվ 29 որոշման 1-ին եւ 2-րդ կետեր:</w:t>
      </w:r>
    </w:p>
    <w:p w14:paraId="652B5FA0" w14:textId="77777777" w:rsidR="000E4EF7" w:rsidRPr="0085292D" w:rsidRDefault="000E4EF7" w:rsidP="000E4EF7">
      <w:pPr>
        <w:pStyle w:val="Bodytext50"/>
        <w:shd w:val="clear" w:color="auto" w:fill="auto"/>
        <w:tabs>
          <w:tab w:val="left" w:pos="1276"/>
        </w:tabs>
        <w:spacing w:after="160" w:line="353" w:lineRule="auto"/>
        <w:ind w:right="-6" w:firstLine="567"/>
        <w:jc w:val="both"/>
        <w:rPr>
          <w:rFonts w:ascii="Sylfaen" w:hAnsi="Sylfaen"/>
          <w:spacing w:val="-6"/>
          <w:sz w:val="24"/>
          <w:szCs w:val="24"/>
          <w:lang w:val="hy-AM"/>
        </w:rPr>
      </w:pPr>
      <w:r w:rsidRPr="0085292D">
        <w:rPr>
          <w:rFonts w:ascii="Sylfaen" w:hAnsi="Sylfaen"/>
          <w:spacing w:val="-6"/>
          <w:sz w:val="24"/>
          <w:szCs w:val="24"/>
          <w:lang w:val="hy-AM"/>
        </w:rPr>
        <w:t>116.</w:t>
      </w:r>
      <w:r w:rsidRPr="0085292D">
        <w:rPr>
          <w:rFonts w:ascii="Sylfaen" w:hAnsi="Sylfaen"/>
          <w:spacing w:val="-6"/>
          <w:sz w:val="24"/>
          <w:szCs w:val="24"/>
          <w:lang w:val="hy-AM"/>
        </w:rPr>
        <w:tab/>
        <w:t>Եվրասիական տնտեսական հանձնաժողովի խորհրդի 2020 թվականի ապրիլի 29-ի «Բենզիլային սպիրտի, վանիլինի եւ էթիլվանիլինի նկատմամբ Եվրասիական տնտեսական միության միասնական մաքսային սակագնի՝ ներմուծման մաքսատուրքերի դրույքաչափերը սահմանելու մասին» թիվ 43 որոշում:</w:t>
      </w:r>
    </w:p>
    <w:p w14:paraId="4C005936" w14:textId="77777777" w:rsidR="000E4EF7" w:rsidRPr="0085292D" w:rsidRDefault="000E4EF7" w:rsidP="000E4EF7">
      <w:pPr>
        <w:pStyle w:val="Bodytext50"/>
        <w:shd w:val="clear" w:color="auto" w:fill="auto"/>
        <w:tabs>
          <w:tab w:val="left" w:pos="1276"/>
        </w:tabs>
        <w:spacing w:after="160" w:line="353" w:lineRule="auto"/>
        <w:ind w:right="-6" w:firstLine="567"/>
        <w:jc w:val="both"/>
        <w:rPr>
          <w:rFonts w:ascii="Sylfaen" w:hAnsi="Sylfaen"/>
          <w:sz w:val="24"/>
          <w:szCs w:val="24"/>
          <w:lang w:val="hy-AM"/>
        </w:rPr>
      </w:pPr>
      <w:r w:rsidRPr="0085292D">
        <w:rPr>
          <w:rFonts w:ascii="Sylfaen" w:hAnsi="Sylfaen"/>
          <w:sz w:val="24"/>
          <w:szCs w:val="24"/>
          <w:lang w:val="hy-AM"/>
        </w:rPr>
        <w:t>117.</w:t>
      </w:r>
      <w:r w:rsidRPr="0085292D">
        <w:rPr>
          <w:rFonts w:ascii="Sylfaen" w:hAnsi="Sylfaen"/>
          <w:sz w:val="24"/>
          <w:szCs w:val="24"/>
          <w:lang w:val="hy-AM"/>
        </w:rPr>
        <w:tab/>
        <w:t xml:space="preserve">Եվրասիական տնտեսական հանձնաժողովի խորհրդի 2020 թվականի սեպտեմբերի 11-ի «Սկզբնական ձեւերով էթիլենի պոլիմերների առանձին տեսակների նկատմամբ Եվրասիական տնտեսական միության արտաքին տնտեսական գործունեության միասնական ապրանքային անվանացանկում եւ Եվրասիական </w:t>
      </w:r>
      <w:r w:rsidRPr="0085292D">
        <w:rPr>
          <w:rFonts w:ascii="Sylfaen" w:hAnsi="Sylfaen"/>
          <w:sz w:val="24"/>
          <w:szCs w:val="24"/>
          <w:lang w:val="hy-AM"/>
        </w:rPr>
        <w:lastRenderedPageBreak/>
        <w:t>տնտեսական միության միասնական մաքսային սակագնում, ինչպես նաեւ այն զգայուն ապրանքների ցանկում փոփոխություններ կատարելու մասին, որոնց նկատմամբ ներմուծման մաքսատուրքի դրույքաչափի փոփոխության վերաբերյալ որոշումն ընդունվում է Եվրասիական տնտեսական հանձնաժողովի խորհրդի կողմից» թիվ 84 որոշման 1-ին կետ:</w:t>
      </w:r>
    </w:p>
    <w:p w14:paraId="446B4F86" w14:textId="77777777" w:rsidR="000E4EF7" w:rsidRPr="0085292D" w:rsidRDefault="000E4EF7" w:rsidP="000E4EF7">
      <w:pPr>
        <w:pStyle w:val="Bodytext50"/>
        <w:shd w:val="clear" w:color="auto" w:fill="auto"/>
        <w:tabs>
          <w:tab w:val="left" w:pos="1276"/>
        </w:tabs>
        <w:spacing w:after="160" w:line="353" w:lineRule="auto"/>
        <w:ind w:right="-6" w:firstLine="567"/>
        <w:jc w:val="both"/>
        <w:rPr>
          <w:rFonts w:ascii="Sylfaen" w:hAnsi="Sylfaen"/>
          <w:sz w:val="24"/>
          <w:szCs w:val="24"/>
          <w:lang w:val="hy-AM"/>
        </w:rPr>
      </w:pPr>
      <w:r w:rsidRPr="0085292D">
        <w:rPr>
          <w:rFonts w:ascii="Sylfaen" w:hAnsi="Sylfaen"/>
          <w:sz w:val="24"/>
          <w:szCs w:val="24"/>
          <w:lang w:val="hy-AM"/>
        </w:rPr>
        <w:t>118.</w:t>
      </w:r>
      <w:r w:rsidRPr="0085292D">
        <w:rPr>
          <w:rFonts w:ascii="Sylfaen" w:hAnsi="Sylfaen"/>
          <w:sz w:val="24"/>
          <w:szCs w:val="24"/>
          <w:lang w:val="hy-AM"/>
        </w:rPr>
        <w:tab/>
        <w:t>Եվրասիական տնտեսական հանձնաժողովի խորհրդի 2020 թվականի հոկտեմբերի 30-ի «Օրգանական քիմիական միացությունների առանձին տեսակների նկատմամբ Եվրասիական տնտեսական միության արտաքին տնտեսական գործունեության միասնական ապրանքային անվանացանկում եւ Եվրասիական տնտեսական միության միասնական մաքսային սակագնում, ինչպես նաեւ այն զգայուն ապրանքների ցանկում փոփոխություններ կատարելու մասին, որոնց նկատմամբ ներմուծման մաքսատուրքի դրույքաչափի փոփոխության վերաբերյալ որոշումն ընդունվում է Եվրասիական տնտեսական հանձնաժողովի խորհրդի կողմից» թիվ 100 որոշման 1-ին կետ:</w:t>
      </w:r>
    </w:p>
    <w:p w14:paraId="63D69887" w14:textId="77777777" w:rsidR="000E4EF7" w:rsidRPr="0085292D" w:rsidRDefault="000E4EF7" w:rsidP="000E4EF7">
      <w:pPr>
        <w:pStyle w:val="Bodytext50"/>
        <w:shd w:val="clear" w:color="auto" w:fill="auto"/>
        <w:tabs>
          <w:tab w:val="left" w:pos="1276"/>
        </w:tabs>
        <w:spacing w:after="160" w:line="353" w:lineRule="auto"/>
        <w:ind w:right="-6" w:firstLine="567"/>
        <w:jc w:val="both"/>
        <w:rPr>
          <w:rFonts w:ascii="Sylfaen" w:hAnsi="Sylfaen"/>
          <w:sz w:val="24"/>
          <w:szCs w:val="24"/>
          <w:lang w:val="hy-AM"/>
        </w:rPr>
      </w:pPr>
      <w:r w:rsidRPr="0085292D">
        <w:rPr>
          <w:rFonts w:ascii="Sylfaen" w:hAnsi="Sylfaen"/>
          <w:spacing w:val="-6"/>
          <w:sz w:val="24"/>
          <w:szCs w:val="24"/>
          <w:lang w:val="hy-AM"/>
        </w:rPr>
        <w:t>119.</w:t>
      </w:r>
      <w:r w:rsidRPr="0085292D">
        <w:rPr>
          <w:rFonts w:ascii="Sylfaen" w:hAnsi="Sylfaen"/>
          <w:spacing w:val="-6"/>
          <w:sz w:val="24"/>
          <w:szCs w:val="24"/>
          <w:lang w:val="hy-AM"/>
        </w:rPr>
        <w:tab/>
        <w:t>Եվրասիական տնտեսական հանձնաժողովի խորհրդի 2020 թվականի հոկտեմբերի 30-ի «Կաշվի եւ կոշկեղենի արդյունաբերության համար նախատեսված ապրանքների նկատմամբ Եվրասիական տնտեսական միության արտաքին տնտեսական գործունեության միասնական ապրանքային անվանացանկում եւ Եվրասիական տնտեսական միության միասնական մաքսային սակագնում, ինչպես նաեւ այն զգայուն ապրանքների ցանկում փոփոխություններ կատարելու մասին, որոնց նկատմամբ ներմուծման մաքսատուրքի դրույքաչափի փոփոխության վերաբերյալ որոշումն ընդունվում է Եվրասիական տնտեսական հանձնաժողովի խորհրդի կողմից</w:t>
      </w:r>
      <w:r w:rsidRPr="0085292D">
        <w:rPr>
          <w:rFonts w:ascii="Sylfaen" w:hAnsi="Sylfaen"/>
          <w:sz w:val="24"/>
          <w:szCs w:val="24"/>
          <w:lang w:val="hy-AM"/>
        </w:rPr>
        <w:t>» թիվ 101 որոշման 1-ին կետ:</w:t>
      </w:r>
    </w:p>
    <w:p w14:paraId="3AA64C82" w14:textId="77777777" w:rsidR="000E4EF7" w:rsidRPr="0085292D" w:rsidRDefault="000E4EF7" w:rsidP="000E4EF7">
      <w:pPr>
        <w:pStyle w:val="Bodytext50"/>
        <w:shd w:val="clear" w:color="auto" w:fill="auto"/>
        <w:tabs>
          <w:tab w:val="left" w:pos="1276"/>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120.</w:t>
      </w:r>
      <w:r w:rsidRPr="0085292D">
        <w:rPr>
          <w:rFonts w:ascii="Sylfaen" w:hAnsi="Sylfaen"/>
          <w:sz w:val="24"/>
          <w:szCs w:val="24"/>
          <w:lang w:val="hy-AM"/>
        </w:rPr>
        <w:tab/>
        <w:t>Եվրասիական տնտեսական հանձնաժողովի խորհրդի 2020 թվականի դեկտեմբերի 23-ի «Սանդերքագզման կամ սանրագզման չենթարկված կամ մանելու համար այլ նախապատրաստում չանցած արհեստական վիսկոզային մանրաթելերի նկատմամբ Եվրասիական տնտեսական միության միասնական մաքսային սակագնի՝ ներմուծման մաքսատուրքի դրույքաչափը սահմանելու մասին» թիվ 126 որոշում</w:t>
      </w:r>
    </w:p>
    <w:p w14:paraId="18D1EC6C" w14:textId="77777777" w:rsidR="000E4EF7" w:rsidRPr="0085292D" w:rsidRDefault="000E4EF7" w:rsidP="000E4EF7">
      <w:pPr>
        <w:pStyle w:val="Bodytext50"/>
        <w:shd w:val="clear" w:color="auto" w:fill="auto"/>
        <w:tabs>
          <w:tab w:val="left" w:pos="1276"/>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121.</w:t>
      </w:r>
      <w:r w:rsidRPr="0085292D">
        <w:rPr>
          <w:rFonts w:ascii="Sylfaen" w:hAnsi="Sylfaen"/>
          <w:sz w:val="24"/>
          <w:szCs w:val="24"/>
          <w:lang w:val="hy-AM"/>
        </w:rPr>
        <w:tab/>
        <w:t xml:space="preserve">Եվրասիական տնտեսական հանձնաժողովի խորհրդի 2021 թվականի </w:t>
      </w:r>
      <w:r w:rsidRPr="0085292D">
        <w:rPr>
          <w:rFonts w:ascii="Sylfaen" w:hAnsi="Sylfaen"/>
          <w:sz w:val="24"/>
          <w:szCs w:val="24"/>
          <w:lang w:val="hy-AM"/>
        </w:rPr>
        <w:lastRenderedPageBreak/>
        <w:t>հունվարի 29-ի «Ալյումինի ֆտորիդի նկատմամբ Եվրասիական տնտեսական միության միասնական մաքսային սակագնի՝ ներմուծման մաքսատուրքի դրույքաչափը սահմանելու մասին» թիվ 3 որոշում:</w:t>
      </w:r>
    </w:p>
    <w:p w14:paraId="4867B2DE" w14:textId="77777777" w:rsidR="000E4EF7" w:rsidRPr="0085292D" w:rsidRDefault="000E4EF7" w:rsidP="000E4EF7">
      <w:pPr>
        <w:pStyle w:val="Bodytext50"/>
        <w:shd w:val="clear" w:color="auto" w:fill="auto"/>
        <w:tabs>
          <w:tab w:val="left" w:pos="1276"/>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122.</w:t>
      </w:r>
      <w:r w:rsidRPr="0085292D">
        <w:rPr>
          <w:rFonts w:ascii="Sylfaen" w:hAnsi="Sylfaen"/>
          <w:sz w:val="24"/>
          <w:szCs w:val="24"/>
          <w:lang w:val="hy-AM"/>
        </w:rPr>
        <w:tab/>
        <w:t>Եվրասիական տնտեսական հանձնաժողովի խորհրդի 2021 թվականի մարտի 5-ի «Ալյումինե համաձուլվածքներից արտադրատեսակների առանձին տեսակների նկատմամբ Եվրասիական տնտեսական միության արտաքին տնտեսական գործունեության միասնական ապրանքային անվանացանկում եւ Եվրասիական տնտեսական միության միասնական մաքսային սակագնում, ինչպես նաեւ Եվրասիական տնտեսական բարձրագույն խորհրդի եւ Եվրասիական տնտեսական հանձնաժողովի խորհրդի որոշ որոշումներում փոփոխություններ կատարելու մասին» թիվ 11 որոշման 1-ին կետ:</w:t>
      </w:r>
    </w:p>
    <w:p w14:paraId="4D45BB00" w14:textId="77777777" w:rsidR="000E4EF7" w:rsidRPr="0085292D" w:rsidRDefault="000E4EF7" w:rsidP="000E4EF7">
      <w:pPr>
        <w:pStyle w:val="Bodytext50"/>
        <w:shd w:val="clear" w:color="auto" w:fill="auto"/>
        <w:tabs>
          <w:tab w:val="left" w:pos="1276"/>
        </w:tabs>
        <w:spacing w:after="160" w:line="360" w:lineRule="auto"/>
        <w:ind w:right="-8" w:firstLine="567"/>
        <w:jc w:val="both"/>
        <w:rPr>
          <w:rFonts w:ascii="Sylfaen" w:hAnsi="Sylfaen"/>
          <w:sz w:val="24"/>
          <w:szCs w:val="24"/>
          <w:lang w:val="hy-AM"/>
        </w:rPr>
      </w:pPr>
      <w:r w:rsidRPr="0085292D">
        <w:rPr>
          <w:rFonts w:ascii="Sylfaen" w:hAnsi="Sylfaen"/>
          <w:sz w:val="24"/>
          <w:szCs w:val="24"/>
          <w:lang w:val="hy-AM"/>
        </w:rPr>
        <w:t>123.</w:t>
      </w:r>
      <w:r w:rsidRPr="0085292D">
        <w:rPr>
          <w:rFonts w:ascii="Sylfaen" w:hAnsi="Sylfaen"/>
          <w:sz w:val="24"/>
          <w:szCs w:val="24"/>
          <w:lang w:val="hy-AM"/>
        </w:rPr>
        <w:tab/>
        <w:t>Եվրասիական տնտեսական հանձնաժողովի խորհրդի 2021 թվականի մարտի 5-ի «Գրաֆիտացված էլեկտրոդների առանձին տեսակների նկատմամբ Եվրասիական տնտեսական միության միասնական մաքսային սակագնի՝ ներմուծման մաքսատուրքի դրույքաչափը սահմանելու մասին» թիվ 12 որոշում:</w:t>
      </w:r>
    </w:p>
    <w:p w14:paraId="0723CC5D" w14:textId="77777777" w:rsidR="000E4EF7" w:rsidRPr="0085292D" w:rsidRDefault="000E4EF7" w:rsidP="000E4EF7">
      <w:pPr>
        <w:pStyle w:val="Bodytext50"/>
        <w:shd w:val="clear" w:color="auto" w:fill="auto"/>
        <w:tabs>
          <w:tab w:val="left" w:pos="1276"/>
        </w:tabs>
        <w:spacing w:after="160" w:line="360" w:lineRule="auto"/>
        <w:ind w:right="-8" w:firstLine="567"/>
        <w:jc w:val="both"/>
        <w:rPr>
          <w:rFonts w:ascii="Sylfaen" w:hAnsi="Sylfaen"/>
          <w:sz w:val="24"/>
          <w:szCs w:val="24"/>
          <w:lang w:val="hy-AM"/>
        </w:rPr>
      </w:pPr>
      <w:r w:rsidRPr="0085292D">
        <w:rPr>
          <w:rFonts w:ascii="Sylfaen" w:hAnsi="Sylfaen"/>
          <w:spacing w:val="-6"/>
          <w:sz w:val="24"/>
          <w:szCs w:val="24"/>
          <w:lang w:val="hy-AM"/>
        </w:rPr>
        <w:t>124.</w:t>
      </w:r>
      <w:r w:rsidRPr="0085292D">
        <w:rPr>
          <w:rFonts w:ascii="Sylfaen" w:hAnsi="Sylfaen"/>
          <w:spacing w:val="-6"/>
          <w:sz w:val="24"/>
          <w:szCs w:val="24"/>
          <w:lang w:val="hy-AM"/>
        </w:rPr>
        <w:tab/>
        <w:t>Եվրասիական տնտեսական հանձնաժողովի խորհրդի 2021 թվականի մարտի 5-ի «Տակդիրների արտադրության համար սուպերաբսորբենտների նկատմամբ Եվրասիական տնտեսական միության միասնական մաքսային սակագնի՝ ներմուծման մաքսատուրքի դրույքաչափը սահմանելու մասին» թիվ 13</w:t>
      </w:r>
      <w:r w:rsidRPr="0085292D">
        <w:rPr>
          <w:rFonts w:ascii="Sylfaen" w:hAnsi="Sylfaen"/>
          <w:sz w:val="24"/>
          <w:szCs w:val="24"/>
          <w:lang w:val="hy-AM"/>
        </w:rPr>
        <w:t xml:space="preserve"> որոշում:</w:t>
      </w:r>
    </w:p>
    <w:p w14:paraId="0363CBB4" w14:textId="77777777" w:rsidR="000E4EF7" w:rsidRPr="0085292D" w:rsidRDefault="000E4EF7" w:rsidP="000E4EF7">
      <w:pPr>
        <w:pStyle w:val="Bodytext50"/>
        <w:shd w:val="clear" w:color="auto" w:fill="auto"/>
        <w:tabs>
          <w:tab w:val="left" w:pos="1276"/>
        </w:tabs>
        <w:spacing w:after="160" w:line="353" w:lineRule="auto"/>
        <w:ind w:right="-6" w:firstLine="567"/>
        <w:jc w:val="both"/>
        <w:rPr>
          <w:rFonts w:ascii="Sylfaen" w:hAnsi="Sylfaen"/>
          <w:sz w:val="24"/>
          <w:szCs w:val="24"/>
          <w:lang w:val="hy-AM"/>
        </w:rPr>
      </w:pPr>
      <w:r w:rsidRPr="0085292D">
        <w:rPr>
          <w:rFonts w:ascii="Sylfaen" w:hAnsi="Sylfaen"/>
          <w:sz w:val="24"/>
          <w:szCs w:val="24"/>
          <w:lang w:val="hy-AM"/>
        </w:rPr>
        <w:t>125.</w:t>
      </w:r>
      <w:r w:rsidRPr="0085292D">
        <w:rPr>
          <w:rFonts w:ascii="Sylfaen" w:hAnsi="Sylfaen"/>
          <w:sz w:val="24"/>
          <w:szCs w:val="24"/>
          <w:lang w:val="hy-AM"/>
        </w:rPr>
        <w:tab/>
        <w:t>Եվրասիական տնտեսական հանձնաժողովի խորհրդի 2021 թվականի մարտի 5-ի «Թրթնջկաթթվի, դրա աղերի ու բարդ եթերների նկատմամբ Եվրասիական տնտեսական միության միասնական մաքսային սակագնի՝ ներմուծման մաքսատուրքի դրույքաչափը սահմանելու մասին» թիվ 16 որոշում:</w:t>
      </w:r>
    </w:p>
    <w:p w14:paraId="268A698C" w14:textId="77777777" w:rsidR="000E4EF7" w:rsidRPr="0085292D" w:rsidRDefault="000E4EF7" w:rsidP="000E4EF7">
      <w:pPr>
        <w:pStyle w:val="Bodytext50"/>
        <w:shd w:val="clear" w:color="auto" w:fill="auto"/>
        <w:tabs>
          <w:tab w:val="left" w:pos="1276"/>
        </w:tabs>
        <w:spacing w:after="160" w:line="353" w:lineRule="auto"/>
        <w:ind w:right="-6" w:firstLine="567"/>
        <w:jc w:val="both"/>
        <w:rPr>
          <w:rFonts w:ascii="Sylfaen" w:hAnsi="Sylfaen"/>
          <w:sz w:val="24"/>
          <w:szCs w:val="24"/>
          <w:lang w:val="hy-AM"/>
        </w:rPr>
      </w:pPr>
      <w:r w:rsidRPr="0085292D">
        <w:rPr>
          <w:rFonts w:ascii="Sylfaen" w:hAnsi="Sylfaen"/>
          <w:spacing w:val="-6"/>
          <w:sz w:val="24"/>
          <w:szCs w:val="24"/>
          <w:lang w:val="hy-AM"/>
        </w:rPr>
        <w:t>126.</w:t>
      </w:r>
      <w:r w:rsidRPr="0085292D">
        <w:rPr>
          <w:rFonts w:ascii="Sylfaen" w:hAnsi="Sylfaen"/>
          <w:spacing w:val="-6"/>
          <w:sz w:val="24"/>
          <w:szCs w:val="24"/>
          <w:lang w:val="hy-AM"/>
        </w:rPr>
        <w:tab/>
        <w:t>Եվրասիական տնտեսական հանձնաժողովի խորհրդի 2021 թվականի մարտի 5-ի «Պտուղների վերամշակումից ստացված առանձին մթերքի նկատմամբ Եվրասիական տնտեսական միության միասնական մաքսային սակագնի՝ ներմուծման մաքսատուրքերի դրույքաչափերը սահմանելու մասին» թիվ 66</w:t>
      </w:r>
      <w:r w:rsidRPr="0085292D">
        <w:rPr>
          <w:rFonts w:ascii="Sylfaen" w:hAnsi="Sylfaen"/>
          <w:sz w:val="24"/>
          <w:szCs w:val="24"/>
          <w:lang w:val="hy-AM"/>
        </w:rPr>
        <w:t xml:space="preserve"> որոշում:</w:t>
      </w:r>
    </w:p>
    <w:p w14:paraId="26FFD955" w14:textId="77777777" w:rsidR="000E4EF7" w:rsidRPr="0085292D" w:rsidRDefault="000E4EF7" w:rsidP="000E4EF7">
      <w:pPr>
        <w:pStyle w:val="Bodytext50"/>
        <w:shd w:val="clear" w:color="auto" w:fill="auto"/>
        <w:tabs>
          <w:tab w:val="left" w:pos="1276"/>
        </w:tabs>
        <w:spacing w:after="160" w:line="353" w:lineRule="auto"/>
        <w:ind w:right="-6" w:firstLine="567"/>
        <w:jc w:val="both"/>
        <w:rPr>
          <w:rFonts w:ascii="Sylfaen" w:hAnsi="Sylfaen"/>
          <w:sz w:val="24"/>
          <w:szCs w:val="24"/>
          <w:lang w:val="hy-AM"/>
        </w:rPr>
      </w:pPr>
      <w:r w:rsidRPr="0085292D">
        <w:rPr>
          <w:rFonts w:ascii="Sylfaen" w:hAnsi="Sylfaen"/>
          <w:sz w:val="24"/>
          <w:szCs w:val="24"/>
          <w:lang w:val="hy-AM"/>
        </w:rPr>
        <w:lastRenderedPageBreak/>
        <w:t>127.</w:t>
      </w:r>
      <w:r w:rsidRPr="0085292D">
        <w:rPr>
          <w:rFonts w:ascii="Sylfaen" w:hAnsi="Sylfaen"/>
          <w:sz w:val="24"/>
          <w:szCs w:val="24"/>
          <w:lang w:val="hy-AM"/>
        </w:rPr>
        <w:tab/>
        <w:t>Եվրասիական տնտեսական հանձնաժողովի խորհրդի 2021 թվականի ապրիլի 5-ի «Օպտիկական մանրաթելերի արտադրության համար նախատեսված առաջնային ձեւերով էպօքսիդային խեժերի եւ պոլիուրետանների առանձին տեսակների նկատմամբ Եվրասիական տնտեսական միության միասնական մաքսային սակագնի՝ ներմուծման մաքսատուրքերի դրույքաչափերը սահմանելու մասին» թիվ 30 որոշում:</w:t>
      </w:r>
    </w:p>
    <w:p w14:paraId="40415191" w14:textId="77777777" w:rsidR="000E4EF7" w:rsidRPr="0085292D" w:rsidRDefault="000E4EF7" w:rsidP="000E4EF7">
      <w:pPr>
        <w:pStyle w:val="Bodytext50"/>
        <w:shd w:val="clear" w:color="auto" w:fill="auto"/>
        <w:tabs>
          <w:tab w:val="left" w:pos="1276"/>
        </w:tabs>
        <w:spacing w:after="160" w:line="353" w:lineRule="auto"/>
        <w:ind w:right="-6" w:firstLine="567"/>
        <w:jc w:val="both"/>
        <w:rPr>
          <w:rFonts w:ascii="Sylfaen" w:hAnsi="Sylfaen"/>
          <w:sz w:val="24"/>
          <w:szCs w:val="24"/>
          <w:lang w:val="hy-AM"/>
        </w:rPr>
      </w:pPr>
      <w:r w:rsidRPr="0085292D">
        <w:rPr>
          <w:rFonts w:ascii="Sylfaen" w:hAnsi="Sylfaen"/>
          <w:sz w:val="24"/>
          <w:szCs w:val="24"/>
          <w:lang w:val="hy-AM"/>
        </w:rPr>
        <w:t>128.</w:t>
      </w:r>
      <w:r w:rsidRPr="0085292D">
        <w:rPr>
          <w:rFonts w:ascii="Sylfaen" w:hAnsi="Sylfaen"/>
          <w:sz w:val="24"/>
          <w:szCs w:val="24"/>
          <w:lang w:val="hy-AM"/>
        </w:rPr>
        <w:tab/>
        <w:t>Եվրասիական տնտեսական հանձնաժողովի խորհրդի 2021 թվականի ապրիլի 23-ի «Մեքենայագործ կամ ձեռագործ տրիկոտաժե քաթանների առանձին տեսակների նկատմամբ Եվրասիական տնտեսական միության միասնական մաքսային սակագնի՝ ներմուծման մաքսատուրքերի դրույքաչափերը սահմանելու մասին» թիվ 40 որոշում:</w:t>
      </w:r>
    </w:p>
    <w:p w14:paraId="24E310A7" w14:textId="77777777" w:rsidR="000E4EF7" w:rsidRPr="0085292D" w:rsidRDefault="000E4EF7" w:rsidP="000E4EF7">
      <w:pPr>
        <w:pStyle w:val="Bodytext50"/>
        <w:shd w:val="clear" w:color="auto" w:fill="auto"/>
        <w:tabs>
          <w:tab w:val="left" w:pos="1276"/>
        </w:tabs>
        <w:spacing w:after="160" w:line="353" w:lineRule="auto"/>
        <w:ind w:right="-6" w:firstLine="567"/>
        <w:jc w:val="both"/>
        <w:rPr>
          <w:rFonts w:ascii="Sylfaen" w:hAnsi="Sylfaen"/>
          <w:sz w:val="24"/>
          <w:szCs w:val="24"/>
          <w:lang w:val="hy-AM"/>
        </w:rPr>
      </w:pPr>
      <w:r w:rsidRPr="0085292D">
        <w:rPr>
          <w:rFonts w:ascii="Sylfaen" w:hAnsi="Sylfaen"/>
          <w:sz w:val="24"/>
          <w:szCs w:val="24"/>
          <w:lang w:val="hy-AM"/>
        </w:rPr>
        <w:t>129.</w:t>
      </w:r>
      <w:r w:rsidRPr="0085292D">
        <w:rPr>
          <w:rFonts w:ascii="Sylfaen" w:hAnsi="Sylfaen"/>
          <w:sz w:val="24"/>
          <w:szCs w:val="24"/>
          <w:lang w:val="hy-AM"/>
        </w:rPr>
        <w:tab/>
        <w:t>Եվրասիական տնտեսական հանձնաժողովի խորհրդի 2021 թվականի մայիսի 18-ի «Մեքենայագործ կամ ձեռագործ տրիկոտաժե քաթանների առանձին տեսակների նկատմամբ Եվրասիական տնտեսական միության միասնական մաքսային սակագնի՝ ներմուծման մաքսատուրքի դրույքաչափը սահմանելու մասին» թիվ 50 որոշում:</w:t>
      </w:r>
    </w:p>
    <w:p w14:paraId="36029C81" w14:textId="77777777" w:rsidR="000E4EF7" w:rsidRPr="0085292D" w:rsidRDefault="000E4EF7" w:rsidP="000E4EF7">
      <w:pPr>
        <w:pStyle w:val="Bodytext50"/>
        <w:shd w:val="clear" w:color="auto" w:fill="auto"/>
        <w:tabs>
          <w:tab w:val="left" w:pos="1276"/>
        </w:tabs>
        <w:spacing w:after="160" w:line="353" w:lineRule="auto"/>
        <w:ind w:right="-6" w:firstLine="567"/>
        <w:jc w:val="both"/>
        <w:rPr>
          <w:rFonts w:ascii="Sylfaen" w:hAnsi="Sylfaen"/>
          <w:sz w:val="24"/>
          <w:szCs w:val="24"/>
          <w:lang w:val="hy-AM"/>
        </w:rPr>
      </w:pPr>
      <w:r w:rsidRPr="0085292D">
        <w:rPr>
          <w:rFonts w:ascii="Sylfaen" w:hAnsi="Sylfaen"/>
          <w:sz w:val="24"/>
          <w:szCs w:val="24"/>
          <w:lang w:val="hy-AM"/>
        </w:rPr>
        <w:t>130.</w:t>
      </w:r>
      <w:r w:rsidRPr="0085292D">
        <w:rPr>
          <w:rFonts w:ascii="Sylfaen" w:hAnsi="Sylfaen"/>
          <w:sz w:val="24"/>
          <w:szCs w:val="24"/>
          <w:lang w:val="hy-AM"/>
        </w:rPr>
        <w:tab/>
        <w:t>Եվրասիական տնտեսական հանձնաժողովի խորհրդի 2021 թվականի մայիսի 18-ի «Սիլիցիումի նկատմամբ Եվրասիական տնտեսական միության միասնական մաքսային սակագնի՝ ներմուծման մաքսատուրքերի դրույքաչափերը սահմանելու մասին» թիվ 56 որոշում:</w:t>
      </w:r>
    </w:p>
    <w:p w14:paraId="1D3ABF6E" w14:textId="77777777" w:rsidR="000E4EF7" w:rsidRPr="000E4EF7" w:rsidRDefault="000E4EF7" w:rsidP="000E4EF7">
      <w:pPr>
        <w:pStyle w:val="Bodytext50"/>
        <w:shd w:val="clear" w:color="auto" w:fill="auto"/>
        <w:tabs>
          <w:tab w:val="left" w:pos="1276"/>
        </w:tabs>
        <w:spacing w:after="160" w:line="353" w:lineRule="auto"/>
        <w:ind w:right="-6" w:firstLine="567"/>
        <w:jc w:val="both"/>
        <w:rPr>
          <w:rFonts w:ascii="Sylfaen" w:hAnsi="Sylfaen"/>
          <w:sz w:val="24"/>
          <w:szCs w:val="24"/>
          <w:lang w:val="hy-AM"/>
        </w:rPr>
      </w:pPr>
      <w:r w:rsidRPr="000E4EF7">
        <w:rPr>
          <w:rFonts w:ascii="Sylfaen" w:hAnsi="Sylfaen"/>
          <w:sz w:val="24"/>
          <w:szCs w:val="24"/>
          <w:lang w:val="hy-AM"/>
        </w:rPr>
        <w:t>131.</w:t>
      </w:r>
      <w:r w:rsidRPr="000E4EF7">
        <w:rPr>
          <w:rFonts w:ascii="Sylfaen" w:hAnsi="Sylfaen"/>
          <w:sz w:val="24"/>
          <w:szCs w:val="24"/>
          <w:lang w:val="hy-AM"/>
        </w:rPr>
        <w:tab/>
        <w:t>Եվրասիական տնտեսական հանձնաժողովի խորհրդի 2021 թվականի մայիսի 18-ի «Արեւային մարտկոցների արտադրության համար օգտագործվող առանձին ապրանքների նկատմամբ Եվրասիական տնտեսական միության արտաքին տնտեսական գործունեության միասնական ապրանքային անվանացանկում եւ Եվրասիական տնտեսական միության միասնական մաքսային սակագնում, ինչպես նաեւ Եվրասիական տնտեսական բարձրագույն խորհրդի եւ Եվրասիական տնտեսական հանձնաժողովի խորհրդի որոշ որոշումներում փոփոխություններ կատարելու մասին» թիվ 76 որոշման 1-ին կետ:</w:t>
      </w:r>
    </w:p>
    <w:p w14:paraId="56C15FF1" w14:textId="418CD574" w:rsidR="00BA6A4D" w:rsidRPr="000E4EF7" w:rsidRDefault="000E4EF7" w:rsidP="000E4EF7">
      <w:pPr>
        <w:pStyle w:val="Bodytext50"/>
        <w:shd w:val="clear" w:color="auto" w:fill="auto"/>
        <w:tabs>
          <w:tab w:val="left" w:pos="1276"/>
        </w:tabs>
        <w:spacing w:after="160" w:line="360" w:lineRule="auto"/>
        <w:ind w:right="-8" w:firstLine="567"/>
        <w:jc w:val="both"/>
        <w:rPr>
          <w:rFonts w:ascii="Sylfaen" w:hAnsi="Sylfaen"/>
          <w:sz w:val="24"/>
          <w:szCs w:val="24"/>
        </w:rPr>
      </w:pPr>
      <w:r w:rsidRPr="000E4EF7">
        <w:rPr>
          <w:rFonts w:ascii="Sylfaen" w:hAnsi="Sylfaen"/>
          <w:sz w:val="24"/>
          <w:szCs w:val="24"/>
          <w:lang w:val="hy-AM"/>
        </w:rPr>
        <w:t>132.</w:t>
      </w:r>
      <w:r w:rsidRPr="000E4EF7">
        <w:rPr>
          <w:rFonts w:ascii="Sylfaen" w:hAnsi="Sylfaen"/>
          <w:sz w:val="24"/>
          <w:szCs w:val="24"/>
          <w:lang w:val="hy-AM"/>
        </w:rPr>
        <w:tab/>
        <w:t xml:space="preserve">Եվրասիական տնտեսական հանձնաժողովի խորհրդի 2021 թվականի հուլիսի 14-ի «Արեւային մարտկոցների արտադրության համար օգտագործվող թաղանթի </w:t>
      </w:r>
      <w:r w:rsidRPr="000E4EF7">
        <w:rPr>
          <w:rFonts w:ascii="Sylfaen" w:hAnsi="Sylfaen"/>
          <w:sz w:val="24"/>
          <w:szCs w:val="24"/>
          <w:lang w:val="hy-AM"/>
        </w:rPr>
        <w:lastRenderedPageBreak/>
        <w:t>առանձին տեսակների նկատմամբ Եվրասիական տնտեսական միության միասնական մաքսային սակագնի՝ ներմուծման մաքսատուրքերի դրույքաչափերը սահմանելու մասին» թիվ 77 որոշում:</w:t>
      </w:r>
    </w:p>
    <w:sectPr w:rsidR="00BA6A4D" w:rsidRPr="000E4EF7" w:rsidSect="004A2AF2">
      <w:pgSz w:w="11909" w:h="16834" w:code="9"/>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906B9"/>
    <w:rsid w:val="000E4EF7"/>
    <w:rsid w:val="00106B95"/>
    <w:rsid w:val="00316847"/>
    <w:rsid w:val="00485835"/>
    <w:rsid w:val="004A2AF2"/>
    <w:rsid w:val="0053480E"/>
    <w:rsid w:val="00544E93"/>
    <w:rsid w:val="007C1A8D"/>
    <w:rsid w:val="00822884"/>
    <w:rsid w:val="00832A57"/>
    <w:rsid w:val="00863E98"/>
    <w:rsid w:val="008906B9"/>
    <w:rsid w:val="008C2B5E"/>
    <w:rsid w:val="00997E83"/>
    <w:rsid w:val="00BA6A4D"/>
    <w:rsid w:val="00BF675E"/>
    <w:rsid w:val="00D51BC6"/>
    <w:rsid w:val="00DD5123"/>
    <w:rsid w:val="00E05F1B"/>
    <w:rsid w:val="00E73C47"/>
    <w:rsid w:val="00ED5218"/>
    <w:rsid w:val="00F62C05"/>
    <w:rsid w:val="00FA3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98A1AE"/>
  <w14:defaultImageDpi w14:val="32767"/>
  <w15:chartTrackingRefBased/>
  <w15:docId w15:val="{BBBDE193-047F-46FC-B45E-DE950E8A2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EF7"/>
    <w:pPr>
      <w:widowControl w:val="0"/>
      <w:spacing w:after="200" w:line="276" w:lineRule="auto"/>
    </w:pPr>
    <w:rPr>
      <w:kern w:val="0"/>
      <w:lang w:val="hy-AM" w:eastAsia="hy-AM" w:bidi="hy-AM"/>
      <w14:ligatures w14:val="none"/>
    </w:rPr>
  </w:style>
  <w:style w:type="paragraph" w:styleId="Heading1">
    <w:name w:val="heading 1"/>
    <w:basedOn w:val="Normal"/>
    <w:next w:val="Normal"/>
    <w:link w:val="Heading1Char"/>
    <w:uiPriority w:val="9"/>
    <w:qFormat/>
    <w:rsid w:val="008906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06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06B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06B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06B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06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06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06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06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6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06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06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06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06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06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06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06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06B9"/>
    <w:rPr>
      <w:rFonts w:eastAsiaTheme="majorEastAsia" w:cstheme="majorBidi"/>
      <w:color w:val="272727" w:themeColor="text1" w:themeTint="D8"/>
    </w:rPr>
  </w:style>
  <w:style w:type="paragraph" w:styleId="Title">
    <w:name w:val="Title"/>
    <w:basedOn w:val="Normal"/>
    <w:next w:val="Normal"/>
    <w:link w:val="TitleChar"/>
    <w:uiPriority w:val="10"/>
    <w:qFormat/>
    <w:rsid w:val="008906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06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06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06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06B9"/>
    <w:pPr>
      <w:spacing w:before="160"/>
      <w:jc w:val="center"/>
    </w:pPr>
    <w:rPr>
      <w:i/>
      <w:iCs/>
      <w:color w:val="404040" w:themeColor="text1" w:themeTint="BF"/>
    </w:rPr>
  </w:style>
  <w:style w:type="character" w:customStyle="1" w:styleId="QuoteChar">
    <w:name w:val="Quote Char"/>
    <w:basedOn w:val="DefaultParagraphFont"/>
    <w:link w:val="Quote"/>
    <w:uiPriority w:val="29"/>
    <w:rsid w:val="008906B9"/>
    <w:rPr>
      <w:i/>
      <w:iCs/>
      <w:color w:val="404040" w:themeColor="text1" w:themeTint="BF"/>
    </w:rPr>
  </w:style>
  <w:style w:type="paragraph" w:styleId="ListParagraph">
    <w:name w:val="List Paragraph"/>
    <w:basedOn w:val="Normal"/>
    <w:uiPriority w:val="34"/>
    <w:qFormat/>
    <w:rsid w:val="008906B9"/>
    <w:pPr>
      <w:ind w:left="720"/>
      <w:contextualSpacing/>
    </w:pPr>
  </w:style>
  <w:style w:type="character" w:styleId="IntenseEmphasis">
    <w:name w:val="Intense Emphasis"/>
    <w:basedOn w:val="DefaultParagraphFont"/>
    <w:uiPriority w:val="21"/>
    <w:qFormat/>
    <w:rsid w:val="008906B9"/>
    <w:rPr>
      <w:i/>
      <w:iCs/>
      <w:color w:val="2F5496" w:themeColor="accent1" w:themeShade="BF"/>
    </w:rPr>
  </w:style>
  <w:style w:type="paragraph" w:styleId="IntenseQuote">
    <w:name w:val="Intense Quote"/>
    <w:basedOn w:val="Normal"/>
    <w:next w:val="Normal"/>
    <w:link w:val="IntenseQuoteChar"/>
    <w:uiPriority w:val="30"/>
    <w:qFormat/>
    <w:rsid w:val="008906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06B9"/>
    <w:rPr>
      <w:i/>
      <w:iCs/>
      <w:color w:val="2F5496" w:themeColor="accent1" w:themeShade="BF"/>
    </w:rPr>
  </w:style>
  <w:style w:type="character" w:styleId="IntenseReference">
    <w:name w:val="Intense Reference"/>
    <w:basedOn w:val="DefaultParagraphFont"/>
    <w:uiPriority w:val="32"/>
    <w:qFormat/>
    <w:rsid w:val="008906B9"/>
    <w:rPr>
      <w:b/>
      <w:bCs/>
      <w:smallCaps/>
      <w:color w:val="2F5496" w:themeColor="accent1" w:themeShade="BF"/>
      <w:spacing w:val="5"/>
    </w:rPr>
  </w:style>
  <w:style w:type="character" w:customStyle="1" w:styleId="Bodytext5">
    <w:name w:val="Body text (5)_"/>
    <w:basedOn w:val="DefaultParagraphFont"/>
    <w:link w:val="Bodytext50"/>
    <w:rsid w:val="000E4EF7"/>
    <w:rPr>
      <w:rFonts w:ascii="Times New Roman" w:eastAsia="Times New Roman" w:hAnsi="Times New Roman" w:cs="Times New Roman"/>
      <w:sz w:val="30"/>
      <w:szCs w:val="30"/>
      <w:shd w:val="clear" w:color="auto" w:fill="FFFFFF"/>
    </w:rPr>
  </w:style>
  <w:style w:type="paragraph" w:customStyle="1" w:styleId="Bodytext50">
    <w:name w:val="Body text (5)"/>
    <w:basedOn w:val="Normal"/>
    <w:link w:val="Bodytext5"/>
    <w:rsid w:val="000E4EF7"/>
    <w:pPr>
      <w:shd w:val="clear" w:color="auto" w:fill="FFFFFF"/>
      <w:spacing w:after="0" w:line="346" w:lineRule="exact"/>
      <w:jc w:val="center"/>
    </w:pPr>
    <w:rPr>
      <w:rFonts w:ascii="Times New Roman" w:eastAsia="Times New Roman" w:hAnsi="Times New Roman" w:cs="Times New Roman"/>
      <w:kern w:val="2"/>
      <w:sz w:val="30"/>
      <w:szCs w:val="30"/>
      <w:lang w:val="en-US" w:eastAsia="en-US" w:bidi="ar-SA"/>
      <w14:ligatures w14:val="standardContextual"/>
    </w:rPr>
  </w:style>
  <w:style w:type="character" w:customStyle="1" w:styleId="Bodytext6">
    <w:name w:val="Body text (6)_"/>
    <w:basedOn w:val="DefaultParagraphFont"/>
    <w:link w:val="Bodytext60"/>
    <w:rsid w:val="000E4EF7"/>
    <w:rPr>
      <w:rFonts w:ascii="Times New Roman" w:eastAsia="Times New Roman" w:hAnsi="Times New Roman" w:cs="Times New Roman"/>
      <w:b/>
      <w:bCs/>
      <w:sz w:val="30"/>
      <w:szCs w:val="30"/>
      <w:shd w:val="clear" w:color="auto" w:fill="FFFFFF"/>
    </w:rPr>
  </w:style>
  <w:style w:type="paragraph" w:customStyle="1" w:styleId="Bodytext60">
    <w:name w:val="Body text (6)"/>
    <w:basedOn w:val="Normal"/>
    <w:link w:val="Bodytext6"/>
    <w:rsid w:val="000E4EF7"/>
    <w:pPr>
      <w:shd w:val="clear" w:color="auto" w:fill="FFFFFF"/>
      <w:spacing w:before="660" w:after="0" w:line="346" w:lineRule="exact"/>
      <w:jc w:val="center"/>
    </w:pPr>
    <w:rPr>
      <w:rFonts w:ascii="Times New Roman" w:eastAsia="Times New Roman" w:hAnsi="Times New Roman" w:cs="Times New Roman"/>
      <w:b/>
      <w:bCs/>
      <w:kern w:val="2"/>
      <w:sz w:val="30"/>
      <w:szCs w:val="30"/>
      <w:lang w:val="en-US" w:eastAsia="en-US" w:bidi="ar-SA"/>
      <w14:ligatures w14:val="standardContextual"/>
    </w:rPr>
  </w:style>
  <w:style w:type="character" w:customStyle="1" w:styleId="Bodytext6Spacing2pt">
    <w:name w:val="Body text (6) + Spacing 2 pt"/>
    <w:basedOn w:val="Bodytext6"/>
    <w:rsid w:val="000E4EF7"/>
    <w:rPr>
      <w:rFonts w:ascii="Times New Roman" w:eastAsia="Times New Roman" w:hAnsi="Times New Roman" w:cs="Times New Roman"/>
      <w:b/>
      <w:bCs/>
      <w:color w:val="000000"/>
      <w:spacing w:val="50"/>
      <w:w w:val="100"/>
      <w:position w:val="0"/>
      <w:sz w:val="30"/>
      <w:szCs w:val="30"/>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6660</Words>
  <Characters>37967</Characters>
  <Application>Microsoft Office Word</Application>
  <DocSecurity>0</DocSecurity>
  <Lines>316</Lines>
  <Paragraphs>89</Paragraphs>
  <ScaleCrop>false</ScaleCrop>
  <Company/>
  <LinksUpToDate>false</LinksUpToDate>
  <CharactersWithSpaces>44538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 Martirosyan</dc:creator>
  <cp:keywords/>
  <dc:description/>
  <cp:lastModifiedBy>Tatevik Martirosyan</cp:lastModifiedBy>
  <cp:revision>2</cp:revision>
  <dcterms:created xsi:type="dcterms:W3CDTF">2025-12-02T11:06:00Z</dcterms:created>
  <dcterms:modified xsi:type="dcterms:W3CDTF">2025-12-02T11:06:00Z</dcterms:modified>
</cp:coreProperties>
</file>