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649F" w14:textId="77777777" w:rsidR="00A05A23" w:rsidRPr="00A05A23" w:rsidRDefault="00A05A23" w:rsidP="00D23644">
      <w:pPr>
        <w:jc w:val="right"/>
      </w:pPr>
      <w:bookmarkStart w:id="0" w:name="bookmark6"/>
      <w:bookmarkStart w:id="1" w:name="bookmark7"/>
      <w:r w:rsidRPr="00A05A23">
        <w:t>ՀԱՎԵԼՎԱԾ</w:t>
      </w:r>
      <w:bookmarkEnd w:id="0"/>
      <w:bookmarkEnd w:id="1"/>
    </w:p>
    <w:p w14:paraId="4F6C2112" w14:textId="77777777" w:rsidR="00A05A23" w:rsidRPr="00A05A23" w:rsidRDefault="00A05A23" w:rsidP="00D23644">
      <w:pPr>
        <w:jc w:val="right"/>
      </w:pPr>
      <w:bookmarkStart w:id="2" w:name="bookmark8"/>
      <w:bookmarkStart w:id="3" w:name="bookmark9"/>
      <w:r w:rsidRPr="00A05A23">
        <w:t>Եվրասիական տնտեսական հանձնաժողովի խորհրդի</w:t>
      </w:r>
      <w:r w:rsidRPr="00A05A23">
        <w:br/>
        <w:t>20</w:t>
      </w:r>
      <w:r w:rsidRPr="00A05A23">
        <w:tab/>
        <w:t>թվականի</w:t>
      </w:r>
      <w:r w:rsidRPr="00A05A23">
        <w:br/>
        <w:t>թիվ</w:t>
      </w:r>
      <w:r w:rsidRPr="00A05A23">
        <w:tab/>
        <w:t xml:space="preserve"> որոշման</w:t>
      </w:r>
      <w:bookmarkEnd w:id="2"/>
      <w:bookmarkEnd w:id="3"/>
    </w:p>
    <w:p w14:paraId="023D8C61" w14:textId="77777777" w:rsidR="00A05A23" w:rsidRPr="00A05A23" w:rsidRDefault="00A05A23" w:rsidP="00A05A23">
      <w:pPr>
        <w:rPr>
          <w:b/>
          <w:bCs/>
        </w:rPr>
      </w:pPr>
      <w:bookmarkStart w:id="4" w:name="bookmark10"/>
      <w:bookmarkStart w:id="5" w:name="bookmark11"/>
    </w:p>
    <w:p w14:paraId="0E3F1ABE" w14:textId="77777777" w:rsidR="00A05A23" w:rsidRPr="00A05A23" w:rsidRDefault="00A05A23" w:rsidP="00A05A23">
      <w:pPr>
        <w:rPr>
          <w:b/>
          <w:bCs/>
        </w:rPr>
      </w:pPr>
      <w:r w:rsidRPr="00A05A23">
        <w:rPr>
          <w:b/>
          <w:bCs/>
        </w:rPr>
        <w:t>ՓՈՓՈԽՈՒԹՅՈՒՆՆԵՐ</w:t>
      </w:r>
    </w:p>
    <w:p w14:paraId="25F192AA" w14:textId="77777777" w:rsidR="00A05A23" w:rsidRPr="00A05A23" w:rsidRDefault="00A05A23" w:rsidP="00A05A23">
      <w:pPr>
        <w:rPr>
          <w:b/>
          <w:bCs/>
        </w:rPr>
      </w:pPr>
      <w:r w:rsidRPr="00A05A23">
        <w:rPr>
          <w:b/>
          <w:bCs/>
        </w:rPr>
        <w:t xml:space="preserve">«Օծանելիքակոսմետիկական արտադրանքի անվտանգության մասին» </w:t>
      </w:r>
      <w:r w:rsidRPr="00A05A23">
        <w:rPr>
          <w:b/>
          <w:bCs/>
        </w:rPr>
        <w:br/>
        <w:t>Մաքսային միության տեխնիկական կանոնակարգում (ՄՄ ՏԿ 009/2011) կատարվող</w:t>
      </w:r>
      <w:bookmarkEnd w:id="4"/>
      <w:bookmarkEnd w:id="5"/>
    </w:p>
    <w:p w14:paraId="3F94519C" w14:textId="77777777" w:rsidR="00A05A23" w:rsidRPr="00A05A23" w:rsidRDefault="00A05A23" w:rsidP="00A05A23">
      <w:pPr>
        <w:rPr>
          <w:b/>
          <w:bCs/>
        </w:rPr>
      </w:pPr>
    </w:p>
    <w:p w14:paraId="380B9CF2" w14:textId="77777777" w:rsidR="00A05A23" w:rsidRPr="00A05A23" w:rsidRDefault="00A05A23" w:rsidP="00A05A23">
      <w:bookmarkStart w:id="6" w:name="bookmark12"/>
      <w:bookmarkStart w:id="7" w:name="bookmark13"/>
      <w:r w:rsidRPr="00A05A23">
        <w:t>1.</w:t>
      </w:r>
      <w:r w:rsidRPr="00A05A23">
        <w:tab/>
        <w:t>Նշված տեխնիկական կանոնակարգի թիվ 1 հավելվածում՝</w:t>
      </w:r>
      <w:bookmarkEnd w:id="6"/>
      <w:bookmarkEnd w:id="7"/>
    </w:p>
    <w:p w14:paraId="3090D07F" w14:textId="77777777" w:rsidR="00A05A23" w:rsidRPr="00A05A23" w:rsidRDefault="00A05A23" w:rsidP="00A05A23">
      <w:r w:rsidRPr="00A05A23">
        <w:t>ա)</w:t>
      </w:r>
      <w:r w:rsidRPr="00A05A23">
        <w:tab/>
        <w:t>395-րդ դիրքը շարադրել հետեւյալ խմբագրությամբ՝</w:t>
      </w:r>
    </w:p>
    <w:tbl>
      <w:tblPr>
        <w:tblOverlap w:val="never"/>
        <w:tblW w:w="14535" w:type="dxa"/>
        <w:tblLayout w:type="fixed"/>
        <w:tblCellMar>
          <w:left w:w="10" w:type="dxa"/>
          <w:right w:w="10" w:type="dxa"/>
        </w:tblCellMar>
        <w:tblLook w:val="04A0" w:firstRow="1" w:lastRow="0" w:firstColumn="1" w:lastColumn="0" w:noHBand="0" w:noVBand="1"/>
      </w:tblPr>
      <w:tblGrid>
        <w:gridCol w:w="312"/>
        <w:gridCol w:w="734"/>
        <w:gridCol w:w="4614"/>
        <w:gridCol w:w="4383"/>
        <w:gridCol w:w="1910"/>
        <w:gridCol w:w="2011"/>
        <w:gridCol w:w="571"/>
      </w:tblGrid>
      <w:tr w:rsidR="00A05A23" w:rsidRPr="00A05A23" w14:paraId="375708DC" w14:textId="77777777">
        <w:trPr>
          <w:trHeight w:val="1245"/>
        </w:trPr>
        <w:tc>
          <w:tcPr>
            <w:tcW w:w="312" w:type="dxa"/>
            <w:shd w:val="clear" w:color="auto" w:fill="FFFFFF"/>
            <w:hideMark/>
          </w:tcPr>
          <w:p w14:paraId="3E9B7725" w14:textId="77777777" w:rsidR="00A05A23" w:rsidRPr="00A05A23" w:rsidRDefault="00A05A23" w:rsidP="00A05A23">
            <w:r w:rsidRPr="00A05A23">
              <w:t>«</w:t>
            </w:r>
          </w:p>
        </w:tc>
        <w:tc>
          <w:tcPr>
            <w:tcW w:w="734" w:type="dxa"/>
            <w:tcBorders>
              <w:top w:val="single" w:sz="4" w:space="0" w:color="auto"/>
              <w:left w:val="single" w:sz="4" w:space="0" w:color="auto"/>
              <w:bottom w:val="nil"/>
              <w:right w:val="nil"/>
            </w:tcBorders>
            <w:shd w:val="clear" w:color="auto" w:fill="FFFFFF"/>
            <w:hideMark/>
          </w:tcPr>
          <w:p w14:paraId="6D36AC91" w14:textId="77777777" w:rsidR="00A05A23" w:rsidRPr="00A05A23" w:rsidRDefault="00A05A23" w:rsidP="00A05A23">
            <w:r w:rsidRPr="00A05A23">
              <w:t>395</w:t>
            </w:r>
          </w:p>
        </w:tc>
        <w:tc>
          <w:tcPr>
            <w:tcW w:w="4613" w:type="dxa"/>
            <w:tcBorders>
              <w:top w:val="single" w:sz="4" w:space="0" w:color="auto"/>
              <w:left w:val="single" w:sz="4" w:space="0" w:color="auto"/>
              <w:bottom w:val="nil"/>
              <w:right w:val="nil"/>
            </w:tcBorders>
            <w:shd w:val="clear" w:color="auto" w:fill="FFFFFF"/>
            <w:vAlign w:val="bottom"/>
            <w:hideMark/>
          </w:tcPr>
          <w:p w14:paraId="6587269E" w14:textId="77777777" w:rsidR="00A05A23" w:rsidRPr="00A05A23" w:rsidRDefault="00A05A23" w:rsidP="00A05A23">
            <w:r w:rsidRPr="00A05A23">
              <w:t xml:space="preserve">Հիդրօքսի-8-քինոլին եւ դրա սուլֆատ բիս(8- հիդրօքսիքնոլին) սուլֆատ՝ բացառությամբ 2-րդ հավելվածի 51-րդ կետով նախատեսված՝ սուլֆատի օգտագործման դեպքերի </w:t>
            </w:r>
          </w:p>
        </w:tc>
        <w:tc>
          <w:tcPr>
            <w:tcW w:w="4382" w:type="dxa"/>
            <w:tcBorders>
              <w:top w:val="single" w:sz="4" w:space="0" w:color="auto"/>
              <w:left w:val="single" w:sz="4" w:space="0" w:color="auto"/>
              <w:bottom w:val="nil"/>
              <w:right w:val="nil"/>
            </w:tcBorders>
            <w:shd w:val="clear" w:color="auto" w:fill="FFFFFF"/>
            <w:hideMark/>
          </w:tcPr>
          <w:p w14:paraId="0CE163A1" w14:textId="77777777" w:rsidR="00A05A23" w:rsidRPr="00A05A23" w:rsidRDefault="00A05A23" w:rsidP="00A05A23">
            <w:r w:rsidRPr="00A05A23">
              <w:t>Hydroxy-8-quinoline and its sulphate bis(8-hydroxyquinolinium) sulphate, except for the uses of the sulphate provided for in entry 51 of Annex 2</w:t>
            </w:r>
          </w:p>
        </w:tc>
        <w:tc>
          <w:tcPr>
            <w:tcW w:w="1910" w:type="dxa"/>
            <w:tcBorders>
              <w:top w:val="single" w:sz="4" w:space="0" w:color="auto"/>
              <w:left w:val="single" w:sz="4" w:space="0" w:color="auto"/>
              <w:bottom w:val="nil"/>
              <w:right w:val="nil"/>
            </w:tcBorders>
            <w:shd w:val="clear" w:color="auto" w:fill="FFFFFF"/>
            <w:hideMark/>
          </w:tcPr>
          <w:p w14:paraId="3DB7BE00" w14:textId="77777777" w:rsidR="00A05A23" w:rsidRPr="00A05A23" w:rsidRDefault="00A05A23" w:rsidP="00A05A23">
            <w:r w:rsidRPr="00A05A23">
              <w:t>148-24-3</w:t>
            </w:r>
          </w:p>
          <w:p w14:paraId="4D00EDC6" w14:textId="77777777" w:rsidR="00A05A23" w:rsidRPr="00A05A23" w:rsidRDefault="00A05A23" w:rsidP="00A05A23">
            <w:r w:rsidRPr="00A05A23">
              <w:t>134-31-6</w:t>
            </w:r>
          </w:p>
        </w:tc>
        <w:tc>
          <w:tcPr>
            <w:tcW w:w="2011" w:type="dxa"/>
            <w:tcBorders>
              <w:top w:val="single" w:sz="4" w:space="0" w:color="auto"/>
              <w:left w:val="single" w:sz="4" w:space="0" w:color="auto"/>
              <w:bottom w:val="nil"/>
              <w:right w:val="nil"/>
            </w:tcBorders>
            <w:shd w:val="clear" w:color="auto" w:fill="FFFFFF"/>
            <w:hideMark/>
          </w:tcPr>
          <w:p w14:paraId="37AEB4B9" w14:textId="77777777" w:rsidR="00A05A23" w:rsidRPr="00A05A23" w:rsidRDefault="00A05A23" w:rsidP="00A05A23">
            <w:r w:rsidRPr="00A05A23">
              <w:t>205-711-1</w:t>
            </w:r>
          </w:p>
          <w:p w14:paraId="4457F759" w14:textId="77777777" w:rsidR="00A05A23" w:rsidRPr="00A05A23" w:rsidRDefault="00A05A23" w:rsidP="00A05A23">
            <w:r w:rsidRPr="00A05A23">
              <w:t>205-137-1</w:t>
            </w:r>
          </w:p>
        </w:tc>
        <w:tc>
          <w:tcPr>
            <w:tcW w:w="571" w:type="dxa"/>
            <w:tcBorders>
              <w:top w:val="nil"/>
              <w:left w:val="single" w:sz="4" w:space="0" w:color="auto"/>
              <w:bottom w:val="nil"/>
              <w:right w:val="nil"/>
            </w:tcBorders>
            <w:shd w:val="clear" w:color="auto" w:fill="FFFFFF"/>
            <w:vAlign w:val="bottom"/>
            <w:hideMark/>
          </w:tcPr>
          <w:p w14:paraId="7DB8D883" w14:textId="77777777" w:rsidR="00A05A23" w:rsidRPr="00A05A23" w:rsidRDefault="00A05A23" w:rsidP="00A05A23">
            <w:r w:rsidRPr="00A05A23">
              <w:t>».</w:t>
            </w:r>
          </w:p>
        </w:tc>
      </w:tr>
      <w:tr w:rsidR="00A05A23" w:rsidRPr="00A05A23" w14:paraId="729110D7" w14:textId="77777777">
        <w:tc>
          <w:tcPr>
            <w:tcW w:w="14533" w:type="dxa"/>
            <w:gridSpan w:val="7"/>
            <w:tcBorders>
              <w:top w:val="single" w:sz="4" w:space="0" w:color="auto"/>
              <w:left w:val="nil"/>
              <w:bottom w:val="nil"/>
              <w:right w:val="nil"/>
            </w:tcBorders>
            <w:shd w:val="clear" w:color="auto" w:fill="FFFFFF"/>
            <w:vAlign w:val="center"/>
            <w:hideMark/>
          </w:tcPr>
          <w:p w14:paraId="20FBAFB9" w14:textId="77777777" w:rsidR="00A05A23" w:rsidRPr="00A05A23" w:rsidRDefault="00A05A23" w:rsidP="00A05A23">
            <w:r w:rsidRPr="00A05A23">
              <w:t>բ)</w:t>
            </w:r>
            <w:r w:rsidRPr="00A05A23">
              <w:tab/>
              <w:t>465-րդ դիրքը շարադրել հետեւյալ խմբագրությամբ՝</w:t>
            </w:r>
          </w:p>
        </w:tc>
      </w:tr>
      <w:tr w:rsidR="00A05A23" w:rsidRPr="00A05A23" w14:paraId="2DFC8957" w14:textId="77777777">
        <w:tc>
          <w:tcPr>
            <w:tcW w:w="312" w:type="dxa"/>
            <w:shd w:val="clear" w:color="auto" w:fill="FFFFFF"/>
            <w:hideMark/>
          </w:tcPr>
          <w:p w14:paraId="423FF0A1" w14:textId="77777777" w:rsidR="00A05A23" w:rsidRPr="00A05A23" w:rsidRDefault="00A05A23" w:rsidP="00A05A23">
            <w:r w:rsidRPr="00A05A23">
              <w:t>«</w:t>
            </w:r>
          </w:p>
        </w:tc>
        <w:tc>
          <w:tcPr>
            <w:tcW w:w="734" w:type="dxa"/>
            <w:tcBorders>
              <w:top w:val="single" w:sz="4" w:space="0" w:color="auto"/>
              <w:left w:val="single" w:sz="4" w:space="0" w:color="auto"/>
              <w:bottom w:val="nil"/>
              <w:right w:val="nil"/>
            </w:tcBorders>
            <w:shd w:val="clear" w:color="auto" w:fill="FFFFFF"/>
            <w:hideMark/>
          </w:tcPr>
          <w:p w14:paraId="29FF3951" w14:textId="77777777" w:rsidR="00A05A23" w:rsidRPr="00A05A23" w:rsidRDefault="00A05A23" w:rsidP="00A05A23">
            <w:r w:rsidRPr="00A05A23">
              <w:t>465</w:t>
            </w:r>
          </w:p>
        </w:tc>
        <w:tc>
          <w:tcPr>
            <w:tcW w:w="4613" w:type="dxa"/>
            <w:tcBorders>
              <w:top w:val="single" w:sz="4" w:space="0" w:color="auto"/>
              <w:left w:val="single" w:sz="4" w:space="0" w:color="auto"/>
              <w:bottom w:val="nil"/>
              <w:right w:val="nil"/>
            </w:tcBorders>
            <w:shd w:val="clear" w:color="auto" w:fill="FFFFFF"/>
            <w:hideMark/>
          </w:tcPr>
          <w:p w14:paraId="3F469053" w14:textId="77777777" w:rsidR="00A05A23" w:rsidRPr="00A05A23" w:rsidRDefault="00A05A23" w:rsidP="00A05A23">
            <w:r w:rsidRPr="00A05A23">
              <w:t>Բութան, եթե այն պարունակում է ≥ 0,1 % բութադիեն</w:t>
            </w:r>
          </w:p>
        </w:tc>
        <w:tc>
          <w:tcPr>
            <w:tcW w:w="4382" w:type="dxa"/>
            <w:tcBorders>
              <w:top w:val="single" w:sz="4" w:space="0" w:color="auto"/>
              <w:left w:val="single" w:sz="4" w:space="0" w:color="auto"/>
              <w:bottom w:val="nil"/>
              <w:right w:val="nil"/>
            </w:tcBorders>
            <w:shd w:val="clear" w:color="auto" w:fill="FFFFFF"/>
            <w:hideMark/>
          </w:tcPr>
          <w:p w14:paraId="111B86F6" w14:textId="77777777" w:rsidR="00A05A23" w:rsidRPr="00A05A23" w:rsidRDefault="00A05A23" w:rsidP="00A05A23">
            <w:r w:rsidRPr="00A05A23">
              <w:t>Butane, if it contains ≥ 0,1 % w/w Butadiene</w:t>
            </w:r>
          </w:p>
        </w:tc>
        <w:tc>
          <w:tcPr>
            <w:tcW w:w="1910" w:type="dxa"/>
            <w:tcBorders>
              <w:top w:val="single" w:sz="4" w:space="0" w:color="auto"/>
              <w:left w:val="single" w:sz="4" w:space="0" w:color="auto"/>
              <w:bottom w:val="nil"/>
              <w:right w:val="nil"/>
            </w:tcBorders>
            <w:shd w:val="clear" w:color="auto" w:fill="FFFFFF"/>
            <w:hideMark/>
          </w:tcPr>
          <w:p w14:paraId="681557CB" w14:textId="77777777" w:rsidR="00A05A23" w:rsidRPr="00A05A23" w:rsidRDefault="00A05A23" w:rsidP="00A05A23">
            <w:r w:rsidRPr="00A05A23">
              <w:t>106-97-8</w:t>
            </w:r>
          </w:p>
        </w:tc>
        <w:tc>
          <w:tcPr>
            <w:tcW w:w="2011" w:type="dxa"/>
            <w:tcBorders>
              <w:top w:val="single" w:sz="4" w:space="0" w:color="auto"/>
              <w:left w:val="single" w:sz="4" w:space="0" w:color="auto"/>
              <w:bottom w:val="nil"/>
              <w:right w:val="nil"/>
            </w:tcBorders>
            <w:shd w:val="clear" w:color="auto" w:fill="FFFFFF"/>
            <w:hideMark/>
          </w:tcPr>
          <w:p w14:paraId="15D5EB14" w14:textId="77777777" w:rsidR="00A05A23" w:rsidRPr="00A05A23" w:rsidRDefault="00A05A23" w:rsidP="00A05A23">
            <w:r w:rsidRPr="00A05A23">
              <w:t>203-448-7</w:t>
            </w:r>
          </w:p>
        </w:tc>
        <w:tc>
          <w:tcPr>
            <w:tcW w:w="571" w:type="dxa"/>
            <w:tcBorders>
              <w:top w:val="nil"/>
              <w:left w:val="single" w:sz="4" w:space="0" w:color="auto"/>
              <w:bottom w:val="nil"/>
              <w:right w:val="nil"/>
            </w:tcBorders>
            <w:shd w:val="clear" w:color="auto" w:fill="FFFFFF"/>
            <w:vAlign w:val="bottom"/>
            <w:hideMark/>
          </w:tcPr>
          <w:p w14:paraId="4AA81A0F" w14:textId="77777777" w:rsidR="00A05A23" w:rsidRPr="00A05A23" w:rsidRDefault="00A05A23" w:rsidP="00A05A23">
            <w:r w:rsidRPr="00A05A23">
              <w:t>».</w:t>
            </w:r>
          </w:p>
        </w:tc>
      </w:tr>
      <w:tr w:rsidR="00A05A23" w:rsidRPr="00A05A23" w14:paraId="0F02CAD2" w14:textId="77777777">
        <w:tc>
          <w:tcPr>
            <w:tcW w:w="14533" w:type="dxa"/>
            <w:gridSpan w:val="7"/>
            <w:tcBorders>
              <w:top w:val="single" w:sz="4" w:space="0" w:color="auto"/>
              <w:left w:val="nil"/>
              <w:bottom w:val="nil"/>
              <w:right w:val="nil"/>
            </w:tcBorders>
            <w:shd w:val="clear" w:color="auto" w:fill="FFFFFF"/>
            <w:vAlign w:val="center"/>
            <w:hideMark/>
          </w:tcPr>
          <w:p w14:paraId="4C2DAAEB" w14:textId="77777777" w:rsidR="00A05A23" w:rsidRPr="00A05A23" w:rsidRDefault="00A05A23" w:rsidP="00A05A23">
            <w:r w:rsidRPr="00A05A23">
              <w:t>գ)</w:t>
            </w:r>
            <w:r w:rsidRPr="00A05A23">
              <w:tab/>
              <w:t>1341-րդ դիրքը շարադրել հետեւյալ խմբագրությամբ՝</w:t>
            </w:r>
          </w:p>
        </w:tc>
      </w:tr>
      <w:tr w:rsidR="00A05A23" w:rsidRPr="00A05A23" w14:paraId="16FFDF5F" w14:textId="77777777">
        <w:tc>
          <w:tcPr>
            <w:tcW w:w="312" w:type="dxa"/>
            <w:shd w:val="clear" w:color="auto" w:fill="FFFFFF"/>
            <w:hideMark/>
          </w:tcPr>
          <w:p w14:paraId="792B9EC5" w14:textId="77777777" w:rsidR="00A05A23" w:rsidRPr="00A05A23" w:rsidRDefault="00A05A23" w:rsidP="00A05A23">
            <w:r w:rsidRPr="00A05A23">
              <w:t>«</w:t>
            </w:r>
          </w:p>
        </w:tc>
        <w:tc>
          <w:tcPr>
            <w:tcW w:w="734" w:type="dxa"/>
            <w:tcBorders>
              <w:top w:val="single" w:sz="4" w:space="0" w:color="auto"/>
              <w:left w:val="single" w:sz="4" w:space="0" w:color="auto"/>
              <w:bottom w:val="single" w:sz="4" w:space="0" w:color="auto"/>
              <w:right w:val="nil"/>
            </w:tcBorders>
            <w:shd w:val="clear" w:color="auto" w:fill="FFFFFF"/>
            <w:hideMark/>
          </w:tcPr>
          <w:p w14:paraId="1976EC85" w14:textId="77777777" w:rsidR="00A05A23" w:rsidRPr="00A05A23" w:rsidRDefault="00A05A23" w:rsidP="00A05A23">
            <w:r w:rsidRPr="00A05A23">
              <w:t>1341</w:t>
            </w:r>
          </w:p>
        </w:tc>
        <w:tc>
          <w:tcPr>
            <w:tcW w:w="4613" w:type="dxa"/>
            <w:tcBorders>
              <w:top w:val="single" w:sz="4" w:space="0" w:color="auto"/>
              <w:left w:val="single" w:sz="4" w:space="0" w:color="auto"/>
              <w:bottom w:val="single" w:sz="4" w:space="0" w:color="auto"/>
              <w:right w:val="nil"/>
            </w:tcBorders>
            <w:shd w:val="clear" w:color="auto" w:fill="FFFFFF"/>
            <w:vAlign w:val="bottom"/>
            <w:hideMark/>
          </w:tcPr>
          <w:p w14:paraId="025C7506" w14:textId="77777777" w:rsidR="00A05A23" w:rsidRPr="00A05A23" w:rsidRDefault="00A05A23" w:rsidP="00A05A23">
            <w:r w:rsidRPr="00A05A23">
              <w:t xml:space="preserve">Դինատրիում 3-[(2,4-դիմեթիլ-5- սուլֆոնատոֆենիլ)ազո]-4-հիդրօքսի- </w:t>
            </w:r>
            <w:r w:rsidRPr="00A05A23">
              <w:lastRenderedPageBreak/>
              <w:t>նավթալին-1-սուլֆոնատ (Ponceau SX; CI 14700), երբ այն որպես բաղադրիչ օգտագործվում է մազի ներկերի մեջ</w:t>
            </w:r>
          </w:p>
        </w:tc>
        <w:tc>
          <w:tcPr>
            <w:tcW w:w="4382" w:type="dxa"/>
            <w:tcBorders>
              <w:top w:val="single" w:sz="4" w:space="0" w:color="auto"/>
              <w:left w:val="single" w:sz="4" w:space="0" w:color="auto"/>
              <w:bottom w:val="single" w:sz="4" w:space="0" w:color="auto"/>
              <w:right w:val="nil"/>
            </w:tcBorders>
            <w:shd w:val="clear" w:color="auto" w:fill="FFFFFF"/>
            <w:hideMark/>
          </w:tcPr>
          <w:p w14:paraId="30021E54" w14:textId="77777777" w:rsidR="00A05A23" w:rsidRPr="00A05A23" w:rsidRDefault="00A05A23" w:rsidP="00A05A23">
            <w:r w:rsidRPr="00A05A23">
              <w:lastRenderedPageBreak/>
              <w:t>Disodium 3-[(2,4-dimethyl-5- sulphonato-phenyl)azo]-4-hydroxy- naphthalene- 1-</w:t>
            </w:r>
            <w:r w:rsidRPr="00A05A23">
              <w:lastRenderedPageBreak/>
              <w:t>sulphonate (Ponceau SX; CI 14700) when used as a substance in hair dye products</w:t>
            </w:r>
          </w:p>
        </w:tc>
        <w:tc>
          <w:tcPr>
            <w:tcW w:w="1910" w:type="dxa"/>
            <w:tcBorders>
              <w:top w:val="single" w:sz="4" w:space="0" w:color="auto"/>
              <w:left w:val="single" w:sz="4" w:space="0" w:color="auto"/>
              <w:bottom w:val="single" w:sz="4" w:space="0" w:color="auto"/>
              <w:right w:val="nil"/>
            </w:tcBorders>
            <w:shd w:val="clear" w:color="auto" w:fill="FFFFFF"/>
            <w:hideMark/>
          </w:tcPr>
          <w:p w14:paraId="5C524A5E" w14:textId="77777777" w:rsidR="00A05A23" w:rsidRPr="00A05A23" w:rsidRDefault="00A05A23" w:rsidP="00A05A23">
            <w:r w:rsidRPr="00A05A23">
              <w:lastRenderedPageBreak/>
              <w:t>4548-53-2</w:t>
            </w:r>
          </w:p>
        </w:tc>
        <w:tc>
          <w:tcPr>
            <w:tcW w:w="2011" w:type="dxa"/>
            <w:tcBorders>
              <w:top w:val="single" w:sz="4" w:space="0" w:color="auto"/>
              <w:left w:val="single" w:sz="4" w:space="0" w:color="auto"/>
              <w:bottom w:val="single" w:sz="4" w:space="0" w:color="auto"/>
              <w:right w:val="nil"/>
            </w:tcBorders>
            <w:shd w:val="clear" w:color="auto" w:fill="FFFFFF"/>
            <w:hideMark/>
          </w:tcPr>
          <w:p w14:paraId="5BFBDE6D" w14:textId="77777777" w:rsidR="00A05A23" w:rsidRPr="00A05A23" w:rsidRDefault="00A05A23" w:rsidP="00A05A23">
            <w:r w:rsidRPr="00A05A23">
              <w:t>224-909-9</w:t>
            </w:r>
          </w:p>
        </w:tc>
        <w:tc>
          <w:tcPr>
            <w:tcW w:w="571" w:type="dxa"/>
            <w:tcBorders>
              <w:top w:val="nil"/>
              <w:left w:val="single" w:sz="4" w:space="0" w:color="auto"/>
              <w:bottom w:val="nil"/>
              <w:right w:val="nil"/>
            </w:tcBorders>
            <w:shd w:val="clear" w:color="auto" w:fill="FFFFFF"/>
          </w:tcPr>
          <w:p w14:paraId="6890D31D" w14:textId="77777777" w:rsidR="00A05A23" w:rsidRPr="00A05A23" w:rsidRDefault="00A05A23" w:rsidP="00A05A23"/>
        </w:tc>
      </w:tr>
    </w:tbl>
    <w:p w14:paraId="7128FF33" w14:textId="77777777" w:rsidR="00A05A23" w:rsidRPr="00A05A23" w:rsidRDefault="00A05A23" w:rsidP="00A05A23">
      <w:bookmarkStart w:id="8" w:name="bookmark14"/>
      <w:bookmarkStart w:id="9" w:name="bookmark15"/>
    </w:p>
    <w:p w14:paraId="4CD33080" w14:textId="77777777" w:rsidR="00A05A23" w:rsidRPr="00A05A23" w:rsidRDefault="00A05A23" w:rsidP="00A05A23">
      <w:pPr>
        <w:rPr>
          <w:lang w:val="hy-AM"/>
        </w:rPr>
      </w:pPr>
      <w:r w:rsidRPr="00A05A23">
        <w:t>դ)</w:t>
      </w:r>
      <w:r w:rsidRPr="00A05A23">
        <w:tab/>
        <w:t>լրացնել հետեւյալ բովանդակությամբ 1384-1680-րդ դիրքերով՝</w:t>
      </w:r>
      <w:bookmarkEnd w:id="8"/>
      <w:bookmarkEnd w:id="9"/>
    </w:p>
    <w:tbl>
      <w:tblPr>
        <w:tblOverlap w:val="never"/>
        <w:tblW w:w="0" w:type="auto"/>
        <w:tblInd w:w="294" w:type="dxa"/>
        <w:tblLayout w:type="fixed"/>
        <w:tblCellMar>
          <w:left w:w="10" w:type="dxa"/>
          <w:right w:w="10" w:type="dxa"/>
        </w:tblCellMar>
        <w:tblLook w:val="04A0" w:firstRow="1" w:lastRow="0" w:firstColumn="1" w:lastColumn="0" w:noHBand="0" w:noVBand="1"/>
      </w:tblPr>
      <w:tblGrid>
        <w:gridCol w:w="709"/>
        <w:gridCol w:w="4649"/>
        <w:gridCol w:w="4381"/>
        <w:gridCol w:w="1917"/>
        <w:gridCol w:w="2016"/>
      </w:tblGrid>
      <w:tr w:rsidR="00A05A23" w:rsidRPr="00A05A23" w14:paraId="630510A0" w14:textId="77777777">
        <w:tc>
          <w:tcPr>
            <w:tcW w:w="709" w:type="dxa"/>
            <w:tcBorders>
              <w:top w:val="single" w:sz="4" w:space="0" w:color="auto"/>
              <w:left w:val="single" w:sz="4" w:space="0" w:color="auto"/>
              <w:bottom w:val="nil"/>
              <w:right w:val="nil"/>
            </w:tcBorders>
            <w:shd w:val="clear" w:color="auto" w:fill="FFFFFF"/>
            <w:hideMark/>
          </w:tcPr>
          <w:p w14:paraId="5CF88AC5" w14:textId="77777777" w:rsidR="00A05A23" w:rsidRPr="00A05A23" w:rsidRDefault="00A05A23" w:rsidP="00A05A23">
            <w:r w:rsidRPr="00A05A23">
              <w:t>1384</w:t>
            </w:r>
          </w:p>
        </w:tc>
        <w:tc>
          <w:tcPr>
            <w:tcW w:w="4649" w:type="dxa"/>
            <w:tcBorders>
              <w:top w:val="single" w:sz="4" w:space="0" w:color="auto"/>
              <w:left w:val="single" w:sz="4" w:space="0" w:color="auto"/>
              <w:bottom w:val="nil"/>
              <w:right w:val="nil"/>
            </w:tcBorders>
            <w:shd w:val="clear" w:color="auto" w:fill="FFFFFF"/>
            <w:vAlign w:val="bottom"/>
            <w:hideMark/>
          </w:tcPr>
          <w:p w14:paraId="45F09377" w14:textId="77777777" w:rsidR="00A05A23" w:rsidRPr="00A05A23" w:rsidRDefault="00A05A23" w:rsidP="00A05A23">
            <w:r w:rsidRPr="00A05A23">
              <w:t>2-Քլորբենզոլ-1,4-դիամին (2-քլոր-р-ֆենիլենդիամին), դրա սուլֆատները եւ դիհիդրոքլորիդները՝ մազերը ներկելու համար նախատեսված միջոցներում որպես նյութ օգտագործելու ժամանակ՝ ներառյալ հոնքերը ներկելու միջոցները եւ թարթիչները ներկելու միջոցները</w:t>
            </w:r>
          </w:p>
        </w:tc>
        <w:tc>
          <w:tcPr>
            <w:tcW w:w="4381" w:type="dxa"/>
            <w:tcBorders>
              <w:top w:val="single" w:sz="4" w:space="0" w:color="auto"/>
              <w:left w:val="single" w:sz="4" w:space="0" w:color="auto"/>
              <w:bottom w:val="nil"/>
              <w:right w:val="nil"/>
            </w:tcBorders>
            <w:shd w:val="clear" w:color="auto" w:fill="FFFFFF"/>
            <w:hideMark/>
          </w:tcPr>
          <w:p w14:paraId="39560549" w14:textId="77777777" w:rsidR="00A05A23" w:rsidRPr="00A05A23" w:rsidRDefault="00A05A23" w:rsidP="00A05A23">
            <w:r w:rsidRPr="00A05A23">
              <w:t>2-Chlorobenzene-1,4-diamine (2- Chloro-p-Phenylenediamine), its sulfate and dihydrochloride salts when used as a substance in hair dye products, including eyebrow dye products, and eyelash dye products</w:t>
            </w:r>
          </w:p>
        </w:tc>
        <w:tc>
          <w:tcPr>
            <w:tcW w:w="1917" w:type="dxa"/>
            <w:tcBorders>
              <w:top w:val="single" w:sz="4" w:space="0" w:color="auto"/>
              <w:left w:val="single" w:sz="4" w:space="0" w:color="auto"/>
              <w:bottom w:val="nil"/>
              <w:right w:val="nil"/>
            </w:tcBorders>
            <w:shd w:val="clear" w:color="auto" w:fill="FFFFFF"/>
            <w:hideMark/>
          </w:tcPr>
          <w:p w14:paraId="34159F2E" w14:textId="77777777" w:rsidR="00A05A23" w:rsidRPr="00A05A23" w:rsidRDefault="00A05A23" w:rsidP="00A05A23">
            <w:r w:rsidRPr="00A05A23">
              <w:t xml:space="preserve">615-66-7 </w:t>
            </w:r>
            <w:r w:rsidRPr="00A05A23">
              <w:br/>
              <w:t xml:space="preserve">61702-44-1 (սուլֆատ) </w:t>
            </w:r>
            <w:r w:rsidRPr="00A05A23">
              <w:br/>
              <w:t>615-46-3 (դիհիդրոքլորիդ)</w:t>
            </w:r>
          </w:p>
        </w:tc>
        <w:tc>
          <w:tcPr>
            <w:tcW w:w="2016" w:type="dxa"/>
            <w:tcBorders>
              <w:top w:val="single" w:sz="4" w:space="0" w:color="auto"/>
              <w:left w:val="single" w:sz="4" w:space="0" w:color="auto"/>
              <w:bottom w:val="nil"/>
              <w:right w:val="single" w:sz="4" w:space="0" w:color="auto"/>
            </w:tcBorders>
            <w:shd w:val="clear" w:color="auto" w:fill="FFFFFF"/>
            <w:hideMark/>
          </w:tcPr>
          <w:p w14:paraId="3C888380" w14:textId="77777777" w:rsidR="00A05A23" w:rsidRPr="00A05A23" w:rsidRDefault="00A05A23" w:rsidP="00A05A23">
            <w:r w:rsidRPr="00A05A23">
              <w:t>210-441-2</w:t>
            </w:r>
          </w:p>
          <w:p w14:paraId="5C298C88" w14:textId="77777777" w:rsidR="00A05A23" w:rsidRPr="00A05A23" w:rsidRDefault="00A05A23" w:rsidP="00A05A23">
            <w:r w:rsidRPr="00A05A23">
              <w:t>262-915-3</w:t>
            </w:r>
          </w:p>
          <w:p w14:paraId="41011EBD" w14:textId="77777777" w:rsidR="00A05A23" w:rsidRPr="00A05A23" w:rsidRDefault="00A05A23" w:rsidP="00A05A23">
            <w:r w:rsidRPr="00A05A23">
              <w:t>210-427-6</w:t>
            </w:r>
          </w:p>
        </w:tc>
      </w:tr>
      <w:tr w:rsidR="00A05A23" w:rsidRPr="00A05A23" w14:paraId="0DD312F6" w14:textId="77777777">
        <w:tc>
          <w:tcPr>
            <w:tcW w:w="709" w:type="dxa"/>
            <w:tcBorders>
              <w:top w:val="single" w:sz="4" w:space="0" w:color="auto"/>
              <w:left w:val="single" w:sz="4" w:space="0" w:color="auto"/>
              <w:bottom w:val="nil"/>
              <w:right w:val="nil"/>
            </w:tcBorders>
            <w:shd w:val="clear" w:color="auto" w:fill="FFFFFF"/>
            <w:hideMark/>
          </w:tcPr>
          <w:p w14:paraId="545BAD67" w14:textId="77777777" w:rsidR="00A05A23" w:rsidRPr="00A05A23" w:rsidRDefault="00A05A23" w:rsidP="00A05A23">
            <w:r w:rsidRPr="00A05A23">
              <w:t>1385</w:t>
            </w:r>
          </w:p>
        </w:tc>
        <w:tc>
          <w:tcPr>
            <w:tcW w:w="4649" w:type="dxa"/>
            <w:tcBorders>
              <w:top w:val="single" w:sz="4" w:space="0" w:color="auto"/>
              <w:left w:val="single" w:sz="4" w:space="0" w:color="auto"/>
              <w:bottom w:val="nil"/>
              <w:right w:val="nil"/>
            </w:tcBorders>
            <w:shd w:val="clear" w:color="auto" w:fill="FFFFFF"/>
            <w:vAlign w:val="bottom"/>
            <w:hideMark/>
          </w:tcPr>
          <w:p w14:paraId="5C183C1B" w14:textId="77777777" w:rsidR="00A05A23" w:rsidRPr="00A05A23" w:rsidRDefault="00A05A23" w:rsidP="00A05A23">
            <w:r w:rsidRPr="00A05A23">
              <w:t>Ցիս-1-(3 -քլորալլիլ)-3,5,7 -տրիազա-1- ազոնիաադա-մանտան քլորիդ (ցիս-CTAC*)</w:t>
            </w:r>
          </w:p>
        </w:tc>
        <w:tc>
          <w:tcPr>
            <w:tcW w:w="4381" w:type="dxa"/>
            <w:tcBorders>
              <w:top w:val="single" w:sz="4" w:space="0" w:color="auto"/>
              <w:left w:val="single" w:sz="4" w:space="0" w:color="auto"/>
              <w:bottom w:val="nil"/>
              <w:right w:val="nil"/>
            </w:tcBorders>
            <w:shd w:val="clear" w:color="auto" w:fill="FFFFFF"/>
            <w:vAlign w:val="bottom"/>
            <w:hideMark/>
          </w:tcPr>
          <w:p w14:paraId="28C6C308" w14:textId="77777777" w:rsidR="00A05A23" w:rsidRPr="00A05A23" w:rsidRDefault="00A05A23" w:rsidP="00A05A23">
            <w:r w:rsidRPr="00A05A23">
              <w:t>Cis-1-(3-chloroallyl)-3,5,7-triaza-1- azoniaadamantane chloride (cis-CTAC)</w:t>
            </w:r>
          </w:p>
        </w:tc>
        <w:tc>
          <w:tcPr>
            <w:tcW w:w="1917" w:type="dxa"/>
            <w:tcBorders>
              <w:top w:val="single" w:sz="4" w:space="0" w:color="auto"/>
              <w:left w:val="single" w:sz="4" w:space="0" w:color="auto"/>
              <w:bottom w:val="nil"/>
              <w:right w:val="nil"/>
            </w:tcBorders>
            <w:shd w:val="clear" w:color="auto" w:fill="FFFFFF"/>
            <w:hideMark/>
          </w:tcPr>
          <w:p w14:paraId="6C34E0F8" w14:textId="77777777" w:rsidR="00A05A23" w:rsidRPr="00A05A23" w:rsidRDefault="00A05A23" w:rsidP="00A05A23">
            <w:r w:rsidRPr="00A05A23">
              <w:t>51229-78-8</w:t>
            </w:r>
          </w:p>
        </w:tc>
        <w:tc>
          <w:tcPr>
            <w:tcW w:w="2016" w:type="dxa"/>
            <w:tcBorders>
              <w:top w:val="single" w:sz="4" w:space="0" w:color="auto"/>
              <w:left w:val="single" w:sz="4" w:space="0" w:color="auto"/>
              <w:bottom w:val="nil"/>
              <w:right w:val="single" w:sz="4" w:space="0" w:color="auto"/>
            </w:tcBorders>
            <w:shd w:val="clear" w:color="auto" w:fill="FFFFFF"/>
            <w:hideMark/>
          </w:tcPr>
          <w:p w14:paraId="43A78CD8" w14:textId="77777777" w:rsidR="00A05A23" w:rsidRPr="00A05A23" w:rsidRDefault="00A05A23" w:rsidP="00A05A23">
            <w:r w:rsidRPr="00A05A23">
              <w:t>426-020-3</w:t>
            </w:r>
          </w:p>
        </w:tc>
      </w:tr>
      <w:tr w:rsidR="00A05A23" w:rsidRPr="00A05A23" w14:paraId="51186B6C" w14:textId="77777777">
        <w:tc>
          <w:tcPr>
            <w:tcW w:w="709" w:type="dxa"/>
            <w:tcBorders>
              <w:top w:val="single" w:sz="4" w:space="0" w:color="auto"/>
              <w:left w:val="single" w:sz="4" w:space="0" w:color="auto"/>
              <w:bottom w:val="nil"/>
              <w:right w:val="nil"/>
            </w:tcBorders>
            <w:shd w:val="clear" w:color="auto" w:fill="FFFFFF"/>
            <w:hideMark/>
          </w:tcPr>
          <w:p w14:paraId="758B2EB2" w14:textId="77777777" w:rsidR="00A05A23" w:rsidRPr="00A05A23" w:rsidRDefault="00A05A23" w:rsidP="00A05A23">
            <w:r w:rsidRPr="00A05A23">
              <w:t>1386</w:t>
            </w:r>
          </w:p>
        </w:tc>
        <w:tc>
          <w:tcPr>
            <w:tcW w:w="4649" w:type="dxa"/>
            <w:tcBorders>
              <w:top w:val="single" w:sz="4" w:space="0" w:color="auto"/>
              <w:left w:val="single" w:sz="4" w:space="0" w:color="auto"/>
              <w:bottom w:val="nil"/>
              <w:right w:val="nil"/>
            </w:tcBorders>
            <w:shd w:val="clear" w:color="auto" w:fill="FFFFFF"/>
            <w:vAlign w:val="bottom"/>
            <w:hideMark/>
          </w:tcPr>
          <w:p w14:paraId="778B5FDE" w14:textId="77777777" w:rsidR="00A05A23" w:rsidRPr="00A05A23" w:rsidRDefault="00A05A23" w:rsidP="00A05A23">
            <w:r w:rsidRPr="00A05A23">
              <w:t>Ցիս-1-(3 -քլորալլիլ) -3,5,7-տրիազա-1- ազոնիաադա-մանտան քլորիդ (ցիս-CTAC*), կվատերնիում-15</w:t>
            </w:r>
          </w:p>
        </w:tc>
        <w:tc>
          <w:tcPr>
            <w:tcW w:w="4381" w:type="dxa"/>
            <w:tcBorders>
              <w:top w:val="single" w:sz="4" w:space="0" w:color="auto"/>
              <w:left w:val="single" w:sz="4" w:space="0" w:color="auto"/>
              <w:bottom w:val="nil"/>
              <w:right w:val="nil"/>
            </w:tcBorders>
            <w:shd w:val="clear" w:color="auto" w:fill="FFFFFF"/>
            <w:vAlign w:val="bottom"/>
            <w:hideMark/>
          </w:tcPr>
          <w:p w14:paraId="38E9B592" w14:textId="77777777" w:rsidR="00A05A23" w:rsidRPr="00A05A23" w:rsidRDefault="00A05A23" w:rsidP="00A05A23">
            <w:r w:rsidRPr="00A05A23">
              <w:t>Cis-1-(3 -chlorallyl)-3,5,7-triaza-1- azoniaada-mantane chloride (cis-CTAC), quaternium-15</w:t>
            </w:r>
          </w:p>
        </w:tc>
        <w:tc>
          <w:tcPr>
            <w:tcW w:w="1917" w:type="dxa"/>
            <w:tcBorders>
              <w:top w:val="single" w:sz="4" w:space="0" w:color="auto"/>
              <w:left w:val="single" w:sz="4" w:space="0" w:color="auto"/>
              <w:bottom w:val="nil"/>
              <w:right w:val="nil"/>
            </w:tcBorders>
            <w:shd w:val="clear" w:color="auto" w:fill="FFFFFF"/>
            <w:hideMark/>
          </w:tcPr>
          <w:p w14:paraId="78E7677F" w14:textId="77777777" w:rsidR="00A05A23" w:rsidRPr="00A05A23" w:rsidRDefault="00A05A23" w:rsidP="00A05A23">
            <w:r w:rsidRPr="00A05A23">
              <w:t>51229-78-8</w:t>
            </w:r>
          </w:p>
        </w:tc>
        <w:tc>
          <w:tcPr>
            <w:tcW w:w="2016" w:type="dxa"/>
            <w:tcBorders>
              <w:top w:val="single" w:sz="4" w:space="0" w:color="auto"/>
              <w:left w:val="single" w:sz="4" w:space="0" w:color="auto"/>
              <w:bottom w:val="nil"/>
              <w:right w:val="single" w:sz="4" w:space="0" w:color="auto"/>
            </w:tcBorders>
            <w:shd w:val="clear" w:color="auto" w:fill="FFFFFF"/>
            <w:hideMark/>
          </w:tcPr>
          <w:p w14:paraId="607A5B96" w14:textId="77777777" w:rsidR="00A05A23" w:rsidRPr="00A05A23" w:rsidRDefault="00A05A23" w:rsidP="00A05A23">
            <w:r w:rsidRPr="00A05A23">
              <w:t>426-020-3</w:t>
            </w:r>
          </w:p>
        </w:tc>
      </w:tr>
      <w:tr w:rsidR="00A05A23" w:rsidRPr="00A05A23" w14:paraId="2BD3DC61" w14:textId="77777777">
        <w:trPr>
          <w:trHeight w:val="438"/>
        </w:trPr>
        <w:tc>
          <w:tcPr>
            <w:tcW w:w="709" w:type="dxa"/>
            <w:tcBorders>
              <w:top w:val="single" w:sz="4" w:space="0" w:color="auto"/>
              <w:left w:val="single" w:sz="4" w:space="0" w:color="auto"/>
              <w:bottom w:val="nil"/>
              <w:right w:val="nil"/>
            </w:tcBorders>
            <w:shd w:val="clear" w:color="auto" w:fill="FFFFFF"/>
            <w:vAlign w:val="bottom"/>
            <w:hideMark/>
          </w:tcPr>
          <w:p w14:paraId="30DDF796" w14:textId="77777777" w:rsidR="00A05A23" w:rsidRPr="00A05A23" w:rsidRDefault="00A05A23" w:rsidP="00A05A23">
            <w:r w:rsidRPr="00A05A23">
              <w:t>1387</w:t>
            </w:r>
          </w:p>
        </w:tc>
        <w:tc>
          <w:tcPr>
            <w:tcW w:w="4649" w:type="dxa"/>
            <w:tcBorders>
              <w:top w:val="single" w:sz="4" w:space="0" w:color="auto"/>
              <w:left w:val="single" w:sz="4" w:space="0" w:color="auto"/>
              <w:bottom w:val="nil"/>
              <w:right w:val="nil"/>
            </w:tcBorders>
            <w:shd w:val="clear" w:color="auto" w:fill="FFFFFF"/>
            <w:vAlign w:val="bottom"/>
            <w:hideMark/>
          </w:tcPr>
          <w:p w14:paraId="4E6FF7CE" w14:textId="77777777" w:rsidR="00A05A23" w:rsidRPr="00A05A23" w:rsidRDefault="00A05A23" w:rsidP="00A05A23">
            <w:r w:rsidRPr="00A05A23">
              <w:t>2-Քլորացետամիդ</w:t>
            </w:r>
          </w:p>
        </w:tc>
        <w:tc>
          <w:tcPr>
            <w:tcW w:w="4381" w:type="dxa"/>
            <w:tcBorders>
              <w:top w:val="single" w:sz="4" w:space="0" w:color="auto"/>
              <w:left w:val="single" w:sz="4" w:space="0" w:color="auto"/>
              <w:bottom w:val="nil"/>
              <w:right w:val="nil"/>
            </w:tcBorders>
            <w:shd w:val="clear" w:color="auto" w:fill="FFFFFF"/>
            <w:vAlign w:val="bottom"/>
            <w:hideMark/>
          </w:tcPr>
          <w:p w14:paraId="38826A29" w14:textId="77777777" w:rsidR="00A05A23" w:rsidRPr="00A05A23" w:rsidRDefault="00A05A23" w:rsidP="00A05A23">
            <w:r w:rsidRPr="00A05A23">
              <w:t>2-Chloracetamide</w:t>
            </w:r>
          </w:p>
        </w:tc>
        <w:tc>
          <w:tcPr>
            <w:tcW w:w="1917" w:type="dxa"/>
            <w:tcBorders>
              <w:top w:val="single" w:sz="4" w:space="0" w:color="auto"/>
              <w:left w:val="single" w:sz="4" w:space="0" w:color="auto"/>
              <w:bottom w:val="nil"/>
              <w:right w:val="nil"/>
            </w:tcBorders>
            <w:shd w:val="clear" w:color="auto" w:fill="FFFFFF"/>
            <w:vAlign w:val="bottom"/>
            <w:hideMark/>
          </w:tcPr>
          <w:p w14:paraId="7E2F75F1" w14:textId="77777777" w:rsidR="00A05A23" w:rsidRPr="00A05A23" w:rsidRDefault="00A05A23" w:rsidP="00A05A23">
            <w:r w:rsidRPr="00A05A23">
              <w:t>79-07-2</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7DCC9097" w14:textId="77777777" w:rsidR="00A05A23" w:rsidRPr="00A05A23" w:rsidRDefault="00A05A23" w:rsidP="00A05A23">
            <w:r w:rsidRPr="00A05A23">
              <w:t>201-174-2</w:t>
            </w:r>
          </w:p>
        </w:tc>
      </w:tr>
      <w:tr w:rsidR="00A05A23" w:rsidRPr="00A05A23" w14:paraId="6312E548" w14:textId="77777777">
        <w:tc>
          <w:tcPr>
            <w:tcW w:w="709" w:type="dxa"/>
            <w:tcBorders>
              <w:top w:val="single" w:sz="4" w:space="0" w:color="auto"/>
              <w:left w:val="single" w:sz="4" w:space="0" w:color="auto"/>
              <w:bottom w:val="nil"/>
              <w:right w:val="nil"/>
            </w:tcBorders>
            <w:shd w:val="clear" w:color="auto" w:fill="FFFFFF"/>
            <w:vAlign w:val="bottom"/>
            <w:hideMark/>
          </w:tcPr>
          <w:p w14:paraId="79BA41E3" w14:textId="77777777" w:rsidR="00A05A23" w:rsidRPr="00A05A23" w:rsidRDefault="00A05A23" w:rsidP="00A05A23">
            <w:r w:rsidRPr="00A05A23">
              <w:t>1388</w:t>
            </w:r>
          </w:p>
        </w:tc>
        <w:tc>
          <w:tcPr>
            <w:tcW w:w="4649" w:type="dxa"/>
            <w:tcBorders>
              <w:top w:val="single" w:sz="4" w:space="0" w:color="auto"/>
              <w:left w:val="single" w:sz="4" w:space="0" w:color="auto"/>
              <w:bottom w:val="nil"/>
              <w:right w:val="nil"/>
            </w:tcBorders>
            <w:shd w:val="clear" w:color="auto" w:fill="FFFFFF"/>
            <w:vAlign w:val="bottom"/>
            <w:hideMark/>
          </w:tcPr>
          <w:p w14:paraId="797E9AB2" w14:textId="77777777" w:rsidR="00A05A23" w:rsidRPr="00A05A23" w:rsidRDefault="00A05A23" w:rsidP="00A05A23">
            <w:r w:rsidRPr="00A05A23">
              <w:t>Օկտամեթիլցիկլոտետրասիլօքսան</w:t>
            </w:r>
          </w:p>
        </w:tc>
        <w:tc>
          <w:tcPr>
            <w:tcW w:w="4381" w:type="dxa"/>
            <w:tcBorders>
              <w:top w:val="single" w:sz="4" w:space="0" w:color="auto"/>
              <w:left w:val="single" w:sz="4" w:space="0" w:color="auto"/>
              <w:bottom w:val="nil"/>
              <w:right w:val="nil"/>
            </w:tcBorders>
            <w:shd w:val="clear" w:color="auto" w:fill="FFFFFF"/>
            <w:vAlign w:val="bottom"/>
            <w:hideMark/>
          </w:tcPr>
          <w:p w14:paraId="09019AF9" w14:textId="77777777" w:rsidR="00A05A23" w:rsidRPr="00A05A23" w:rsidRDefault="00A05A23" w:rsidP="00A05A23">
            <w:r w:rsidRPr="00A05A23">
              <w:t>Octamethylcyclotetrasiloxane</w:t>
            </w:r>
          </w:p>
        </w:tc>
        <w:tc>
          <w:tcPr>
            <w:tcW w:w="1917" w:type="dxa"/>
            <w:tcBorders>
              <w:top w:val="single" w:sz="4" w:space="0" w:color="auto"/>
              <w:left w:val="single" w:sz="4" w:space="0" w:color="auto"/>
              <w:bottom w:val="nil"/>
              <w:right w:val="nil"/>
            </w:tcBorders>
            <w:shd w:val="clear" w:color="auto" w:fill="FFFFFF"/>
            <w:vAlign w:val="bottom"/>
            <w:hideMark/>
          </w:tcPr>
          <w:p w14:paraId="1DA3031F" w14:textId="77777777" w:rsidR="00A05A23" w:rsidRPr="00A05A23" w:rsidRDefault="00A05A23" w:rsidP="00A05A23">
            <w:r w:rsidRPr="00A05A23">
              <w:t>556-67-2</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11BB8CBD" w14:textId="77777777" w:rsidR="00A05A23" w:rsidRPr="00A05A23" w:rsidRDefault="00A05A23" w:rsidP="00A05A23">
            <w:r w:rsidRPr="00A05A23">
              <w:t>209-136-7</w:t>
            </w:r>
          </w:p>
        </w:tc>
      </w:tr>
      <w:tr w:rsidR="00A05A23" w:rsidRPr="00A05A23" w14:paraId="4B57E61F" w14:textId="77777777">
        <w:tc>
          <w:tcPr>
            <w:tcW w:w="709" w:type="dxa"/>
            <w:tcBorders>
              <w:top w:val="single" w:sz="4" w:space="0" w:color="auto"/>
              <w:left w:val="single" w:sz="4" w:space="0" w:color="auto"/>
              <w:bottom w:val="nil"/>
              <w:right w:val="nil"/>
            </w:tcBorders>
            <w:shd w:val="clear" w:color="auto" w:fill="FFFFFF"/>
            <w:hideMark/>
          </w:tcPr>
          <w:p w14:paraId="66F2E4F4" w14:textId="77777777" w:rsidR="00A05A23" w:rsidRPr="00A05A23" w:rsidRDefault="00A05A23" w:rsidP="00A05A23">
            <w:r w:rsidRPr="00A05A23">
              <w:t>1389</w:t>
            </w:r>
          </w:p>
        </w:tc>
        <w:tc>
          <w:tcPr>
            <w:tcW w:w="4649" w:type="dxa"/>
            <w:tcBorders>
              <w:top w:val="single" w:sz="4" w:space="0" w:color="auto"/>
              <w:left w:val="single" w:sz="4" w:space="0" w:color="auto"/>
              <w:bottom w:val="nil"/>
              <w:right w:val="nil"/>
            </w:tcBorders>
            <w:shd w:val="clear" w:color="auto" w:fill="FFFFFF"/>
            <w:vAlign w:val="bottom"/>
            <w:hideMark/>
          </w:tcPr>
          <w:p w14:paraId="0F4650C4" w14:textId="77777777" w:rsidR="00A05A23" w:rsidRPr="00A05A23" w:rsidRDefault="00A05A23" w:rsidP="00A05A23">
            <w:r w:rsidRPr="00A05A23">
              <w:t>Դիքլորմեթան,</w:t>
            </w:r>
          </w:p>
          <w:p w14:paraId="179526CD" w14:textId="77777777" w:rsidR="00A05A23" w:rsidRPr="00A05A23" w:rsidRDefault="00A05A23" w:rsidP="00A05A23">
            <w:r w:rsidRPr="00A05A23">
              <w:t>մեթիլենքլորիդ</w:t>
            </w:r>
          </w:p>
        </w:tc>
        <w:tc>
          <w:tcPr>
            <w:tcW w:w="4381" w:type="dxa"/>
            <w:tcBorders>
              <w:top w:val="single" w:sz="4" w:space="0" w:color="auto"/>
              <w:left w:val="single" w:sz="4" w:space="0" w:color="auto"/>
              <w:bottom w:val="nil"/>
              <w:right w:val="nil"/>
            </w:tcBorders>
            <w:shd w:val="clear" w:color="auto" w:fill="FFFFFF"/>
            <w:vAlign w:val="bottom"/>
            <w:hideMark/>
          </w:tcPr>
          <w:p w14:paraId="4FFE57C5" w14:textId="77777777" w:rsidR="00A05A23" w:rsidRPr="00A05A23" w:rsidRDefault="00A05A23" w:rsidP="00A05A23">
            <w:r w:rsidRPr="00A05A23">
              <w:t>Dichloromethane; methylene chloride</w:t>
            </w:r>
          </w:p>
        </w:tc>
        <w:tc>
          <w:tcPr>
            <w:tcW w:w="1917" w:type="dxa"/>
            <w:tcBorders>
              <w:top w:val="single" w:sz="4" w:space="0" w:color="auto"/>
              <w:left w:val="single" w:sz="4" w:space="0" w:color="auto"/>
              <w:bottom w:val="nil"/>
              <w:right w:val="nil"/>
            </w:tcBorders>
            <w:shd w:val="clear" w:color="auto" w:fill="FFFFFF"/>
            <w:hideMark/>
          </w:tcPr>
          <w:p w14:paraId="6B79FD7A" w14:textId="77777777" w:rsidR="00A05A23" w:rsidRPr="00A05A23" w:rsidRDefault="00A05A23" w:rsidP="00A05A23">
            <w:r w:rsidRPr="00A05A23">
              <w:t>75-09-2</w:t>
            </w:r>
          </w:p>
        </w:tc>
        <w:tc>
          <w:tcPr>
            <w:tcW w:w="2016" w:type="dxa"/>
            <w:tcBorders>
              <w:top w:val="single" w:sz="4" w:space="0" w:color="auto"/>
              <w:left w:val="single" w:sz="4" w:space="0" w:color="auto"/>
              <w:bottom w:val="nil"/>
              <w:right w:val="single" w:sz="4" w:space="0" w:color="auto"/>
            </w:tcBorders>
            <w:shd w:val="clear" w:color="auto" w:fill="FFFFFF"/>
            <w:hideMark/>
          </w:tcPr>
          <w:p w14:paraId="41FE1427" w14:textId="77777777" w:rsidR="00A05A23" w:rsidRPr="00A05A23" w:rsidRDefault="00A05A23" w:rsidP="00A05A23">
            <w:r w:rsidRPr="00A05A23">
              <w:t>200-838-9</w:t>
            </w:r>
          </w:p>
        </w:tc>
      </w:tr>
      <w:tr w:rsidR="00A05A23" w:rsidRPr="00A05A23" w14:paraId="79268DD8" w14:textId="77777777">
        <w:tc>
          <w:tcPr>
            <w:tcW w:w="709" w:type="dxa"/>
            <w:tcBorders>
              <w:top w:val="single" w:sz="4" w:space="0" w:color="auto"/>
              <w:left w:val="single" w:sz="4" w:space="0" w:color="auto"/>
              <w:bottom w:val="nil"/>
              <w:right w:val="nil"/>
            </w:tcBorders>
            <w:shd w:val="clear" w:color="auto" w:fill="FFFFFF"/>
            <w:hideMark/>
          </w:tcPr>
          <w:p w14:paraId="062417D2" w14:textId="77777777" w:rsidR="00A05A23" w:rsidRPr="00A05A23" w:rsidRDefault="00A05A23" w:rsidP="00A05A23">
            <w:r w:rsidRPr="00A05A23">
              <w:t>1390</w:t>
            </w:r>
          </w:p>
        </w:tc>
        <w:tc>
          <w:tcPr>
            <w:tcW w:w="4649" w:type="dxa"/>
            <w:tcBorders>
              <w:top w:val="single" w:sz="4" w:space="0" w:color="auto"/>
              <w:left w:val="single" w:sz="4" w:space="0" w:color="auto"/>
              <w:bottom w:val="nil"/>
              <w:right w:val="nil"/>
            </w:tcBorders>
            <w:shd w:val="clear" w:color="auto" w:fill="FFFFFF"/>
            <w:hideMark/>
          </w:tcPr>
          <w:p w14:paraId="31B27DA0" w14:textId="77777777" w:rsidR="00A05A23" w:rsidRPr="00A05A23" w:rsidRDefault="00A05A23" w:rsidP="00A05A23">
            <w:r w:rsidRPr="00A05A23">
              <w:t>2,2 '-((3,3', 5,5'-Տետրամեթիլ-(1,1'-բիֆենիլ) - 4,4'-դի-իլ)-բիս(օքսիմեթիլեն))-բիս-օքսիրան</w:t>
            </w:r>
          </w:p>
        </w:tc>
        <w:tc>
          <w:tcPr>
            <w:tcW w:w="4381" w:type="dxa"/>
            <w:tcBorders>
              <w:top w:val="single" w:sz="4" w:space="0" w:color="auto"/>
              <w:left w:val="single" w:sz="4" w:space="0" w:color="auto"/>
              <w:bottom w:val="nil"/>
              <w:right w:val="nil"/>
            </w:tcBorders>
            <w:shd w:val="clear" w:color="auto" w:fill="FFFFFF"/>
            <w:hideMark/>
          </w:tcPr>
          <w:p w14:paraId="278A2EA8" w14:textId="77777777" w:rsidR="00A05A23" w:rsidRPr="00A05A23" w:rsidRDefault="00A05A23" w:rsidP="00A05A23">
            <w:r w:rsidRPr="00A05A23">
              <w:t>2,2'-((3,3 ',5,5'-Tetramethyl-(1,1 '- biphenyl)-4,4'-diyl)-bis(oxymethylene))- bis-oxirane</w:t>
            </w:r>
          </w:p>
        </w:tc>
        <w:tc>
          <w:tcPr>
            <w:tcW w:w="1917" w:type="dxa"/>
            <w:tcBorders>
              <w:top w:val="single" w:sz="4" w:space="0" w:color="auto"/>
              <w:left w:val="single" w:sz="4" w:space="0" w:color="auto"/>
              <w:bottom w:val="nil"/>
              <w:right w:val="nil"/>
            </w:tcBorders>
            <w:shd w:val="clear" w:color="auto" w:fill="FFFFFF"/>
            <w:hideMark/>
          </w:tcPr>
          <w:p w14:paraId="7B2C9A1A" w14:textId="77777777" w:rsidR="00A05A23" w:rsidRPr="00A05A23" w:rsidRDefault="00A05A23" w:rsidP="00A05A23">
            <w:r w:rsidRPr="00A05A23">
              <w:t>85954-11-6</w:t>
            </w:r>
          </w:p>
        </w:tc>
        <w:tc>
          <w:tcPr>
            <w:tcW w:w="2016" w:type="dxa"/>
            <w:tcBorders>
              <w:top w:val="single" w:sz="4" w:space="0" w:color="auto"/>
              <w:left w:val="single" w:sz="4" w:space="0" w:color="auto"/>
              <w:bottom w:val="nil"/>
              <w:right w:val="single" w:sz="4" w:space="0" w:color="auto"/>
            </w:tcBorders>
            <w:shd w:val="clear" w:color="auto" w:fill="FFFFFF"/>
            <w:hideMark/>
          </w:tcPr>
          <w:p w14:paraId="7920C4B0" w14:textId="77777777" w:rsidR="00A05A23" w:rsidRPr="00A05A23" w:rsidRDefault="00A05A23" w:rsidP="00A05A23">
            <w:r w:rsidRPr="00A05A23">
              <w:t>413-900-7</w:t>
            </w:r>
          </w:p>
        </w:tc>
      </w:tr>
      <w:tr w:rsidR="00A05A23" w:rsidRPr="00A05A23" w14:paraId="1F06C054" w14:textId="77777777">
        <w:tc>
          <w:tcPr>
            <w:tcW w:w="709" w:type="dxa"/>
            <w:tcBorders>
              <w:top w:val="single" w:sz="4" w:space="0" w:color="auto"/>
              <w:left w:val="single" w:sz="4" w:space="0" w:color="auto"/>
              <w:bottom w:val="nil"/>
              <w:right w:val="nil"/>
            </w:tcBorders>
            <w:shd w:val="clear" w:color="auto" w:fill="FFFFFF"/>
            <w:hideMark/>
          </w:tcPr>
          <w:p w14:paraId="571C85B0" w14:textId="77777777" w:rsidR="00A05A23" w:rsidRPr="00A05A23" w:rsidRDefault="00A05A23" w:rsidP="00A05A23">
            <w:r w:rsidRPr="00A05A23">
              <w:lastRenderedPageBreak/>
              <w:t>1391</w:t>
            </w:r>
          </w:p>
        </w:tc>
        <w:tc>
          <w:tcPr>
            <w:tcW w:w="4649" w:type="dxa"/>
            <w:tcBorders>
              <w:top w:val="single" w:sz="4" w:space="0" w:color="auto"/>
              <w:left w:val="single" w:sz="4" w:space="0" w:color="auto"/>
              <w:bottom w:val="nil"/>
              <w:right w:val="nil"/>
            </w:tcBorders>
            <w:shd w:val="clear" w:color="auto" w:fill="FFFFFF"/>
            <w:vAlign w:val="bottom"/>
            <w:hideMark/>
          </w:tcPr>
          <w:p w14:paraId="7C419244" w14:textId="77777777" w:rsidR="00A05A23" w:rsidRPr="00A05A23" w:rsidRDefault="00A05A23" w:rsidP="00A05A23">
            <w:r w:rsidRPr="00A05A23">
              <w:t>Ացետալդեհիդ,</w:t>
            </w:r>
          </w:p>
          <w:p w14:paraId="7A953907" w14:textId="77777777" w:rsidR="00A05A23" w:rsidRPr="00A05A23" w:rsidRDefault="00A05A23" w:rsidP="00A05A23">
            <w:r w:rsidRPr="00A05A23">
              <w:t>էթանալ</w:t>
            </w:r>
          </w:p>
        </w:tc>
        <w:tc>
          <w:tcPr>
            <w:tcW w:w="4381" w:type="dxa"/>
            <w:tcBorders>
              <w:top w:val="single" w:sz="4" w:space="0" w:color="auto"/>
              <w:left w:val="single" w:sz="4" w:space="0" w:color="auto"/>
              <w:bottom w:val="nil"/>
              <w:right w:val="nil"/>
            </w:tcBorders>
            <w:shd w:val="clear" w:color="auto" w:fill="FFFFFF"/>
            <w:vAlign w:val="bottom"/>
            <w:hideMark/>
          </w:tcPr>
          <w:p w14:paraId="49B9CB56" w14:textId="77777777" w:rsidR="00A05A23" w:rsidRPr="00A05A23" w:rsidRDefault="00A05A23" w:rsidP="00A05A23">
            <w:r w:rsidRPr="00A05A23">
              <w:t>Acetaldehyde; ethanal</w:t>
            </w:r>
          </w:p>
        </w:tc>
        <w:tc>
          <w:tcPr>
            <w:tcW w:w="1917" w:type="dxa"/>
            <w:tcBorders>
              <w:top w:val="single" w:sz="4" w:space="0" w:color="auto"/>
              <w:left w:val="single" w:sz="4" w:space="0" w:color="auto"/>
              <w:bottom w:val="nil"/>
              <w:right w:val="nil"/>
            </w:tcBorders>
            <w:shd w:val="clear" w:color="auto" w:fill="FFFFFF"/>
            <w:hideMark/>
          </w:tcPr>
          <w:p w14:paraId="77BA7D94" w14:textId="77777777" w:rsidR="00A05A23" w:rsidRPr="00A05A23" w:rsidRDefault="00A05A23" w:rsidP="00A05A23">
            <w:r w:rsidRPr="00A05A23">
              <w:t>75-07-0</w:t>
            </w:r>
          </w:p>
        </w:tc>
        <w:tc>
          <w:tcPr>
            <w:tcW w:w="2016" w:type="dxa"/>
            <w:tcBorders>
              <w:top w:val="single" w:sz="4" w:space="0" w:color="auto"/>
              <w:left w:val="single" w:sz="4" w:space="0" w:color="auto"/>
              <w:bottom w:val="nil"/>
              <w:right w:val="single" w:sz="4" w:space="0" w:color="auto"/>
            </w:tcBorders>
            <w:shd w:val="clear" w:color="auto" w:fill="FFFFFF"/>
            <w:hideMark/>
          </w:tcPr>
          <w:p w14:paraId="487080B7" w14:textId="77777777" w:rsidR="00A05A23" w:rsidRPr="00A05A23" w:rsidRDefault="00A05A23" w:rsidP="00A05A23">
            <w:r w:rsidRPr="00A05A23">
              <w:t>200-836-8</w:t>
            </w:r>
          </w:p>
        </w:tc>
      </w:tr>
      <w:tr w:rsidR="00A05A23" w:rsidRPr="00A05A23" w14:paraId="563E2E94" w14:textId="77777777">
        <w:tc>
          <w:tcPr>
            <w:tcW w:w="709" w:type="dxa"/>
            <w:tcBorders>
              <w:top w:val="single" w:sz="4" w:space="0" w:color="auto"/>
              <w:left w:val="single" w:sz="4" w:space="0" w:color="auto"/>
              <w:bottom w:val="nil"/>
              <w:right w:val="nil"/>
            </w:tcBorders>
            <w:shd w:val="clear" w:color="auto" w:fill="FFFFFF"/>
            <w:hideMark/>
          </w:tcPr>
          <w:p w14:paraId="610D13CE" w14:textId="77777777" w:rsidR="00A05A23" w:rsidRPr="00A05A23" w:rsidRDefault="00A05A23" w:rsidP="00A05A23">
            <w:r w:rsidRPr="00A05A23">
              <w:t>1392</w:t>
            </w:r>
          </w:p>
        </w:tc>
        <w:tc>
          <w:tcPr>
            <w:tcW w:w="4649" w:type="dxa"/>
            <w:tcBorders>
              <w:top w:val="single" w:sz="4" w:space="0" w:color="auto"/>
              <w:left w:val="single" w:sz="4" w:space="0" w:color="auto"/>
              <w:bottom w:val="nil"/>
              <w:right w:val="nil"/>
            </w:tcBorders>
            <w:shd w:val="clear" w:color="auto" w:fill="FFFFFF"/>
            <w:vAlign w:val="bottom"/>
            <w:hideMark/>
          </w:tcPr>
          <w:p w14:paraId="4DBDB601" w14:textId="77777777" w:rsidR="00A05A23" w:rsidRPr="00A05A23" w:rsidRDefault="00A05A23" w:rsidP="00A05A23">
            <w:r w:rsidRPr="00A05A23">
              <w:t>1-Ցիկլոպրոպիլ-6,7-դիֆտոր- 1,4-դիհիդրո-4-օքսո-քինոլին-3-կարբոնաթթու</w:t>
            </w:r>
          </w:p>
        </w:tc>
        <w:tc>
          <w:tcPr>
            <w:tcW w:w="4381" w:type="dxa"/>
            <w:tcBorders>
              <w:top w:val="single" w:sz="4" w:space="0" w:color="auto"/>
              <w:left w:val="single" w:sz="4" w:space="0" w:color="auto"/>
              <w:bottom w:val="nil"/>
              <w:right w:val="nil"/>
            </w:tcBorders>
            <w:shd w:val="clear" w:color="auto" w:fill="FFFFFF"/>
            <w:vAlign w:val="bottom"/>
            <w:hideMark/>
          </w:tcPr>
          <w:p w14:paraId="01FC1AFC" w14:textId="77777777" w:rsidR="00A05A23" w:rsidRPr="00A05A23" w:rsidRDefault="00A05A23" w:rsidP="00A05A23">
            <w:r w:rsidRPr="00A05A23">
              <w:t>1-Cyclopropyl-6,7-difluoro- 1,4-dihydro-</w:t>
            </w:r>
          </w:p>
          <w:p w14:paraId="3FA3E820" w14:textId="77777777" w:rsidR="00A05A23" w:rsidRPr="00A05A23" w:rsidRDefault="00A05A23" w:rsidP="00A05A23">
            <w:r w:rsidRPr="00A05A23">
              <w:t>4-oxoquinoline-3-carboxylic acid</w:t>
            </w:r>
          </w:p>
        </w:tc>
        <w:tc>
          <w:tcPr>
            <w:tcW w:w="1917" w:type="dxa"/>
            <w:tcBorders>
              <w:top w:val="single" w:sz="4" w:space="0" w:color="auto"/>
              <w:left w:val="single" w:sz="4" w:space="0" w:color="auto"/>
              <w:bottom w:val="nil"/>
              <w:right w:val="nil"/>
            </w:tcBorders>
            <w:shd w:val="clear" w:color="auto" w:fill="FFFFFF"/>
            <w:hideMark/>
          </w:tcPr>
          <w:p w14:paraId="0E0CDE69" w14:textId="77777777" w:rsidR="00A05A23" w:rsidRPr="00A05A23" w:rsidRDefault="00A05A23" w:rsidP="00A05A23">
            <w:r w:rsidRPr="00A05A23">
              <w:t>93107-30-3</w:t>
            </w:r>
          </w:p>
        </w:tc>
        <w:tc>
          <w:tcPr>
            <w:tcW w:w="2016" w:type="dxa"/>
            <w:tcBorders>
              <w:top w:val="single" w:sz="4" w:space="0" w:color="auto"/>
              <w:left w:val="single" w:sz="4" w:space="0" w:color="auto"/>
              <w:bottom w:val="nil"/>
              <w:right w:val="single" w:sz="4" w:space="0" w:color="auto"/>
            </w:tcBorders>
            <w:shd w:val="clear" w:color="auto" w:fill="FFFFFF"/>
            <w:hideMark/>
          </w:tcPr>
          <w:p w14:paraId="1EBD10E7" w14:textId="77777777" w:rsidR="00A05A23" w:rsidRPr="00A05A23" w:rsidRDefault="00A05A23" w:rsidP="00A05A23">
            <w:r w:rsidRPr="00A05A23">
              <w:t>413-760-7</w:t>
            </w:r>
          </w:p>
        </w:tc>
      </w:tr>
      <w:tr w:rsidR="00A05A23" w:rsidRPr="00A05A23" w14:paraId="0AD5AD04" w14:textId="77777777">
        <w:tc>
          <w:tcPr>
            <w:tcW w:w="709" w:type="dxa"/>
            <w:tcBorders>
              <w:top w:val="single" w:sz="4" w:space="0" w:color="auto"/>
              <w:left w:val="single" w:sz="4" w:space="0" w:color="auto"/>
              <w:bottom w:val="nil"/>
              <w:right w:val="nil"/>
            </w:tcBorders>
            <w:shd w:val="clear" w:color="auto" w:fill="FFFFFF"/>
            <w:hideMark/>
          </w:tcPr>
          <w:p w14:paraId="2A8DDA9B" w14:textId="77777777" w:rsidR="00A05A23" w:rsidRPr="00A05A23" w:rsidRDefault="00A05A23" w:rsidP="00A05A23">
            <w:r w:rsidRPr="00A05A23">
              <w:t>1393</w:t>
            </w:r>
          </w:p>
        </w:tc>
        <w:tc>
          <w:tcPr>
            <w:tcW w:w="4649" w:type="dxa"/>
            <w:tcBorders>
              <w:top w:val="single" w:sz="4" w:space="0" w:color="auto"/>
              <w:left w:val="single" w:sz="4" w:space="0" w:color="auto"/>
              <w:bottom w:val="nil"/>
              <w:right w:val="nil"/>
            </w:tcBorders>
            <w:shd w:val="clear" w:color="auto" w:fill="FFFFFF"/>
            <w:vAlign w:val="bottom"/>
            <w:hideMark/>
          </w:tcPr>
          <w:p w14:paraId="1F0822EF" w14:textId="77777777" w:rsidR="00A05A23" w:rsidRPr="00A05A23" w:rsidRDefault="00A05A23" w:rsidP="00A05A23">
            <w:r w:rsidRPr="00A05A23">
              <w:t>Х-Մեթիլ-2-պիրրոլիդոն,</w:t>
            </w:r>
          </w:p>
          <w:p w14:paraId="1630EE43" w14:textId="77777777" w:rsidR="00A05A23" w:rsidRPr="00A05A23" w:rsidRDefault="00A05A23" w:rsidP="00A05A23">
            <w:r w:rsidRPr="00A05A23">
              <w:t>1-մեթիլ-2-պիրրոլիդոն</w:t>
            </w:r>
          </w:p>
        </w:tc>
        <w:tc>
          <w:tcPr>
            <w:tcW w:w="4381" w:type="dxa"/>
            <w:tcBorders>
              <w:top w:val="single" w:sz="4" w:space="0" w:color="auto"/>
              <w:left w:val="single" w:sz="4" w:space="0" w:color="auto"/>
              <w:bottom w:val="nil"/>
              <w:right w:val="nil"/>
            </w:tcBorders>
            <w:shd w:val="clear" w:color="auto" w:fill="FFFFFF"/>
            <w:vAlign w:val="bottom"/>
            <w:hideMark/>
          </w:tcPr>
          <w:p w14:paraId="6E314618" w14:textId="77777777" w:rsidR="00A05A23" w:rsidRPr="00A05A23" w:rsidRDefault="00A05A23" w:rsidP="00A05A23">
            <w:r w:rsidRPr="00A05A23">
              <w:t>N-Methyl-2-pyrrolidone;</w:t>
            </w:r>
          </w:p>
          <w:p w14:paraId="735B0B0A" w14:textId="77777777" w:rsidR="00A05A23" w:rsidRPr="00A05A23" w:rsidRDefault="00A05A23" w:rsidP="00A05A23">
            <w:r w:rsidRPr="00A05A23">
              <w:t>1-methyl-2-pyrrolidone</w:t>
            </w:r>
          </w:p>
        </w:tc>
        <w:tc>
          <w:tcPr>
            <w:tcW w:w="1917" w:type="dxa"/>
            <w:tcBorders>
              <w:top w:val="single" w:sz="4" w:space="0" w:color="auto"/>
              <w:left w:val="single" w:sz="4" w:space="0" w:color="auto"/>
              <w:bottom w:val="nil"/>
              <w:right w:val="nil"/>
            </w:tcBorders>
            <w:shd w:val="clear" w:color="auto" w:fill="FFFFFF"/>
            <w:hideMark/>
          </w:tcPr>
          <w:p w14:paraId="06C37672" w14:textId="77777777" w:rsidR="00A05A23" w:rsidRPr="00A05A23" w:rsidRDefault="00A05A23" w:rsidP="00A05A23">
            <w:r w:rsidRPr="00A05A23">
              <w:t>872-50-4</w:t>
            </w:r>
          </w:p>
        </w:tc>
        <w:tc>
          <w:tcPr>
            <w:tcW w:w="2016" w:type="dxa"/>
            <w:tcBorders>
              <w:top w:val="single" w:sz="4" w:space="0" w:color="auto"/>
              <w:left w:val="single" w:sz="4" w:space="0" w:color="auto"/>
              <w:bottom w:val="nil"/>
              <w:right w:val="single" w:sz="4" w:space="0" w:color="auto"/>
            </w:tcBorders>
            <w:shd w:val="clear" w:color="auto" w:fill="FFFFFF"/>
            <w:hideMark/>
          </w:tcPr>
          <w:p w14:paraId="13A3B7FA" w14:textId="77777777" w:rsidR="00A05A23" w:rsidRPr="00A05A23" w:rsidRDefault="00A05A23" w:rsidP="00A05A23">
            <w:r w:rsidRPr="00A05A23">
              <w:t>212-828-1</w:t>
            </w:r>
          </w:p>
        </w:tc>
      </w:tr>
      <w:tr w:rsidR="00A05A23" w:rsidRPr="00A05A23" w14:paraId="46D33C94" w14:textId="77777777">
        <w:tc>
          <w:tcPr>
            <w:tcW w:w="709" w:type="dxa"/>
            <w:tcBorders>
              <w:top w:val="single" w:sz="4" w:space="0" w:color="auto"/>
              <w:left w:val="single" w:sz="4" w:space="0" w:color="auto"/>
              <w:bottom w:val="nil"/>
              <w:right w:val="nil"/>
            </w:tcBorders>
            <w:shd w:val="clear" w:color="auto" w:fill="FFFFFF"/>
            <w:vAlign w:val="bottom"/>
            <w:hideMark/>
          </w:tcPr>
          <w:p w14:paraId="425B38F6" w14:textId="77777777" w:rsidR="00A05A23" w:rsidRPr="00A05A23" w:rsidRDefault="00A05A23" w:rsidP="00A05A23">
            <w:r w:rsidRPr="00A05A23">
              <w:t>1394</w:t>
            </w:r>
          </w:p>
        </w:tc>
        <w:tc>
          <w:tcPr>
            <w:tcW w:w="4649" w:type="dxa"/>
            <w:tcBorders>
              <w:top w:val="single" w:sz="4" w:space="0" w:color="auto"/>
              <w:left w:val="single" w:sz="4" w:space="0" w:color="auto"/>
              <w:bottom w:val="nil"/>
              <w:right w:val="nil"/>
            </w:tcBorders>
            <w:shd w:val="clear" w:color="auto" w:fill="FFFFFF"/>
            <w:vAlign w:val="bottom"/>
            <w:hideMark/>
          </w:tcPr>
          <w:p w14:paraId="40A50C49" w14:textId="77777777" w:rsidR="00A05A23" w:rsidRPr="00A05A23" w:rsidRDefault="00A05A23" w:rsidP="00A05A23">
            <w:r w:rsidRPr="00A05A23">
              <w:t>Բորի տրիօքսիդ, բորաթթվի անհիդրիդ</w:t>
            </w:r>
          </w:p>
        </w:tc>
        <w:tc>
          <w:tcPr>
            <w:tcW w:w="4381" w:type="dxa"/>
            <w:tcBorders>
              <w:top w:val="single" w:sz="4" w:space="0" w:color="auto"/>
              <w:left w:val="single" w:sz="4" w:space="0" w:color="auto"/>
              <w:bottom w:val="nil"/>
              <w:right w:val="nil"/>
            </w:tcBorders>
            <w:shd w:val="clear" w:color="auto" w:fill="FFFFFF"/>
            <w:vAlign w:val="bottom"/>
            <w:hideMark/>
          </w:tcPr>
          <w:p w14:paraId="16D51AF9" w14:textId="77777777" w:rsidR="00A05A23" w:rsidRPr="00A05A23" w:rsidRDefault="00A05A23" w:rsidP="00A05A23">
            <w:r w:rsidRPr="00A05A23">
              <w:t>Diboron trioxide; boric oxide</w:t>
            </w:r>
          </w:p>
        </w:tc>
        <w:tc>
          <w:tcPr>
            <w:tcW w:w="1917" w:type="dxa"/>
            <w:tcBorders>
              <w:top w:val="single" w:sz="4" w:space="0" w:color="auto"/>
              <w:left w:val="single" w:sz="4" w:space="0" w:color="auto"/>
              <w:bottom w:val="nil"/>
              <w:right w:val="nil"/>
            </w:tcBorders>
            <w:shd w:val="clear" w:color="auto" w:fill="FFFFFF"/>
            <w:vAlign w:val="bottom"/>
            <w:hideMark/>
          </w:tcPr>
          <w:p w14:paraId="08787CC1" w14:textId="77777777" w:rsidR="00A05A23" w:rsidRPr="00A05A23" w:rsidRDefault="00A05A23" w:rsidP="00A05A23">
            <w:r w:rsidRPr="00A05A23">
              <w:t>1303-86-2</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1156B7BB" w14:textId="77777777" w:rsidR="00A05A23" w:rsidRPr="00A05A23" w:rsidRDefault="00A05A23" w:rsidP="00A05A23">
            <w:r w:rsidRPr="00A05A23">
              <w:t>215-125-8</w:t>
            </w:r>
          </w:p>
        </w:tc>
      </w:tr>
      <w:tr w:rsidR="00A05A23" w:rsidRPr="00A05A23" w14:paraId="6DB1B139" w14:textId="77777777">
        <w:tc>
          <w:tcPr>
            <w:tcW w:w="709" w:type="dxa"/>
            <w:tcBorders>
              <w:top w:val="single" w:sz="4" w:space="0" w:color="auto"/>
              <w:left w:val="single" w:sz="4" w:space="0" w:color="auto"/>
              <w:bottom w:val="single" w:sz="4" w:space="0" w:color="auto"/>
              <w:right w:val="nil"/>
            </w:tcBorders>
            <w:shd w:val="clear" w:color="auto" w:fill="FFFFFF"/>
            <w:vAlign w:val="bottom"/>
            <w:hideMark/>
          </w:tcPr>
          <w:p w14:paraId="30C7C3B9" w14:textId="77777777" w:rsidR="00A05A23" w:rsidRPr="00A05A23" w:rsidRDefault="00A05A23" w:rsidP="00A05A23">
            <w:r w:rsidRPr="00A05A23">
              <w:t>1395</w:t>
            </w:r>
          </w:p>
        </w:tc>
        <w:tc>
          <w:tcPr>
            <w:tcW w:w="4649" w:type="dxa"/>
            <w:tcBorders>
              <w:top w:val="single" w:sz="4" w:space="0" w:color="auto"/>
              <w:left w:val="single" w:sz="4" w:space="0" w:color="auto"/>
              <w:bottom w:val="single" w:sz="4" w:space="0" w:color="auto"/>
              <w:right w:val="nil"/>
            </w:tcBorders>
            <w:shd w:val="clear" w:color="auto" w:fill="FFFFFF"/>
            <w:vAlign w:val="bottom"/>
            <w:hideMark/>
          </w:tcPr>
          <w:p w14:paraId="7AAC4E65" w14:textId="77777777" w:rsidR="00A05A23" w:rsidRPr="00A05A23" w:rsidRDefault="00A05A23" w:rsidP="00A05A23">
            <w:r w:rsidRPr="00A05A23">
              <w:t>Բորաթթու [ 1]</w:t>
            </w:r>
          </w:p>
        </w:tc>
        <w:tc>
          <w:tcPr>
            <w:tcW w:w="4381" w:type="dxa"/>
            <w:tcBorders>
              <w:top w:val="single" w:sz="4" w:space="0" w:color="auto"/>
              <w:left w:val="single" w:sz="4" w:space="0" w:color="auto"/>
              <w:bottom w:val="single" w:sz="4" w:space="0" w:color="auto"/>
              <w:right w:val="nil"/>
            </w:tcBorders>
            <w:shd w:val="clear" w:color="auto" w:fill="FFFFFF"/>
            <w:vAlign w:val="bottom"/>
            <w:hideMark/>
          </w:tcPr>
          <w:p w14:paraId="3F486FC1" w14:textId="77777777" w:rsidR="00A05A23" w:rsidRPr="00A05A23" w:rsidRDefault="00A05A23" w:rsidP="00A05A23">
            <w:r w:rsidRPr="00A05A23">
              <w:t>Boric acid [1]</w:t>
            </w:r>
          </w:p>
        </w:tc>
        <w:tc>
          <w:tcPr>
            <w:tcW w:w="1917" w:type="dxa"/>
            <w:tcBorders>
              <w:top w:val="single" w:sz="4" w:space="0" w:color="auto"/>
              <w:left w:val="single" w:sz="4" w:space="0" w:color="auto"/>
              <w:bottom w:val="single" w:sz="4" w:space="0" w:color="auto"/>
              <w:right w:val="nil"/>
            </w:tcBorders>
            <w:shd w:val="clear" w:color="auto" w:fill="FFFFFF"/>
            <w:vAlign w:val="bottom"/>
            <w:hideMark/>
          </w:tcPr>
          <w:p w14:paraId="58F40AB7" w14:textId="77777777" w:rsidR="00A05A23" w:rsidRPr="00A05A23" w:rsidRDefault="00A05A23" w:rsidP="00A05A23">
            <w:r w:rsidRPr="00A05A23">
              <w:t>10043-35-3 [1]</w:t>
            </w:r>
          </w:p>
        </w:tc>
        <w:tc>
          <w:tcPr>
            <w:tcW w:w="201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54BF2E3" w14:textId="77777777" w:rsidR="00A05A23" w:rsidRPr="00A05A23" w:rsidRDefault="00A05A23" w:rsidP="00A05A23">
            <w:r w:rsidRPr="00A05A23">
              <w:t>233-139-2 [1]</w:t>
            </w:r>
          </w:p>
        </w:tc>
      </w:tr>
      <w:tr w:rsidR="00A05A23" w:rsidRPr="00A05A23" w14:paraId="0931EF54" w14:textId="77777777">
        <w:tc>
          <w:tcPr>
            <w:tcW w:w="709" w:type="dxa"/>
            <w:tcBorders>
              <w:top w:val="single" w:sz="4" w:space="0" w:color="auto"/>
              <w:left w:val="single" w:sz="4" w:space="0" w:color="auto"/>
              <w:bottom w:val="nil"/>
              <w:right w:val="nil"/>
            </w:tcBorders>
            <w:shd w:val="clear" w:color="auto" w:fill="FFFFFF"/>
          </w:tcPr>
          <w:p w14:paraId="54E8D1D7"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02C701F2" w14:textId="77777777" w:rsidR="00A05A23" w:rsidRPr="00A05A23" w:rsidRDefault="00A05A23" w:rsidP="00A05A23">
            <w:r w:rsidRPr="00A05A23">
              <w:t>Բորաթթու [ 2]</w:t>
            </w:r>
          </w:p>
        </w:tc>
        <w:tc>
          <w:tcPr>
            <w:tcW w:w="4381" w:type="dxa"/>
            <w:tcBorders>
              <w:top w:val="single" w:sz="4" w:space="0" w:color="auto"/>
              <w:left w:val="single" w:sz="4" w:space="0" w:color="auto"/>
              <w:bottom w:val="nil"/>
              <w:right w:val="nil"/>
            </w:tcBorders>
            <w:shd w:val="clear" w:color="auto" w:fill="FFFFFF"/>
            <w:vAlign w:val="bottom"/>
            <w:hideMark/>
          </w:tcPr>
          <w:p w14:paraId="27A2566A" w14:textId="77777777" w:rsidR="00A05A23" w:rsidRPr="00A05A23" w:rsidRDefault="00A05A23" w:rsidP="00A05A23">
            <w:r w:rsidRPr="00A05A23">
              <w:t>Boric acid [2]</w:t>
            </w:r>
          </w:p>
        </w:tc>
        <w:tc>
          <w:tcPr>
            <w:tcW w:w="1917" w:type="dxa"/>
            <w:tcBorders>
              <w:top w:val="single" w:sz="4" w:space="0" w:color="auto"/>
              <w:left w:val="single" w:sz="4" w:space="0" w:color="auto"/>
              <w:bottom w:val="nil"/>
              <w:right w:val="nil"/>
            </w:tcBorders>
            <w:shd w:val="clear" w:color="auto" w:fill="FFFFFF"/>
            <w:vAlign w:val="bottom"/>
            <w:hideMark/>
          </w:tcPr>
          <w:p w14:paraId="19D9EE83" w14:textId="77777777" w:rsidR="00A05A23" w:rsidRPr="00A05A23" w:rsidRDefault="00A05A23" w:rsidP="00A05A23">
            <w:r w:rsidRPr="00A05A23">
              <w:t>11113-50-1 [2]</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589FE570" w14:textId="77777777" w:rsidR="00A05A23" w:rsidRPr="00A05A23" w:rsidRDefault="00A05A23" w:rsidP="00A05A23">
            <w:r w:rsidRPr="00A05A23">
              <w:t>234-343-4 [2]</w:t>
            </w:r>
          </w:p>
        </w:tc>
      </w:tr>
      <w:tr w:rsidR="00A05A23" w:rsidRPr="00A05A23" w14:paraId="2584CAF4" w14:textId="77777777">
        <w:tc>
          <w:tcPr>
            <w:tcW w:w="709" w:type="dxa"/>
            <w:vMerge w:val="restart"/>
            <w:tcBorders>
              <w:top w:val="single" w:sz="4" w:space="0" w:color="auto"/>
              <w:left w:val="single" w:sz="4" w:space="0" w:color="auto"/>
              <w:bottom w:val="nil"/>
              <w:right w:val="nil"/>
            </w:tcBorders>
            <w:shd w:val="clear" w:color="auto" w:fill="FFFFFF"/>
            <w:hideMark/>
          </w:tcPr>
          <w:p w14:paraId="5BB723BC" w14:textId="77777777" w:rsidR="00A05A23" w:rsidRPr="00A05A23" w:rsidRDefault="00A05A23" w:rsidP="00A05A23">
            <w:r w:rsidRPr="00A05A23">
              <w:t>1396</w:t>
            </w:r>
          </w:p>
        </w:tc>
        <w:tc>
          <w:tcPr>
            <w:tcW w:w="4649" w:type="dxa"/>
            <w:tcBorders>
              <w:top w:val="single" w:sz="4" w:space="0" w:color="auto"/>
              <w:left w:val="single" w:sz="4" w:space="0" w:color="auto"/>
              <w:bottom w:val="nil"/>
              <w:right w:val="nil"/>
            </w:tcBorders>
            <w:shd w:val="clear" w:color="auto" w:fill="FFFFFF"/>
            <w:vAlign w:val="bottom"/>
            <w:hideMark/>
          </w:tcPr>
          <w:p w14:paraId="1BE2C24F" w14:textId="77777777" w:rsidR="00A05A23" w:rsidRPr="00A05A23" w:rsidRDefault="00A05A23" w:rsidP="00A05A23">
            <w:r w:rsidRPr="00A05A23">
              <w:t xml:space="preserve">Բորատներ, տետրաբորատներ, օկտաբորատներ եւ բորաթթվի աղերն ու եթերները, այդ թվում՝ </w:t>
            </w:r>
          </w:p>
          <w:p w14:paraId="65451076" w14:textId="77777777" w:rsidR="00A05A23" w:rsidRPr="00A05A23" w:rsidRDefault="00A05A23" w:rsidP="00A05A23">
            <w:r w:rsidRPr="00A05A23">
              <w:t>Նատրիումի օկտաբորատ անջուր [1]</w:t>
            </w:r>
          </w:p>
        </w:tc>
        <w:tc>
          <w:tcPr>
            <w:tcW w:w="4381" w:type="dxa"/>
            <w:tcBorders>
              <w:top w:val="single" w:sz="4" w:space="0" w:color="auto"/>
              <w:left w:val="single" w:sz="4" w:space="0" w:color="auto"/>
              <w:bottom w:val="nil"/>
              <w:right w:val="nil"/>
            </w:tcBorders>
            <w:shd w:val="clear" w:color="auto" w:fill="FFFFFF"/>
            <w:vAlign w:val="bottom"/>
            <w:hideMark/>
          </w:tcPr>
          <w:p w14:paraId="25956ED0" w14:textId="77777777" w:rsidR="00A05A23" w:rsidRPr="00A05A23" w:rsidRDefault="00A05A23" w:rsidP="00A05A23">
            <w:r w:rsidRPr="00A05A23">
              <w:t>Borates, tetraborates, octaborates and boric acid salts and esters, including: Disodium octaborate anhydrous [1]</w:t>
            </w:r>
          </w:p>
        </w:tc>
        <w:tc>
          <w:tcPr>
            <w:tcW w:w="1917" w:type="dxa"/>
            <w:tcBorders>
              <w:top w:val="single" w:sz="4" w:space="0" w:color="auto"/>
              <w:left w:val="single" w:sz="4" w:space="0" w:color="auto"/>
              <w:bottom w:val="nil"/>
              <w:right w:val="nil"/>
            </w:tcBorders>
            <w:shd w:val="clear" w:color="auto" w:fill="FFFFFF"/>
            <w:vAlign w:val="bottom"/>
            <w:hideMark/>
          </w:tcPr>
          <w:p w14:paraId="70C8E346" w14:textId="77777777" w:rsidR="00A05A23" w:rsidRPr="00A05A23" w:rsidRDefault="00A05A23" w:rsidP="00A05A23">
            <w:r w:rsidRPr="00A05A23">
              <w:t>12008-41-2 [1]</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65C3D9BB" w14:textId="77777777" w:rsidR="00A05A23" w:rsidRPr="00A05A23" w:rsidRDefault="00A05A23" w:rsidP="00A05A23">
            <w:r w:rsidRPr="00A05A23">
              <w:t>234-541-0 [1]</w:t>
            </w:r>
          </w:p>
        </w:tc>
      </w:tr>
      <w:tr w:rsidR="00A05A23" w:rsidRPr="00A05A23" w14:paraId="2ED20D81" w14:textId="77777777">
        <w:tc>
          <w:tcPr>
            <w:tcW w:w="709" w:type="dxa"/>
            <w:vMerge/>
            <w:tcBorders>
              <w:top w:val="single" w:sz="4" w:space="0" w:color="auto"/>
              <w:left w:val="single" w:sz="4" w:space="0" w:color="auto"/>
              <w:bottom w:val="nil"/>
              <w:right w:val="nil"/>
            </w:tcBorders>
            <w:vAlign w:val="center"/>
            <w:hideMark/>
          </w:tcPr>
          <w:p w14:paraId="726ABB51"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03A119FA" w14:textId="77777777" w:rsidR="00A05A23" w:rsidRPr="00A05A23" w:rsidRDefault="00A05A23" w:rsidP="00A05A23">
            <w:r w:rsidRPr="00A05A23">
              <w:t>Նատրիումի օկտաբորատ տետրահիդրատ [2]</w:t>
            </w:r>
          </w:p>
        </w:tc>
        <w:tc>
          <w:tcPr>
            <w:tcW w:w="4381" w:type="dxa"/>
            <w:tcBorders>
              <w:top w:val="single" w:sz="4" w:space="0" w:color="auto"/>
              <w:left w:val="single" w:sz="4" w:space="0" w:color="auto"/>
              <w:bottom w:val="nil"/>
              <w:right w:val="nil"/>
            </w:tcBorders>
            <w:shd w:val="clear" w:color="auto" w:fill="FFFFFF"/>
            <w:vAlign w:val="bottom"/>
            <w:hideMark/>
          </w:tcPr>
          <w:p w14:paraId="566E2F8F" w14:textId="77777777" w:rsidR="00A05A23" w:rsidRPr="00A05A23" w:rsidRDefault="00A05A23" w:rsidP="00A05A23">
            <w:r w:rsidRPr="00A05A23">
              <w:t>Disodium octaborate tetrahydrate [2]</w:t>
            </w:r>
          </w:p>
        </w:tc>
        <w:tc>
          <w:tcPr>
            <w:tcW w:w="1917" w:type="dxa"/>
            <w:tcBorders>
              <w:top w:val="single" w:sz="4" w:space="0" w:color="auto"/>
              <w:left w:val="single" w:sz="4" w:space="0" w:color="auto"/>
              <w:bottom w:val="nil"/>
              <w:right w:val="nil"/>
            </w:tcBorders>
            <w:shd w:val="clear" w:color="auto" w:fill="FFFFFF"/>
            <w:vAlign w:val="bottom"/>
            <w:hideMark/>
          </w:tcPr>
          <w:p w14:paraId="5C237370" w14:textId="77777777" w:rsidR="00A05A23" w:rsidRPr="00A05A23" w:rsidRDefault="00A05A23" w:rsidP="00A05A23">
            <w:r w:rsidRPr="00A05A23">
              <w:t>12280-03-4 [2]</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57107E81" w14:textId="77777777" w:rsidR="00A05A23" w:rsidRPr="00A05A23" w:rsidRDefault="00A05A23" w:rsidP="00A05A23">
            <w:r w:rsidRPr="00A05A23">
              <w:t>234-541-0 [2]</w:t>
            </w:r>
          </w:p>
        </w:tc>
      </w:tr>
      <w:tr w:rsidR="00A05A23" w:rsidRPr="00A05A23" w14:paraId="0A7EA0F4" w14:textId="77777777">
        <w:tc>
          <w:tcPr>
            <w:tcW w:w="709" w:type="dxa"/>
            <w:vMerge/>
            <w:tcBorders>
              <w:top w:val="single" w:sz="4" w:space="0" w:color="auto"/>
              <w:left w:val="single" w:sz="4" w:space="0" w:color="auto"/>
              <w:bottom w:val="nil"/>
              <w:right w:val="nil"/>
            </w:tcBorders>
            <w:vAlign w:val="center"/>
            <w:hideMark/>
          </w:tcPr>
          <w:p w14:paraId="4B5CE441"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45AD7C03" w14:textId="77777777" w:rsidR="00A05A23" w:rsidRPr="00A05A23" w:rsidRDefault="00A05A23" w:rsidP="00A05A23">
            <w:r w:rsidRPr="00A05A23">
              <w:t xml:space="preserve">2-Ամինոէթանոլ, բորաթթվով բարդ մոնոեթեր [3] </w:t>
            </w:r>
          </w:p>
        </w:tc>
        <w:tc>
          <w:tcPr>
            <w:tcW w:w="4381" w:type="dxa"/>
            <w:tcBorders>
              <w:top w:val="single" w:sz="4" w:space="0" w:color="auto"/>
              <w:left w:val="single" w:sz="4" w:space="0" w:color="auto"/>
              <w:bottom w:val="nil"/>
              <w:right w:val="nil"/>
            </w:tcBorders>
            <w:shd w:val="clear" w:color="auto" w:fill="FFFFFF"/>
            <w:vAlign w:val="bottom"/>
            <w:hideMark/>
          </w:tcPr>
          <w:p w14:paraId="2B7B563C" w14:textId="77777777" w:rsidR="00A05A23" w:rsidRPr="00A05A23" w:rsidRDefault="00A05A23" w:rsidP="00A05A23">
            <w:r w:rsidRPr="00A05A23">
              <w:t>2-Aminoethanol, monoester with boric acid [3]</w:t>
            </w:r>
          </w:p>
        </w:tc>
        <w:tc>
          <w:tcPr>
            <w:tcW w:w="1917" w:type="dxa"/>
            <w:tcBorders>
              <w:top w:val="single" w:sz="4" w:space="0" w:color="auto"/>
              <w:left w:val="single" w:sz="4" w:space="0" w:color="auto"/>
              <w:bottom w:val="nil"/>
              <w:right w:val="nil"/>
            </w:tcBorders>
            <w:shd w:val="clear" w:color="auto" w:fill="FFFFFF"/>
            <w:hideMark/>
          </w:tcPr>
          <w:p w14:paraId="35A7F8CA" w14:textId="77777777" w:rsidR="00A05A23" w:rsidRPr="00A05A23" w:rsidRDefault="00A05A23" w:rsidP="00A05A23">
            <w:r w:rsidRPr="00A05A23">
              <w:t>10377-81-8 [3]</w:t>
            </w:r>
          </w:p>
        </w:tc>
        <w:tc>
          <w:tcPr>
            <w:tcW w:w="2016" w:type="dxa"/>
            <w:tcBorders>
              <w:top w:val="single" w:sz="4" w:space="0" w:color="auto"/>
              <w:left w:val="single" w:sz="4" w:space="0" w:color="auto"/>
              <w:bottom w:val="nil"/>
              <w:right w:val="single" w:sz="4" w:space="0" w:color="auto"/>
            </w:tcBorders>
            <w:shd w:val="clear" w:color="auto" w:fill="FFFFFF"/>
            <w:hideMark/>
          </w:tcPr>
          <w:p w14:paraId="080031AE" w14:textId="77777777" w:rsidR="00A05A23" w:rsidRPr="00A05A23" w:rsidRDefault="00A05A23" w:rsidP="00A05A23">
            <w:r w:rsidRPr="00A05A23">
              <w:t>233-829-3 [3]</w:t>
            </w:r>
          </w:p>
        </w:tc>
      </w:tr>
      <w:tr w:rsidR="00A05A23" w:rsidRPr="00A05A23" w14:paraId="1DF74FC7" w14:textId="77777777">
        <w:tc>
          <w:tcPr>
            <w:tcW w:w="709" w:type="dxa"/>
            <w:vMerge/>
            <w:tcBorders>
              <w:top w:val="single" w:sz="4" w:space="0" w:color="auto"/>
              <w:left w:val="single" w:sz="4" w:space="0" w:color="auto"/>
              <w:bottom w:val="nil"/>
              <w:right w:val="nil"/>
            </w:tcBorders>
            <w:vAlign w:val="center"/>
            <w:hideMark/>
          </w:tcPr>
          <w:p w14:paraId="36F161B8"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653EA8B5" w14:textId="77777777" w:rsidR="00A05A23" w:rsidRPr="00A05A23" w:rsidRDefault="00A05A23" w:rsidP="00A05A23">
            <w:r w:rsidRPr="00A05A23">
              <w:t>2-Հիդրօքսիպրոպիլամունիում դիհիդրոօրթոբորատ[4]</w:t>
            </w:r>
          </w:p>
        </w:tc>
        <w:tc>
          <w:tcPr>
            <w:tcW w:w="4381" w:type="dxa"/>
            <w:tcBorders>
              <w:top w:val="single" w:sz="4" w:space="0" w:color="auto"/>
              <w:left w:val="single" w:sz="4" w:space="0" w:color="auto"/>
              <w:bottom w:val="nil"/>
              <w:right w:val="nil"/>
            </w:tcBorders>
            <w:shd w:val="clear" w:color="auto" w:fill="FFFFFF"/>
            <w:vAlign w:val="bottom"/>
            <w:hideMark/>
          </w:tcPr>
          <w:p w14:paraId="2FDB11EE" w14:textId="77777777" w:rsidR="00A05A23" w:rsidRPr="00A05A23" w:rsidRDefault="00A05A23" w:rsidP="00A05A23">
            <w:r w:rsidRPr="00A05A23">
              <w:t>2-Hydroxypropyl ammonium dihydrogen orthoborate [4]</w:t>
            </w:r>
          </w:p>
        </w:tc>
        <w:tc>
          <w:tcPr>
            <w:tcW w:w="1917" w:type="dxa"/>
            <w:tcBorders>
              <w:top w:val="single" w:sz="4" w:space="0" w:color="auto"/>
              <w:left w:val="single" w:sz="4" w:space="0" w:color="auto"/>
              <w:bottom w:val="nil"/>
              <w:right w:val="nil"/>
            </w:tcBorders>
            <w:shd w:val="clear" w:color="auto" w:fill="FFFFFF"/>
            <w:hideMark/>
          </w:tcPr>
          <w:p w14:paraId="024B99B4" w14:textId="77777777" w:rsidR="00A05A23" w:rsidRPr="00A05A23" w:rsidRDefault="00A05A23" w:rsidP="00A05A23">
            <w:r w:rsidRPr="00A05A23">
              <w:t>68003-13-4 [4]</w:t>
            </w:r>
          </w:p>
        </w:tc>
        <w:tc>
          <w:tcPr>
            <w:tcW w:w="2016" w:type="dxa"/>
            <w:tcBorders>
              <w:top w:val="single" w:sz="4" w:space="0" w:color="auto"/>
              <w:left w:val="single" w:sz="4" w:space="0" w:color="auto"/>
              <w:bottom w:val="nil"/>
              <w:right w:val="single" w:sz="4" w:space="0" w:color="auto"/>
            </w:tcBorders>
            <w:shd w:val="clear" w:color="auto" w:fill="FFFFFF"/>
            <w:hideMark/>
          </w:tcPr>
          <w:p w14:paraId="29543162" w14:textId="77777777" w:rsidR="00A05A23" w:rsidRPr="00A05A23" w:rsidRDefault="00A05A23" w:rsidP="00A05A23">
            <w:r w:rsidRPr="00A05A23">
              <w:t>268-109-8 [4]</w:t>
            </w:r>
          </w:p>
        </w:tc>
      </w:tr>
      <w:tr w:rsidR="00A05A23" w:rsidRPr="00A05A23" w14:paraId="0C56B7D1" w14:textId="77777777">
        <w:tc>
          <w:tcPr>
            <w:tcW w:w="709" w:type="dxa"/>
            <w:vMerge/>
            <w:tcBorders>
              <w:top w:val="single" w:sz="4" w:space="0" w:color="auto"/>
              <w:left w:val="single" w:sz="4" w:space="0" w:color="auto"/>
              <w:bottom w:val="nil"/>
              <w:right w:val="nil"/>
            </w:tcBorders>
            <w:vAlign w:val="center"/>
            <w:hideMark/>
          </w:tcPr>
          <w:p w14:paraId="33BC413D"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581F80A0" w14:textId="77777777" w:rsidR="00A05A23" w:rsidRPr="00A05A23" w:rsidRDefault="00A05A23" w:rsidP="00A05A23">
            <w:r w:rsidRPr="00A05A23">
              <w:t xml:space="preserve">Կալիումի բորատ, բորաթթվի կալիումական աղ [5] </w:t>
            </w:r>
          </w:p>
        </w:tc>
        <w:tc>
          <w:tcPr>
            <w:tcW w:w="4381" w:type="dxa"/>
            <w:tcBorders>
              <w:top w:val="single" w:sz="4" w:space="0" w:color="auto"/>
              <w:left w:val="single" w:sz="4" w:space="0" w:color="auto"/>
              <w:bottom w:val="nil"/>
              <w:right w:val="nil"/>
            </w:tcBorders>
            <w:shd w:val="clear" w:color="auto" w:fill="FFFFFF"/>
            <w:vAlign w:val="bottom"/>
            <w:hideMark/>
          </w:tcPr>
          <w:p w14:paraId="4B964E32" w14:textId="77777777" w:rsidR="00A05A23" w:rsidRPr="00A05A23" w:rsidRDefault="00A05A23" w:rsidP="00A05A23">
            <w:r w:rsidRPr="00A05A23">
              <w:t>Potassium borate, boric acid potassium salt [5]</w:t>
            </w:r>
          </w:p>
        </w:tc>
        <w:tc>
          <w:tcPr>
            <w:tcW w:w="1917" w:type="dxa"/>
            <w:tcBorders>
              <w:top w:val="single" w:sz="4" w:space="0" w:color="auto"/>
              <w:left w:val="single" w:sz="4" w:space="0" w:color="auto"/>
              <w:bottom w:val="nil"/>
              <w:right w:val="nil"/>
            </w:tcBorders>
            <w:shd w:val="clear" w:color="auto" w:fill="FFFFFF"/>
            <w:hideMark/>
          </w:tcPr>
          <w:p w14:paraId="6042A65C" w14:textId="77777777" w:rsidR="00A05A23" w:rsidRPr="00A05A23" w:rsidRDefault="00A05A23" w:rsidP="00A05A23">
            <w:r w:rsidRPr="00A05A23">
              <w:t>12712-38-8 [5]</w:t>
            </w:r>
          </w:p>
        </w:tc>
        <w:tc>
          <w:tcPr>
            <w:tcW w:w="2016" w:type="dxa"/>
            <w:tcBorders>
              <w:top w:val="single" w:sz="4" w:space="0" w:color="auto"/>
              <w:left w:val="single" w:sz="4" w:space="0" w:color="auto"/>
              <w:bottom w:val="nil"/>
              <w:right w:val="single" w:sz="4" w:space="0" w:color="auto"/>
            </w:tcBorders>
            <w:shd w:val="clear" w:color="auto" w:fill="FFFFFF"/>
            <w:hideMark/>
          </w:tcPr>
          <w:p w14:paraId="77F4FB39" w14:textId="77777777" w:rsidR="00A05A23" w:rsidRPr="00A05A23" w:rsidRDefault="00A05A23" w:rsidP="00A05A23">
            <w:r w:rsidRPr="00A05A23">
              <w:t>603-184-6 [5]</w:t>
            </w:r>
          </w:p>
        </w:tc>
      </w:tr>
      <w:tr w:rsidR="00A05A23" w:rsidRPr="00A05A23" w14:paraId="721F5F0F" w14:textId="77777777">
        <w:tc>
          <w:tcPr>
            <w:tcW w:w="709" w:type="dxa"/>
            <w:vMerge/>
            <w:tcBorders>
              <w:top w:val="single" w:sz="4" w:space="0" w:color="auto"/>
              <w:left w:val="single" w:sz="4" w:space="0" w:color="auto"/>
              <w:bottom w:val="nil"/>
              <w:right w:val="nil"/>
            </w:tcBorders>
            <w:vAlign w:val="center"/>
            <w:hideMark/>
          </w:tcPr>
          <w:p w14:paraId="75D67502"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3F53D4BF" w14:textId="77777777" w:rsidR="00A05A23" w:rsidRPr="00A05A23" w:rsidRDefault="00A05A23" w:rsidP="00A05A23">
            <w:r w:rsidRPr="00A05A23">
              <w:t>Տրիօկտիլդոդեցիլ բորատ [6]</w:t>
            </w:r>
          </w:p>
        </w:tc>
        <w:tc>
          <w:tcPr>
            <w:tcW w:w="4381" w:type="dxa"/>
            <w:tcBorders>
              <w:top w:val="single" w:sz="4" w:space="0" w:color="auto"/>
              <w:left w:val="single" w:sz="4" w:space="0" w:color="auto"/>
              <w:bottom w:val="nil"/>
              <w:right w:val="nil"/>
            </w:tcBorders>
            <w:shd w:val="clear" w:color="auto" w:fill="FFFFFF"/>
            <w:vAlign w:val="bottom"/>
            <w:hideMark/>
          </w:tcPr>
          <w:p w14:paraId="0E158984" w14:textId="77777777" w:rsidR="00A05A23" w:rsidRPr="00A05A23" w:rsidRDefault="00A05A23" w:rsidP="00A05A23">
            <w:r w:rsidRPr="00A05A23">
              <w:t>Trioctyldodecyl borate [6]</w:t>
            </w:r>
          </w:p>
        </w:tc>
        <w:tc>
          <w:tcPr>
            <w:tcW w:w="1917" w:type="dxa"/>
            <w:tcBorders>
              <w:top w:val="single" w:sz="4" w:space="0" w:color="auto"/>
              <w:left w:val="single" w:sz="4" w:space="0" w:color="auto"/>
              <w:bottom w:val="nil"/>
              <w:right w:val="nil"/>
            </w:tcBorders>
            <w:shd w:val="clear" w:color="auto" w:fill="FFFFFF"/>
            <w:vAlign w:val="bottom"/>
            <w:hideMark/>
          </w:tcPr>
          <w:p w14:paraId="6B495688" w14:textId="77777777" w:rsidR="00A05A23" w:rsidRPr="00A05A23" w:rsidRDefault="00A05A23" w:rsidP="00A05A23">
            <w:r w:rsidRPr="00A05A23">
              <w:t>- [6]</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7789877B" w14:textId="77777777" w:rsidR="00A05A23" w:rsidRPr="00A05A23" w:rsidRDefault="00A05A23" w:rsidP="00A05A23">
            <w:r w:rsidRPr="00A05A23">
              <w:t>- [6]</w:t>
            </w:r>
          </w:p>
        </w:tc>
      </w:tr>
      <w:tr w:rsidR="00A05A23" w:rsidRPr="00A05A23" w14:paraId="4ADFC265" w14:textId="77777777">
        <w:tc>
          <w:tcPr>
            <w:tcW w:w="709" w:type="dxa"/>
            <w:vMerge/>
            <w:tcBorders>
              <w:top w:val="single" w:sz="4" w:space="0" w:color="auto"/>
              <w:left w:val="single" w:sz="4" w:space="0" w:color="auto"/>
              <w:bottom w:val="nil"/>
              <w:right w:val="nil"/>
            </w:tcBorders>
            <w:vAlign w:val="center"/>
            <w:hideMark/>
          </w:tcPr>
          <w:p w14:paraId="388EB983"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566FA231" w14:textId="77777777" w:rsidR="00A05A23" w:rsidRPr="00A05A23" w:rsidRDefault="00A05A23" w:rsidP="00A05A23">
            <w:r w:rsidRPr="00A05A23">
              <w:t>Ցինկի բորատ [7]</w:t>
            </w:r>
          </w:p>
        </w:tc>
        <w:tc>
          <w:tcPr>
            <w:tcW w:w="4381" w:type="dxa"/>
            <w:tcBorders>
              <w:top w:val="single" w:sz="4" w:space="0" w:color="auto"/>
              <w:left w:val="single" w:sz="4" w:space="0" w:color="auto"/>
              <w:bottom w:val="nil"/>
              <w:right w:val="nil"/>
            </w:tcBorders>
            <w:shd w:val="clear" w:color="auto" w:fill="FFFFFF"/>
            <w:vAlign w:val="bottom"/>
            <w:hideMark/>
          </w:tcPr>
          <w:p w14:paraId="13AE1635" w14:textId="77777777" w:rsidR="00A05A23" w:rsidRPr="00A05A23" w:rsidRDefault="00A05A23" w:rsidP="00A05A23">
            <w:r w:rsidRPr="00A05A23">
              <w:t>Zinc borate [7]</w:t>
            </w:r>
          </w:p>
        </w:tc>
        <w:tc>
          <w:tcPr>
            <w:tcW w:w="1917" w:type="dxa"/>
            <w:tcBorders>
              <w:top w:val="single" w:sz="4" w:space="0" w:color="auto"/>
              <w:left w:val="single" w:sz="4" w:space="0" w:color="auto"/>
              <w:bottom w:val="nil"/>
              <w:right w:val="nil"/>
            </w:tcBorders>
            <w:shd w:val="clear" w:color="auto" w:fill="FFFFFF"/>
            <w:vAlign w:val="bottom"/>
            <w:hideMark/>
          </w:tcPr>
          <w:p w14:paraId="1896B205" w14:textId="77777777" w:rsidR="00A05A23" w:rsidRPr="00A05A23" w:rsidRDefault="00A05A23" w:rsidP="00A05A23">
            <w:r w:rsidRPr="00A05A23">
              <w:t>1332-07-6 [7]</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68381739" w14:textId="77777777" w:rsidR="00A05A23" w:rsidRPr="00A05A23" w:rsidRDefault="00A05A23" w:rsidP="00A05A23">
            <w:r w:rsidRPr="00A05A23">
              <w:t>215-566-6 [7]</w:t>
            </w:r>
          </w:p>
        </w:tc>
      </w:tr>
      <w:tr w:rsidR="00A05A23" w:rsidRPr="00A05A23" w14:paraId="201F02CA" w14:textId="77777777">
        <w:tc>
          <w:tcPr>
            <w:tcW w:w="709" w:type="dxa"/>
            <w:vMerge/>
            <w:tcBorders>
              <w:top w:val="single" w:sz="4" w:space="0" w:color="auto"/>
              <w:left w:val="single" w:sz="4" w:space="0" w:color="auto"/>
              <w:bottom w:val="nil"/>
              <w:right w:val="nil"/>
            </w:tcBorders>
            <w:vAlign w:val="center"/>
            <w:hideMark/>
          </w:tcPr>
          <w:p w14:paraId="05316A9F"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53D405A4" w14:textId="77777777" w:rsidR="00A05A23" w:rsidRPr="00A05A23" w:rsidRDefault="00A05A23" w:rsidP="00A05A23">
            <w:r w:rsidRPr="00A05A23">
              <w:t>Նատրիումի բորատ, նատրիումի տետրաբորատ անջուր, բորաթթվի նատրիումական աղ [8]</w:t>
            </w:r>
          </w:p>
        </w:tc>
        <w:tc>
          <w:tcPr>
            <w:tcW w:w="4381" w:type="dxa"/>
            <w:tcBorders>
              <w:top w:val="single" w:sz="4" w:space="0" w:color="auto"/>
              <w:left w:val="single" w:sz="4" w:space="0" w:color="auto"/>
              <w:bottom w:val="nil"/>
              <w:right w:val="nil"/>
            </w:tcBorders>
            <w:shd w:val="clear" w:color="auto" w:fill="FFFFFF"/>
            <w:hideMark/>
          </w:tcPr>
          <w:p w14:paraId="07E9410B" w14:textId="77777777" w:rsidR="00A05A23" w:rsidRPr="00A05A23" w:rsidRDefault="00A05A23" w:rsidP="00A05A23">
            <w:r w:rsidRPr="00A05A23">
              <w:t>Sodium borate, disodium tetraborate anhydrous; boric acid, sodium salt [8]</w:t>
            </w:r>
          </w:p>
        </w:tc>
        <w:tc>
          <w:tcPr>
            <w:tcW w:w="1917" w:type="dxa"/>
            <w:tcBorders>
              <w:top w:val="single" w:sz="4" w:space="0" w:color="auto"/>
              <w:left w:val="single" w:sz="4" w:space="0" w:color="auto"/>
              <w:bottom w:val="nil"/>
              <w:right w:val="nil"/>
            </w:tcBorders>
            <w:shd w:val="clear" w:color="auto" w:fill="FFFFFF"/>
            <w:hideMark/>
          </w:tcPr>
          <w:p w14:paraId="1A70FC05" w14:textId="77777777" w:rsidR="00A05A23" w:rsidRPr="00A05A23" w:rsidRDefault="00A05A23" w:rsidP="00A05A23">
            <w:r w:rsidRPr="00A05A23">
              <w:t>1330-43-4 [8]</w:t>
            </w:r>
          </w:p>
        </w:tc>
        <w:tc>
          <w:tcPr>
            <w:tcW w:w="2016" w:type="dxa"/>
            <w:tcBorders>
              <w:top w:val="single" w:sz="4" w:space="0" w:color="auto"/>
              <w:left w:val="single" w:sz="4" w:space="0" w:color="auto"/>
              <w:bottom w:val="nil"/>
              <w:right w:val="single" w:sz="4" w:space="0" w:color="auto"/>
            </w:tcBorders>
            <w:shd w:val="clear" w:color="auto" w:fill="FFFFFF"/>
            <w:hideMark/>
          </w:tcPr>
          <w:p w14:paraId="7B81080E" w14:textId="77777777" w:rsidR="00A05A23" w:rsidRPr="00A05A23" w:rsidRDefault="00A05A23" w:rsidP="00A05A23">
            <w:r w:rsidRPr="00A05A23">
              <w:t>215-540-4 [8]</w:t>
            </w:r>
          </w:p>
        </w:tc>
      </w:tr>
      <w:tr w:rsidR="00A05A23" w:rsidRPr="00A05A23" w14:paraId="77A3F85B" w14:textId="77777777">
        <w:tc>
          <w:tcPr>
            <w:tcW w:w="709" w:type="dxa"/>
            <w:vMerge/>
            <w:tcBorders>
              <w:top w:val="single" w:sz="4" w:space="0" w:color="auto"/>
              <w:left w:val="single" w:sz="4" w:space="0" w:color="auto"/>
              <w:bottom w:val="nil"/>
              <w:right w:val="nil"/>
            </w:tcBorders>
            <w:vAlign w:val="center"/>
            <w:hideMark/>
          </w:tcPr>
          <w:p w14:paraId="60BAC30B"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77D957A8" w14:textId="77777777" w:rsidR="00A05A23" w:rsidRPr="00A05A23" w:rsidRDefault="00A05A23" w:rsidP="00A05A23">
            <w:r w:rsidRPr="00A05A23">
              <w:t>Նատրիումի տետրաբորատ, հիդրատ [9]</w:t>
            </w:r>
          </w:p>
        </w:tc>
        <w:tc>
          <w:tcPr>
            <w:tcW w:w="4381" w:type="dxa"/>
            <w:tcBorders>
              <w:top w:val="single" w:sz="4" w:space="0" w:color="auto"/>
              <w:left w:val="single" w:sz="4" w:space="0" w:color="auto"/>
              <w:bottom w:val="nil"/>
              <w:right w:val="nil"/>
            </w:tcBorders>
            <w:shd w:val="clear" w:color="auto" w:fill="FFFFFF"/>
            <w:vAlign w:val="bottom"/>
            <w:hideMark/>
          </w:tcPr>
          <w:p w14:paraId="6804BFFD" w14:textId="77777777" w:rsidR="00A05A23" w:rsidRPr="00A05A23" w:rsidRDefault="00A05A23" w:rsidP="00A05A23">
            <w:r w:rsidRPr="00A05A23">
              <w:t>Tetraboron disodium heptaoxide, hydrate [9]</w:t>
            </w:r>
          </w:p>
        </w:tc>
        <w:tc>
          <w:tcPr>
            <w:tcW w:w="1917" w:type="dxa"/>
            <w:tcBorders>
              <w:top w:val="single" w:sz="4" w:space="0" w:color="auto"/>
              <w:left w:val="single" w:sz="4" w:space="0" w:color="auto"/>
              <w:bottom w:val="nil"/>
              <w:right w:val="nil"/>
            </w:tcBorders>
            <w:shd w:val="clear" w:color="auto" w:fill="FFFFFF"/>
            <w:hideMark/>
          </w:tcPr>
          <w:p w14:paraId="194645C6" w14:textId="77777777" w:rsidR="00A05A23" w:rsidRPr="00A05A23" w:rsidRDefault="00A05A23" w:rsidP="00A05A23">
            <w:r w:rsidRPr="00A05A23">
              <w:t>12267-73-1 [9]</w:t>
            </w:r>
          </w:p>
        </w:tc>
        <w:tc>
          <w:tcPr>
            <w:tcW w:w="2016" w:type="dxa"/>
            <w:tcBorders>
              <w:top w:val="single" w:sz="4" w:space="0" w:color="auto"/>
              <w:left w:val="single" w:sz="4" w:space="0" w:color="auto"/>
              <w:bottom w:val="nil"/>
              <w:right w:val="single" w:sz="4" w:space="0" w:color="auto"/>
            </w:tcBorders>
            <w:shd w:val="clear" w:color="auto" w:fill="FFFFFF"/>
            <w:hideMark/>
          </w:tcPr>
          <w:p w14:paraId="37EF6FE2" w14:textId="77777777" w:rsidR="00A05A23" w:rsidRPr="00A05A23" w:rsidRDefault="00A05A23" w:rsidP="00A05A23">
            <w:r w:rsidRPr="00A05A23">
              <w:t>235-541-3 [9]</w:t>
            </w:r>
          </w:p>
        </w:tc>
      </w:tr>
      <w:tr w:rsidR="00A05A23" w:rsidRPr="00A05A23" w14:paraId="0CA825DE" w14:textId="77777777">
        <w:tc>
          <w:tcPr>
            <w:tcW w:w="709" w:type="dxa"/>
            <w:vMerge/>
            <w:tcBorders>
              <w:top w:val="single" w:sz="4" w:space="0" w:color="auto"/>
              <w:left w:val="single" w:sz="4" w:space="0" w:color="auto"/>
              <w:bottom w:val="nil"/>
              <w:right w:val="nil"/>
            </w:tcBorders>
            <w:vAlign w:val="center"/>
            <w:hideMark/>
          </w:tcPr>
          <w:p w14:paraId="687BB14B"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6C4D7C5C" w14:textId="77777777" w:rsidR="00A05A23" w:rsidRPr="00A05A23" w:rsidRDefault="00A05A23" w:rsidP="00A05A23">
            <w:r w:rsidRPr="00A05A23">
              <w:t>օրթոբորաթթվի նատրիումական աղ [10]</w:t>
            </w:r>
          </w:p>
        </w:tc>
        <w:tc>
          <w:tcPr>
            <w:tcW w:w="4381" w:type="dxa"/>
            <w:tcBorders>
              <w:top w:val="single" w:sz="4" w:space="0" w:color="auto"/>
              <w:left w:val="single" w:sz="4" w:space="0" w:color="auto"/>
              <w:bottom w:val="nil"/>
              <w:right w:val="nil"/>
            </w:tcBorders>
            <w:shd w:val="clear" w:color="auto" w:fill="FFFFFF"/>
            <w:hideMark/>
          </w:tcPr>
          <w:p w14:paraId="73A8C7C2" w14:textId="77777777" w:rsidR="00A05A23" w:rsidRPr="00A05A23" w:rsidRDefault="00A05A23" w:rsidP="00A05A23">
            <w:r w:rsidRPr="00A05A23">
              <w:t>Orthoboric acid, sodium salt [10]</w:t>
            </w:r>
          </w:p>
        </w:tc>
        <w:tc>
          <w:tcPr>
            <w:tcW w:w="1917" w:type="dxa"/>
            <w:tcBorders>
              <w:top w:val="single" w:sz="4" w:space="0" w:color="auto"/>
              <w:left w:val="single" w:sz="4" w:space="0" w:color="auto"/>
              <w:bottom w:val="nil"/>
              <w:right w:val="nil"/>
            </w:tcBorders>
            <w:shd w:val="clear" w:color="auto" w:fill="FFFFFF"/>
            <w:hideMark/>
          </w:tcPr>
          <w:p w14:paraId="2D0464E0" w14:textId="77777777" w:rsidR="00A05A23" w:rsidRPr="00A05A23" w:rsidRDefault="00A05A23" w:rsidP="00A05A23">
            <w:r w:rsidRPr="00A05A23">
              <w:t>13840-56-7 [10]</w:t>
            </w:r>
          </w:p>
        </w:tc>
        <w:tc>
          <w:tcPr>
            <w:tcW w:w="2016" w:type="dxa"/>
            <w:tcBorders>
              <w:top w:val="single" w:sz="4" w:space="0" w:color="auto"/>
              <w:left w:val="single" w:sz="4" w:space="0" w:color="auto"/>
              <w:bottom w:val="nil"/>
              <w:right w:val="single" w:sz="4" w:space="0" w:color="auto"/>
            </w:tcBorders>
            <w:shd w:val="clear" w:color="auto" w:fill="FFFFFF"/>
            <w:hideMark/>
          </w:tcPr>
          <w:p w14:paraId="1C9EA18B" w14:textId="77777777" w:rsidR="00A05A23" w:rsidRPr="00A05A23" w:rsidRDefault="00A05A23" w:rsidP="00A05A23">
            <w:r w:rsidRPr="00A05A23">
              <w:t>237-560-2 [10]</w:t>
            </w:r>
          </w:p>
        </w:tc>
      </w:tr>
      <w:tr w:rsidR="00A05A23" w:rsidRPr="00A05A23" w14:paraId="6C7EC242" w14:textId="77777777">
        <w:tc>
          <w:tcPr>
            <w:tcW w:w="709" w:type="dxa"/>
            <w:vMerge/>
            <w:tcBorders>
              <w:top w:val="single" w:sz="4" w:space="0" w:color="auto"/>
              <w:left w:val="single" w:sz="4" w:space="0" w:color="auto"/>
              <w:bottom w:val="nil"/>
              <w:right w:val="nil"/>
            </w:tcBorders>
            <w:vAlign w:val="center"/>
            <w:hideMark/>
          </w:tcPr>
          <w:p w14:paraId="29C17D5B"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7EF2DF60" w14:textId="77777777" w:rsidR="00A05A23" w:rsidRPr="00A05A23" w:rsidRDefault="00A05A23" w:rsidP="00A05A23">
            <w:r w:rsidRPr="00A05A23">
              <w:t>Նատրիումի տետրաբորատ դեկահիդրատ, բորակի դեկահիդրատ [11]</w:t>
            </w:r>
          </w:p>
        </w:tc>
        <w:tc>
          <w:tcPr>
            <w:tcW w:w="4381" w:type="dxa"/>
            <w:tcBorders>
              <w:top w:val="single" w:sz="4" w:space="0" w:color="auto"/>
              <w:left w:val="single" w:sz="4" w:space="0" w:color="auto"/>
              <w:bottom w:val="nil"/>
              <w:right w:val="nil"/>
            </w:tcBorders>
            <w:shd w:val="clear" w:color="auto" w:fill="FFFFFF"/>
            <w:hideMark/>
          </w:tcPr>
          <w:p w14:paraId="4670657A" w14:textId="77777777" w:rsidR="00A05A23" w:rsidRPr="00A05A23" w:rsidRDefault="00A05A23" w:rsidP="00A05A23">
            <w:r w:rsidRPr="00A05A23">
              <w:t>Disodium tetraborate decahydrate; borax decahydrate [11]</w:t>
            </w:r>
          </w:p>
        </w:tc>
        <w:tc>
          <w:tcPr>
            <w:tcW w:w="1917" w:type="dxa"/>
            <w:tcBorders>
              <w:top w:val="single" w:sz="4" w:space="0" w:color="auto"/>
              <w:left w:val="single" w:sz="4" w:space="0" w:color="auto"/>
              <w:bottom w:val="nil"/>
              <w:right w:val="nil"/>
            </w:tcBorders>
            <w:shd w:val="clear" w:color="auto" w:fill="FFFFFF"/>
            <w:hideMark/>
          </w:tcPr>
          <w:p w14:paraId="60F1E00C" w14:textId="77777777" w:rsidR="00A05A23" w:rsidRPr="00A05A23" w:rsidRDefault="00A05A23" w:rsidP="00A05A23">
            <w:r w:rsidRPr="00A05A23">
              <w:t>1303-96-4 [11]</w:t>
            </w:r>
          </w:p>
        </w:tc>
        <w:tc>
          <w:tcPr>
            <w:tcW w:w="2016" w:type="dxa"/>
            <w:tcBorders>
              <w:top w:val="single" w:sz="4" w:space="0" w:color="auto"/>
              <w:left w:val="single" w:sz="4" w:space="0" w:color="auto"/>
              <w:bottom w:val="nil"/>
              <w:right w:val="single" w:sz="4" w:space="0" w:color="auto"/>
            </w:tcBorders>
            <w:shd w:val="clear" w:color="auto" w:fill="FFFFFF"/>
            <w:hideMark/>
          </w:tcPr>
          <w:p w14:paraId="3A2D0753" w14:textId="77777777" w:rsidR="00A05A23" w:rsidRPr="00A05A23" w:rsidRDefault="00A05A23" w:rsidP="00A05A23">
            <w:r w:rsidRPr="00A05A23">
              <w:t>215-540-4 [11]</w:t>
            </w:r>
          </w:p>
        </w:tc>
      </w:tr>
      <w:tr w:rsidR="00A05A23" w:rsidRPr="00A05A23" w14:paraId="2EF68E70" w14:textId="77777777">
        <w:tc>
          <w:tcPr>
            <w:tcW w:w="709" w:type="dxa"/>
            <w:vMerge/>
            <w:tcBorders>
              <w:top w:val="single" w:sz="4" w:space="0" w:color="auto"/>
              <w:left w:val="single" w:sz="4" w:space="0" w:color="auto"/>
              <w:bottom w:val="nil"/>
              <w:right w:val="nil"/>
            </w:tcBorders>
            <w:vAlign w:val="center"/>
            <w:hideMark/>
          </w:tcPr>
          <w:p w14:paraId="55EF4647"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5767E5A3" w14:textId="77777777" w:rsidR="00A05A23" w:rsidRPr="00A05A23" w:rsidRDefault="00A05A23" w:rsidP="00A05A23">
            <w:r w:rsidRPr="00A05A23">
              <w:t>Նատրիումի տետրաբորատ պենտահիդրատ, բորակի պենտահիդրատ [12]</w:t>
            </w:r>
          </w:p>
        </w:tc>
        <w:tc>
          <w:tcPr>
            <w:tcW w:w="4381" w:type="dxa"/>
            <w:tcBorders>
              <w:top w:val="single" w:sz="4" w:space="0" w:color="auto"/>
              <w:left w:val="single" w:sz="4" w:space="0" w:color="auto"/>
              <w:bottom w:val="nil"/>
              <w:right w:val="nil"/>
            </w:tcBorders>
            <w:shd w:val="clear" w:color="auto" w:fill="FFFFFF"/>
            <w:hideMark/>
          </w:tcPr>
          <w:p w14:paraId="47E181DF" w14:textId="77777777" w:rsidR="00A05A23" w:rsidRPr="00A05A23" w:rsidRDefault="00A05A23" w:rsidP="00A05A23">
            <w:r w:rsidRPr="00A05A23">
              <w:t>Disodium tetraborate pentahydrate; borax pentahydrate [12]</w:t>
            </w:r>
          </w:p>
        </w:tc>
        <w:tc>
          <w:tcPr>
            <w:tcW w:w="1917" w:type="dxa"/>
            <w:tcBorders>
              <w:top w:val="single" w:sz="4" w:space="0" w:color="auto"/>
              <w:left w:val="single" w:sz="4" w:space="0" w:color="auto"/>
              <w:bottom w:val="nil"/>
              <w:right w:val="nil"/>
            </w:tcBorders>
            <w:shd w:val="clear" w:color="auto" w:fill="FFFFFF"/>
            <w:hideMark/>
          </w:tcPr>
          <w:p w14:paraId="314011D1" w14:textId="77777777" w:rsidR="00A05A23" w:rsidRPr="00A05A23" w:rsidRDefault="00A05A23" w:rsidP="00A05A23">
            <w:r w:rsidRPr="00A05A23">
              <w:t>12179-04-3 [12]</w:t>
            </w:r>
          </w:p>
        </w:tc>
        <w:tc>
          <w:tcPr>
            <w:tcW w:w="2016" w:type="dxa"/>
            <w:tcBorders>
              <w:top w:val="single" w:sz="4" w:space="0" w:color="auto"/>
              <w:left w:val="single" w:sz="4" w:space="0" w:color="auto"/>
              <w:bottom w:val="nil"/>
              <w:right w:val="single" w:sz="4" w:space="0" w:color="auto"/>
            </w:tcBorders>
            <w:shd w:val="clear" w:color="auto" w:fill="FFFFFF"/>
            <w:hideMark/>
          </w:tcPr>
          <w:p w14:paraId="01F8558C" w14:textId="77777777" w:rsidR="00A05A23" w:rsidRPr="00A05A23" w:rsidRDefault="00A05A23" w:rsidP="00A05A23">
            <w:r w:rsidRPr="00A05A23">
              <w:t>215-540-4 [12]</w:t>
            </w:r>
          </w:p>
        </w:tc>
      </w:tr>
      <w:tr w:rsidR="00A05A23" w:rsidRPr="00A05A23" w14:paraId="43F42C13" w14:textId="77777777">
        <w:tc>
          <w:tcPr>
            <w:tcW w:w="709" w:type="dxa"/>
            <w:vMerge w:val="restart"/>
            <w:tcBorders>
              <w:top w:val="single" w:sz="4" w:space="0" w:color="auto"/>
              <w:left w:val="single" w:sz="4" w:space="0" w:color="auto"/>
              <w:bottom w:val="nil"/>
              <w:right w:val="nil"/>
            </w:tcBorders>
            <w:shd w:val="clear" w:color="auto" w:fill="FFFFFF"/>
            <w:hideMark/>
          </w:tcPr>
          <w:p w14:paraId="43C32978" w14:textId="77777777" w:rsidR="00A05A23" w:rsidRPr="00A05A23" w:rsidRDefault="00A05A23" w:rsidP="00A05A23">
            <w:r w:rsidRPr="00A05A23">
              <w:t>1397</w:t>
            </w:r>
          </w:p>
        </w:tc>
        <w:tc>
          <w:tcPr>
            <w:tcW w:w="4649" w:type="dxa"/>
            <w:tcBorders>
              <w:top w:val="single" w:sz="4" w:space="0" w:color="auto"/>
              <w:left w:val="single" w:sz="4" w:space="0" w:color="auto"/>
              <w:bottom w:val="nil"/>
              <w:right w:val="nil"/>
            </w:tcBorders>
            <w:shd w:val="clear" w:color="auto" w:fill="FFFFFF"/>
            <w:hideMark/>
          </w:tcPr>
          <w:p w14:paraId="311AB5B7" w14:textId="77777777" w:rsidR="00A05A23" w:rsidRPr="00A05A23" w:rsidRDefault="00A05A23" w:rsidP="00A05A23">
            <w:r w:rsidRPr="00A05A23">
              <w:t>Նատրիումի պերբորատ [1]</w:t>
            </w:r>
          </w:p>
        </w:tc>
        <w:tc>
          <w:tcPr>
            <w:tcW w:w="4381" w:type="dxa"/>
            <w:tcBorders>
              <w:top w:val="single" w:sz="4" w:space="0" w:color="auto"/>
              <w:left w:val="single" w:sz="4" w:space="0" w:color="auto"/>
              <w:bottom w:val="nil"/>
              <w:right w:val="nil"/>
            </w:tcBorders>
            <w:shd w:val="clear" w:color="auto" w:fill="FFFFFF"/>
            <w:hideMark/>
          </w:tcPr>
          <w:p w14:paraId="68B9EE24" w14:textId="77777777" w:rsidR="00A05A23" w:rsidRPr="00A05A23" w:rsidRDefault="00A05A23" w:rsidP="00A05A23">
            <w:r w:rsidRPr="00A05A23">
              <w:t>Sodium perborate [1]</w:t>
            </w:r>
          </w:p>
        </w:tc>
        <w:tc>
          <w:tcPr>
            <w:tcW w:w="1917" w:type="dxa"/>
            <w:tcBorders>
              <w:top w:val="single" w:sz="4" w:space="0" w:color="auto"/>
              <w:left w:val="single" w:sz="4" w:space="0" w:color="auto"/>
              <w:bottom w:val="nil"/>
              <w:right w:val="nil"/>
            </w:tcBorders>
            <w:shd w:val="clear" w:color="auto" w:fill="FFFFFF"/>
            <w:hideMark/>
          </w:tcPr>
          <w:p w14:paraId="3FF1D1EA" w14:textId="77777777" w:rsidR="00A05A23" w:rsidRPr="00A05A23" w:rsidRDefault="00A05A23" w:rsidP="00A05A23">
            <w:r w:rsidRPr="00A05A23">
              <w:t>15120-21-5 [1]</w:t>
            </w:r>
          </w:p>
        </w:tc>
        <w:tc>
          <w:tcPr>
            <w:tcW w:w="2016" w:type="dxa"/>
            <w:tcBorders>
              <w:top w:val="single" w:sz="4" w:space="0" w:color="auto"/>
              <w:left w:val="single" w:sz="4" w:space="0" w:color="auto"/>
              <w:bottom w:val="nil"/>
              <w:right w:val="single" w:sz="4" w:space="0" w:color="auto"/>
            </w:tcBorders>
            <w:shd w:val="clear" w:color="auto" w:fill="FFFFFF"/>
            <w:hideMark/>
          </w:tcPr>
          <w:p w14:paraId="3B0EDAFF" w14:textId="77777777" w:rsidR="00A05A23" w:rsidRPr="00A05A23" w:rsidRDefault="00A05A23" w:rsidP="00A05A23">
            <w:r w:rsidRPr="00A05A23">
              <w:t>239-172-9 [1]</w:t>
            </w:r>
          </w:p>
        </w:tc>
      </w:tr>
      <w:tr w:rsidR="00A05A23" w:rsidRPr="00A05A23" w14:paraId="44D637FA" w14:textId="77777777">
        <w:tc>
          <w:tcPr>
            <w:tcW w:w="709" w:type="dxa"/>
            <w:vMerge/>
            <w:tcBorders>
              <w:top w:val="single" w:sz="4" w:space="0" w:color="auto"/>
              <w:left w:val="single" w:sz="4" w:space="0" w:color="auto"/>
              <w:bottom w:val="nil"/>
              <w:right w:val="nil"/>
            </w:tcBorders>
            <w:vAlign w:val="center"/>
            <w:hideMark/>
          </w:tcPr>
          <w:p w14:paraId="094B9AAA"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3479235B" w14:textId="77777777" w:rsidR="00A05A23" w:rsidRPr="00A05A23" w:rsidRDefault="00A05A23" w:rsidP="00A05A23">
            <w:r w:rsidRPr="00A05A23">
              <w:t>Նատրիումի պերօքսոմեթաբորատ, նատրիումի պերօքսոբորատ [2]</w:t>
            </w:r>
          </w:p>
        </w:tc>
        <w:tc>
          <w:tcPr>
            <w:tcW w:w="4381" w:type="dxa"/>
            <w:tcBorders>
              <w:top w:val="single" w:sz="4" w:space="0" w:color="auto"/>
              <w:left w:val="single" w:sz="4" w:space="0" w:color="auto"/>
              <w:bottom w:val="nil"/>
              <w:right w:val="nil"/>
            </w:tcBorders>
            <w:shd w:val="clear" w:color="auto" w:fill="FFFFFF"/>
            <w:hideMark/>
          </w:tcPr>
          <w:p w14:paraId="264E2B5C" w14:textId="77777777" w:rsidR="00A05A23" w:rsidRPr="00A05A23" w:rsidRDefault="00A05A23" w:rsidP="00A05A23">
            <w:r w:rsidRPr="00A05A23">
              <w:t>Sodium peroxometaborate; sodium peroxoborate [2]</w:t>
            </w:r>
          </w:p>
        </w:tc>
        <w:tc>
          <w:tcPr>
            <w:tcW w:w="1917" w:type="dxa"/>
            <w:tcBorders>
              <w:top w:val="single" w:sz="4" w:space="0" w:color="auto"/>
              <w:left w:val="single" w:sz="4" w:space="0" w:color="auto"/>
              <w:bottom w:val="nil"/>
              <w:right w:val="nil"/>
            </w:tcBorders>
            <w:shd w:val="clear" w:color="auto" w:fill="FFFFFF"/>
            <w:hideMark/>
          </w:tcPr>
          <w:p w14:paraId="1FE21EF9" w14:textId="77777777" w:rsidR="00A05A23" w:rsidRPr="00A05A23" w:rsidRDefault="00A05A23" w:rsidP="00A05A23">
            <w:r w:rsidRPr="00A05A23">
              <w:t xml:space="preserve">7632-04-4 [2] </w:t>
            </w:r>
            <w:r w:rsidRPr="00A05A23">
              <w:br/>
              <w:t xml:space="preserve">10332-33-9 [2] </w:t>
            </w:r>
            <w:r w:rsidRPr="00A05A23">
              <w:br/>
              <w:t>10486-00-7[2]</w:t>
            </w:r>
          </w:p>
        </w:tc>
        <w:tc>
          <w:tcPr>
            <w:tcW w:w="2016" w:type="dxa"/>
            <w:tcBorders>
              <w:top w:val="single" w:sz="4" w:space="0" w:color="auto"/>
              <w:left w:val="single" w:sz="4" w:space="0" w:color="auto"/>
              <w:bottom w:val="nil"/>
              <w:right w:val="single" w:sz="4" w:space="0" w:color="auto"/>
            </w:tcBorders>
            <w:shd w:val="clear" w:color="auto" w:fill="FFFFFF"/>
            <w:hideMark/>
          </w:tcPr>
          <w:p w14:paraId="40CAF2ED" w14:textId="77777777" w:rsidR="00A05A23" w:rsidRPr="00A05A23" w:rsidRDefault="00A05A23" w:rsidP="00A05A23">
            <w:r w:rsidRPr="00A05A23">
              <w:t>231-556-4 [2]</w:t>
            </w:r>
          </w:p>
        </w:tc>
      </w:tr>
      <w:tr w:rsidR="00A05A23" w:rsidRPr="00A05A23" w14:paraId="369F2DDC" w14:textId="77777777">
        <w:tc>
          <w:tcPr>
            <w:tcW w:w="709" w:type="dxa"/>
            <w:vMerge w:val="restart"/>
            <w:tcBorders>
              <w:top w:val="single" w:sz="4" w:space="0" w:color="auto"/>
              <w:left w:val="single" w:sz="4" w:space="0" w:color="auto"/>
              <w:bottom w:val="single" w:sz="4" w:space="0" w:color="auto"/>
              <w:right w:val="nil"/>
            </w:tcBorders>
            <w:shd w:val="clear" w:color="auto" w:fill="FFFFFF"/>
            <w:hideMark/>
          </w:tcPr>
          <w:p w14:paraId="692E4F67" w14:textId="77777777" w:rsidR="00A05A23" w:rsidRPr="00A05A23" w:rsidRDefault="00A05A23" w:rsidP="00A05A23">
            <w:r w:rsidRPr="00A05A23">
              <w:t>1398</w:t>
            </w:r>
          </w:p>
        </w:tc>
        <w:tc>
          <w:tcPr>
            <w:tcW w:w="4649" w:type="dxa"/>
            <w:tcBorders>
              <w:top w:val="single" w:sz="4" w:space="0" w:color="auto"/>
              <w:left w:val="single" w:sz="4" w:space="0" w:color="auto"/>
              <w:bottom w:val="nil"/>
              <w:right w:val="nil"/>
            </w:tcBorders>
            <w:shd w:val="clear" w:color="auto" w:fill="FFFFFF"/>
            <w:hideMark/>
          </w:tcPr>
          <w:p w14:paraId="30A91D9A" w14:textId="77777777" w:rsidR="00A05A23" w:rsidRPr="00A05A23" w:rsidRDefault="00A05A23" w:rsidP="00A05A23">
            <w:r w:rsidRPr="00A05A23">
              <w:t>Պերբորաթթու (H</w:t>
            </w:r>
            <w:r w:rsidRPr="00A05A23">
              <w:rPr>
                <w:vertAlign w:val="subscript"/>
              </w:rPr>
              <w:t>3</w:t>
            </w:r>
            <w:r w:rsidRPr="00A05A23">
              <w:t>BO</w:t>
            </w:r>
            <w:r w:rsidRPr="00A05A23">
              <w:rPr>
                <w:vertAlign w:val="subscript"/>
              </w:rPr>
              <w:t>2</w:t>
            </w:r>
            <w:r w:rsidRPr="00A05A23">
              <w:t xml:space="preserve"> (Օ</w:t>
            </w:r>
            <w:r w:rsidRPr="00A05A23">
              <w:rPr>
                <w:vertAlign w:val="subscript"/>
              </w:rPr>
              <w:t>2</w:t>
            </w:r>
            <w:r w:rsidRPr="00A05A23">
              <w:t>)), մոնոնատրիումական աղի տրիհիդրատ [1]</w:t>
            </w:r>
          </w:p>
        </w:tc>
        <w:tc>
          <w:tcPr>
            <w:tcW w:w="4381" w:type="dxa"/>
            <w:tcBorders>
              <w:top w:val="single" w:sz="4" w:space="0" w:color="auto"/>
              <w:left w:val="single" w:sz="4" w:space="0" w:color="auto"/>
              <w:bottom w:val="nil"/>
              <w:right w:val="nil"/>
            </w:tcBorders>
            <w:shd w:val="clear" w:color="auto" w:fill="FFFFFF"/>
            <w:hideMark/>
          </w:tcPr>
          <w:p w14:paraId="62E16819" w14:textId="77777777" w:rsidR="00A05A23" w:rsidRPr="00A05A23" w:rsidRDefault="00A05A23" w:rsidP="00A05A23">
            <w:r w:rsidRPr="00A05A23">
              <w:t>Perboric acid (H3BO2(O2)), monosodium salt trihydrate [1]</w:t>
            </w:r>
          </w:p>
        </w:tc>
        <w:tc>
          <w:tcPr>
            <w:tcW w:w="1917" w:type="dxa"/>
            <w:tcBorders>
              <w:top w:val="single" w:sz="4" w:space="0" w:color="auto"/>
              <w:left w:val="single" w:sz="4" w:space="0" w:color="auto"/>
              <w:bottom w:val="nil"/>
              <w:right w:val="nil"/>
            </w:tcBorders>
            <w:shd w:val="clear" w:color="auto" w:fill="FFFFFF"/>
            <w:hideMark/>
          </w:tcPr>
          <w:p w14:paraId="7C636809" w14:textId="77777777" w:rsidR="00A05A23" w:rsidRPr="00A05A23" w:rsidRDefault="00A05A23" w:rsidP="00A05A23">
            <w:r w:rsidRPr="00A05A23">
              <w:t>13517-20-9 [1]</w:t>
            </w:r>
          </w:p>
        </w:tc>
        <w:tc>
          <w:tcPr>
            <w:tcW w:w="2016" w:type="dxa"/>
            <w:tcBorders>
              <w:top w:val="single" w:sz="4" w:space="0" w:color="auto"/>
              <w:left w:val="single" w:sz="4" w:space="0" w:color="auto"/>
              <w:bottom w:val="nil"/>
              <w:right w:val="single" w:sz="4" w:space="0" w:color="auto"/>
            </w:tcBorders>
            <w:shd w:val="clear" w:color="auto" w:fill="FFFFFF"/>
            <w:hideMark/>
          </w:tcPr>
          <w:p w14:paraId="0C9B2320" w14:textId="77777777" w:rsidR="00A05A23" w:rsidRPr="00A05A23" w:rsidRDefault="00A05A23" w:rsidP="00A05A23">
            <w:r w:rsidRPr="00A05A23">
              <w:t>239-172-9 [1]</w:t>
            </w:r>
          </w:p>
        </w:tc>
      </w:tr>
      <w:tr w:rsidR="00A05A23" w:rsidRPr="00A05A23" w14:paraId="41ADCAB2" w14:textId="77777777">
        <w:tc>
          <w:tcPr>
            <w:tcW w:w="709" w:type="dxa"/>
            <w:vMerge/>
            <w:tcBorders>
              <w:top w:val="single" w:sz="4" w:space="0" w:color="auto"/>
              <w:left w:val="single" w:sz="4" w:space="0" w:color="auto"/>
              <w:bottom w:val="single" w:sz="4" w:space="0" w:color="auto"/>
              <w:right w:val="nil"/>
            </w:tcBorders>
            <w:vAlign w:val="center"/>
            <w:hideMark/>
          </w:tcPr>
          <w:p w14:paraId="13AF2359" w14:textId="77777777" w:rsidR="00A05A23" w:rsidRPr="00A05A23" w:rsidRDefault="00A05A23" w:rsidP="00A05A23"/>
        </w:tc>
        <w:tc>
          <w:tcPr>
            <w:tcW w:w="4649" w:type="dxa"/>
            <w:tcBorders>
              <w:top w:val="single" w:sz="4" w:space="0" w:color="auto"/>
              <w:left w:val="single" w:sz="4" w:space="0" w:color="auto"/>
              <w:bottom w:val="single" w:sz="4" w:space="0" w:color="auto"/>
              <w:right w:val="nil"/>
            </w:tcBorders>
            <w:shd w:val="clear" w:color="auto" w:fill="FFFFFF"/>
            <w:hideMark/>
          </w:tcPr>
          <w:p w14:paraId="40EBB951" w14:textId="77777777" w:rsidR="00A05A23" w:rsidRPr="00A05A23" w:rsidRDefault="00A05A23" w:rsidP="00A05A23">
            <w:r w:rsidRPr="00A05A23">
              <w:t>Պերբորաթթվի նատրիումական աղ, տետրահիդրատ [2]</w:t>
            </w:r>
          </w:p>
          <w:p w14:paraId="2E3123CE" w14:textId="77777777" w:rsidR="00A05A23" w:rsidRPr="00A05A23" w:rsidRDefault="00A05A23" w:rsidP="00A05A23">
            <w:r w:rsidRPr="00A05A23">
              <w:lastRenderedPageBreak/>
              <w:t>Պերբորաթթվի նատրիումական աղ (HBO (Օ</w:t>
            </w:r>
            <w:r w:rsidRPr="00A05A23">
              <w:rPr>
                <w:vertAlign w:val="subscript"/>
              </w:rPr>
              <w:t>2</w:t>
            </w:r>
            <w:r w:rsidRPr="00A05A23">
              <w:t>)), Նատրիումի պերօքսոբորատ տետրահիդրատ հեքսահիդրատ [3]</w:t>
            </w:r>
          </w:p>
        </w:tc>
        <w:tc>
          <w:tcPr>
            <w:tcW w:w="4381" w:type="dxa"/>
            <w:tcBorders>
              <w:top w:val="single" w:sz="4" w:space="0" w:color="auto"/>
              <w:left w:val="single" w:sz="4" w:space="0" w:color="auto"/>
              <w:bottom w:val="single" w:sz="4" w:space="0" w:color="auto"/>
              <w:right w:val="nil"/>
            </w:tcBorders>
            <w:shd w:val="clear" w:color="auto" w:fill="FFFFFF"/>
            <w:hideMark/>
          </w:tcPr>
          <w:p w14:paraId="2E376556" w14:textId="77777777" w:rsidR="00A05A23" w:rsidRPr="00A05A23" w:rsidRDefault="00A05A23" w:rsidP="00A05A23">
            <w:r w:rsidRPr="00A05A23">
              <w:lastRenderedPageBreak/>
              <w:t>Perboric acid, sodium salt, tetrahydrate [2]</w:t>
            </w:r>
          </w:p>
          <w:p w14:paraId="1E37635E" w14:textId="77777777" w:rsidR="00A05A23" w:rsidRPr="00A05A23" w:rsidRDefault="00A05A23" w:rsidP="00A05A23">
            <w:r w:rsidRPr="00A05A23">
              <w:t>Perboric acid (HBO(O2)), sodium salt, tetrahydrate sodium peroxoborate hexahydrate [3]</w:t>
            </w:r>
          </w:p>
        </w:tc>
        <w:tc>
          <w:tcPr>
            <w:tcW w:w="1917" w:type="dxa"/>
            <w:tcBorders>
              <w:top w:val="single" w:sz="4" w:space="0" w:color="auto"/>
              <w:left w:val="single" w:sz="4" w:space="0" w:color="auto"/>
              <w:bottom w:val="single" w:sz="4" w:space="0" w:color="auto"/>
              <w:right w:val="nil"/>
            </w:tcBorders>
            <w:shd w:val="clear" w:color="auto" w:fill="FFFFFF"/>
            <w:hideMark/>
          </w:tcPr>
          <w:p w14:paraId="4DEBDFCB" w14:textId="77777777" w:rsidR="00A05A23" w:rsidRPr="00A05A23" w:rsidRDefault="00A05A23" w:rsidP="00A05A23">
            <w:r w:rsidRPr="00A05A23">
              <w:t>37244-98-7 [2]</w:t>
            </w:r>
          </w:p>
          <w:p w14:paraId="6CF555FF" w14:textId="77777777" w:rsidR="00A05A23" w:rsidRPr="00A05A23" w:rsidRDefault="00A05A23" w:rsidP="00A05A23">
            <w:r w:rsidRPr="00A05A23">
              <w:t>10486-00-7 [3]</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1AF0FD04" w14:textId="77777777" w:rsidR="00A05A23" w:rsidRPr="00A05A23" w:rsidRDefault="00A05A23" w:rsidP="00A05A23">
            <w:r w:rsidRPr="00A05A23">
              <w:t>234-390-0 [2]</w:t>
            </w:r>
          </w:p>
          <w:p w14:paraId="2A275327" w14:textId="77777777" w:rsidR="00A05A23" w:rsidRPr="00A05A23" w:rsidRDefault="00A05A23" w:rsidP="00A05A23">
            <w:r w:rsidRPr="00A05A23">
              <w:t>231-556-4 [3]</w:t>
            </w:r>
          </w:p>
        </w:tc>
      </w:tr>
      <w:tr w:rsidR="00A05A23" w:rsidRPr="00A05A23" w14:paraId="45F6C5B3" w14:textId="77777777">
        <w:tc>
          <w:tcPr>
            <w:tcW w:w="709" w:type="dxa"/>
            <w:vMerge w:val="restart"/>
            <w:tcBorders>
              <w:top w:val="single" w:sz="4" w:space="0" w:color="auto"/>
              <w:left w:val="single" w:sz="4" w:space="0" w:color="auto"/>
              <w:bottom w:val="nil"/>
              <w:right w:val="nil"/>
            </w:tcBorders>
            <w:shd w:val="clear" w:color="auto" w:fill="FFFFFF"/>
            <w:hideMark/>
          </w:tcPr>
          <w:p w14:paraId="4345EC1A" w14:textId="77777777" w:rsidR="00A05A23" w:rsidRPr="00A05A23" w:rsidRDefault="00A05A23" w:rsidP="00A05A23">
            <w:r w:rsidRPr="00A05A23">
              <w:t>1399</w:t>
            </w:r>
          </w:p>
        </w:tc>
        <w:tc>
          <w:tcPr>
            <w:tcW w:w="4649" w:type="dxa"/>
            <w:tcBorders>
              <w:top w:val="single" w:sz="4" w:space="0" w:color="auto"/>
              <w:left w:val="single" w:sz="4" w:space="0" w:color="auto"/>
              <w:bottom w:val="nil"/>
              <w:right w:val="nil"/>
            </w:tcBorders>
            <w:shd w:val="clear" w:color="auto" w:fill="FFFFFF"/>
            <w:hideMark/>
          </w:tcPr>
          <w:p w14:paraId="6C7F6853" w14:textId="77777777" w:rsidR="00A05A23" w:rsidRPr="00A05A23" w:rsidRDefault="00A05A23" w:rsidP="00A05A23">
            <w:r w:rsidRPr="00A05A23">
              <w:t>Պերբորաթթվի նատրիումական աղ [1]</w:t>
            </w:r>
          </w:p>
        </w:tc>
        <w:tc>
          <w:tcPr>
            <w:tcW w:w="4381" w:type="dxa"/>
            <w:tcBorders>
              <w:top w:val="single" w:sz="4" w:space="0" w:color="auto"/>
              <w:left w:val="single" w:sz="4" w:space="0" w:color="auto"/>
              <w:bottom w:val="nil"/>
              <w:right w:val="nil"/>
            </w:tcBorders>
            <w:shd w:val="clear" w:color="auto" w:fill="FFFFFF"/>
            <w:hideMark/>
          </w:tcPr>
          <w:p w14:paraId="6ED231E9" w14:textId="77777777" w:rsidR="00A05A23" w:rsidRPr="00A05A23" w:rsidRDefault="00A05A23" w:rsidP="00A05A23">
            <w:r w:rsidRPr="00A05A23">
              <w:t>Perboric acid, sodium salt [1]</w:t>
            </w:r>
          </w:p>
        </w:tc>
        <w:tc>
          <w:tcPr>
            <w:tcW w:w="1917" w:type="dxa"/>
            <w:tcBorders>
              <w:top w:val="single" w:sz="4" w:space="0" w:color="auto"/>
              <w:left w:val="single" w:sz="4" w:space="0" w:color="auto"/>
              <w:bottom w:val="nil"/>
              <w:right w:val="nil"/>
            </w:tcBorders>
            <w:shd w:val="clear" w:color="auto" w:fill="FFFFFF"/>
            <w:hideMark/>
          </w:tcPr>
          <w:p w14:paraId="10D197EE" w14:textId="77777777" w:rsidR="00A05A23" w:rsidRPr="00A05A23" w:rsidRDefault="00A05A23" w:rsidP="00A05A23">
            <w:r w:rsidRPr="00A05A23">
              <w:t>11138-47-9 [1]</w:t>
            </w:r>
          </w:p>
        </w:tc>
        <w:tc>
          <w:tcPr>
            <w:tcW w:w="2016" w:type="dxa"/>
            <w:tcBorders>
              <w:top w:val="single" w:sz="4" w:space="0" w:color="auto"/>
              <w:left w:val="single" w:sz="4" w:space="0" w:color="auto"/>
              <w:bottom w:val="nil"/>
              <w:right w:val="single" w:sz="4" w:space="0" w:color="auto"/>
            </w:tcBorders>
            <w:shd w:val="clear" w:color="auto" w:fill="FFFFFF"/>
            <w:hideMark/>
          </w:tcPr>
          <w:p w14:paraId="53BE48AC" w14:textId="77777777" w:rsidR="00A05A23" w:rsidRPr="00A05A23" w:rsidRDefault="00A05A23" w:rsidP="00A05A23">
            <w:r w:rsidRPr="00A05A23">
              <w:t>234-390-0 [1]</w:t>
            </w:r>
          </w:p>
        </w:tc>
      </w:tr>
      <w:tr w:rsidR="00A05A23" w:rsidRPr="00A05A23" w14:paraId="553F2CD6" w14:textId="77777777">
        <w:tc>
          <w:tcPr>
            <w:tcW w:w="709" w:type="dxa"/>
            <w:vMerge/>
            <w:tcBorders>
              <w:top w:val="single" w:sz="4" w:space="0" w:color="auto"/>
              <w:left w:val="single" w:sz="4" w:space="0" w:color="auto"/>
              <w:bottom w:val="nil"/>
              <w:right w:val="nil"/>
            </w:tcBorders>
            <w:vAlign w:val="center"/>
            <w:hideMark/>
          </w:tcPr>
          <w:p w14:paraId="270B4E5A"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77C9A2DE" w14:textId="77777777" w:rsidR="00A05A23" w:rsidRPr="00A05A23" w:rsidRDefault="00A05A23" w:rsidP="00A05A23">
            <w:r w:rsidRPr="00A05A23">
              <w:t>Պերբորաթթվի նատրիումական աղ, մոնոհիդրատ [2]</w:t>
            </w:r>
          </w:p>
        </w:tc>
        <w:tc>
          <w:tcPr>
            <w:tcW w:w="4381" w:type="dxa"/>
            <w:tcBorders>
              <w:top w:val="single" w:sz="4" w:space="0" w:color="auto"/>
              <w:left w:val="single" w:sz="4" w:space="0" w:color="auto"/>
              <w:bottom w:val="nil"/>
              <w:right w:val="nil"/>
            </w:tcBorders>
            <w:shd w:val="clear" w:color="auto" w:fill="FFFFFF"/>
            <w:hideMark/>
          </w:tcPr>
          <w:p w14:paraId="0D7A0621" w14:textId="77777777" w:rsidR="00A05A23" w:rsidRPr="00A05A23" w:rsidRDefault="00A05A23" w:rsidP="00A05A23">
            <w:r w:rsidRPr="00A05A23">
              <w:t>Perboric acid, sodium salt, monohydrate [2]</w:t>
            </w:r>
          </w:p>
        </w:tc>
        <w:tc>
          <w:tcPr>
            <w:tcW w:w="1917" w:type="dxa"/>
            <w:tcBorders>
              <w:top w:val="single" w:sz="4" w:space="0" w:color="auto"/>
              <w:left w:val="single" w:sz="4" w:space="0" w:color="auto"/>
              <w:bottom w:val="nil"/>
              <w:right w:val="nil"/>
            </w:tcBorders>
            <w:shd w:val="clear" w:color="auto" w:fill="FFFFFF"/>
            <w:hideMark/>
          </w:tcPr>
          <w:p w14:paraId="1D49CD9F" w14:textId="77777777" w:rsidR="00A05A23" w:rsidRPr="00A05A23" w:rsidRDefault="00A05A23" w:rsidP="00A05A23">
            <w:r w:rsidRPr="00A05A23">
              <w:t>12040-72-1 [2]</w:t>
            </w:r>
          </w:p>
        </w:tc>
        <w:tc>
          <w:tcPr>
            <w:tcW w:w="2016" w:type="dxa"/>
            <w:tcBorders>
              <w:top w:val="single" w:sz="4" w:space="0" w:color="auto"/>
              <w:left w:val="single" w:sz="4" w:space="0" w:color="auto"/>
              <w:bottom w:val="nil"/>
              <w:right w:val="single" w:sz="4" w:space="0" w:color="auto"/>
            </w:tcBorders>
            <w:shd w:val="clear" w:color="auto" w:fill="FFFFFF"/>
            <w:hideMark/>
          </w:tcPr>
          <w:p w14:paraId="336217FE" w14:textId="77777777" w:rsidR="00A05A23" w:rsidRPr="00A05A23" w:rsidRDefault="00A05A23" w:rsidP="00A05A23">
            <w:r w:rsidRPr="00A05A23">
              <w:t>234-390-0 [2]</w:t>
            </w:r>
          </w:p>
        </w:tc>
      </w:tr>
      <w:tr w:rsidR="00A05A23" w:rsidRPr="00A05A23" w14:paraId="2842763D" w14:textId="77777777">
        <w:tc>
          <w:tcPr>
            <w:tcW w:w="709" w:type="dxa"/>
            <w:vMerge/>
            <w:tcBorders>
              <w:top w:val="single" w:sz="4" w:space="0" w:color="auto"/>
              <w:left w:val="single" w:sz="4" w:space="0" w:color="auto"/>
              <w:bottom w:val="nil"/>
              <w:right w:val="nil"/>
            </w:tcBorders>
            <w:vAlign w:val="center"/>
            <w:hideMark/>
          </w:tcPr>
          <w:p w14:paraId="73A7E51B"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0B0D3512" w14:textId="77777777" w:rsidR="00A05A23" w:rsidRPr="00A05A23" w:rsidRDefault="00A05A23" w:rsidP="00A05A23">
            <w:r w:rsidRPr="00A05A23">
              <w:t>Պերբորաթթվի նատրիումական աղ (HBO (Օ</w:t>
            </w:r>
            <w:r w:rsidRPr="00A05A23">
              <w:rPr>
                <w:vertAlign w:val="subscript"/>
              </w:rPr>
              <w:t>2</w:t>
            </w:r>
            <w:r w:rsidRPr="00A05A23">
              <w:t>)), մոնոհիդրատ [3]</w:t>
            </w:r>
          </w:p>
        </w:tc>
        <w:tc>
          <w:tcPr>
            <w:tcW w:w="4381" w:type="dxa"/>
            <w:tcBorders>
              <w:top w:val="single" w:sz="4" w:space="0" w:color="auto"/>
              <w:left w:val="single" w:sz="4" w:space="0" w:color="auto"/>
              <w:bottom w:val="nil"/>
              <w:right w:val="nil"/>
            </w:tcBorders>
            <w:shd w:val="clear" w:color="auto" w:fill="FFFFFF"/>
            <w:hideMark/>
          </w:tcPr>
          <w:p w14:paraId="14B9BB8C" w14:textId="77777777" w:rsidR="00A05A23" w:rsidRPr="00A05A23" w:rsidRDefault="00A05A23" w:rsidP="00A05A23">
            <w:r w:rsidRPr="00A05A23">
              <w:t>Perboric acid (HBO(O2)), sodium salt, monohydrate [3]</w:t>
            </w:r>
          </w:p>
        </w:tc>
        <w:tc>
          <w:tcPr>
            <w:tcW w:w="1917" w:type="dxa"/>
            <w:tcBorders>
              <w:top w:val="single" w:sz="4" w:space="0" w:color="auto"/>
              <w:left w:val="single" w:sz="4" w:space="0" w:color="auto"/>
              <w:bottom w:val="nil"/>
              <w:right w:val="nil"/>
            </w:tcBorders>
            <w:shd w:val="clear" w:color="auto" w:fill="FFFFFF"/>
            <w:hideMark/>
          </w:tcPr>
          <w:p w14:paraId="345CB2B1" w14:textId="77777777" w:rsidR="00A05A23" w:rsidRPr="00A05A23" w:rsidRDefault="00A05A23" w:rsidP="00A05A23">
            <w:r w:rsidRPr="00A05A23">
              <w:t>10332-33-9 [3]</w:t>
            </w:r>
          </w:p>
        </w:tc>
        <w:tc>
          <w:tcPr>
            <w:tcW w:w="2016" w:type="dxa"/>
            <w:tcBorders>
              <w:top w:val="single" w:sz="4" w:space="0" w:color="auto"/>
              <w:left w:val="single" w:sz="4" w:space="0" w:color="auto"/>
              <w:bottom w:val="nil"/>
              <w:right w:val="single" w:sz="4" w:space="0" w:color="auto"/>
            </w:tcBorders>
            <w:shd w:val="clear" w:color="auto" w:fill="FFFFFF"/>
            <w:hideMark/>
          </w:tcPr>
          <w:p w14:paraId="633FF90E" w14:textId="77777777" w:rsidR="00A05A23" w:rsidRPr="00A05A23" w:rsidRDefault="00A05A23" w:rsidP="00A05A23">
            <w:r w:rsidRPr="00A05A23">
              <w:t>231-556-4 [3]</w:t>
            </w:r>
          </w:p>
        </w:tc>
      </w:tr>
      <w:tr w:rsidR="00A05A23" w:rsidRPr="00A05A23" w14:paraId="3D5C1BE4" w14:textId="77777777">
        <w:tc>
          <w:tcPr>
            <w:tcW w:w="709" w:type="dxa"/>
            <w:tcBorders>
              <w:top w:val="single" w:sz="4" w:space="0" w:color="auto"/>
              <w:left w:val="single" w:sz="4" w:space="0" w:color="auto"/>
              <w:bottom w:val="nil"/>
              <w:right w:val="nil"/>
            </w:tcBorders>
            <w:shd w:val="clear" w:color="auto" w:fill="FFFFFF"/>
            <w:hideMark/>
          </w:tcPr>
          <w:p w14:paraId="18BEC812" w14:textId="77777777" w:rsidR="00A05A23" w:rsidRPr="00A05A23" w:rsidRDefault="00A05A23" w:rsidP="00A05A23">
            <w:r w:rsidRPr="00A05A23">
              <w:t>1400</w:t>
            </w:r>
          </w:p>
        </w:tc>
        <w:tc>
          <w:tcPr>
            <w:tcW w:w="4649" w:type="dxa"/>
            <w:tcBorders>
              <w:top w:val="single" w:sz="4" w:space="0" w:color="auto"/>
              <w:left w:val="single" w:sz="4" w:space="0" w:color="auto"/>
              <w:bottom w:val="nil"/>
              <w:right w:val="nil"/>
            </w:tcBorders>
            <w:shd w:val="clear" w:color="auto" w:fill="FFFFFF"/>
            <w:hideMark/>
          </w:tcPr>
          <w:p w14:paraId="6A0E2012" w14:textId="77777777" w:rsidR="00A05A23" w:rsidRPr="00A05A23" w:rsidRDefault="00A05A23" w:rsidP="00A05A23">
            <w:r w:rsidRPr="00A05A23">
              <w:t>Դիբութիլանագի հիդրոբորատ</w:t>
            </w:r>
          </w:p>
        </w:tc>
        <w:tc>
          <w:tcPr>
            <w:tcW w:w="4381" w:type="dxa"/>
            <w:tcBorders>
              <w:top w:val="single" w:sz="4" w:space="0" w:color="auto"/>
              <w:left w:val="single" w:sz="4" w:space="0" w:color="auto"/>
              <w:bottom w:val="nil"/>
              <w:right w:val="nil"/>
            </w:tcBorders>
            <w:shd w:val="clear" w:color="auto" w:fill="FFFFFF"/>
            <w:hideMark/>
          </w:tcPr>
          <w:p w14:paraId="3AF141F5" w14:textId="77777777" w:rsidR="00A05A23" w:rsidRPr="00A05A23" w:rsidRDefault="00A05A23" w:rsidP="00A05A23">
            <w:r w:rsidRPr="00A05A23">
              <w:t>Dibutyltin hydrogen borate</w:t>
            </w:r>
          </w:p>
        </w:tc>
        <w:tc>
          <w:tcPr>
            <w:tcW w:w="1917" w:type="dxa"/>
            <w:tcBorders>
              <w:top w:val="single" w:sz="4" w:space="0" w:color="auto"/>
              <w:left w:val="single" w:sz="4" w:space="0" w:color="auto"/>
              <w:bottom w:val="nil"/>
              <w:right w:val="nil"/>
            </w:tcBorders>
            <w:shd w:val="clear" w:color="auto" w:fill="FFFFFF"/>
            <w:hideMark/>
          </w:tcPr>
          <w:p w14:paraId="547C31AA" w14:textId="77777777" w:rsidR="00A05A23" w:rsidRPr="00A05A23" w:rsidRDefault="00A05A23" w:rsidP="00A05A23">
            <w:r w:rsidRPr="00A05A23">
              <w:t>75113-37-0</w:t>
            </w:r>
          </w:p>
        </w:tc>
        <w:tc>
          <w:tcPr>
            <w:tcW w:w="2016" w:type="dxa"/>
            <w:tcBorders>
              <w:top w:val="single" w:sz="4" w:space="0" w:color="auto"/>
              <w:left w:val="single" w:sz="4" w:space="0" w:color="auto"/>
              <w:bottom w:val="nil"/>
              <w:right w:val="single" w:sz="4" w:space="0" w:color="auto"/>
            </w:tcBorders>
            <w:shd w:val="clear" w:color="auto" w:fill="FFFFFF"/>
            <w:hideMark/>
          </w:tcPr>
          <w:p w14:paraId="3B8A228C" w14:textId="77777777" w:rsidR="00A05A23" w:rsidRPr="00A05A23" w:rsidRDefault="00A05A23" w:rsidP="00A05A23">
            <w:r w:rsidRPr="00A05A23">
              <w:t>401-040-5</w:t>
            </w:r>
          </w:p>
        </w:tc>
      </w:tr>
      <w:tr w:rsidR="00A05A23" w:rsidRPr="00A05A23" w14:paraId="496BA0F5" w14:textId="77777777">
        <w:tc>
          <w:tcPr>
            <w:tcW w:w="709" w:type="dxa"/>
            <w:tcBorders>
              <w:top w:val="single" w:sz="4" w:space="0" w:color="auto"/>
              <w:left w:val="single" w:sz="4" w:space="0" w:color="auto"/>
              <w:bottom w:val="nil"/>
              <w:right w:val="nil"/>
            </w:tcBorders>
            <w:shd w:val="clear" w:color="auto" w:fill="FFFFFF"/>
            <w:hideMark/>
          </w:tcPr>
          <w:p w14:paraId="11A6DB2A" w14:textId="77777777" w:rsidR="00A05A23" w:rsidRPr="00A05A23" w:rsidRDefault="00A05A23" w:rsidP="00A05A23">
            <w:r w:rsidRPr="00A05A23">
              <w:t>1401</w:t>
            </w:r>
          </w:p>
        </w:tc>
        <w:tc>
          <w:tcPr>
            <w:tcW w:w="4649" w:type="dxa"/>
            <w:tcBorders>
              <w:top w:val="single" w:sz="4" w:space="0" w:color="auto"/>
              <w:left w:val="single" w:sz="4" w:space="0" w:color="auto"/>
              <w:bottom w:val="nil"/>
              <w:right w:val="nil"/>
            </w:tcBorders>
            <w:shd w:val="clear" w:color="auto" w:fill="FFFFFF"/>
            <w:hideMark/>
          </w:tcPr>
          <w:p w14:paraId="49328BDC" w14:textId="77777777" w:rsidR="00A05A23" w:rsidRPr="00A05A23" w:rsidRDefault="00A05A23" w:rsidP="00A05A23">
            <w:r w:rsidRPr="00A05A23">
              <w:t>Նիկել բիս(տետրաֆտորբորատ)</w:t>
            </w:r>
          </w:p>
        </w:tc>
        <w:tc>
          <w:tcPr>
            <w:tcW w:w="4381" w:type="dxa"/>
            <w:tcBorders>
              <w:top w:val="single" w:sz="4" w:space="0" w:color="auto"/>
              <w:left w:val="single" w:sz="4" w:space="0" w:color="auto"/>
              <w:bottom w:val="nil"/>
              <w:right w:val="nil"/>
            </w:tcBorders>
            <w:shd w:val="clear" w:color="auto" w:fill="FFFFFF"/>
            <w:hideMark/>
          </w:tcPr>
          <w:p w14:paraId="332C5A34" w14:textId="77777777" w:rsidR="00A05A23" w:rsidRPr="00A05A23" w:rsidRDefault="00A05A23" w:rsidP="00A05A23">
            <w:r w:rsidRPr="00A05A23">
              <w:t>Nickel bis(tetrafluoroborate)</w:t>
            </w:r>
          </w:p>
        </w:tc>
        <w:tc>
          <w:tcPr>
            <w:tcW w:w="1917" w:type="dxa"/>
            <w:tcBorders>
              <w:top w:val="single" w:sz="4" w:space="0" w:color="auto"/>
              <w:left w:val="single" w:sz="4" w:space="0" w:color="auto"/>
              <w:bottom w:val="nil"/>
              <w:right w:val="nil"/>
            </w:tcBorders>
            <w:shd w:val="clear" w:color="auto" w:fill="FFFFFF"/>
            <w:hideMark/>
          </w:tcPr>
          <w:p w14:paraId="478D4A37" w14:textId="77777777" w:rsidR="00A05A23" w:rsidRPr="00A05A23" w:rsidRDefault="00A05A23" w:rsidP="00A05A23">
            <w:r w:rsidRPr="00A05A23">
              <w:t>14708-14-6</w:t>
            </w:r>
          </w:p>
        </w:tc>
        <w:tc>
          <w:tcPr>
            <w:tcW w:w="2016" w:type="dxa"/>
            <w:tcBorders>
              <w:top w:val="single" w:sz="4" w:space="0" w:color="auto"/>
              <w:left w:val="single" w:sz="4" w:space="0" w:color="auto"/>
              <w:bottom w:val="nil"/>
              <w:right w:val="single" w:sz="4" w:space="0" w:color="auto"/>
            </w:tcBorders>
            <w:shd w:val="clear" w:color="auto" w:fill="FFFFFF"/>
            <w:hideMark/>
          </w:tcPr>
          <w:p w14:paraId="12650B35" w14:textId="77777777" w:rsidR="00A05A23" w:rsidRPr="00A05A23" w:rsidRDefault="00A05A23" w:rsidP="00A05A23">
            <w:r w:rsidRPr="00A05A23">
              <w:t>238-753-4</w:t>
            </w:r>
          </w:p>
        </w:tc>
      </w:tr>
      <w:tr w:rsidR="00A05A23" w:rsidRPr="00A05A23" w14:paraId="5FD01662" w14:textId="77777777">
        <w:tc>
          <w:tcPr>
            <w:tcW w:w="709" w:type="dxa"/>
            <w:tcBorders>
              <w:top w:val="single" w:sz="4" w:space="0" w:color="auto"/>
              <w:left w:val="single" w:sz="4" w:space="0" w:color="auto"/>
              <w:bottom w:val="nil"/>
              <w:right w:val="nil"/>
            </w:tcBorders>
            <w:shd w:val="clear" w:color="auto" w:fill="FFFFFF"/>
            <w:hideMark/>
          </w:tcPr>
          <w:p w14:paraId="410AB364" w14:textId="77777777" w:rsidR="00A05A23" w:rsidRPr="00A05A23" w:rsidRDefault="00A05A23" w:rsidP="00A05A23">
            <w:r w:rsidRPr="00A05A23">
              <w:t>1402</w:t>
            </w:r>
          </w:p>
        </w:tc>
        <w:tc>
          <w:tcPr>
            <w:tcW w:w="4649" w:type="dxa"/>
            <w:tcBorders>
              <w:top w:val="single" w:sz="4" w:space="0" w:color="auto"/>
              <w:left w:val="single" w:sz="4" w:space="0" w:color="auto"/>
              <w:bottom w:val="nil"/>
              <w:right w:val="nil"/>
            </w:tcBorders>
            <w:shd w:val="clear" w:color="auto" w:fill="FFFFFF"/>
            <w:hideMark/>
          </w:tcPr>
          <w:p w14:paraId="5290DBBE" w14:textId="77777777" w:rsidR="00A05A23" w:rsidRPr="00A05A23" w:rsidRDefault="00A05A23" w:rsidP="00A05A23">
            <w:r w:rsidRPr="00A05A23">
              <w:t>Մանկոցեբ (ISO),</w:t>
            </w:r>
          </w:p>
          <w:p w14:paraId="1A4AEEC1" w14:textId="77777777" w:rsidR="00A05A23" w:rsidRPr="00A05A23" w:rsidRDefault="00A05A23" w:rsidP="00A05A23">
            <w:r w:rsidRPr="00A05A23">
              <w:t>մանգան էթիլենբիս(դիթիոկարբամատ)</w:t>
            </w:r>
          </w:p>
          <w:p w14:paraId="47B616B6" w14:textId="77777777" w:rsidR="00A05A23" w:rsidRPr="00A05A23" w:rsidRDefault="00A05A23" w:rsidP="00A05A23">
            <w:r w:rsidRPr="00A05A23">
              <w:t xml:space="preserve">(պոլիմերային) կոմպլեքս ցինկի աղով </w:t>
            </w:r>
          </w:p>
        </w:tc>
        <w:tc>
          <w:tcPr>
            <w:tcW w:w="4381" w:type="dxa"/>
            <w:tcBorders>
              <w:top w:val="single" w:sz="4" w:space="0" w:color="auto"/>
              <w:left w:val="single" w:sz="4" w:space="0" w:color="auto"/>
              <w:bottom w:val="nil"/>
              <w:right w:val="nil"/>
            </w:tcBorders>
            <w:shd w:val="clear" w:color="auto" w:fill="FFFFFF"/>
            <w:hideMark/>
          </w:tcPr>
          <w:p w14:paraId="2F923197" w14:textId="77777777" w:rsidR="00A05A23" w:rsidRPr="00A05A23" w:rsidRDefault="00A05A23" w:rsidP="00A05A23">
            <w:r w:rsidRPr="00A05A23">
              <w:t>Mancozeb (ISO);</w:t>
            </w:r>
          </w:p>
          <w:p w14:paraId="16852FCC" w14:textId="77777777" w:rsidR="00A05A23" w:rsidRPr="00A05A23" w:rsidRDefault="00A05A23" w:rsidP="00A05A23">
            <w:r w:rsidRPr="00A05A23">
              <w:t>manganese ethylenebis(dithiocarbamate)</w:t>
            </w:r>
          </w:p>
          <w:p w14:paraId="0E875298" w14:textId="77777777" w:rsidR="00A05A23" w:rsidRPr="00A05A23" w:rsidRDefault="00A05A23" w:rsidP="00A05A23">
            <w:r w:rsidRPr="00A05A23">
              <w:t>(polymeric) complex with zinc salt</w:t>
            </w:r>
          </w:p>
        </w:tc>
        <w:tc>
          <w:tcPr>
            <w:tcW w:w="1917" w:type="dxa"/>
            <w:tcBorders>
              <w:top w:val="single" w:sz="4" w:space="0" w:color="auto"/>
              <w:left w:val="single" w:sz="4" w:space="0" w:color="auto"/>
              <w:bottom w:val="nil"/>
              <w:right w:val="nil"/>
            </w:tcBorders>
            <w:shd w:val="clear" w:color="auto" w:fill="FFFFFF"/>
            <w:hideMark/>
          </w:tcPr>
          <w:p w14:paraId="78784E82" w14:textId="77777777" w:rsidR="00A05A23" w:rsidRPr="00A05A23" w:rsidRDefault="00A05A23" w:rsidP="00A05A23">
            <w:r w:rsidRPr="00A05A23">
              <w:t>8018-01-7</w:t>
            </w:r>
          </w:p>
        </w:tc>
        <w:tc>
          <w:tcPr>
            <w:tcW w:w="2016" w:type="dxa"/>
            <w:tcBorders>
              <w:top w:val="single" w:sz="4" w:space="0" w:color="auto"/>
              <w:left w:val="single" w:sz="4" w:space="0" w:color="auto"/>
              <w:bottom w:val="nil"/>
              <w:right w:val="single" w:sz="4" w:space="0" w:color="auto"/>
            </w:tcBorders>
            <w:shd w:val="clear" w:color="auto" w:fill="FFFFFF"/>
            <w:hideMark/>
          </w:tcPr>
          <w:p w14:paraId="3A68C165" w14:textId="77777777" w:rsidR="00A05A23" w:rsidRPr="00A05A23" w:rsidRDefault="00A05A23" w:rsidP="00A05A23">
            <w:r w:rsidRPr="00A05A23">
              <w:t>616-995-5</w:t>
            </w:r>
          </w:p>
        </w:tc>
      </w:tr>
      <w:tr w:rsidR="00A05A23" w:rsidRPr="00A05A23" w14:paraId="238D415D" w14:textId="77777777">
        <w:tc>
          <w:tcPr>
            <w:tcW w:w="709" w:type="dxa"/>
            <w:tcBorders>
              <w:top w:val="single" w:sz="4" w:space="0" w:color="auto"/>
              <w:left w:val="single" w:sz="4" w:space="0" w:color="auto"/>
              <w:bottom w:val="nil"/>
              <w:right w:val="nil"/>
            </w:tcBorders>
            <w:shd w:val="clear" w:color="auto" w:fill="FFFFFF"/>
            <w:hideMark/>
          </w:tcPr>
          <w:p w14:paraId="4CF78D82" w14:textId="77777777" w:rsidR="00A05A23" w:rsidRPr="00A05A23" w:rsidRDefault="00A05A23" w:rsidP="00A05A23">
            <w:r w:rsidRPr="00A05A23">
              <w:t>1403</w:t>
            </w:r>
          </w:p>
        </w:tc>
        <w:tc>
          <w:tcPr>
            <w:tcW w:w="4649" w:type="dxa"/>
            <w:tcBorders>
              <w:top w:val="single" w:sz="4" w:space="0" w:color="auto"/>
              <w:left w:val="single" w:sz="4" w:space="0" w:color="auto"/>
              <w:bottom w:val="nil"/>
              <w:right w:val="nil"/>
            </w:tcBorders>
            <w:shd w:val="clear" w:color="auto" w:fill="FFFFFF"/>
            <w:vAlign w:val="bottom"/>
            <w:hideMark/>
          </w:tcPr>
          <w:p w14:paraId="4FFCA13F" w14:textId="77777777" w:rsidR="00A05A23" w:rsidRPr="00A05A23" w:rsidRDefault="00A05A23" w:rsidP="00A05A23">
            <w:r w:rsidRPr="00A05A23">
              <w:t>Մանեբ (ISO),</w:t>
            </w:r>
          </w:p>
          <w:p w14:paraId="29C2D2BE" w14:textId="77777777" w:rsidR="00A05A23" w:rsidRPr="00A05A23" w:rsidRDefault="00A05A23" w:rsidP="00A05A23">
            <w:r w:rsidRPr="00A05A23">
              <w:t>մանգան էթիլենբիս(դիթիոկարբամատ)</w:t>
            </w:r>
          </w:p>
          <w:p w14:paraId="321B893C" w14:textId="77777777" w:rsidR="00A05A23" w:rsidRPr="00A05A23" w:rsidRDefault="00A05A23" w:rsidP="00A05A23">
            <w:r w:rsidRPr="00A05A23">
              <w:t>(պոլիմերային)</w:t>
            </w:r>
          </w:p>
        </w:tc>
        <w:tc>
          <w:tcPr>
            <w:tcW w:w="4381" w:type="dxa"/>
            <w:tcBorders>
              <w:top w:val="single" w:sz="4" w:space="0" w:color="auto"/>
              <w:left w:val="single" w:sz="4" w:space="0" w:color="auto"/>
              <w:bottom w:val="nil"/>
              <w:right w:val="nil"/>
            </w:tcBorders>
            <w:shd w:val="clear" w:color="auto" w:fill="FFFFFF"/>
            <w:vAlign w:val="bottom"/>
            <w:hideMark/>
          </w:tcPr>
          <w:p w14:paraId="656C7DD7" w14:textId="77777777" w:rsidR="00A05A23" w:rsidRPr="00A05A23" w:rsidRDefault="00A05A23" w:rsidP="00A05A23">
            <w:r w:rsidRPr="00A05A23">
              <w:t>Maneb (ISO);</w:t>
            </w:r>
          </w:p>
          <w:p w14:paraId="0E24800B" w14:textId="77777777" w:rsidR="00A05A23" w:rsidRPr="00A05A23" w:rsidRDefault="00A05A23" w:rsidP="00A05A23">
            <w:r w:rsidRPr="00A05A23">
              <w:t>manganese ethylenebis(dithiocarbamate)</w:t>
            </w:r>
          </w:p>
          <w:p w14:paraId="2950DECB" w14:textId="77777777" w:rsidR="00A05A23" w:rsidRPr="00A05A23" w:rsidRDefault="00A05A23" w:rsidP="00A05A23">
            <w:r w:rsidRPr="00A05A23">
              <w:t>(polymeric)</w:t>
            </w:r>
          </w:p>
        </w:tc>
        <w:tc>
          <w:tcPr>
            <w:tcW w:w="1917" w:type="dxa"/>
            <w:tcBorders>
              <w:top w:val="single" w:sz="4" w:space="0" w:color="auto"/>
              <w:left w:val="single" w:sz="4" w:space="0" w:color="auto"/>
              <w:bottom w:val="nil"/>
              <w:right w:val="nil"/>
            </w:tcBorders>
            <w:shd w:val="clear" w:color="auto" w:fill="FFFFFF"/>
            <w:hideMark/>
          </w:tcPr>
          <w:p w14:paraId="1E7FDF73" w14:textId="77777777" w:rsidR="00A05A23" w:rsidRPr="00A05A23" w:rsidRDefault="00A05A23" w:rsidP="00A05A23">
            <w:r w:rsidRPr="00A05A23">
              <w:t>12427-38-2</w:t>
            </w:r>
          </w:p>
        </w:tc>
        <w:tc>
          <w:tcPr>
            <w:tcW w:w="2016" w:type="dxa"/>
            <w:tcBorders>
              <w:top w:val="single" w:sz="4" w:space="0" w:color="auto"/>
              <w:left w:val="single" w:sz="4" w:space="0" w:color="auto"/>
              <w:bottom w:val="nil"/>
              <w:right w:val="single" w:sz="4" w:space="0" w:color="auto"/>
            </w:tcBorders>
            <w:shd w:val="clear" w:color="auto" w:fill="FFFFFF"/>
            <w:hideMark/>
          </w:tcPr>
          <w:p w14:paraId="2AAC001E" w14:textId="77777777" w:rsidR="00A05A23" w:rsidRPr="00A05A23" w:rsidRDefault="00A05A23" w:rsidP="00A05A23">
            <w:r w:rsidRPr="00A05A23">
              <w:t>235-654-8</w:t>
            </w:r>
          </w:p>
        </w:tc>
      </w:tr>
      <w:tr w:rsidR="00A05A23" w:rsidRPr="00A05A23" w14:paraId="36B0A87A" w14:textId="77777777">
        <w:tc>
          <w:tcPr>
            <w:tcW w:w="709" w:type="dxa"/>
            <w:tcBorders>
              <w:top w:val="single" w:sz="4" w:space="0" w:color="auto"/>
              <w:left w:val="single" w:sz="4" w:space="0" w:color="auto"/>
              <w:bottom w:val="nil"/>
              <w:right w:val="nil"/>
            </w:tcBorders>
            <w:shd w:val="clear" w:color="auto" w:fill="FFFFFF"/>
            <w:hideMark/>
          </w:tcPr>
          <w:p w14:paraId="7D1144AE" w14:textId="77777777" w:rsidR="00A05A23" w:rsidRPr="00A05A23" w:rsidRDefault="00A05A23" w:rsidP="00A05A23">
            <w:r w:rsidRPr="00A05A23">
              <w:t>1404</w:t>
            </w:r>
          </w:p>
        </w:tc>
        <w:tc>
          <w:tcPr>
            <w:tcW w:w="4649" w:type="dxa"/>
            <w:tcBorders>
              <w:top w:val="single" w:sz="4" w:space="0" w:color="auto"/>
              <w:left w:val="single" w:sz="4" w:space="0" w:color="auto"/>
              <w:bottom w:val="nil"/>
              <w:right w:val="nil"/>
            </w:tcBorders>
            <w:shd w:val="clear" w:color="auto" w:fill="FFFFFF"/>
            <w:vAlign w:val="bottom"/>
            <w:hideMark/>
          </w:tcPr>
          <w:p w14:paraId="1A84B462" w14:textId="77777777" w:rsidR="00A05A23" w:rsidRPr="00A05A23" w:rsidRDefault="00A05A23" w:rsidP="00A05A23">
            <w:r w:rsidRPr="00A05A23">
              <w:t>Բենֆուրակարբ (ISO),</w:t>
            </w:r>
          </w:p>
          <w:p w14:paraId="7008E01A" w14:textId="77777777" w:rsidR="00A05A23" w:rsidRPr="00A05A23" w:rsidRDefault="00A05A23" w:rsidP="00A05A23">
            <w:r w:rsidRPr="00A05A23">
              <w:t>էթիլ N- [2,3-դիհիդրո-2,2-</w:t>
            </w:r>
          </w:p>
          <w:p w14:paraId="1F8A30BF" w14:textId="77777777" w:rsidR="00A05A23" w:rsidRPr="00A05A23" w:rsidRDefault="00A05A23" w:rsidP="00A05A23">
            <w:r w:rsidRPr="00A05A23">
              <w:t>դիմեթիլբենզոֆուրան-7-</w:t>
            </w:r>
          </w:p>
          <w:p w14:paraId="137CC710" w14:textId="77777777" w:rsidR="00A05A23" w:rsidRPr="00A05A23" w:rsidRDefault="00A05A23" w:rsidP="00A05A23">
            <w:r w:rsidRPr="00A05A23">
              <w:t>իլօքսիկարբոնիլ(մեթիլ)ամինոթիո]-N-իզո-</w:t>
            </w:r>
          </w:p>
          <w:p w14:paraId="34ED62B7" w14:textId="77777777" w:rsidR="00A05A23" w:rsidRPr="00A05A23" w:rsidRDefault="00A05A23" w:rsidP="00A05A23">
            <w:r w:rsidRPr="00A05A23">
              <w:lastRenderedPageBreak/>
              <w:t>պրոպիլ-</w:t>
            </w:r>
            <w:r w:rsidRPr="00A05A23">
              <w:sym w:font="Symbol" w:char="F062"/>
            </w:r>
            <w:r w:rsidRPr="00A05A23">
              <w:t>-ալանինատ</w:t>
            </w:r>
          </w:p>
        </w:tc>
        <w:tc>
          <w:tcPr>
            <w:tcW w:w="4381" w:type="dxa"/>
            <w:tcBorders>
              <w:top w:val="single" w:sz="4" w:space="0" w:color="auto"/>
              <w:left w:val="single" w:sz="4" w:space="0" w:color="auto"/>
              <w:bottom w:val="nil"/>
              <w:right w:val="nil"/>
            </w:tcBorders>
            <w:shd w:val="clear" w:color="auto" w:fill="FFFFFF"/>
            <w:hideMark/>
          </w:tcPr>
          <w:p w14:paraId="11F0DF46" w14:textId="77777777" w:rsidR="00A05A23" w:rsidRPr="00A05A23" w:rsidRDefault="00A05A23" w:rsidP="00A05A23">
            <w:r w:rsidRPr="00A05A23">
              <w:lastRenderedPageBreak/>
              <w:t>Benfuracarb (ISO);</w:t>
            </w:r>
          </w:p>
          <w:p w14:paraId="60B23D45" w14:textId="77777777" w:rsidR="00A05A23" w:rsidRPr="00A05A23" w:rsidRDefault="00A05A23" w:rsidP="00A05A23">
            <w:r w:rsidRPr="00A05A23">
              <w:t xml:space="preserve">ethyl N-[2,3-dihydro-2,2-dimethyl-ben- zofuran-7-yloxycarbonyl(methyl)ami- nothio]-N-isopropyl- </w:t>
            </w:r>
            <w:r w:rsidRPr="00A05A23">
              <w:sym w:font="Symbol" w:char="F062"/>
            </w:r>
            <w:r w:rsidRPr="00A05A23">
              <w:t>- alaninate</w:t>
            </w:r>
          </w:p>
        </w:tc>
        <w:tc>
          <w:tcPr>
            <w:tcW w:w="1917" w:type="dxa"/>
            <w:tcBorders>
              <w:top w:val="single" w:sz="4" w:space="0" w:color="auto"/>
              <w:left w:val="single" w:sz="4" w:space="0" w:color="auto"/>
              <w:bottom w:val="nil"/>
              <w:right w:val="nil"/>
            </w:tcBorders>
            <w:shd w:val="clear" w:color="auto" w:fill="FFFFFF"/>
            <w:hideMark/>
          </w:tcPr>
          <w:p w14:paraId="30E56CCA" w14:textId="77777777" w:rsidR="00A05A23" w:rsidRPr="00A05A23" w:rsidRDefault="00A05A23" w:rsidP="00A05A23">
            <w:r w:rsidRPr="00A05A23">
              <w:t>82560-54-1</w:t>
            </w:r>
          </w:p>
        </w:tc>
        <w:tc>
          <w:tcPr>
            <w:tcW w:w="2016" w:type="dxa"/>
            <w:tcBorders>
              <w:top w:val="single" w:sz="4" w:space="0" w:color="auto"/>
              <w:left w:val="single" w:sz="4" w:space="0" w:color="auto"/>
              <w:bottom w:val="nil"/>
              <w:right w:val="single" w:sz="4" w:space="0" w:color="auto"/>
            </w:tcBorders>
            <w:shd w:val="clear" w:color="auto" w:fill="FFFFFF"/>
            <w:hideMark/>
          </w:tcPr>
          <w:p w14:paraId="6C8B4A5C" w14:textId="77777777" w:rsidR="00A05A23" w:rsidRPr="00A05A23" w:rsidRDefault="00A05A23" w:rsidP="00A05A23">
            <w:r w:rsidRPr="00A05A23">
              <w:t>617-356-3</w:t>
            </w:r>
          </w:p>
        </w:tc>
      </w:tr>
      <w:tr w:rsidR="00A05A23" w:rsidRPr="00A05A23" w14:paraId="75E702E9" w14:textId="77777777">
        <w:tc>
          <w:tcPr>
            <w:tcW w:w="709" w:type="dxa"/>
            <w:tcBorders>
              <w:top w:val="single" w:sz="4" w:space="0" w:color="auto"/>
              <w:left w:val="single" w:sz="4" w:space="0" w:color="auto"/>
              <w:bottom w:val="nil"/>
              <w:right w:val="nil"/>
            </w:tcBorders>
            <w:shd w:val="clear" w:color="auto" w:fill="FFFFFF"/>
            <w:hideMark/>
          </w:tcPr>
          <w:p w14:paraId="323C304E" w14:textId="77777777" w:rsidR="00A05A23" w:rsidRPr="00A05A23" w:rsidRDefault="00A05A23" w:rsidP="00A05A23">
            <w:r w:rsidRPr="00A05A23">
              <w:t>1405</w:t>
            </w:r>
          </w:p>
        </w:tc>
        <w:tc>
          <w:tcPr>
            <w:tcW w:w="4649" w:type="dxa"/>
            <w:tcBorders>
              <w:top w:val="single" w:sz="4" w:space="0" w:color="auto"/>
              <w:left w:val="single" w:sz="4" w:space="0" w:color="auto"/>
              <w:bottom w:val="nil"/>
              <w:right w:val="nil"/>
            </w:tcBorders>
            <w:shd w:val="clear" w:color="auto" w:fill="FFFFFF"/>
            <w:hideMark/>
          </w:tcPr>
          <w:p w14:paraId="4A15EDF6" w14:textId="77777777" w:rsidR="00A05A23" w:rsidRPr="00A05A23" w:rsidRDefault="00A05A23" w:rsidP="00A05A23">
            <w:r w:rsidRPr="00A05A23">
              <w:t>О-իզոբութիլ-N-էթօքսիկարբոնիլթիոկարբամատ</w:t>
            </w:r>
          </w:p>
        </w:tc>
        <w:tc>
          <w:tcPr>
            <w:tcW w:w="4381" w:type="dxa"/>
            <w:tcBorders>
              <w:top w:val="single" w:sz="4" w:space="0" w:color="auto"/>
              <w:left w:val="single" w:sz="4" w:space="0" w:color="auto"/>
              <w:bottom w:val="nil"/>
              <w:right w:val="nil"/>
            </w:tcBorders>
            <w:shd w:val="clear" w:color="auto" w:fill="FFFFFF"/>
            <w:vAlign w:val="bottom"/>
            <w:hideMark/>
          </w:tcPr>
          <w:p w14:paraId="4656D719" w14:textId="77777777" w:rsidR="00A05A23" w:rsidRPr="00A05A23" w:rsidRDefault="00A05A23" w:rsidP="00A05A23">
            <w:r w:rsidRPr="00A05A23">
              <w:t>O-Isobutyl-N-ethoxy</w:t>
            </w:r>
          </w:p>
          <w:p w14:paraId="0C86C708" w14:textId="77777777" w:rsidR="00A05A23" w:rsidRPr="00A05A23" w:rsidRDefault="00A05A23" w:rsidP="00A05A23">
            <w:r w:rsidRPr="00A05A23">
              <w:t>carbonylthiocarbamate</w:t>
            </w:r>
          </w:p>
        </w:tc>
        <w:tc>
          <w:tcPr>
            <w:tcW w:w="1917" w:type="dxa"/>
            <w:tcBorders>
              <w:top w:val="single" w:sz="4" w:space="0" w:color="auto"/>
              <w:left w:val="single" w:sz="4" w:space="0" w:color="auto"/>
              <w:bottom w:val="nil"/>
              <w:right w:val="nil"/>
            </w:tcBorders>
            <w:shd w:val="clear" w:color="auto" w:fill="FFFFFF"/>
            <w:hideMark/>
          </w:tcPr>
          <w:p w14:paraId="298E356E" w14:textId="77777777" w:rsidR="00A05A23" w:rsidRPr="00A05A23" w:rsidRDefault="00A05A23" w:rsidP="00A05A23">
            <w:r w:rsidRPr="00A05A23">
              <w:t>103122-66-3</w:t>
            </w:r>
          </w:p>
        </w:tc>
        <w:tc>
          <w:tcPr>
            <w:tcW w:w="2016" w:type="dxa"/>
            <w:tcBorders>
              <w:top w:val="single" w:sz="4" w:space="0" w:color="auto"/>
              <w:left w:val="single" w:sz="4" w:space="0" w:color="auto"/>
              <w:bottom w:val="nil"/>
              <w:right w:val="single" w:sz="4" w:space="0" w:color="auto"/>
            </w:tcBorders>
            <w:shd w:val="clear" w:color="auto" w:fill="FFFFFF"/>
            <w:hideMark/>
          </w:tcPr>
          <w:p w14:paraId="4FA4874A" w14:textId="77777777" w:rsidR="00A05A23" w:rsidRPr="00A05A23" w:rsidRDefault="00A05A23" w:rsidP="00A05A23">
            <w:r w:rsidRPr="00A05A23">
              <w:t>434-350-4</w:t>
            </w:r>
          </w:p>
        </w:tc>
      </w:tr>
      <w:tr w:rsidR="00A05A23" w:rsidRPr="00A05A23" w14:paraId="7F5028DF" w14:textId="77777777">
        <w:tc>
          <w:tcPr>
            <w:tcW w:w="709" w:type="dxa"/>
            <w:tcBorders>
              <w:top w:val="single" w:sz="4" w:space="0" w:color="auto"/>
              <w:left w:val="single" w:sz="4" w:space="0" w:color="auto"/>
              <w:bottom w:val="nil"/>
              <w:right w:val="nil"/>
            </w:tcBorders>
            <w:shd w:val="clear" w:color="auto" w:fill="FFFFFF"/>
            <w:hideMark/>
          </w:tcPr>
          <w:p w14:paraId="3A67AD77" w14:textId="77777777" w:rsidR="00A05A23" w:rsidRPr="00A05A23" w:rsidRDefault="00A05A23" w:rsidP="00A05A23">
            <w:r w:rsidRPr="00A05A23">
              <w:t>1406</w:t>
            </w:r>
          </w:p>
        </w:tc>
        <w:tc>
          <w:tcPr>
            <w:tcW w:w="4649" w:type="dxa"/>
            <w:tcBorders>
              <w:top w:val="single" w:sz="4" w:space="0" w:color="auto"/>
              <w:left w:val="single" w:sz="4" w:space="0" w:color="auto"/>
              <w:bottom w:val="nil"/>
              <w:right w:val="nil"/>
            </w:tcBorders>
            <w:shd w:val="clear" w:color="auto" w:fill="FFFFFF"/>
            <w:vAlign w:val="bottom"/>
            <w:hideMark/>
          </w:tcPr>
          <w:p w14:paraId="36767BC8" w14:textId="77777777" w:rsidR="00A05A23" w:rsidRPr="00A05A23" w:rsidRDefault="00A05A23" w:rsidP="00A05A23">
            <w:r w:rsidRPr="00A05A23">
              <w:t>Քլորպրոֆամ (ISO),</w:t>
            </w:r>
          </w:p>
          <w:p w14:paraId="7A77816B" w14:textId="77777777" w:rsidR="00A05A23" w:rsidRPr="00A05A23" w:rsidRDefault="00A05A23" w:rsidP="00A05A23">
            <w:r w:rsidRPr="00A05A23">
              <w:t>իզոպրոպիլ 3 -քլորկարբանիլատ</w:t>
            </w:r>
          </w:p>
        </w:tc>
        <w:tc>
          <w:tcPr>
            <w:tcW w:w="4381" w:type="dxa"/>
            <w:tcBorders>
              <w:top w:val="single" w:sz="4" w:space="0" w:color="auto"/>
              <w:left w:val="single" w:sz="4" w:space="0" w:color="auto"/>
              <w:bottom w:val="nil"/>
              <w:right w:val="nil"/>
            </w:tcBorders>
            <w:shd w:val="clear" w:color="auto" w:fill="FFFFFF"/>
            <w:vAlign w:val="bottom"/>
            <w:hideMark/>
          </w:tcPr>
          <w:p w14:paraId="55ACD6F0" w14:textId="77777777" w:rsidR="00A05A23" w:rsidRPr="00A05A23" w:rsidRDefault="00A05A23" w:rsidP="00A05A23">
            <w:r w:rsidRPr="00A05A23">
              <w:t>Chlorpropham (ISO);</w:t>
            </w:r>
          </w:p>
          <w:p w14:paraId="62BE92C5" w14:textId="77777777" w:rsidR="00A05A23" w:rsidRPr="00A05A23" w:rsidRDefault="00A05A23" w:rsidP="00A05A23">
            <w:r w:rsidRPr="00A05A23">
              <w:t>isopropyl 3-chlorocarbanilate</w:t>
            </w:r>
          </w:p>
        </w:tc>
        <w:tc>
          <w:tcPr>
            <w:tcW w:w="1917" w:type="dxa"/>
            <w:tcBorders>
              <w:top w:val="single" w:sz="4" w:space="0" w:color="auto"/>
              <w:left w:val="single" w:sz="4" w:space="0" w:color="auto"/>
              <w:bottom w:val="nil"/>
              <w:right w:val="nil"/>
            </w:tcBorders>
            <w:shd w:val="clear" w:color="auto" w:fill="FFFFFF"/>
            <w:hideMark/>
          </w:tcPr>
          <w:p w14:paraId="44118AC0" w14:textId="77777777" w:rsidR="00A05A23" w:rsidRPr="00A05A23" w:rsidRDefault="00A05A23" w:rsidP="00A05A23">
            <w:r w:rsidRPr="00A05A23">
              <w:t>101-21-3</w:t>
            </w:r>
          </w:p>
        </w:tc>
        <w:tc>
          <w:tcPr>
            <w:tcW w:w="2016" w:type="dxa"/>
            <w:tcBorders>
              <w:top w:val="single" w:sz="4" w:space="0" w:color="auto"/>
              <w:left w:val="single" w:sz="4" w:space="0" w:color="auto"/>
              <w:bottom w:val="nil"/>
              <w:right w:val="single" w:sz="4" w:space="0" w:color="auto"/>
            </w:tcBorders>
            <w:shd w:val="clear" w:color="auto" w:fill="FFFFFF"/>
            <w:hideMark/>
          </w:tcPr>
          <w:p w14:paraId="7004B2E7" w14:textId="77777777" w:rsidR="00A05A23" w:rsidRPr="00A05A23" w:rsidRDefault="00A05A23" w:rsidP="00A05A23">
            <w:r w:rsidRPr="00A05A23">
              <w:t>202-925-7</w:t>
            </w:r>
          </w:p>
        </w:tc>
      </w:tr>
      <w:tr w:rsidR="00A05A23" w:rsidRPr="00A05A23" w14:paraId="1C017FEC" w14:textId="77777777">
        <w:tc>
          <w:tcPr>
            <w:tcW w:w="709" w:type="dxa"/>
            <w:tcBorders>
              <w:top w:val="single" w:sz="4" w:space="0" w:color="auto"/>
              <w:left w:val="single" w:sz="4" w:space="0" w:color="auto"/>
              <w:bottom w:val="nil"/>
              <w:right w:val="nil"/>
            </w:tcBorders>
            <w:shd w:val="clear" w:color="auto" w:fill="FFFFFF"/>
            <w:vAlign w:val="bottom"/>
            <w:hideMark/>
          </w:tcPr>
          <w:p w14:paraId="413CF503" w14:textId="77777777" w:rsidR="00A05A23" w:rsidRPr="00A05A23" w:rsidRDefault="00A05A23" w:rsidP="00A05A23">
            <w:r w:rsidRPr="00A05A23">
              <w:t>1407</w:t>
            </w:r>
          </w:p>
        </w:tc>
        <w:tc>
          <w:tcPr>
            <w:tcW w:w="4649" w:type="dxa"/>
            <w:tcBorders>
              <w:top w:val="single" w:sz="4" w:space="0" w:color="auto"/>
              <w:left w:val="single" w:sz="4" w:space="0" w:color="auto"/>
              <w:bottom w:val="nil"/>
              <w:right w:val="nil"/>
            </w:tcBorders>
            <w:shd w:val="clear" w:color="auto" w:fill="FFFFFF"/>
            <w:vAlign w:val="bottom"/>
            <w:hideMark/>
          </w:tcPr>
          <w:p w14:paraId="5A90539F" w14:textId="77777777" w:rsidR="00A05A23" w:rsidRPr="00A05A23" w:rsidRDefault="00A05A23" w:rsidP="00A05A23">
            <w:r w:rsidRPr="00A05A23">
              <w:t>О-հեքսիլ-N-էթօքսիկարբոնիլթիոկարբամատ</w:t>
            </w:r>
          </w:p>
        </w:tc>
        <w:tc>
          <w:tcPr>
            <w:tcW w:w="4381" w:type="dxa"/>
            <w:tcBorders>
              <w:top w:val="single" w:sz="4" w:space="0" w:color="auto"/>
              <w:left w:val="single" w:sz="4" w:space="0" w:color="auto"/>
              <w:bottom w:val="nil"/>
              <w:right w:val="nil"/>
            </w:tcBorders>
            <w:shd w:val="clear" w:color="auto" w:fill="FFFFFF"/>
            <w:vAlign w:val="bottom"/>
            <w:hideMark/>
          </w:tcPr>
          <w:p w14:paraId="6DE4EB4D" w14:textId="77777777" w:rsidR="00A05A23" w:rsidRPr="00A05A23" w:rsidRDefault="00A05A23" w:rsidP="00A05A23">
            <w:r w:rsidRPr="00A05A23">
              <w:t>O-Hexyl-N-ethoxycarbonylthiocarbamate</w:t>
            </w:r>
          </w:p>
        </w:tc>
        <w:tc>
          <w:tcPr>
            <w:tcW w:w="1917" w:type="dxa"/>
            <w:tcBorders>
              <w:top w:val="single" w:sz="4" w:space="0" w:color="auto"/>
              <w:left w:val="single" w:sz="4" w:space="0" w:color="auto"/>
              <w:bottom w:val="nil"/>
              <w:right w:val="nil"/>
            </w:tcBorders>
            <w:shd w:val="clear" w:color="auto" w:fill="FFFFFF"/>
            <w:vAlign w:val="bottom"/>
            <w:hideMark/>
          </w:tcPr>
          <w:p w14:paraId="0223E26F" w14:textId="77777777" w:rsidR="00A05A23" w:rsidRPr="00A05A23" w:rsidRDefault="00A05A23" w:rsidP="00A05A23">
            <w:r w:rsidRPr="00A05A23">
              <w:t>109202-58-6</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35B280BC" w14:textId="77777777" w:rsidR="00A05A23" w:rsidRPr="00A05A23" w:rsidRDefault="00A05A23" w:rsidP="00A05A23">
            <w:r w:rsidRPr="00A05A23">
              <w:t>432-750-3</w:t>
            </w:r>
          </w:p>
        </w:tc>
      </w:tr>
      <w:tr w:rsidR="00A05A23" w:rsidRPr="00A05A23" w14:paraId="7A6B1427" w14:textId="77777777">
        <w:tc>
          <w:tcPr>
            <w:tcW w:w="709" w:type="dxa"/>
            <w:tcBorders>
              <w:top w:val="single" w:sz="4" w:space="0" w:color="auto"/>
              <w:left w:val="single" w:sz="4" w:space="0" w:color="auto"/>
              <w:bottom w:val="nil"/>
              <w:right w:val="nil"/>
            </w:tcBorders>
            <w:shd w:val="clear" w:color="auto" w:fill="FFFFFF"/>
            <w:vAlign w:val="bottom"/>
            <w:hideMark/>
          </w:tcPr>
          <w:p w14:paraId="00954021" w14:textId="77777777" w:rsidR="00A05A23" w:rsidRPr="00A05A23" w:rsidRDefault="00A05A23" w:rsidP="00A05A23">
            <w:r w:rsidRPr="00A05A23">
              <w:t>1408</w:t>
            </w:r>
          </w:p>
        </w:tc>
        <w:tc>
          <w:tcPr>
            <w:tcW w:w="4649" w:type="dxa"/>
            <w:tcBorders>
              <w:top w:val="single" w:sz="4" w:space="0" w:color="auto"/>
              <w:left w:val="single" w:sz="4" w:space="0" w:color="auto"/>
              <w:bottom w:val="nil"/>
              <w:right w:val="nil"/>
            </w:tcBorders>
            <w:shd w:val="clear" w:color="auto" w:fill="FFFFFF"/>
            <w:vAlign w:val="bottom"/>
            <w:hideMark/>
          </w:tcPr>
          <w:p w14:paraId="78C9D8B9" w14:textId="77777777" w:rsidR="00A05A23" w:rsidRPr="00A05A23" w:rsidRDefault="00A05A23" w:rsidP="00A05A23">
            <w:r w:rsidRPr="00A05A23">
              <w:t>Հիդրօքսիլամոնիում նիտրատ</w:t>
            </w:r>
          </w:p>
        </w:tc>
        <w:tc>
          <w:tcPr>
            <w:tcW w:w="4381" w:type="dxa"/>
            <w:tcBorders>
              <w:top w:val="single" w:sz="4" w:space="0" w:color="auto"/>
              <w:left w:val="single" w:sz="4" w:space="0" w:color="auto"/>
              <w:bottom w:val="nil"/>
              <w:right w:val="nil"/>
            </w:tcBorders>
            <w:shd w:val="clear" w:color="auto" w:fill="FFFFFF"/>
            <w:vAlign w:val="bottom"/>
            <w:hideMark/>
          </w:tcPr>
          <w:p w14:paraId="728C2DE3" w14:textId="77777777" w:rsidR="00A05A23" w:rsidRPr="00A05A23" w:rsidRDefault="00A05A23" w:rsidP="00A05A23">
            <w:r w:rsidRPr="00A05A23">
              <w:t>Hydroxylammonium nitrate</w:t>
            </w:r>
          </w:p>
        </w:tc>
        <w:tc>
          <w:tcPr>
            <w:tcW w:w="1917" w:type="dxa"/>
            <w:tcBorders>
              <w:top w:val="single" w:sz="4" w:space="0" w:color="auto"/>
              <w:left w:val="single" w:sz="4" w:space="0" w:color="auto"/>
              <w:bottom w:val="nil"/>
              <w:right w:val="nil"/>
            </w:tcBorders>
            <w:shd w:val="clear" w:color="auto" w:fill="FFFFFF"/>
            <w:vAlign w:val="bottom"/>
            <w:hideMark/>
          </w:tcPr>
          <w:p w14:paraId="06C94C70" w14:textId="77777777" w:rsidR="00A05A23" w:rsidRPr="00A05A23" w:rsidRDefault="00A05A23" w:rsidP="00A05A23">
            <w:r w:rsidRPr="00A05A23">
              <w:t>13465-08-2</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7386189C" w14:textId="77777777" w:rsidR="00A05A23" w:rsidRPr="00A05A23" w:rsidRDefault="00A05A23" w:rsidP="00A05A23">
            <w:r w:rsidRPr="00A05A23">
              <w:t>236-691-2</w:t>
            </w:r>
          </w:p>
        </w:tc>
      </w:tr>
      <w:tr w:rsidR="00A05A23" w:rsidRPr="00A05A23" w14:paraId="50B053F6" w14:textId="77777777">
        <w:tc>
          <w:tcPr>
            <w:tcW w:w="709" w:type="dxa"/>
            <w:tcBorders>
              <w:top w:val="single" w:sz="4" w:space="0" w:color="auto"/>
              <w:left w:val="single" w:sz="4" w:space="0" w:color="auto"/>
              <w:bottom w:val="nil"/>
              <w:right w:val="nil"/>
            </w:tcBorders>
            <w:shd w:val="clear" w:color="auto" w:fill="FFFFFF"/>
            <w:hideMark/>
          </w:tcPr>
          <w:p w14:paraId="78F10331" w14:textId="77777777" w:rsidR="00A05A23" w:rsidRPr="00A05A23" w:rsidRDefault="00A05A23" w:rsidP="00A05A23">
            <w:r w:rsidRPr="00A05A23">
              <w:t>1409</w:t>
            </w:r>
          </w:p>
        </w:tc>
        <w:tc>
          <w:tcPr>
            <w:tcW w:w="4649" w:type="dxa"/>
            <w:tcBorders>
              <w:top w:val="single" w:sz="4" w:space="0" w:color="auto"/>
              <w:left w:val="single" w:sz="4" w:space="0" w:color="auto"/>
              <w:bottom w:val="nil"/>
              <w:right w:val="nil"/>
            </w:tcBorders>
            <w:shd w:val="clear" w:color="auto" w:fill="FFFFFF"/>
            <w:hideMark/>
          </w:tcPr>
          <w:p w14:paraId="511465B6" w14:textId="77777777" w:rsidR="00A05A23" w:rsidRPr="00A05A23" w:rsidRDefault="00A05A23" w:rsidP="00A05A23">
            <w:r w:rsidRPr="00A05A23">
              <w:t>(4-էթօքսիֆենիլ) (3-(4-ֆտոր-3- ֆենօքսիֆենիլ) պրոպիլ) դիմեթիլսիլան</w:t>
            </w:r>
          </w:p>
        </w:tc>
        <w:tc>
          <w:tcPr>
            <w:tcW w:w="4381" w:type="dxa"/>
            <w:tcBorders>
              <w:top w:val="single" w:sz="4" w:space="0" w:color="auto"/>
              <w:left w:val="single" w:sz="4" w:space="0" w:color="auto"/>
              <w:bottom w:val="nil"/>
              <w:right w:val="nil"/>
            </w:tcBorders>
            <w:shd w:val="clear" w:color="auto" w:fill="FFFFFF"/>
            <w:hideMark/>
          </w:tcPr>
          <w:p w14:paraId="168EDB26" w14:textId="77777777" w:rsidR="00A05A23" w:rsidRPr="00A05A23" w:rsidRDefault="00A05A23" w:rsidP="00A05A23">
            <w:r w:rsidRPr="00A05A23">
              <w:t>(4-Ethoxyphenyl)(3 -(4-fluoro-3- phenoxyphenyl)propyl)dimethylsilane</w:t>
            </w:r>
          </w:p>
        </w:tc>
        <w:tc>
          <w:tcPr>
            <w:tcW w:w="1917" w:type="dxa"/>
            <w:tcBorders>
              <w:top w:val="single" w:sz="4" w:space="0" w:color="auto"/>
              <w:left w:val="single" w:sz="4" w:space="0" w:color="auto"/>
              <w:bottom w:val="nil"/>
              <w:right w:val="nil"/>
            </w:tcBorders>
            <w:shd w:val="clear" w:color="auto" w:fill="FFFFFF"/>
            <w:hideMark/>
          </w:tcPr>
          <w:p w14:paraId="017A0717" w14:textId="77777777" w:rsidR="00A05A23" w:rsidRPr="00A05A23" w:rsidRDefault="00A05A23" w:rsidP="00A05A23">
            <w:r w:rsidRPr="00A05A23">
              <w:t>105024-66-6</w:t>
            </w:r>
          </w:p>
        </w:tc>
        <w:tc>
          <w:tcPr>
            <w:tcW w:w="2016" w:type="dxa"/>
            <w:tcBorders>
              <w:top w:val="single" w:sz="4" w:space="0" w:color="auto"/>
              <w:left w:val="single" w:sz="4" w:space="0" w:color="auto"/>
              <w:bottom w:val="nil"/>
              <w:right w:val="single" w:sz="4" w:space="0" w:color="auto"/>
            </w:tcBorders>
            <w:shd w:val="clear" w:color="auto" w:fill="FFFFFF"/>
            <w:hideMark/>
          </w:tcPr>
          <w:p w14:paraId="416EBF5E" w14:textId="77777777" w:rsidR="00A05A23" w:rsidRPr="00A05A23" w:rsidRDefault="00A05A23" w:rsidP="00A05A23">
            <w:r w:rsidRPr="00A05A23">
              <w:t>405-020-7</w:t>
            </w:r>
          </w:p>
        </w:tc>
      </w:tr>
      <w:tr w:rsidR="00A05A23" w:rsidRPr="00A05A23" w14:paraId="516BA2D4" w14:textId="77777777">
        <w:tc>
          <w:tcPr>
            <w:tcW w:w="709" w:type="dxa"/>
            <w:tcBorders>
              <w:top w:val="single" w:sz="4" w:space="0" w:color="auto"/>
              <w:left w:val="single" w:sz="4" w:space="0" w:color="auto"/>
              <w:bottom w:val="single" w:sz="4" w:space="0" w:color="auto"/>
              <w:right w:val="nil"/>
            </w:tcBorders>
            <w:shd w:val="clear" w:color="auto" w:fill="FFFFFF"/>
            <w:hideMark/>
          </w:tcPr>
          <w:p w14:paraId="1791EF5E" w14:textId="77777777" w:rsidR="00A05A23" w:rsidRPr="00A05A23" w:rsidRDefault="00A05A23" w:rsidP="00A05A23">
            <w:r w:rsidRPr="00A05A23">
              <w:t>1410</w:t>
            </w:r>
          </w:p>
        </w:tc>
        <w:tc>
          <w:tcPr>
            <w:tcW w:w="4649" w:type="dxa"/>
            <w:tcBorders>
              <w:top w:val="single" w:sz="4" w:space="0" w:color="auto"/>
              <w:left w:val="single" w:sz="4" w:space="0" w:color="auto"/>
              <w:bottom w:val="single" w:sz="4" w:space="0" w:color="auto"/>
              <w:right w:val="nil"/>
            </w:tcBorders>
            <w:shd w:val="clear" w:color="auto" w:fill="FFFFFF"/>
            <w:vAlign w:val="bottom"/>
            <w:hideMark/>
          </w:tcPr>
          <w:p w14:paraId="5498AB4F" w14:textId="77777777" w:rsidR="00A05A23" w:rsidRPr="00A05A23" w:rsidRDefault="00A05A23" w:rsidP="00A05A23">
            <w:r w:rsidRPr="00A05A23">
              <w:t>Ֆոքսիմ (ISO),</w:t>
            </w:r>
          </w:p>
          <w:p w14:paraId="7FF0DE72" w14:textId="77777777" w:rsidR="00A05A23" w:rsidRPr="00A05A23" w:rsidRDefault="00A05A23" w:rsidP="00A05A23">
            <w:r w:rsidRPr="00A05A23">
              <w:sym w:font="Symbol" w:char="F061"/>
            </w:r>
            <w:r w:rsidRPr="00A05A23">
              <w:t>-(դիէթօքսիֆոսֆինոթիոիլիմինո)</w:t>
            </w:r>
          </w:p>
          <w:p w14:paraId="5692B911" w14:textId="77777777" w:rsidR="00A05A23" w:rsidRPr="00A05A23" w:rsidRDefault="00A05A23" w:rsidP="00A05A23">
            <w:r w:rsidRPr="00A05A23">
              <w:t>ֆենիլացետոնիտրիլ</w:t>
            </w:r>
          </w:p>
        </w:tc>
        <w:tc>
          <w:tcPr>
            <w:tcW w:w="4381" w:type="dxa"/>
            <w:tcBorders>
              <w:top w:val="single" w:sz="4" w:space="0" w:color="auto"/>
              <w:left w:val="single" w:sz="4" w:space="0" w:color="auto"/>
              <w:bottom w:val="single" w:sz="4" w:space="0" w:color="auto"/>
              <w:right w:val="nil"/>
            </w:tcBorders>
            <w:shd w:val="clear" w:color="auto" w:fill="FFFFFF"/>
            <w:vAlign w:val="bottom"/>
            <w:hideMark/>
          </w:tcPr>
          <w:p w14:paraId="55D2B28B" w14:textId="77777777" w:rsidR="00A05A23" w:rsidRPr="00A05A23" w:rsidRDefault="00A05A23" w:rsidP="00A05A23">
            <w:r w:rsidRPr="00A05A23">
              <w:t>Phoxim (ISO);</w:t>
            </w:r>
          </w:p>
          <w:p w14:paraId="0F185185" w14:textId="77777777" w:rsidR="00A05A23" w:rsidRPr="00A05A23" w:rsidRDefault="00A05A23" w:rsidP="00A05A23">
            <w:r w:rsidRPr="00A05A23">
              <w:sym w:font="Symbol" w:char="F061"/>
            </w:r>
            <w:r w:rsidRPr="00A05A23">
              <w:t>-(diethoxy-phosphinothioylimino) phenyl acetonitrile</w:t>
            </w:r>
          </w:p>
        </w:tc>
        <w:tc>
          <w:tcPr>
            <w:tcW w:w="1917" w:type="dxa"/>
            <w:tcBorders>
              <w:top w:val="single" w:sz="4" w:space="0" w:color="auto"/>
              <w:left w:val="single" w:sz="4" w:space="0" w:color="auto"/>
              <w:bottom w:val="single" w:sz="4" w:space="0" w:color="auto"/>
              <w:right w:val="nil"/>
            </w:tcBorders>
            <w:shd w:val="clear" w:color="auto" w:fill="FFFFFF"/>
            <w:hideMark/>
          </w:tcPr>
          <w:p w14:paraId="32FC18AF" w14:textId="77777777" w:rsidR="00A05A23" w:rsidRPr="00A05A23" w:rsidRDefault="00A05A23" w:rsidP="00A05A23">
            <w:r w:rsidRPr="00A05A23">
              <w:t>14816-18-3</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0C4BC25A" w14:textId="77777777" w:rsidR="00A05A23" w:rsidRPr="00A05A23" w:rsidRDefault="00A05A23" w:rsidP="00A05A23">
            <w:r w:rsidRPr="00A05A23">
              <w:t>238-887-3</w:t>
            </w:r>
          </w:p>
        </w:tc>
      </w:tr>
      <w:tr w:rsidR="00A05A23" w:rsidRPr="00A05A23" w14:paraId="625E8260" w14:textId="77777777">
        <w:tc>
          <w:tcPr>
            <w:tcW w:w="709" w:type="dxa"/>
            <w:tcBorders>
              <w:top w:val="single" w:sz="4" w:space="0" w:color="auto"/>
              <w:left w:val="single" w:sz="4" w:space="0" w:color="auto"/>
              <w:bottom w:val="nil"/>
              <w:right w:val="nil"/>
            </w:tcBorders>
            <w:shd w:val="clear" w:color="auto" w:fill="FFFFFF"/>
            <w:hideMark/>
          </w:tcPr>
          <w:p w14:paraId="29527855" w14:textId="77777777" w:rsidR="00A05A23" w:rsidRPr="00A05A23" w:rsidRDefault="00A05A23" w:rsidP="00A05A23">
            <w:r w:rsidRPr="00A05A23">
              <w:t>1411</w:t>
            </w:r>
          </w:p>
        </w:tc>
        <w:tc>
          <w:tcPr>
            <w:tcW w:w="4649" w:type="dxa"/>
            <w:tcBorders>
              <w:top w:val="single" w:sz="4" w:space="0" w:color="auto"/>
              <w:left w:val="single" w:sz="4" w:space="0" w:color="auto"/>
              <w:bottom w:val="nil"/>
              <w:right w:val="nil"/>
            </w:tcBorders>
            <w:shd w:val="clear" w:color="auto" w:fill="FFFFFF"/>
            <w:vAlign w:val="bottom"/>
            <w:hideMark/>
          </w:tcPr>
          <w:p w14:paraId="5BDF1C22" w14:textId="77777777" w:rsidR="00A05A23" w:rsidRPr="00A05A23" w:rsidRDefault="00A05A23" w:rsidP="00A05A23">
            <w:r w:rsidRPr="00A05A23">
              <w:t>Ամոնիումի գլյուֆոսինատ (ISO),</w:t>
            </w:r>
          </w:p>
          <w:p w14:paraId="19473A97" w14:textId="77777777" w:rsidR="00A05A23" w:rsidRPr="00A05A23" w:rsidRDefault="00A05A23" w:rsidP="00A05A23">
            <w:r w:rsidRPr="00A05A23">
              <w:t>ամոնիումի 2-ամինո-4-</w:t>
            </w:r>
          </w:p>
          <w:p w14:paraId="5C9F7E75" w14:textId="77777777" w:rsidR="00A05A23" w:rsidRPr="00A05A23" w:rsidRDefault="00A05A23" w:rsidP="00A05A23">
            <w:r w:rsidRPr="00A05A23">
              <w:t xml:space="preserve">հիդրօքսիմեթիլֆոսֆինիլ)բութիրատ </w:t>
            </w:r>
          </w:p>
        </w:tc>
        <w:tc>
          <w:tcPr>
            <w:tcW w:w="4381" w:type="dxa"/>
            <w:tcBorders>
              <w:top w:val="single" w:sz="4" w:space="0" w:color="auto"/>
              <w:left w:val="single" w:sz="4" w:space="0" w:color="auto"/>
              <w:bottom w:val="nil"/>
              <w:right w:val="nil"/>
            </w:tcBorders>
            <w:shd w:val="clear" w:color="auto" w:fill="FFFFFF"/>
            <w:hideMark/>
          </w:tcPr>
          <w:p w14:paraId="6DC332E8" w14:textId="77777777" w:rsidR="00A05A23" w:rsidRPr="00A05A23" w:rsidRDefault="00A05A23" w:rsidP="00A05A23">
            <w:r w:rsidRPr="00A05A23">
              <w:t>Glufosinate ammonium (ISO);</w:t>
            </w:r>
          </w:p>
          <w:p w14:paraId="7484D767" w14:textId="77777777" w:rsidR="00A05A23" w:rsidRPr="00A05A23" w:rsidRDefault="00A05A23" w:rsidP="00A05A23">
            <w:r w:rsidRPr="00A05A23">
              <w:t>ammonium 2-amino-4-(hydroxymethyl-</w:t>
            </w:r>
          </w:p>
          <w:p w14:paraId="274884A1" w14:textId="77777777" w:rsidR="00A05A23" w:rsidRPr="00A05A23" w:rsidRDefault="00A05A23" w:rsidP="00A05A23">
            <w:r w:rsidRPr="00A05A23">
              <w:t>phosphinyl)butyrate</w:t>
            </w:r>
          </w:p>
        </w:tc>
        <w:tc>
          <w:tcPr>
            <w:tcW w:w="1917" w:type="dxa"/>
            <w:tcBorders>
              <w:top w:val="single" w:sz="4" w:space="0" w:color="auto"/>
              <w:left w:val="single" w:sz="4" w:space="0" w:color="auto"/>
              <w:bottom w:val="nil"/>
              <w:right w:val="nil"/>
            </w:tcBorders>
            <w:shd w:val="clear" w:color="auto" w:fill="FFFFFF"/>
            <w:hideMark/>
          </w:tcPr>
          <w:p w14:paraId="2414D1DB" w14:textId="77777777" w:rsidR="00A05A23" w:rsidRPr="00A05A23" w:rsidRDefault="00A05A23" w:rsidP="00A05A23">
            <w:r w:rsidRPr="00A05A23">
              <w:t>77182-82-2</w:t>
            </w:r>
          </w:p>
        </w:tc>
        <w:tc>
          <w:tcPr>
            <w:tcW w:w="2016" w:type="dxa"/>
            <w:tcBorders>
              <w:top w:val="single" w:sz="4" w:space="0" w:color="auto"/>
              <w:left w:val="single" w:sz="4" w:space="0" w:color="auto"/>
              <w:bottom w:val="nil"/>
              <w:right w:val="single" w:sz="4" w:space="0" w:color="auto"/>
            </w:tcBorders>
            <w:shd w:val="clear" w:color="auto" w:fill="FFFFFF"/>
            <w:hideMark/>
          </w:tcPr>
          <w:p w14:paraId="4DC38F55" w14:textId="77777777" w:rsidR="00A05A23" w:rsidRPr="00A05A23" w:rsidRDefault="00A05A23" w:rsidP="00A05A23">
            <w:r w:rsidRPr="00A05A23">
              <w:t>278-636-5</w:t>
            </w:r>
          </w:p>
        </w:tc>
      </w:tr>
      <w:tr w:rsidR="00A05A23" w:rsidRPr="00A05A23" w14:paraId="3ECAD4E5" w14:textId="77777777">
        <w:tc>
          <w:tcPr>
            <w:tcW w:w="709" w:type="dxa"/>
            <w:tcBorders>
              <w:top w:val="single" w:sz="4" w:space="0" w:color="auto"/>
              <w:left w:val="single" w:sz="4" w:space="0" w:color="auto"/>
              <w:bottom w:val="nil"/>
              <w:right w:val="nil"/>
            </w:tcBorders>
            <w:shd w:val="clear" w:color="auto" w:fill="FFFFFF"/>
            <w:hideMark/>
          </w:tcPr>
          <w:p w14:paraId="5EBC7630" w14:textId="77777777" w:rsidR="00A05A23" w:rsidRPr="00A05A23" w:rsidRDefault="00A05A23" w:rsidP="00A05A23">
            <w:r w:rsidRPr="00A05A23">
              <w:t>1412</w:t>
            </w:r>
          </w:p>
        </w:tc>
        <w:tc>
          <w:tcPr>
            <w:tcW w:w="4649" w:type="dxa"/>
            <w:tcBorders>
              <w:top w:val="single" w:sz="4" w:space="0" w:color="auto"/>
              <w:left w:val="single" w:sz="4" w:space="0" w:color="auto"/>
              <w:bottom w:val="nil"/>
              <w:right w:val="nil"/>
            </w:tcBorders>
            <w:shd w:val="clear" w:color="auto" w:fill="FFFFFF"/>
            <w:vAlign w:val="bottom"/>
            <w:hideMark/>
          </w:tcPr>
          <w:p w14:paraId="7F0EFD0E" w14:textId="77777777" w:rsidR="00A05A23" w:rsidRPr="00A05A23" w:rsidRDefault="00A05A23" w:rsidP="00A05A23">
            <w:r w:rsidRPr="00A05A23">
              <w:t>Ռեակցիոն զանգվածը՝ դիմեթիլ (2- (հիդրօքսիմեթիլ- կարբամոիլ)էթիլ)ֆոսֆոնատ,</w:t>
            </w:r>
          </w:p>
          <w:p w14:paraId="7D0EF852" w14:textId="77777777" w:rsidR="00A05A23" w:rsidRPr="00A05A23" w:rsidRDefault="00A05A23" w:rsidP="00A05A23">
            <w:r w:rsidRPr="00A05A23">
              <w:lastRenderedPageBreak/>
              <w:t>դիէթիլ (2-(հիդրօքսիմեթիլկարբամոիլ)էթիլ) ֆոսֆոնատ,</w:t>
            </w:r>
          </w:p>
          <w:p w14:paraId="425953E8" w14:textId="77777777" w:rsidR="00A05A23" w:rsidRPr="00A05A23" w:rsidRDefault="00A05A23" w:rsidP="00A05A23">
            <w:r w:rsidRPr="00A05A23">
              <w:t>մեթիլէթիլ (2- (հիդրօքսիմեթիլ- կարբամոիլ)էթիլ) ֆոսֆոնատ</w:t>
            </w:r>
          </w:p>
        </w:tc>
        <w:tc>
          <w:tcPr>
            <w:tcW w:w="4381" w:type="dxa"/>
            <w:tcBorders>
              <w:top w:val="single" w:sz="4" w:space="0" w:color="auto"/>
              <w:left w:val="single" w:sz="4" w:space="0" w:color="auto"/>
              <w:bottom w:val="nil"/>
              <w:right w:val="nil"/>
            </w:tcBorders>
            <w:shd w:val="clear" w:color="auto" w:fill="FFFFFF"/>
            <w:hideMark/>
          </w:tcPr>
          <w:p w14:paraId="77F4B755" w14:textId="77777777" w:rsidR="00A05A23" w:rsidRPr="00A05A23" w:rsidRDefault="00A05A23" w:rsidP="00A05A23">
            <w:r w:rsidRPr="00A05A23">
              <w:lastRenderedPageBreak/>
              <w:t>Reaction mass of: dimethyl (2-(hydro- xymethylcarbamoyl)ethyl)phosphonate; diethyl (2-(hydroxymethyl-carbamoyl) ethyl)phosphonate;</w:t>
            </w:r>
          </w:p>
          <w:p w14:paraId="022A1FBC" w14:textId="77777777" w:rsidR="00A05A23" w:rsidRPr="00A05A23" w:rsidRDefault="00A05A23" w:rsidP="00A05A23">
            <w:r w:rsidRPr="00A05A23">
              <w:lastRenderedPageBreak/>
              <w:t>methyl ethyl (2-(hydroxymethylcarba- moyl)ethyl)phosphonate</w:t>
            </w:r>
          </w:p>
        </w:tc>
        <w:tc>
          <w:tcPr>
            <w:tcW w:w="1917" w:type="dxa"/>
            <w:tcBorders>
              <w:top w:val="single" w:sz="4" w:space="0" w:color="auto"/>
              <w:left w:val="single" w:sz="4" w:space="0" w:color="auto"/>
              <w:bottom w:val="nil"/>
              <w:right w:val="nil"/>
            </w:tcBorders>
            <w:shd w:val="clear" w:color="auto" w:fill="FFFFFF"/>
            <w:hideMark/>
          </w:tcPr>
          <w:p w14:paraId="2510197C" w14:textId="77777777" w:rsidR="00A05A23" w:rsidRPr="00A05A23" w:rsidRDefault="00A05A23" w:rsidP="00A05A23">
            <w:r w:rsidRPr="00A05A23">
              <w:lastRenderedPageBreak/>
              <w:t>—</w:t>
            </w:r>
          </w:p>
        </w:tc>
        <w:tc>
          <w:tcPr>
            <w:tcW w:w="2016" w:type="dxa"/>
            <w:tcBorders>
              <w:top w:val="single" w:sz="4" w:space="0" w:color="auto"/>
              <w:left w:val="single" w:sz="4" w:space="0" w:color="auto"/>
              <w:bottom w:val="nil"/>
              <w:right w:val="single" w:sz="4" w:space="0" w:color="auto"/>
            </w:tcBorders>
            <w:shd w:val="clear" w:color="auto" w:fill="FFFFFF"/>
            <w:hideMark/>
          </w:tcPr>
          <w:p w14:paraId="75AE67A3" w14:textId="77777777" w:rsidR="00A05A23" w:rsidRPr="00A05A23" w:rsidRDefault="00A05A23" w:rsidP="00A05A23">
            <w:r w:rsidRPr="00A05A23">
              <w:t>435-960-3</w:t>
            </w:r>
          </w:p>
        </w:tc>
      </w:tr>
      <w:tr w:rsidR="00A05A23" w:rsidRPr="00A05A23" w14:paraId="3840D370" w14:textId="77777777">
        <w:tc>
          <w:tcPr>
            <w:tcW w:w="709" w:type="dxa"/>
            <w:tcBorders>
              <w:top w:val="single" w:sz="4" w:space="0" w:color="auto"/>
              <w:left w:val="single" w:sz="4" w:space="0" w:color="auto"/>
              <w:bottom w:val="nil"/>
              <w:right w:val="nil"/>
            </w:tcBorders>
            <w:shd w:val="clear" w:color="auto" w:fill="FFFFFF"/>
            <w:vAlign w:val="bottom"/>
            <w:hideMark/>
          </w:tcPr>
          <w:p w14:paraId="065638A0" w14:textId="77777777" w:rsidR="00A05A23" w:rsidRPr="00A05A23" w:rsidRDefault="00A05A23" w:rsidP="00A05A23">
            <w:r w:rsidRPr="00A05A23">
              <w:t>1413</w:t>
            </w:r>
          </w:p>
        </w:tc>
        <w:tc>
          <w:tcPr>
            <w:tcW w:w="4649" w:type="dxa"/>
            <w:tcBorders>
              <w:top w:val="single" w:sz="4" w:space="0" w:color="auto"/>
              <w:left w:val="single" w:sz="4" w:space="0" w:color="auto"/>
              <w:bottom w:val="nil"/>
              <w:right w:val="nil"/>
            </w:tcBorders>
            <w:shd w:val="clear" w:color="auto" w:fill="FFFFFF"/>
            <w:vAlign w:val="bottom"/>
            <w:hideMark/>
          </w:tcPr>
          <w:p w14:paraId="34C70706" w14:textId="77777777" w:rsidR="00A05A23" w:rsidRPr="00A05A23" w:rsidRDefault="00A05A23" w:rsidP="00A05A23">
            <w:r w:rsidRPr="00A05A23">
              <w:t>(4-ֆենիլբութիլ) ֆոսֆինաթթու</w:t>
            </w:r>
          </w:p>
        </w:tc>
        <w:tc>
          <w:tcPr>
            <w:tcW w:w="4381" w:type="dxa"/>
            <w:tcBorders>
              <w:top w:val="single" w:sz="4" w:space="0" w:color="auto"/>
              <w:left w:val="single" w:sz="4" w:space="0" w:color="auto"/>
              <w:bottom w:val="nil"/>
              <w:right w:val="nil"/>
            </w:tcBorders>
            <w:shd w:val="clear" w:color="auto" w:fill="FFFFFF"/>
            <w:vAlign w:val="bottom"/>
            <w:hideMark/>
          </w:tcPr>
          <w:p w14:paraId="52655429" w14:textId="77777777" w:rsidR="00A05A23" w:rsidRPr="00A05A23" w:rsidRDefault="00A05A23" w:rsidP="00A05A23">
            <w:r w:rsidRPr="00A05A23">
              <w:t>(4-Phenylbutyl)phosphinic acid</w:t>
            </w:r>
          </w:p>
        </w:tc>
        <w:tc>
          <w:tcPr>
            <w:tcW w:w="1917" w:type="dxa"/>
            <w:tcBorders>
              <w:top w:val="single" w:sz="4" w:space="0" w:color="auto"/>
              <w:left w:val="single" w:sz="4" w:space="0" w:color="auto"/>
              <w:bottom w:val="nil"/>
              <w:right w:val="nil"/>
            </w:tcBorders>
            <w:shd w:val="clear" w:color="auto" w:fill="FFFFFF"/>
            <w:vAlign w:val="bottom"/>
            <w:hideMark/>
          </w:tcPr>
          <w:p w14:paraId="145A80B7" w14:textId="77777777" w:rsidR="00A05A23" w:rsidRPr="00A05A23" w:rsidRDefault="00A05A23" w:rsidP="00A05A23">
            <w:r w:rsidRPr="00A05A23">
              <w:t>86552-32-1</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6F089B75" w14:textId="77777777" w:rsidR="00A05A23" w:rsidRPr="00A05A23" w:rsidRDefault="00A05A23" w:rsidP="00A05A23">
            <w:r w:rsidRPr="00A05A23">
              <w:t>420-450-5</w:t>
            </w:r>
          </w:p>
        </w:tc>
      </w:tr>
      <w:tr w:rsidR="00A05A23" w:rsidRPr="00A05A23" w14:paraId="717D4DA4" w14:textId="77777777">
        <w:tc>
          <w:tcPr>
            <w:tcW w:w="709" w:type="dxa"/>
            <w:tcBorders>
              <w:top w:val="single" w:sz="4" w:space="0" w:color="auto"/>
              <w:left w:val="single" w:sz="4" w:space="0" w:color="auto"/>
              <w:bottom w:val="nil"/>
              <w:right w:val="nil"/>
            </w:tcBorders>
            <w:shd w:val="clear" w:color="auto" w:fill="FFFFFF"/>
            <w:hideMark/>
          </w:tcPr>
          <w:p w14:paraId="29FC33F3" w14:textId="77777777" w:rsidR="00A05A23" w:rsidRPr="00A05A23" w:rsidRDefault="00A05A23" w:rsidP="00A05A23">
            <w:r w:rsidRPr="00A05A23">
              <w:t>1414</w:t>
            </w:r>
          </w:p>
        </w:tc>
        <w:tc>
          <w:tcPr>
            <w:tcW w:w="4649" w:type="dxa"/>
            <w:tcBorders>
              <w:top w:val="single" w:sz="4" w:space="0" w:color="auto"/>
              <w:left w:val="single" w:sz="4" w:space="0" w:color="auto"/>
              <w:bottom w:val="nil"/>
              <w:right w:val="nil"/>
            </w:tcBorders>
            <w:shd w:val="clear" w:color="auto" w:fill="FFFFFF"/>
            <w:vAlign w:val="bottom"/>
            <w:hideMark/>
          </w:tcPr>
          <w:p w14:paraId="4B61B6F6" w14:textId="77777777" w:rsidR="00A05A23" w:rsidRPr="00A05A23" w:rsidRDefault="00A05A23" w:rsidP="00A05A23">
            <w:r w:rsidRPr="00A05A23">
              <w:t>Ռեակցիոն զանգվածը՝ 4,7-բիս (մերկապտոմեթիլ) -3,6,9-տրիթիա-1,11- ունդեկանդիթիոլ,</w:t>
            </w:r>
          </w:p>
          <w:p w14:paraId="7EB4D25B" w14:textId="77777777" w:rsidR="00A05A23" w:rsidRPr="00A05A23" w:rsidRDefault="00A05A23" w:rsidP="00A05A23">
            <w:r w:rsidRPr="00A05A23">
              <w:t>4,8-բիս(մերկապտոմեթիլ)-3,6,9-տրիթիա-1,11- ունդեկանդիթիոլ,</w:t>
            </w:r>
          </w:p>
          <w:p w14:paraId="79F6E8D6" w14:textId="77777777" w:rsidR="00A05A23" w:rsidRPr="00A05A23" w:rsidRDefault="00A05A23" w:rsidP="00A05A23">
            <w:r w:rsidRPr="00A05A23">
              <w:t>5,7-բիս (մերկապտոմեթիլ) -3,6,9-տրիթիա- 1,11-ունդեկանդիթիոլ</w:t>
            </w:r>
          </w:p>
        </w:tc>
        <w:tc>
          <w:tcPr>
            <w:tcW w:w="4381" w:type="dxa"/>
            <w:tcBorders>
              <w:top w:val="single" w:sz="4" w:space="0" w:color="auto"/>
              <w:left w:val="single" w:sz="4" w:space="0" w:color="auto"/>
              <w:bottom w:val="nil"/>
              <w:right w:val="nil"/>
            </w:tcBorders>
            <w:shd w:val="clear" w:color="auto" w:fill="FFFFFF"/>
            <w:vAlign w:val="bottom"/>
            <w:hideMark/>
          </w:tcPr>
          <w:p w14:paraId="104F5CA5" w14:textId="77777777" w:rsidR="00A05A23" w:rsidRPr="00A05A23" w:rsidRDefault="00A05A23" w:rsidP="00A05A23">
            <w:r w:rsidRPr="00A05A23">
              <w:t>Reaction mass of: 4,7-bis(mercapto- methyl)-3,6,9-trithia-1,11-unde- canedithiol;</w:t>
            </w:r>
          </w:p>
          <w:p w14:paraId="4FA1E601" w14:textId="77777777" w:rsidR="00A05A23" w:rsidRPr="00A05A23" w:rsidRDefault="00A05A23" w:rsidP="00A05A23">
            <w:r w:rsidRPr="00A05A23">
              <w:t>4,8-bis(mercaptomethyl)-3,6,9-trithia-</w:t>
            </w:r>
          </w:p>
          <w:p w14:paraId="110199D2" w14:textId="77777777" w:rsidR="00A05A23" w:rsidRPr="00A05A23" w:rsidRDefault="00A05A23" w:rsidP="00A05A23">
            <w:r w:rsidRPr="00A05A23">
              <w:t>1.11- undecanedithiol;</w:t>
            </w:r>
          </w:p>
          <w:p w14:paraId="0576BE85" w14:textId="77777777" w:rsidR="00A05A23" w:rsidRPr="00A05A23" w:rsidRDefault="00A05A23" w:rsidP="00A05A23">
            <w:r w:rsidRPr="00A05A23">
              <w:t>5,7-bis(mercaptomethyl)-3,6,9-trithia-</w:t>
            </w:r>
          </w:p>
          <w:p w14:paraId="3777B4C1" w14:textId="77777777" w:rsidR="00A05A23" w:rsidRPr="00A05A23" w:rsidRDefault="00A05A23" w:rsidP="00A05A23">
            <w:r w:rsidRPr="00A05A23">
              <w:t>1.11- undecanedithiol</w:t>
            </w:r>
          </w:p>
        </w:tc>
        <w:tc>
          <w:tcPr>
            <w:tcW w:w="1917" w:type="dxa"/>
            <w:tcBorders>
              <w:top w:val="single" w:sz="4" w:space="0" w:color="auto"/>
              <w:left w:val="single" w:sz="4" w:space="0" w:color="auto"/>
              <w:bottom w:val="nil"/>
              <w:right w:val="nil"/>
            </w:tcBorders>
            <w:shd w:val="clear" w:color="auto" w:fill="FFFFFF"/>
            <w:hideMark/>
          </w:tcPr>
          <w:p w14:paraId="065E320C" w14:textId="77777777" w:rsidR="00A05A23" w:rsidRPr="00A05A23" w:rsidRDefault="00A05A23" w:rsidP="00A05A23">
            <w:r w:rsidRPr="00A05A23">
              <w:t>170016-25-8</w:t>
            </w:r>
          </w:p>
        </w:tc>
        <w:tc>
          <w:tcPr>
            <w:tcW w:w="2016" w:type="dxa"/>
            <w:tcBorders>
              <w:top w:val="single" w:sz="4" w:space="0" w:color="auto"/>
              <w:left w:val="single" w:sz="4" w:space="0" w:color="auto"/>
              <w:bottom w:val="nil"/>
              <w:right w:val="single" w:sz="4" w:space="0" w:color="auto"/>
            </w:tcBorders>
            <w:shd w:val="clear" w:color="auto" w:fill="FFFFFF"/>
            <w:hideMark/>
          </w:tcPr>
          <w:p w14:paraId="66B2B958" w14:textId="77777777" w:rsidR="00A05A23" w:rsidRPr="00A05A23" w:rsidRDefault="00A05A23" w:rsidP="00A05A23">
            <w:r w:rsidRPr="00A05A23">
              <w:t>427-050-1</w:t>
            </w:r>
          </w:p>
        </w:tc>
      </w:tr>
      <w:tr w:rsidR="00A05A23" w:rsidRPr="00A05A23" w14:paraId="4F000910" w14:textId="77777777">
        <w:tc>
          <w:tcPr>
            <w:tcW w:w="709" w:type="dxa"/>
            <w:tcBorders>
              <w:top w:val="single" w:sz="4" w:space="0" w:color="auto"/>
              <w:left w:val="single" w:sz="4" w:space="0" w:color="auto"/>
              <w:bottom w:val="nil"/>
              <w:right w:val="nil"/>
            </w:tcBorders>
            <w:shd w:val="clear" w:color="auto" w:fill="FFFFFF"/>
            <w:vAlign w:val="bottom"/>
            <w:hideMark/>
          </w:tcPr>
          <w:p w14:paraId="6F188343" w14:textId="77777777" w:rsidR="00A05A23" w:rsidRPr="00A05A23" w:rsidRDefault="00A05A23" w:rsidP="00A05A23">
            <w:r w:rsidRPr="00A05A23">
              <w:t>1415</w:t>
            </w:r>
          </w:p>
        </w:tc>
        <w:tc>
          <w:tcPr>
            <w:tcW w:w="4649" w:type="dxa"/>
            <w:tcBorders>
              <w:top w:val="single" w:sz="4" w:space="0" w:color="auto"/>
              <w:left w:val="single" w:sz="4" w:space="0" w:color="auto"/>
              <w:bottom w:val="nil"/>
              <w:right w:val="nil"/>
            </w:tcBorders>
            <w:shd w:val="clear" w:color="auto" w:fill="FFFFFF"/>
            <w:vAlign w:val="bottom"/>
            <w:hideMark/>
          </w:tcPr>
          <w:p w14:paraId="1A7096C1" w14:textId="77777777" w:rsidR="00A05A23" w:rsidRPr="00A05A23" w:rsidRDefault="00A05A23" w:rsidP="00A05A23">
            <w:r w:rsidRPr="00A05A23">
              <w:t>Կալիումի տիտանատ (K2Ti</w:t>
            </w:r>
            <w:r w:rsidRPr="00A05A23">
              <w:rPr>
                <w:vertAlign w:val="subscript"/>
              </w:rPr>
              <w:t>6</w:t>
            </w:r>
            <w:r w:rsidRPr="00A05A23">
              <w:t>O</w:t>
            </w:r>
            <w:r w:rsidRPr="00A05A23">
              <w:rPr>
                <w:vertAlign w:val="subscript"/>
              </w:rPr>
              <w:t>13</w:t>
            </w:r>
            <w:r w:rsidRPr="00A05A23">
              <w:t>)</w:t>
            </w:r>
          </w:p>
        </w:tc>
        <w:tc>
          <w:tcPr>
            <w:tcW w:w="4381" w:type="dxa"/>
            <w:tcBorders>
              <w:top w:val="single" w:sz="4" w:space="0" w:color="auto"/>
              <w:left w:val="single" w:sz="4" w:space="0" w:color="auto"/>
              <w:bottom w:val="nil"/>
              <w:right w:val="nil"/>
            </w:tcBorders>
            <w:shd w:val="clear" w:color="auto" w:fill="FFFFFF"/>
            <w:vAlign w:val="bottom"/>
            <w:hideMark/>
          </w:tcPr>
          <w:p w14:paraId="6C5435DD" w14:textId="77777777" w:rsidR="00A05A23" w:rsidRPr="00A05A23" w:rsidRDefault="00A05A23" w:rsidP="00A05A23">
            <w:r w:rsidRPr="00A05A23">
              <w:t>Potassium titanium oxide (K2Ti6O13)</w:t>
            </w:r>
          </w:p>
        </w:tc>
        <w:tc>
          <w:tcPr>
            <w:tcW w:w="1917" w:type="dxa"/>
            <w:tcBorders>
              <w:top w:val="single" w:sz="4" w:space="0" w:color="auto"/>
              <w:left w:val="single" w:sz="4" w:space="0" w:color="auto"/>
              <w:bottom w:val="nil"/>
              <w:right w:val="nil"/>
            </w:tcBorders>
            <w:shd w:val="clear" w:color="auto" w:fill="FFFFFF"/>
            <w:vAlign w:val="bottom"/>
            <w:hideMark/>
          </w:tcPr>
          <w:p w14:paraId="75A3519F" w14:textId="77777777" w:rsidR="00A05A23" w:rsidRPr="00A05A23" w:rsidRDefault="00A05A23" w:rsidP="00A05A23">
            <w:r w:rsidRPr="00A05A23">
              <w:t>12056-51-8</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157F4829" w14:textId="77777777" w:rsidR="00A05A23" w:rsidRPr="00A05A23" w:rsidRDefault="00A05A23" w:rsidP="00A05A23">
            <w:r w:rsidRPr="00A05A23">
              <w:t>432-240-0</w:t>
            </w:r>
          </w:p>
        </w:tc>
      </w:tr>
      <w:tr w:rsidR="00A05A23" w:rsidRPr="00A05A23" w14:paraId="0DE25371" w14:textId="77777777">
        <w:tc>
          <w:tcPr>
            <w:tcW w:w="709" w:type="dxa"/>
            <w:tcBorders>
              <w:top w:val="single" w:sz="4" w:space="0" w:color="auto"/>
              <w:left w:val="single" w:sz="4" w:space="0" w:color="auto"/>
              <w:bottom w:val="nil"/>
              <w:right w:val="nil"/>
            </w:tcBorders>
            <w:shd w:val="clear" w:color="auto" w:fill="FFFFFF"/>
            <w:vAlign w:val="bottom"/>
            <w:hideMark/>
          </w:tcPr>
          <w:p w14:paraId="4F687F2E" w14:textId="77777777" w:rsidR="00A05A23" w:rsidRPr="00A05A23" w:rsidRDefault="00A05A23" w:rsidP="00A05A23">
            <w:r w:rsidRPr="00A05A23">
              <w:t>1416</w:t>
            </w:r>
          </w:p>
        </w:tc>
        <w:tc>
          <w:tcPr>
            <w:tcW w:w="4649" w:type="dxa"/>
            <w:tcBorders>
              <w:top w:val="single" w:sz="4" w:space="0" w:color="auto"/>
              <w:left w:val="single" w:sz="4" w:space="0" w:color="auto"/>
              <w:bottom w:val="nil"/>
              <w:right w:val="nil"/>
            </w:tcBorders>
            <w:shd w:val="clear" w:color="auto" w:fill="FFFFFF"/>
            <w:vAlign w:val="bottom"/>
            <w:hideMark/>
          </w:tcPr>
          <w:p w14:paraId="76E3F5C7" w14:textId="77777777" w:rsidR="00A05A23" w:rsidRPr="00A05A23" w:rsidRDefault="00A05A23" w:rsidP="00A05A23">
            <w:r w:rsidRPr="00A05A23">
              <w:t>Կոբալտի դիացետատ</w:t>
            </w:r>
          </w:p>
        </w:tc>
        <w:tc>
          <w:tcPr>
            <w:tcW w:w="4381" w:type="dxa"/>
            <w:tcBorders>
              <w:top w:val="single" w:sz="4" w:space="0" w:color="auto"/>
              <w:left w:val="single" w:sz="4" w:space="0" w:color="auto"/>
              <w:bottom w:val="nil"/>
              <w:right w:val="nil"/>
            </w:tcBorders>
            <w:shd w:val="clear" w:color="auto" w:fill="FFFFFF"/>
            <w:vAlign w:val="bottom"/>
            <w:hideMark/>
          </w:tcPr>
          <w:p w14:paraId="2258CCFB" w14:textId="77777777" w:rsidR="00A05A23" w:rsidRPr="00A05A23" w:rsidRDefault="00A05A23" w:rsidP="00A05A23">
            <w:r w:rsidRPr="00A05A23">
              <w:t>Cobalt diacetat</w:t>
            </w:r>
          </w:p>
        </w:tc>
        <w:tc>
          <w:tcPr>
            <w:tcW w:w="1917" w:type="dxa"/>
            <w:tcBorders>
              <w:top w:val="single" w:sz="4" w:space="0" w:color="auto"/>
              <w:left w:val="single" w:sz="4" w:space="0" w:color="auto"/>
              <w:bottom w:val="nil"/>
              <w:right w:val="nil"/>
            </w:tcBorders>
            <w:shd w:val="clear" w:color="auto" w:fill="FFFFFF"/>
            <w:vAlign w:val="bottom"/>
            <w:hideMark/>
          </w:tcPr>
          <w:p w14:paraId="43BC6C0F" w14:textId="77777777" w:rsidR="00A05A23" w:rsidRPr="00A05A23" w:rsidRDefault="00A05A23" w:rsidP="00A05A23">
            <w:r w:rsidRPr="00A05A23">
              <w:t>71-48-7</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2E8A621A" w14:textId="77777777" w:rsidR="00A05A23" w:rsidRPr="00A05A23" w:rsidRDefault="00A05A23" w:rsidP="00A05A23">
            <w:r w:rsidRPr="00A05A23">
              <w:t>200-755-8</w:t>
            </w:r>
          </w:p>
        </w:tc>
      </w:tr>
      <w:tr w:rsidR="00A05A23" w:rsidRPr="00A05A23" w14:paraId="7E166432" w14:textId="77777777">
        <w:tc>
          <w:tcPr>
            <w:tcW w:w="709" w:type="dxa"/>
            <w:tcBorders>
              <w:top w:val="single" w:sz="4" w:space="0" w:color="auto"/>
              <w:left w:val="single" w:sz="4" w:space="0" w:color="auto"/>
              <w:bottom w:val="nil"/>
              <w:right w:val="nil"/>
            </w:tcBorders>
            <w:shd w:val="clear" w:color="auto" w:fill="FFFFFF"/>
            <w:vAlign w:val="bottom"/>
            <w:hideMark/>
          </w:tcPr>
          <w:p w14:paraId="3EA7E147" w14:textId="77777777" w:rsidR="00A05A23" w:rsidRPr="00A05A23" w:rsidRDefault="00A05A23" w:rsidP="00A05A23">
            <w:r w:rsidRPr="00A05A23">
              <w:t>1417</w:t>
            </w:r>
          </w:p>
        </w:tc>
        <w:tc>
          <w:tcPr>
            <w:tcW w:w="4649" w:type="dxa"/>
            <w:tcBorders>
              <w:top w:val="single" w:sz="4" w:space="0" w:color="auto"/>
              <w:left w:val="single" w:sz="4" w:space="0" w:color="auto"/>
              <w:bottom w:val="nil"/>
              <w:right w:val="nil"/>
            </w:tcBorders>
            <w:shd w:val="clear" w:color="auto" w:fill="FFFFFF"/>
            <w:vAlign w:val="bottom"/>
            <w:hideMark/>
          </w:tcPr>
          <w:p w14:paraId="497A48B8" w14:textId="77777777" w:rsidR="00A05A23" w:rsidRPr="00A05A23" w:rsidRDefault="00A05A23" w:rsidP="00A05A23">
            <w:r w:rsidRPr="00A05A23">
              <w:t>Կոբալտի դինիտրատ</w:t>
            </w:r>
          </w:p>
        </w:tc>
        <w:tc>
          <w:tcPr>
            <w:tcW w:w="4381" w:type="dxa"/>
            <w:tcBorders>
              <w:top w:val="single" w:sz="4" w:space="0" w:color="auto"/>
              <w:left w:val="single" w:sz="4" w:space="0" w:color="auto"/>
              <w:bottom w:val="nil"/>
              <w:right w:val="nil"/>
            </w:tcBorders>
            <w:shd w:val="clear" w:color="auto" w:fill="FFFFFF"/>
            <w:vAlign w:val="bottom"/>
            <w:hideMark/>
          </w:tcPr>
          <w:p w14:paraId="73449235" w14:textId="77777777" w:rsidR="00A05A23" w:rsidRPr="00A05A23" w:rsidRDefault="00A05A23" w:rsidP="00A05A23">
            <w:r w:rsidRPr="00A05A23">
              <w:t>Cobalt dinitrate</w:t>
            </w:r>
          </w:p>
        </w:tc>
        <w:tc>
          <w:tcPr>
            <w:tcW w:w="1917" w:type="dxa"/>
            <w:tcBorders>
              <w:top w:val="single" w:sz="4" w:space="0" w:color="auto"/>
              <w:left w:val="single" w:sz="4" w:space="0" w:color="auto"/>
              <w:bottom w:val="nil"/>
              <w:right w:val="nil"/>
            </w:tcBorders>
            <w:shd w:val="clear" w:color="auto" w:fill="FFFFFF"/>
            <w:vAlign w:val="bottom"/>
            <w:hideMark/>
          </w:tcPr>
          <w:p w14:paraId="28A9F384" w14:textId="77777777" w:rsidR="00A05A23" w:rsidRPr="00A05A23" w:rsidRDefault="00A05A23" w:rsidP="00A05A23">
            <w:r w:rsidRPr="00A05A23">
              <w:t>10141-05-6</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1AEFD6F6" w14:textId="77777777" w:rsidR="00A05A23" w:rsidRPr="00A05A23" w:rsidRDefault="00A05A23" w:rsidP="00A05A23">
            <w:r w:rsidRPr="00A05A23">
              <w:t>233-402-1</w:t>
            </w:r>
          </w:p>
        </w:tc>
      </w:tr>
      <w:tr w:rsidR="00A05A23" w:rsidRPr="00A05A23" w14:paraId="3F0315BB" w14:textId="77777777">
        <w:tc>
          <w:tcPr>
            <w:tcW w:w="709" w:type="dxa"/>
            <w:tcBorders>
              <w:top w:val="single" w:sz="4" w:space="0" w:color="auto"/>
              <w:left w:val="single" w:sz="4" w:space="0" w:color="auto"/>
              <w:bottom w:val="nil"/>
              <w:right w:val="nil"/>
            </w:tcBorders>
            <w:shd w:val="clear" w:color="auto" w:fill="FFFFFF"/>
            <w:vAlign w:val="bottom"/>
            <w:hideMark/>
          </w:tcPr>
          <w:p w14:paraId="3C0EC149" w14:textId="77777777" w:rsidR="00A05A23" w:rsidRPr="00A05A23" w:rsidRDefault="00A05A23" w:rsidP="00A05A23">
            <w:r w:rsidRPr="00A05A23">
              <w:t>1418</w:t>
            </w:r>
          </w:p>
        </w:tc>
        <w:tc>
          <w:tcPr>
            <w:tcW w:w="4649" w:type="dxa"/>
            <w:tcBorders>
              <w:top w:val="single" w:sz="4" w:space="0" w:color="auto"/>
              <w:left w:val="single" w:sz="4" w:space="0" w:color="auto"/>
              <w:bottom w:val="nil"/>
              <w:right w:val="nil"/>
            </w:tcBorders>
            <w:shd w:val="clear" w:color="auto" w:fill="FFFFFF"/>
            <w:vAlign w:val="bottom"/>
            <w:hideMark/>
          </w:tcPr>
          <w:p w14:paraId="1D19CF62" w14:textId="77777777" w:rsidR="00A05A23" w:rsidRPr="00A05A23" w:rsidRDefault="00A05A23" w:rsidP="00A05A23">
            <w:r w:rsidRPr="00A05A23">
              <w:t>Կոբալտի կարբոնատ</w:t>
            </w:r>
          </w:p>
        </w:tc>
        <w:tc>
          <w:tcPr>
            <w:tcW w:w="4381" w:type="dxa"/>
            <w:tcBorders>
              <w:top w:val="single" w:sz="4" w:space="0" w:color="auto"/>
              <w:left w:val="single" w:sz="4" w:space="0" w:color="auto"/>
              <w:bottom w:val="nil"/>
              <w:right w:val="nil"/>
            </w:tcBorders>
            <w:shd w:val="clear" w:color="auto" w:fill="FFFFFF"/>
            <w:vAlign w:val="bottom"/>
            <w:hideMark/>
          </w:tcPr>
          <w:p w14:paraId="0235AF7B" w14:textId="77777777" w:rsidR="00A05A23" w:rsidRPr="00A05A23" w:rsidRDefault="00A05A23" w:rsidP="00A05A23">
            <w:r w:rsidRPr="00A05A23">
              <w:t>Cobalt carbonate</w:t>
            </w:r>
          </w:p>
        </w:tc>
        <w:tc>
          <w:tcPr>
            <w:tcW w:w="1917" w:type="dxa"/>
            <w:tcBorders>
              <w:top w:val="single" w:sz="4" w:space="0" w:color="auto"/>
              <w:left w:val="single" w:sz="4" w:space="0" w:color="auto"/>
              <w:bottom w:val="nil"/>
              <w:right w:val="nil"/>
            </w:tcBorders>
            <w:shd w:val="clear" w:color="auto" w:fill="FFFFFF"/>
            <w:vAlign w:val="bottom"/>
            <w:hideMark/>
          </w:tcPr>
          <w:p w14:paraId="6099C318" w14:textId="77777777" w:rsidR="00A05A23" w:rsidRPr="00A05A23" w:rsidRDefault="00A05A23" w:rsidP="00A05A23">
            <w:r w:rsidRPr="00A05A23">
              <w:t>513-79-1</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05DE5F85" w14:textId="77777777" w:rsidR="00A05A23" w:rsidRPr="00A05A23" w:rsidRDefault="00A05A23" w:rsidP="00A05A23">
            <w:r w:rsidRPr="00A05A23">
              <w:t>208-169-4</w:t>
            </w:r>
          </w:p>
        </w:tc>
      </w:tr>
      <w:tr w:rsidR="00A05A23" w:rsidRPr="00A05A23" w14:paraId="0D791AEB" w14:textId="77777777">
        <w:tc>
          <w:tcPr>
            <w:tcW w:w="709" w:type="dxa"/>
            <w:tcBorders>
              <w:top w:val="single" w:sz="4" w:space="0" w:color="auto"/>
              <w:left w:val="single" w:sz="4" w:space="0" w:color="auto"/>
              <w:bottom w:val="nil"/>
              <w:right w:val="nil"/>
            </w:tcBorders>
            <w:shd w:val="clear" w:color="auto" w:fill="FFFFFF"/>
            <w:vAlign w:val="bottom"/>
            <w:hideMark/>
          </w:tcPr>
          <w:p w14:paraId="74658B69" w14:textId="77777777" w:rsidR="00A05A23" w:rsidRPr="00A05A23" w:rsidRDefault="00A05A23" w:rsidP="00A05A23">
            <w:r w:rsidRPr="00A05A23">
              <w:t>1419</w:t>
            </w:r>
          </w:p>
        </w:tc>
        <w:tc>
          <w:tcPr>
            <w:tcW w:w="4649" w:type="dxa"/>
            <w:tcBorders>
              <w:top w:val="single" w:sz="4" w:space="0" w:color="auto"/>
              <w:left w:val="single" w:sz="4" w:space="0" w:color="auto"/>
              <w:bottom w:val="nil"/>
              <w:right w:val="nil"/>
            </w:tcBorders>
            <w:shd w:val="clear" w:color="auto" w:fill="FFFFFF"/>
            <w:vAlign w:val="bottom"/>
            <w:hideMark/>
          </w:tcPr>
          <w:p w14:paraId="76A22B3C" w14:textId="77777777" w:rsidR="00A05A23" w:rsidRPr="00A05A23" w:rsidRDefault="00A05A23" w:rsidP="00A05A23">
            <w:r w:rsidRPr="00A05A23">
              <w:t>Նիկելի դիքլորիդ</w:t>
            </w:r>
          </w:p>
        </w:tc>
        <w:tc>
          <w:tcPr>
            <w:tcW w:w="4381" w:type="dxa"/>
            <w:tcBorders>
              <w:top w:val="single" w:sz="4" w:space="0" w:color="auto"/>
              <w:left w:val="single" w:sz="4" w:space="0" w:color="auto"/>
              <w:bottom w:val="nil"/>
              <w:right w:val="nil"/>
            </w:tcBorders>
            <w:shd w:val="clear" w:color="auto" w:fill="FFFFFF"/>
            <w:vAlign w:val="bottom"/>
            <w:hideMark/>
          </w:tcPr>
          <w:p w14:paraId="466192CF" w14:textId="77777777" w:rsidR="00A05A23" w:rsidRPr="00A05A23" w:rsidRDefault="00A05A23" w:rsidP="00A05A23">
            <w:r w:rsidRPr="00A05A23">
              <w:t>Nickel dichloride</w:t>
            </w:r>
          </w:p>
        </w:tc>
        <w:tc>
          <w:tcPr>
            <w:tcW w:w="1917" w:type="dxa"/>
            <w:tcBorders>
              <w:top w:val="single" w:sz="4" w:space="0" w:color="auto"/>
              <w:left w:val="single" w:sz="4" w:space="0" w:color="auto"/>
              <w:bottom w:val="nil"/>
              <w:right w:val="nil"/>
            </w:tcBorders>
            <w:shd w:val="clear" w:color="auto" w:fill="FFFFFF"/>
            <w:vAlign w:val="bottom"/>
            <w:hideMark/>
          </w:tcPr>
          <w:p w14:paraId="2849EC56" w14:textId="77777777" w:rsidR="00A05A23" w:rsidRPr="00A05A23" w:rsidRDefault="00A05A23" w:rsidP="00A05A23">
            <w:r w:rsidRPr="00A05A23">
              <w:t>7718-54-9</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36FC709D" w14:textId="77777777" w:rsidR="00A05A23" w:rsidRPr="00A05A23" w:rsidRDefault="00A05A23" w:rsidP="00A05A23">
            <w:r w:rsidRPr="00A05A23">
              <w:t>231-743-0</w:t>
            </w:r>
          </w:p>
        </w:tc>
      </w:tr>
      <w:tr w:rsidR="00A05A23" w:rsidRPr="00A05A23" w14:paraId="7D2AFCE8" w14:textId="77777777">
        <w:tc>
          <w:tcPr>
            <w:tcW w:w="709" w:type="dxa"/>
            <w:vMerge w:val="restart"/>
            <w:tcBorders>
              <w:top w:val="single" w:sz="4" w:space="0" w:color="auto"/>
              <w:left w:val="single" w:sz="4" w:space="0" w:color="auto"/>
              <w:bottom w:val="nil"/>
              <w:right w:val="nil"/>
            </w:tcBorders>
            <w:shd w:val="clear" w:color="auto" w:fill="FFFFFF"/>
            <w:hideMark/>
          </w:tcPr>
          <w:p w14:paraId="7A0A61B7" w14:textId="77777777" w:rsidR="00A05A23" w:rsidRPr="00A05A23" w:rsidRDefault="00A05A23" w:rsidP="00A05A23">
            <w:r w:rsidRPr="00A05A23">
              <w:t>1420</w:t>
            </w:r>
          </w:p>
        </w:tc>
        <w:tc>
          <w:tcPr>
            <w:tcW w:w="4649" w:type="dxa"/>
            <w:tcBorders>
              <w:top w:val="single" w:sz="4" w:space="0" w:color="auto"/>
              <w:left w:val="single" w:sz="4" w:space="0" w:color="auto"/>
              <w:bottom w:val="nil"/>
              <w:right w:val="nil"/>
            </w:tcBorders>
            <w:shd w:val="clear" w:color="auto" w:fill="FFFFFF"/>
            <w:vAlign w:val="bottom"/>
            <w:hideMark/>
          </w:tcPr>
          <w:p w14:paraId="7B539A18" w14:textId="77777777" w:rsidR="00A05A23" w:rsidRPr="00A05A23" w:rsidRDefault="00A05A23" w:rsidP="00A05A23">
            <w:r w:rsidRPr="00A05A23">
              <w:t>Նիկելի դինիտրատ [1]</w:t>
            </w:r>
          </w:p>
        </w:tc>
        <w:tc>
          <w:tcPr>
            <w:tcW w:w="4381" w:type="dxa"/>
            <w:tcBorders>
              <w:top w:val="single" w:sz="4" w:space="0" w:color="auto"/>
              <w:left w:val="single" w:sz="4" w:space="0" w:color="auto"/>
              <w:bottom w:val="nil"/>
              <w:right w:val="nil"/>
            </w:tcBorders>
            <w:shd w:val="clear" w:color="auto" w:fill="FFFFFF"/>
            <w:vAlign w:val="bottom"/>
            <w:hideMark/>
          </w:tcPr>
          <w:p w14:paraId="514B8B38" w14:textId="77777777" w:rsidR="00A05A23" w:rsidRPr="00A05A23" w:rsidRDefault="00A05A23" w:rsidP="00A05A23">
            <w:r w:rsidRPr="00A05A23">
              <w:t>Nickel dinitrate [1]</w:t>
            </w:r>
          </w:p>
        </w:tc>
        <w:tc>
          <w:tcPr>
            <w:tcW w:w="1917" w:type="dxa"/>
            <w:tcBorders>
              <w:top w:val="single" w:sz="4" w:space="0" w:color="auto"/>
              <w:left w:val="single" w:sz="4" w:space="0" w:color="auto"/>
              <w:bottom w:val="nil"/>
              <w:right w:val="nil"/>
            </w:tcBorders>
            <w:shd w:val="clear" w:color="auto" w:fill="FFFFFF"/>
            <w:vAlign w:val="bottom"/>
            <w:hideMark/>
          </w:tcPr>
          <w:p w14:paraId="5A28D0F6" w14:textId="77777777" w:rsidR="00A05A23" w:rsidRPr="00A05A23" w:rsidRDefault="00A05A23" w:rsidP="00A05A23">
            <w:r w:rsidRPr="00A05A23">
              <w:t>13138-45-9 [1]</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6AE5639A" w14:textId="77777777" w:rsidR="00A05A23" w:rsidRPr="00A05A23" w:rsidRDefault="00A05A23" w:rsidP="00A05A23">
            <w:r w:rsidRPr="00A05A23">
              <w:t>236-068-5 [1]</w:t>
            </w:r>
          </w:p>
        </w:tc>
      </w:tr>
      <w:tr w:rsidR="00A05A23" w:rsidRPr="00A05A23" w14:paraId="69C0CC16" w14:textId="77777777">
        <w:tc>
          <w:tcPr>
            <w:tcW w:w="709" w:type="dxa"/>
            <w:vMerge/>
            <w:tcBorders>
              <w:top w:val="single" w:sz="4" w:space="0" w:color="auto"/>
              <w:left w:val="single" w:sz="4" w:space="0" w:color="auto"/>
              <w:bottom w:val="nil"/>
              <w:right w:val="nil"/>
            </w:tcBorders>
            <w:vAlign w:val="center"/>
            <w:hideMark/>
          </w:tcPr>
          <w:p w14:paraId="75355B1F"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1AF5A46F" w14:textId="77777777" w:rsidR="00A05A23" w:rsidRPr="00A05A23" w:rsidRDefault="00A05A23" w:rsidP="00A05A23">
            <w:r w:rsidRPr="00A05A23">
              <w:t>Ազոտաթթվի նիկելային աղ [2]</w:t>
            </w:r>
          </w:p>
        </w:tc>
        <w:tc>
          <w:tcPr>
            <w:tcW w:w="4381" w:type="dxa"/>
            <w:tcBorders>
              <w:top w:val="single" w:sz="4" w:space="0" w:color="auto"/>
              <w:left w:val="single" w:sz="4" w:space="0" w:color="auto"/>
              <w:bottom w:val="nil"/>
              <w:right w:val="nil"/>
            </w:tcBorders>
            <w:shd w:val="clear" w:color="auto" w:fill="FFFFFF"/>
            <w:vAlign w:val="bottom"/>
            <w:hideMark/>
          </w:tcPr>
          <w:p w14:paraId="5CB1E6A7" w14:textId="77777777" w:rsidR="00A05A23" w:rsidRPr="00A05A23" w:rsidRDefault="00A05A23" w:rsidP="00A05A23">
            <w:r w:rsidRPr="00A05A23">
              <w:t>Nitric acid, nickel salt [2]</w:t>
            </w:r>
          </w:p>
        </w:tc>
        <w:tc>
          <w:tcPr>
            <w:tcW w:w="1917" w:type="dxa"/>
            <w:tcBorders>
              <w:top w:val="single" w:sz="4" w:space="0" w:color="auto"/>
              <w:left w:val="single" w:sz="4" w:space="0" w:color="auto"/>
              <w:bottom w:val="nil"/>
              <w:right w:val="nil"/>
            </w:tcBorders>
            <w:shd w:val="clear" w:color="auto" w:fill="FFFFFF"/>
            <w:vAlign w:val="bottom"/>
            <w:hideMark/>
          </w:tcPr>
          <w:p w14:paraId="2FEA7494" w14:textId="77777777" w:rsidR="00A05A23" w:rsidRPr="00A05A23" w:rsidRDefault="00A05A23" w:rsidP="00A05A23">
            <w:r w:rsidRPr="00A05A23">
              <w:t>14216-75-2 [2]</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5087186C" w14:textId="77777777" w:rsidR="00A05A23" w:rsidRPr="00A05A23" w:rsidRDefault="00A05A23" w:rsidP="00A05A23">
            <w:r w:rsidRPr="00A05A23">
              <w:t>238-076-4 [2]</w:t>
            </w:r>
          </w:p>
        </w:tc>
      </w:tr>
      <w:tr w:rsidR="00A05A23" w:rsidRPr="00A05A23" w14:paraId="2A9513B3" w14:textId="77777777">
        <w:tc>
          <w:tcPr>
            <w:tcW w:w="709" w:type="dxa"/>
            <w:tcBorders>
              <w:top w:val="single" w:sz="4" w:space="0" w:color="auto"/>
              <w:left w:val="single" w:sz="4" w:space="0" w:color="auto"/>
              <w:bottom w:val="nil"/>
              <w:right w:val="nil"/>
            </w:tcBorders>
            <w:shd w:val="clear" w:color="auto" w:fill="FFFFFF"/>
            <w:vAlign w:val="bottom"/>
            <w:hideMark/>
          </w:tcPr>
          <w:p w14:paraId="24625491" w14:textId="77777777" w:rsidR="00A05A23" w:rsidRPr="00A05A23" w:rsidRDefault="00A05A23" w:rsidP="00A05A23">
            <w:r w:rsidRPr="00A05A23">
              <w:t>1421</w:t>
            </w:r>
          </w:p>
        </w:tc>
        <w:tc>
          <w:tcPr>
            <w:tcW w:w="4649" w:type="dxa"/>
            <w:tcBorders>
              <w:top w:val="single" w:sz="4" w:space="0" w:color="auto"/>
              <w:left w:val="single" w:sz="4" w:space="0" w:color="auto"/>
              <w:bottom w:val="nil"/>
              <w:right w:val="nil"/>
            </w:tcBorders>
            <w:shd w:val="clear" w:color="auto" w:fill="FFFFFF"/>
            <w:vAlign w:val="bottom"/>
            <w:hideMark/>
          </w:tcPr>
          <w:p w14:paraId="6B52F9B8" w14:textId="77777777" w:rsidR="00A05A23" w:rsidRPr="00A05A23" w:rsidRDefault="00A05A23" w:rsidP="00A05A23">
            <w:r w:rsidRPr="00A05A23">
              <w:t>Փայլատ նիկել, նիկելի շտայն</w:t>
            </w:r>
          </w:p>
        </w:tc>
        <w:tc>
          <w:tcPr>
            <w:tcW w:w="4381" w:type="dxa"/>
            <w:tcBorders>
              <w:top w:val="single" w:sz="4" w:space="0" w:color="auto"/>
              <w:left w:val="single" w:sz="4" w:space="0" w:color="auto"/>
              <w:bottom w:val="nil"/>
              <w:right w:val="nil"/>
            </w:tcBorders>
            <w:shd w:val="clear" w:color="auto" w:fill="FFFFFF"/>
            <w:vAlign w:val="bottom"/>
            <w:hideMark/>
          </w:tcPr>
          <w:p w14:paraId="6942E6C7" w14:textId="77777777" w:rsidR="00A05A23" w:rsidRPr="00A05A23" w:rsidRDefault="00A05A23" w:rsidP="00A05A23">
            <w:r w:rsidRPr="00A05A23">
              <w:t>Nickel matte</w:t>
            </w:r>
          </w:p>
        </w:tc>
        <w:tc>
          <w:tcPr>
            <w:tcW w:w="1917" w:type="dxa"/>
            <w:tcBorders>
              <w:top w:val="single" w:sz="4" w:space="0" w:color="auto"/>
              <w:left w:val="single" w:sz="4" w:space="0" w:color="auto"/>
              <w:bottom w:val="nil"/>
              <w:right w:val="nil"/>
            </w:tcBorders>
            <w:shd w:val="clear" w:color="auto" w:fill="FFFFFF"/>
            <w:vAlign w:val="bottom"/>
            <w:hideMark/>
          </w:tcPr>
          <w:p w14:paraId="469C3F87" w14:textId="77777777" w:rsidR="00A05A23" w:rsidRPr="00A05A23" w:rsidRDefault="00A05A23" w:rsidP="00A05A23">
            <w:r w:rsidRPr="00A05A23">
              <w:t>69012-50-6</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733DF2B6" w14:textId="77777777" w:rsidR="00A05A23" w:rsidRPr="00A05A23" w:rsidRDefault="00A05A23" w:rsidP="00A05A23">
            <w:r w:rsidRPr="00A05A23">
              <w:t>273-749-6</w:t>
            </w:r>
          </w:p>
        </w:tc>
      </w:tr>
      <w:tr w:rsidR="00A05A23" w:rsidRPr="00A05A23" w14:paraId="1DB0E83C" w14:textId="77777777">
        <w:tc>
          <w:tcPr>
            <w:tcW w:w="709" w:type="dxa"/>
            <w:tcBorders>
              <w:top w:val="single" w:sz="4" w:space="0" w:color="auto"/>
              <w:left w:val="single" w:sz="4" w:space="0" w:color="auto"/>
              <w:bottom w:val="nil"/>
              <w:right w:val="nil"/>
            </w:tcBorders>
            <w:shd w:val="clear" w:color="auto" w:fill="FFFFFF"/>
            <w:hideMark/>
          </w:tcPr>
          <w:p w14:paraId="34217CF0" w14:textId="77777777" w:rsidR="00A05A23" w:rsidRPr="00A05A23" w:rsidRDefault="00A05A23" w:rsidP="00A05A23">
            <w:r w:rsidRPr="00A05A23">
              <w:lastRenderedPageBreak/>
              <w:t>1422</w:t>
            </w:r>
          </w:p>
        </w:tc>
        <w:tc>
          <w:tcPr>
            <w:tcW w:w="4649" w:type="dxa"/>
            <w:tcBorders>
              <w:top w:val="single" w:sz="4" w:space="0" w:color="auto"/>
              <w:left w:val="single" w:sz="4" w:space="0" w:color="auto"/>
              <w:bottom w:val="nil"/>
              <w:right w:val="nil"/>
            </w:tcBorders>
            <w:shd w:val="clear" w:color="auto" w:fill="FFFFFF"/>
            <w:vAlign w:val="bottom"/>
            <w:hideMark/>
          </w:tcPr>
          <w:p w14:paraId="03C2E4E6" w14:textId="77777777" w:rsidR="00A05A23" w:rsidRPr="00A05A23" w:rsidRDefault="00A05A23" w:rsidP="00A05A23">
            <w:r w:rsidRPr="00A05A23">
              <w:t xml:space="preserve">Պղնձից մաքրված՝ էլեկտրոլիտիկ եղանակով զտված պղնձի շլամ եւ նստվածք, նիկելի սուլֆատ </w:t>
            </w:r>
          </w:p>
        </w:tc>
        <w:tc>
          <w:tcPr>
            <w:tcW w:w="4381" w:type="dxa"/>
            <w:tcBorders>
              <w:top w:val="single" w:sz="4" w:space="0" w:color="auto"/>
              <w:left w:val="single" w:sz="4" w:space="0" w:color="auto"/>
              <w:bottom w:val="nil"/>
              <w:right w:val="nil"/>
            </w:tcBorders>
            <w:shd w:val="clear" w:color="auto" w:fill="FFFFFF"/>
            <w:hideMark/>
          </w:tcPr>
          <w:p w14:paraId="66D3F9A2" w14:textId="77777777" w:rsidR="00A05A23" w:rsidRPr="00A05A23" w:rsidRDefault="00A05A23" w:rsidP="00A05A23">
            <w:r w:rsidRPr="00A05A23">
              <w:t>Slimes and sludges, copper electrolytic refining, decopperised, nickel sulfate</w:t>
            </w:r>
          </w:p>
        </w:tc>
        <w:tc>
          <w:tcPr>
            <w:tcW w:w="1917" w:type="dxa"/>
            <w:tcBorders>
              <w:top w:val="single" w:sz="4" w:space="0" w:color="auto"/>
              <w:left w:val="single" w:sz="4" w:space="0" w:color="auto"/>
              <w:bottom w:val="nil"/>
              <w:right w:val="nil"/>
            </w:tcBorders>
            <w:shd w:val="clear" w:color="auto" w:fill="FFFFFF"/>
            <w:hideMark/>
          </w:tcPr>
          <w:p w14:paraId="6D1CB0E3" w14:textId="77777777" w:rsidR="00A05A23" w:rsidRPr="00A05A23" w:rsidRDefault="00A05A23" w:rsidP="00A05A23">
            <w:r w:rsidRPr="00A05A23">
              <w:t>92129-57-2</w:t>
            </w:r>
          </w:p>
        </w:tc>
        <w:tc>
          <w:tcPr>
            <w:tcW w:w="2016" w:type="dxa"/>
            <w:tcBorders>
              <w:top w:val="single" w:sz="4" w:space="0" w:color="auto"/>
              <w:left w:val="single" w:sz="4" w:space="0" w:color="auto"/>
              <w:bottom w:val="nil"/>
              <w:right w:val="single" w:sz="4" w:space="0" w:color="auto"/>
            </w:tcBorders>
            <w:shd w:val="clear" w:color="auto" w:fill="FFFFFF"/>
            <w:hideMark/>
          </w:tcPr>
          <w:p w14:paraId="00BAEA08" w14:textId="77777777" w:rsidR="00A05A23" w:rsidRPr="00A05A23" w:rsidRDefault="00A05A23" w:rsidP="00A05A23">
            <w:r w:rsidRPr="00A05A23">
              <w:t>295-859-3</w:t>
            </w:r>
          </w:p>
        </w:tc>
      </w:tr>
      <w:tr w:rsidR="00A05A23" w:rsidRPr="00A05A23" w14:paraId="251C6C96" w14:textId="77777777">
        <w:tc>
          <w:tcPr>
            <w:tcW w:w="709" w:type="dxa"/>
            <w:tcBorders>
              <w:top w:val="single" w:sz="4" w:space="0" w:color="auto"/>
              <w:left w:val="single" w:sz="4" w:space="0" w:color="auto"/>
              <w:bottom w:val="single" w:sz="4" w:space="0" w:color="auto"/>
              <w:right w:val="nil"/>
            </w:tcBorders>
            <w:shd w:val="clear" w:color="auto" w:fill="FFFFFF"/>
            <w:hideMark/>
          </w:tcPr>
          <w:p w14:paraId="26CA0989" w14:textId="77777777" w:rsidR="00A05A23" w:rsidRPr="00A05A23" w:rsidRDefault="00A05A23" w:rsidP="00A05A23">
            <w:r w:rsidRPr="00A05A23">
              <w:t>1423</w:t>
            </w:r>
          </w:p>
        </w:tc>
        <w:tc>
          <w:tcPr>
            <w:tcW w:w="4649" w:type="dxa"/>
            <w:tcBorders>
              <w:top w:val="single" w:sz="4" w:space="0" w:color="auto"/>
              <w:left w:val="single" w:sz="4" w:space="0" w:color="auto"/>
              <w:bottom w:val="single" w:sz="4" w:space="0" w:color="auto"/>
              <w:right w:val="nil"/>
            </w:tcBorders>
            <w:shd w:val="clear" w:color="auto" w:fill="FFFFFF"/>
            <w:vAlign w:val="bottom"/>
            <w:hideMark/>
          </w:tcPr>
          <w:p w14:paraId="2FDC938A" w14:textId="77777777" w:rsidR="00A05A23" w:rsidRPr="00A05A23" w:rsidRDefault="00A05A23" w:rsidP="00A05A23">
            <w:r w:rsidRPr="00A05A23">
              <w:t>Պղնձից մաքրված՝ էլեկտրոլիտիկ եղանակով զտված պղնձի շլամ եւ նստվածք</w:t>
            </w:r>
          </w:p>
        </w:tc>
        <w:tc>
          <w:tcPr>
            <w:tcW w:w="4381" w:type="dxa"/>
            <w:tcBorders>
              <w:top w:val="single" w:sz="4" w:space="0" w:color="auto"/>
              <w:left w:val="single" w:sz="4" w:space="0" w:color="auto"/>
              <w:bottom w:val="single" w:sz="4" w:space="0" w:color="auto"/>
              <w:right w:val="nil"/>
            </w:tcBorders>
            <w:shd w:val="clear" w:color="auto" w:fill="FFFFFF"/>
            <w:hideMark/>
          </w:tcPr>
          <w:p w14:paraId="3C14F142" w14:textId="77777777" w:rsidR="00A05A23" w:rsidRPr="00A05A23" w:rsidRDefault="00A05A23" w:rsidP="00A05A23">
            <w:r w:rsidRPr="00A05A23">
              <w:t>Slimes and sludges, copper electrolyte refining, decopperised</w:t>
            </w:r>
          </w:p>
        </w:tc>
        <w:tc>
          <w:tcPr>
            <w:tcW w:w="1917" w:type="dxa"/>
            <w:tcBorders>
              <w:top w:val="single" w:sz="4" w:space="0" w:color="auto"/>
              <w:left w:val="single" w:sz="4" w:space="0" w:color="auto"/>
              <w:bottom w:val="single" w:sz="4" w:space="0" w:color="auto"/>
              <w:right w:val="nil"/>
            </w:tcBorders>
            <w:shd w:val="clear" w:color="auto" w:fill="FFFFFF"/>
            <w:hideMark/>
          </w:tcPr>
          <w:p w14:paraId="0A784430" w14:textId="77777777" w:rsidR="00A05A23" w:rsidRPr="00A05A23" w:rsidRDefault="00A05A23" w:rsidP="00A05A23">
            <w:r w:rsidRPr="00A05A23">
              <w:t>94551-87-8</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42DCA115" w14:textId="77777777" w:rsidR="00A05A23" w:rsidRPr="00A05A23" w:rsidRDefault="00A05A23" w:rsidP="00A05A23">
            <w:r w:rsidRPr="00A05A23">
              <w:t>305-433-1</w:t>
            </w:r>
          </w:p>
        </w:tc>
      </w:tr>
      <w:tr w:rsidR="00A05A23" w:rsidRPr="00A05A23" w14:paraId="4DE58F5E" w14:textId="77777777">
        <w:tc>
          <w:tcPr>
            <w:tcW w:w="709" w:type="dxa"/>
            <w:tcBorders>
              <w:top w:val="single" w:sz="4" w:space="0" w:color="auto"/>
              <w:left w:val="single" w:sz="4" w:space="0" w:color="auto"/>
              <w:bottom w:val="nil"/>
              <w:right w:val="nil"/>
            </w:tcBorders>
            <w:shd w:val="clear" w:color="auto" w:fill="FFFFFF"/>
            <w:hideMark/>
          </w:tcPr>
          <w:p w14:paraId="4E7E74AF" w14:textId="77777777" w:rsidR="00A05A23" w:rsidRPr="00A05A23" w:rsidRDefault="00A05A23" w:rsidP="00A05A23">
            <w:r w:rsidRPr="00A05A23">
              <w:t>1424</w:t>
            </w:r>
          </w:p>
        </w:tc>
        <w:tc>
          <w:tcPr>
            <w:tcW w:w="4649" w:type="dxa"/>
            <w:tcBorders>
              <w:top w:val="single" w:sz="4" w:space="0" w:color="auto"/>
              <w:left w:val="single" w:sz="4" w:space="0" w:color="auto"/>
              <w:bottom w:val="nil"/>
              <w:right w:val="nil"/>
            </w:tcBorders>
            <w:shd w:val="clear" w:color="auto" w:fill="FFFFFF"/>
            <w:vAlign w:val="bottom"/>
            <w:hideMark/>
          </w:tcPr>
          <w:p w14:paraId="644F2E45" w14:textId="77777777" w:rsidR="00A05A23" w:rsidRPr="00A05A23" w:rsidRDefault="00A05A23" w:rsidP="00A05A23">
            <w:r w:rsidRPr="00A05A23">
              <w:t>Նիկելի դիպերքլորատ, պերքլորաթթվի նիկելային (II) աղ</w:t>
            </w:r>
          </w:p>
        </w:tc>
        <w:tc>
          <w:tcPr>
            <w:tcW w:w="4381" w:type="dxa"/>
            <w:tcBorders>
              <w:top w:val="single" w:sz="4" w:space="0" w:color="auto"/>
              <w:left w:val="single" w:sz="4" w:space="0" w:color="auto"/>
              <w:bottom w:val="nil"/>
              <w:right w:val="nil"/>
            </w:tcBorders>
            <w:shd w:val="clear" w:color="auto" w:fill="FFFFFF"/>
            <w:vAlign w:val="bottom"/>
            <w:hideMark/>
          </w:tcPr>
          <w:p w14:paraId="4CAEFEF5" w14:textId="77777777" w:rsidR="00A05A23" w:rsidRPr="00A05A23" w:rsidRDefault="00A05A23" w:rsidP="00A05A23">
            <w:r w:rsidRPr="00A05A23">
              <w:t>Nickel diperchlorate; perchloric acid, nickel(II) salt</w:t>
            </w:r>
          </w:p>
        </w:tc>
        <w:tc>
          <w:tcPr>
            <w:tcW w:w="1917" w:type="dxa"/>
            <w:tcBorders>
              <w:top w:val="single" w:sz="4" w:space="0" w:color="auto"/>
              <w:left w:val="single" w:sz="4" w:space="0" w:color="auto"/>
              <w:bottom w:val="nil"/>
              <w:right w:val="nil"/>
            </w:tcBorders>
            <w:shd w:val="clear" w:color="auto" w:fill="FFFFFF"/>
            <w:hideMark/>
          </w:tcPr>
          <w:p w14:paraId="7077DA70" w14:textId="77777777" w:rsidR="00A05A23" w:rsidRPr="00A05A23" w:rsidRDefault="00A05A23" w:rsidP="00A05A23">
            <w:r w:rsidRPr="00A05A23">
              <w:t>13637-71-3</w:t>
            </w:r>
          </w:p>
        </w:tc>
        <w:tc>
          <w:tcPr>
            <w:tcW w:w="2016" w:type="dxa"/>
            <w:tcBorders>
              <w:top w:val="single" w:sz="4" w:space="0" w:color="auto"/>
              <w:left w:val="single" w:sz="4" w:space="0" w:color="auto"/>
              <w:bottom w:val="nil"/>
              <w:right w:val="single" w:sz="4" w:space="0" w:color="auto"/>
            </w:tcBorders>
            <w:shd w:val="clear" w:color="auto" w:fill="FFFFFF"/>
            <w:hideMark/>
          </w:tcPr>
          <w:p w14:paraId="4103E7EF" w14:textId="77777777" w:rsidR="00A05A23" w:rsidRPr="00A05A23" w:rsidRDefault="00A05A23" w:rsidP="00A05A23">
            <w:r w:rsidRPr="00A05A23">
              <w:t>237-124-1</w:t>
            </w:r>
          </w:p>
        </w:tc>
      </w:tr>
      <w:tr w:rsidR="00A05A23" w:rsidRPr="00A05A23" w14:paraId="2AA80914" w14:textId="77777777">
        <w:tc>
          <w:tcPr>
            <w:tcW w:w="709" w:type="dxa"/>
            <w:vMerge w:val="restart"/>
            <w:tcBorders>
              <w:top w:val="single" w:sz="4" w:space="0" w:color="auto"/>
              <w:left w:val="single" w:sz="4" w:space="0" w:color="auto"/>
              <w:bottom w:val="nil"/>
              <w:right w:val="nil"/>
            </w:tcBorders>
            <w:shd w:val="clear" w:color="auto" w:fill="FFFFFF"/>
            <w:hideMark/>
          </w:tcPr>
          <w:p w14:paraId="7AB9F74A" w14:textId="77777777" w:rsidR="00A05A23" w:rsidRPr="00A05A23" w:rsidRDefault="00A05A23" w:rsidP="00A05A23">
            <w:r w:rsidRPr="00A05A23">
              <w:t>1425</w:t>
            </w:r>
          </w:p>
        </w:tc>
        <w:tc>
          <w:tcPr>
            <w:tcW w:w="4649" w:type="dxa"/>
            <w:tcBorders>
              <w:top w:val="single" w:sz="4" w:space="0" w:color="auto"/>
              <w:left w:val="single" w:sz="4" w:space="0" w:color="auto"/>
              <w:bottom w:val="nil"/>
              <w:right w:val="nil"/>
            </w:tcBorders>
            <w:shd w:val="clear" w:color="auto" w:fill="FFFFFF"/>
            <w:vAlign w:val="bottom"/>
            <w:hideMark/>
          </w:tcPr>
          <w:p w14:paraId="4B50D289" w14:textId="77777777" w:rsidR="00A05A23" w:rsidRPr="00A05A23" w:rsidRDefault="00A05A23" w:rsidP="00A05A23">
            <w:r w:rsidRPr="00A05A23">
              <w:t xml:space="preserve">Նիկելի (II)-կալիումի սուլֆատ[1] </w:t>
            </w:r>
          </w:p>
        </w:tc>
        <w:tc>
          <w:tcPr>
            <w:tcW w:w="4381" w:type="dxa"/>
            <w:tcBorders>
              <w:top w:val="single" w:sz="4" w:space="0" w:color="auto"/>
              <w:left w:val="single" w:sz="4" w:space="0" w:color="auto"/>
              <w:bottom w:val="nil"/>
              <w:right w:val="nil"/>
            </w:tcBorders>
            <w:shd w:val="clear" w:color="auto" w:fill="FFFFFF"/>
            <w:vAlign w:val="bottom"/>
            <w:hideMark/>
          </w:tcPr>
          <w:p w14:paraId="76A9A6F6" w14:textId="77777777" w:rsidR="00A05A23" w:rsidRPr="00A05A23" w:rsidRDefault="00A05A23" w:rsidP="00A05A23">
            <w:r w:rsidRPr="00A05A23">
              <w:t>Nickel dipotassium bis(sulfate) [1]</w:t>
            </w:r>
          </w:p>
        </w:tc>
        <w:tc>
          <w:tcPr>
            <w:tcW w:w="1917" w:type="dxa"/>
            <w:tcBorders>
              <w:top w:val="single" w:sz="4" w:space="0" w:color="auto"/>
              <w:left w:val="single" w:sz="4" w:space="0" w:color="auto"/>
              <w:bottom w:val="nil"/>
              <w:right w:val="nil"/>
            </w:tcBorders>
            <w:shd w:val="clear" w:color="auto" w:fill="FFFFFF"/>
            <w:vAlign w:val="bottom"/>
            <w:hideMark/>
          </w:tcPr>
          <w:p w14:paraId="6577195C" w14:textId="77777777" w:rsidR="00A05A23" w:rsidRPr="00A05A23" w:rsidRDefault="00A05A23" w:rsidP="00A05A23">
            <w:r w:rsidRPr="00A05A23">
              <w:t>13842-46-1 [1]</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2514D124" w14:textId="77777777" w:rsidR="00A05A23" w:rsidRPr="00A05A23" w:rsidRDefault="00A05A23" w:rsidP="00A05A23">
            <w:r w:rsidRPr="00A05A23">
              <w:t>237-563-9 [1]</w:t>
            </w:r>
          </w:p>
        </w:tc>
      </w:tr>
      <w:tr w:rsidR="00A05A23" w:rsidRPr="00A05A23" w14:paraId="7E543A5E" w14:textId="77777777">
        <w:tc>
          <w:tcPr>
            <w:tcW w:w="709" w:type="dxa"/>
            <w:vMerge/>
            <w:tcBorders>
              <w:top w:val="single" w:sz="4" w:space="0" w:color="auto"/>
              <w:left w:val="single" w:sz="4" w:space="0" w:color="auto"/>
              <w:bottom w:val="nil"/>
              <w:right w:val="nil"/>
            </w:tcBorders>
            <w:vAlign w:val="center"/>
            <w:hideMark/>
          </w:tcPr>
          <w:p w14:paraId="0B71042F"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09BA303B" w14:textId="77777777" w:rsidR="00A05A23" w:rsidRPr="00A05A23" w:rsidRDefault="00A05A23" w:rsidP="00A05A23">
            <w:r w:rsidRPr="00A05A23">
              <w:t>Նիկելի (II)-ամոնիումի սուլֆատ[2]</w:t>
            </w:r>
          </w:p>
        </w:tc>
        <w:tc>
          <w:tcPr>
            <w:tcW w:w="4381" w:type="dxa"/>
            <w:tcBorders>
              <w:top w:val="single" w:sz="4" w:space="0" w:color="auto"/>
              <w:left w:val="single" w:sz="4" w:space="0" w:color="auto"/>
              <w:bottom w:val="nil"/>
              <w:right w:val="nil"/>
            </w:tcBorders>
            <w:shd w:val="clear" w:color="auto" w:fill="FFFFFF"/>
            <w:vAlign w:val="bottom"/>
            <w:hideMark/>
          </w:tcPr>
          <w:p w14:paraId="46D900E7" w14:textId="77777777" w:rsidR="00A05A23" w:rsidRPr="00A05A23" w:rsidRDefault="00A05A23" w:rsidP="00A05A23">
            <w:r w:rsidRPr="00A05A23">
              <w:t>Diammonium nickel bis(sulfate) [2]</w:t>
            </w:r>
          </w:p>
        </w:tc>
        <w:tc>
          <w:tcPr>
            <w:tcW w:w="1917" w:type="dxa"/>
            <w:tcBorders>
              <w:top w:val="single" w:sz="4" w:space="0" w:color="auto"/>
              <w:left w:val="single" w:sz="4" w:space="0" w:color="auto"/>
              <w:bottom w:val="nil"/>
              <w:right w:val="nil"/>
            </w:tcBorders>
            <w:shd w:val="clear" w:color="auto" w:fill="FFFFFF"/>
            <w:vAlign w:val="bottom"/>
            <w:hideMark/>
          </w:tcPr>
          <w:p w14:paraId="0E0483F9" w14:textId="77777777" w:rsidR="00A05A23" w:rsidRPr="00A05A23" w:rsidRDefault="00A05A23" w:rsidP="00A05A23">
            <w:r w:rsidRPr="00A05A23">
              <w:t>15699-18-0 [2]</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5E47AA11" w14:textId="77777777" w:rsidR="00A05A23" w:rsidRPr="00A05A23" w:rsidRDefault="00A05A23" w:rsidP="00A05A23">
            <w:r w:rsidRPr="00A05A23">
              <w:t>239-793-2 [2]</w:t>
            </w:r>
          </w:p>
        </w:tc>
      </w:tr>
      <w:tr w:rsidR="00A05A23" w:rsidRPr="00A05A23" w14:paraId="62EE58DA" w14:textId="77777777">
        <w:tc>
          <w:tcPr>
            <w:tcW w:w="709" w:type="dxa"/>
            <w:tcBorders>
              <w:top w:val="single" w:sz="4" w:space="0" w:color="auto"/>
              <w:left w:val="single" w:sz="4" w:space="0" w:color="auto"/>
              <w:bottom w:val="nil"/>
              <w:right w:val="nil"/>
            </w:tcBorders>
            <w:shd w:val="clear" w:color="auto" w:fill="FFFFFF"/>
            <w:hideMark/>
          </w:tcPr>
          <w:p w14:paraId="00503372" w14:textId="77777777" w:rsidR="00A05A23" w:rsidRPr="00A05A23" w:rsidRDefault="00A05A23" w:rsidP="00A05A23">
            <w:r w:rsidRPr="00A05A23">
              <w:t>1426</w:t>
            </w:r>
          </w:p>
        </w:tc>
        <w:tc>
          <w:tcPr>
            <w:tcW w:w="4649" w:type="dxa"/>
            <w:tcBorders>
              <w:top w:val="single" w:sz="4" w:space="0" w:color="auto"/>
              <w:left w:val="single" w:sz="4" w:space="0" w:color="auto"/>
              <w:bottom w:val="nil"/>
              <w:right w:val="nil"/>
            </w:tcBorders>
            <w:shd w:val="clear" w:color="auto" w:fill="FFFFFF"/>
            <w:vAlign w:val="bottom"/>
            <w:hideMark/>
          </w:tcPr>
          <w:p w14:paraId="1FD2434E" w14:textId="77777777" w:rsidR="00A05A23" w:rsidRPr="00A05A23" w:rsidRDefault="00A05A23" w:rsidP="00A05A23">
            <w:r w:rsidRPr="00A05A23">
              <w:t>Նիկել բիս(սուլֆամիդատ), նիկելի սուլֆամատ</w:t>
            </w:r>
          </w:p>
        </w:tc>
        <w:tc>
          <w:tcPr>
            <w:tcW w:w="4381" w:type="dxa"/>
            <w:tcBorders>
              <w:top w:val="single" w:sz="4" w:space="0" w:color="auto"/>
              <w:left w:val="single" w:sz="4" w:space="0" w:color="auto"/>
              <w:bottom w:val="nil"/>
              <w:right w:val="nil"/>
            </w:tcBorders>
            <w:shd w:val="clear" w:color="auto" w:fill="FFFFFF"/>
            <w:vAlign w:val="bottom"/>
            <w:hideMark/>
          </w:tcPr>
          <w:p w14:paraId="606CC53A" w14:textId="77777777" w:rsidR="00A05A23" w:rsidRPr="00A05A23" w:rsidRDefault="00A05A23" w:rsidP="00A05A23">
            <w:r w:rsidRPr="00A05A23">
              <w:t>Nickel bis(sulfamidate); nickel sulfamate</w:t>
            </w:r>
          </w:p>
        </w:tc>
        <w:tc>
          <w:tcPr>
            <w:tcW w:w="1917" w:type="dxa"/>
            <w:tcBorders>
              <w:top w:val="single" w:sz="4" w:space="0" w:color="auto"/>
              <w:left w:val="single" w:sz="4" w:space="0" w:color="auto"/>
              <w:bottom w:val="nil"/>
              <w:right w:val="nil"/>
            </w:tcBorders>
            <w:shd w:val="clear" w:color="auto" w:fill="FFFFFF"/>
            <w:hideMark/>
          </w:tcPr>
          <w:p w14:paraId="47D72BA5" w14:textId="77777777" w:rsidR="00A05A23" w:rsidRPr="00A05A23" w:rsidRDefault="00A05A23" w:rsidP="00A05A23">
            <w:r w:rsidRPr="00A05A23">
              <w:t>13770-89-3</w:t>
            </w:r>
          </w:p>
        </w:tc>
        <w:tc>
          <w:tcPr>
            <w:tcW w:w="2016" w:type="dxa"/>
            <w:tcBorders>
              <w:top w:val="single" w:sz="4" w:space="0" w:color="auto"/>
              <w:left w:val="single" w:sz="4" w:space="0" w:color="auto"/>
              <w:bottom w:val="nil"/>
              <w:right w:val="single" w:sz="4" w:space="0" w:color="auto"/>
            </w:tcBorders>
            <w:shd w:val="clear" w:color="auto" w:fill="FFFFFF"/>
            <w:hideMark/>
          </w:tcPr>
          <w:p w14:paraId="24B23029" w14:textId="77777777" w:rsidR="00A05A23" w:rsidRPr="00A05A23" w:rsidRDefault="00A05A23" w:rsidP="00A05A23">
            <w:r w:rsidRPr="00A05A23">
              <w:t>237-396-1</w:t>
            </w:r>
          </w:p>
        </w:tc>
      </w:tr>
      <w:tr w:rsidR="00A05A23" w:rsidRPr="00A05A23" w14:paraId="0661BBB6" w14:textId="77777777">
        <w:tc>
          <w:tcPr>
            <w:tcW w:w="709" w:type="dxa"/>
            <w:tcBorders>
              <w:top w:val="single" w:sz="4" w:space="0" w:color="auto"/>
              <w:left w:val="single" w:sz="4" w:space="0" w:color="auto"/>
              <w:bottom w:val="nil"/>
              <w:right w:val="nil"/>
            </w:tcBorders>
            <w:shd w:val="clear" w:color="auto" w:fill="FFFFFF"/>
            <w:vAlign w:val="bottom"/>
            <w:hideMark/>
          </w:tcPr>
          <w:p w14:paraId="6CD399BB" w14:textId="77777777" w:rsidR="00A05A23" w:rsidRPr="00A05A23" w:rsidRDefault="00A05A23" w:rsidP="00A05A23">
            <w:r w:rsidRPr="00A05A23">
              <w:t>1427</w:t>
            </w:r>
          </w:p>
        </w:tc>
        <w:tc>
          <w:tcPr>
            <w:tcW w:w="4649" w:type="dxa"/>
            <w:tcBorders>
              <w:top w:val="single" w:sz="4" w:space="0" w:color="auto"/>
              <w:left w:val="single" w:sz="4" w:space="0" w:color="auto"/>
              <w:bottom w:val="nil"/>
              <w:right w:val="nil"/>
            </w:tcBorders>
            <w:shd w:val="clear" w:color="auto" w:fill="FFFFFF"/>
            <w:vAlign w:val="bottom"/>
            <w:hideMark/>
          </w:tcPr>
          <w:p w14:paraId="0CBD826A" w14:textId="77777777" w:rsidR="00A05A23" w:rsidRPr="00A05A23" w:rsidRDefault="00A05A23" w:rsidP="00A05A23">
            <w:r w:rsidRPr="00A05A23">
              <w:t>Տեղափոխվել է կամ հանվել է</w:t>
            </w:r>
          </w:p>
        </w:tc>
        <w:tc>
          <w:tcPr>
            <w:tcW w:w="4381" w:type="dxa"/>
            <w:tcBorders>
              <w:top w:val="single" w:sz="4" w:space="0" w:color="auto"/>
              <w:left w:val="single" w:sz="4" w:space="0" w:color="auto"/>
              <w:bottom w:val="nil"/>
              <w:right w:val="nil"/>
            </w:tcBorders>
            <w:shd w:val="clear" w:color="auto" w:fill="FFFFFF"/>
            <w:vAlign w:val="bottom"/>
            <w:hideMark/>
          </w:tcPr>
          <w:p w14:paraId="5D40CA23" w14:textId="77777777" w:rsidR="00A05A23" w:rsidRPr="00A05A23" w:rsidRDefault="00A05A23" w:rsidP="00A05A23">
            <w:r w:rsidRPr="00A05A23">
              <w:t>Moved or deleted</w:t>
            </w:r>
          </w:p>
        </w:tc>
        <w:tc>
          <w:tcPr>
            <w:tcW w:w="1917" w:type="dxa"/>
            <w:tcBorders>
              <w:top w:val="single" w:sz="4" w:space="0" w:color="auto"/>
              <w:left w:val="single" w:sz="4" w:space="0" w:color="auto"/>
              <w:bottom w:val="nil"/>
              <w:right w:val="nil"/>
            </w:tcBorders>
            <w:shd w:val="clear" w:color="auto" w:fill="FFFFFF"/>
          </w:tcPr>
          <w:p w14:paraId="1997924F" w14:textId="77777777" w:rsidR="00A05A23" w:rsidRPr="00A05A23" w:rsidRDefault="00A05A23" w:rsidP="00A05A23"/>
        </w:tc>
        <w:tc>
          <w:tcPr>
            <w:tcW w:w="2016" w:type="dxa"/>
            <w:tcBorders>
              <w:top w:val="single" w:sz="4" w:space="0" w:color="auto"/>
              <w:left w:val="single" w:sz="4" w:space="0" w:color="auto"/>
              <w:bottom w:val="nil"/>
              <w:right w:val="single" w:sz="4" w:space="0" w:color="auto"/>
            </w:tcBorders>
            <w:shd w:val="clear" w:color="auto" w:fill="FFFFFF"/>
          </w:tcPr>
          <w:p w14:paraId="66D4A242" w14:textId="77777777" w:rsidR="00A05A23" w:rsidRPr="00A05A23" w:rsidRDefault="00A05A23" w:rsidP="00A05A23"/>
        </w:tc>
      </w:tr>
      <w:tr w:rsidR="00A05A23" w:rsidRPr="00A05A23" w14:paraId="4E1D35B7" w14:textId="77777777">
        <w:tc>
          <w:tcPr>
            <w:tcW w:w="709" w:type="dxa"/>
            <w:vMerge w:val="restart"/>
            <w:tcBorders>
              <w:top w:val="single" w:sz="4" w:space="0" w:color="auto"/>
              <w:left w:val="single" w:sz="4" w:space="0" w:color="auto"/>
              <w:bottom w:val="nil"/>
              <w:right w:val="nil"/>
            </w:tcBorders>
            <w:shd w:val="clear" w:color="auto" w:fill="FFFFFF"/>
            <w:hideMark/>
          </w:tcPr>
          <w:p w14:paraId="6E6AE0A6" w14:textId="77777777" w:rsidR="00A05A23" w:rsidRPr="00A05A23" w:rsidRDefault="00A05A23" w:rsidP="00A05A23">
            <w:r w:rsidRPr="00A05A23">
              <w:t>1428</w:t>
            </w:r>
          </w:p>
        </w:tc>
        <w:tc>
          <w:tcPr>
            <w:tcW w:w="4649" w:type="dxa"/>
            <w:tcBorders>
              <w:top w:val="single" w:sz="4" w:space="0" w:color="auto"/>
              <w:left w:val="single" w:sz="4" w:space="0" w:color="auto"/>
              <w:bottom w:val="nil"/>
              <w:right w:val="nil"/>
            </w:tcBorders>
            <w:shd w:val="clear" w:color="auto" w:fill="FFFFFF"/>
            <w:vAlign w:val="bottom"/>
            <w:hideMark/>
          </w:tcPr>
          <w:p w14:paraId="15392E9A" w14:textId="77777777" w:rsidR="00A05A23" w:rsidRPr="00A05A23" w:rsidRDefault="00A05A23" w:rsidP="00A05A23">
            <w:r w:rsidRPr="00A05A23">
              <w:t>Նիկելի դիֆորմատ [1]</w:t>
            </w:r>
          </w:p>
        </w:tc>
        <w:tc>
          <w:tcPr>
            <w:tcW w:w="4381" w:type="dxa"/>
            <w:tcBorders>
              <w:top w:val="single" w:sz="4" w:space="0" w:color="auto"/>
              <w:left w:val="single" w:sz="4" w:space="0" w:color="auto"/>
              <w:bottom w:val="nil"/>
              <w:right w:val="nil"/>
            </w:tcBorders>
            <w:shd w:val="clear" w:color="auto" w:fill="FFFFFF"/>
            <w:vAlign w:val="bottom"/>
            <w:hideMark/>
          </w:tcPr>
          <w:p w14:paraId="4DBD8BCF" w14:textId="77777777" w:rsidR="00A05A23" w:rsidRPr="00A05A23" w:rsidRDefault="00A05A23" w:rsidP="00A05A23">
            <w:r w:rsidRPr="00A05A23">
              <w:t>Nickel diformate [1]</w:t>
            </w:r>
          </w:p>
        </w:tc>
        <w:tc>
          <w:tcPr>
            <w:tcW w:w="1917" w:type="dxa"/>
            <w:tcBorders>
              <w:top w:val="single" w:sz="4" w:space="0" w:color="auto"/>
              <w:left w:val="single" w:sz="4" w:space="0" w:color="auto"/>
              <w:bottom w:val="nil"/>
              <w:right w:val="nil"/>
            </w:tcBorders>
            <w:shd w:val="clear" w:color="auto" w:fill="FFFFFF"/>
            <w:vAlign w:val="bottom"/>
            <w:hideMark/>
          </w:tcPr>
          <w:p w14:paraId="7BA95113" w14:textId="77777777" w:rsidR="00A05A23" w:rsidRPr="00A05A23" w:rsidRDefault="00A05A23" w:rsidP="00A05A23">
            <w:r w:rsidRPr="00A05A23">
              <w:t>3349-06-2 [1]</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29982DAE" w14:textId="77777777" w:rsidR="00A05A23" w:rsidRPr="00A05A23" w:rsidRDefault="00A05A23" w:rsidP="00A05A23">
            <w:r w:rsidRPr="00A05A23">
              <w:t>222-101-0 [1]</w:t>
            </w:r>
          </w:p>
        </w:tc>
      </w:tr>
      <w:tr w:rsidR="00A05A23" w:rsidRPr="00A05A23" w14:paraId="06AECDD9" w14:textId="77777777">
        <w:tc>
          <w:tcPr>
            <w:tcW w:w="709" w:type="dxa"/>
            <w:vMerge/>
            <w:tcBorders>
              <w:top w:val="single" w:sz="4" w:space="0" w:color="auto"/>
              <w:left w:val="single" w:sz="4" w:space="0" w:color="auto"/>
              <w:bottom w:val="nil"/>
              <w:right w:val="nil"/>
            </w:tcBorders>
            <w:vAlign w:val="center"/>
            <w:hideMark/>
          </w:tcPr>
          <w:p w14:paraId="51A28E96"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6444F9EA" w14:textId="77777777" w:rsidR="00A05A23" w:rsidRPr="00A05A23" w:rsidRDefault="00A05A23" w:rsidP="00A05A23">
            <w:r w:rsidRPr="00A05A23">
              <w:t>Մրջնաթթվի նիկելային աղ [2]</w:t>
            </w:r>
          </w:p>
        </w:tc>
        <w:tc>
          <w:tcPr>
            <w:tcW w:w="4381" w:type="dxa"/>
            <w:tcBorders>
              <w:top w:val="single" w:sz="4" w:space="0" w:color="auto"/>
              <w:left w:val="single" w:sz="4" w:space="0" w:color="auto"/>
              <w:bottom w:val="nil"/>
              <w:right w:val="nil"/>
            </w:tcBorders>
            <w:shd w:val="clear" w:color="auto" w:fill="FFFFFF"/>
            <w:vAlign w:val="bottom"/>
            <w:hideMark/>
          </w:tcPr>
          <w:p w14:paraId="453475A7" w14:textId="77777777" w:rsidR="00A05A23" w:rsidRPr="00A05A23" w:rsidRDefault="00A05A23" w:rsidP="00A05A23">
            <w:r w:rsidRPr="00A05A23">
              <w:t>Formic acid, nickel salt [2]</w:t>
            </w:r>
          </w:p>
        </w:tc>
        <w:tc>
          <w:tcPr>
            <w:tcW w:w="1917" w:type="dxa"/>
            <w:tcBorders>
              <w:top w:val="single" w:sz="4" w:space="0" w:color="auto"/>
              <w:left w:val="single" w:sz="4" w:space="0" w:color="auto"/>
              <w:bottom w:val="nil"/>
              <w:right w:val="nil"/>
            </w:tcBorders>
            <w:shd w:val="clear" w:color="auto" w:fill="FFFFFF"/>
            <w:vAlign w:val="bottom"/>
            <w:hideMark/>
          </w:tcPr>
          <w:p w14:paraId="089253E0" w14:textId="77777777" w:rsidR="00A05A23" w:rsidRPr="00A05A23" w:rsidRDefault="00A05A23" w:rsidP="00A05A23">
            <w:r w:rsidRPr="00A05A23">
              <w:t>15843-02-4 [2]</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70A8616F" w14:textId="77777777" w:rsidR="00A05A23" w:rsidRPr="00A05A23" w:rsidRDefault="00A05A23" w:rsidP="00A05A23">
            <w:r w:rsidRPr="00A05A23">
              <w:t>239-946-6 [2]</w:t>
            </w:r>
          </w:p>
        </w:tc>
      </w:tr>
      <w:tr w:rsidR="00A05A23" w:rsidRPr="00A05A23" w14:paraId="63CBB52E" w14:textId="77777777">
        <w:tc>
          <w:tcPr>
            <w:tcW w:w="709" w:type="dxa"/>
            <w:vMerge/>
            <w:tcBorders>
              <w:top w:val="single" w:sz="4" w:space="0" w:color="auto"/>
              <w:left w:val="single" w:sz="4" w:space="0" w:color="auto"/>
              <w:bottom w:val="nil"/>
              <w:right w:val="nil"/>
            </w:tcBorders>
            <w:vAlign w:val="center"/>
            <w:hideMark/>
          </w:tcPr>
          <w:p w14:paraId="7B1BAE4F"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6FFAFA8B" w14:textId="77777777" w:rsidR="00A05A23" w:rsidRPr="00A05A23" w:rsidRDefault="00A05A23" w:rsidP="00A05A23">
            <w:r w:rsidRPr="00A05A23">
              <w:t>Մրջնաթթվի պղնձանիկելային աղ [3]</w:t>
            </w:r>
          </w:p>
        </w:tc>
        <w:tc>
          <w:tcPr>
            <w:tcW w:w="4381" w:type="dxa"/>
            <w:tcBorders>
              <w:top w:val="single" w:sz="4" w:space="0" w:color="auto"/>
              <w:left w:val="single" w:sz="4" w:space="0" w:color="auto"/>
              <w:bottom w:val="nil"/>
              <w:right w:val="nil"/>
            </w:tcBorders>
            <w:shd w:val="clear" w:color="auto" w:fill="FFFFFF"/>
            <w:hideMark/>
          </w:tcPr>
          <w:p w14:paraId="0A6A8B6E" w14:textId="77777777" w:rsidR="00A05A23" w:rsidRPr="00A05A23" w:rsidRDefault="00A05A23" w:rsidP="00A05A23">
            <w:r w:rsidRPr="00A05A23">
              <w:t>Formic acid, copper nickel salt [3]</w:t>
            </w:r>
          </w:p>
        </w:tc>
        <w:tc>
          <w:tcPr>
            <w:tcW w:w="1917" w:type="dxa"/>
            <w:tcBorders>
              <w:top w:val="single" w:sz="4" w:space="0" w:color="auto"/>
              <w:left w:val="single" w:sz="4" w:space="0" w:color="auto"/>
              <w:bottom w:val="nil"/>
              <w:right w:val="nil"/>
            </w:tcBorders>
            <w:shd w:val="clear" w:color="auto" w:fill="FFFFFF"/>
            <w:hideMark/>
          </w:tcPr>
          <w:p w14:paraId="3473A1DA" w14:textId="77777777" w:rsidR="00A05A23" w:rsidRPr="00A05A23" w:rsidRDefault="00A05A23" w:rsidP="00A05A23">
            <w:r w:rsidRPr="00A05A23">
              <w:t>68134-59-8 [3]</w:t>
            </w:r>
          </w:p>
        </w:tc>
        <w:tc>
          <w:tcPr>
            <w:tcW w:w="2016" w:type="dxa"/>
            <w:tcBorders>
              <w:top w:val="single" w:sz="4" w:space="0" w:color="auto"/>
              <w:left w:val="single" w:sz="4" w:space="0" w:color="auto"/>
              <w:bottom w:val="nil"/>
              <w:right w:val="single" w:sz="4" w:space="0" w:color="auto"/>
            </w:tcBorders>
            <w:shd w:val="clear" w:color="auto" w:fill="FFFFFF"/>
            <w:hideMark/>
          </w:tcPr>
          <w:p w14:paraId="5314E616" w14:textId="77777777" w:rsidR="00A05A23" w:rsidRPr="00A05A23" w:rsidRDefault="00A05A23" w:rsidP="00A05A23">
            <w:r w:rsidRPr="00A05A23">
              <w:t>268-755-0 [3]</w:t>
            </w:r>
          </w:p>
        </w:tc>
      </w:tr>
      <w:tr w:rsidR="00A05A23" w:rsidRPr="00A05A23" w14:paraId="3DF32AD4" w14:textId="77777777">
        <w:tc>
          <w:tcPr>
            <w:tcW w:w="709" w:type="dxa"/>
            <w:vMerge w:val="restart"/>
            <w:tcBorders>
              <w:top w:val="single" w:sz="4" w:space="0" w:color="auto"/>
              <w:left w:val="single" w:sz="4" w:space="0" w:color="auto"/>
              <w:bottom w:val="nil"/>
              <w:right w:val="nil"/>
            </w:tcBorders>
            <w:shd w:val="clear" w:color="auto" w:fill="FFFFFF"/>
            <w:hideMark/>
          </w:tcPr>
          <w:p w14:paraId="18F281BA" w14:textId="77777777" w:rsidR="00A05A23" w:rsidRPr="00A05A23" w:rsidRDefault="00A05A23" w:rsidP="00A05A23">
            <w:r w:rsidRPr="00A05A23">
              <w:t>1429</w:t>
            </w:r>
          </w:p>
        </w:tc>
        <w:tc>
          <w:tcPr>
            <w:tcW w:w="4649" w:type="dxa"/>
            <w:tcBorders>
              <w:top w:val="single" w:sz="4" w:space="0" w:color="auto"/>
              <w:left w:val="single" w:sz="4" w:space="0" w:color="auto"/>
              <w:bottom w:val="nil"/>
              <w:right w:val="nil"/>
            </w:tcBorders>
            <w:shd w:val="clear" w:color="auto" w:fill="FFFFFF"/>
            <w:vAlign w:val="bottom"/>
            <w:hideMark/>
          </w:tcPr>
          <w:p w14:paraId="2A677225" w14:textId="77777777" w:rsidR="00A05A23" w:rsidRPr="00A05A23" w:rsidRDefault="00A05A23" w:rsidP="00A05A23">
            <w:r w:rsidRPr="00A05A23">
              <w:t>Նիկելի դիացետատ [1]</w:t>
            </w:r>
          </w:p>
        </w:tc>
        <w:tc>
          <w:tcPr>
            <w:tcW w:w="4381" w:type="dxa"/>
            <w:tcBorders>
              <w:top w:val="single" w:sz="4" w:space="0" w:color="auto"/>
              <w:left w:val="single" w:sz="4" w:space="0" w:color="auto"/>
              <w:bottom w:val="nil"/>
              <w:right w:val="nil"/>
            </w:tcBorders>
            <w:shd w:val="clear" w:color="auto" w:fill="FFFFFF"/>
            <w:vAlign w:val="bottom"/>
            <w:hideMark/>
          </w:tcPr>
          <w:p w14:paraId="5D92CA69" w14:textId="77777777" w:rsidR="00A05A23" w:rsidRPr="00A05A23" w:rsidRDefault="00A05A23" w:rsidP="00A05A23">
            <w:r w:rsidRPr="00A05A23">
              <w:t>Nickel diacetate [1]</w:t>
            </w:r>
          </w:p>
        </w:tc>
        <w:tc>
          <w:tcPr>
            <w:tcW w:w="1917" w:type="dxa"/>
            <w:tcBorders>
              <w:top w:val="single" w:sz="4" w:space="0" w:color="auto"/>
              <w:left w:val="single" w:sz="4" w:space="0" w:color="auto"/>
              <w:bottom w:val="nil"/>
              <w:right w:val="nil"/>
            </w:tcBorders>
            <w:shd w:val="clear" w:color="auto" w:fill="FFFFFF"/>
            <w:vAlign w:val="bottom"/>
            <w:hideMark/>
          </w:tcPr>
          <w:p w14:paraId="636BF73C" w14:textId="77777777" w:rsidR="00A05A23" w:rsidRPr="00A05A23" w:rsidRDefault="00A05A23" w:rsidP="00A05A23">
            <w:r w:rsidRPr="00A05A23">
              <w:t>373-02-4 [1]</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3FF89183" w14:textId="77777777" w:rsidR="00A05A23" w:rsidRPr="00A05A23" w:rsidRDefault="00A05A23" w:rsidP="00A05A23">
            <w:r w:rsidRPr="00A05A23">
              <w:t>206-761-7 [1]</w:t>
            </w:r>
          </w:p>
        </w:tc>
      </w:tr>
      <w:tr w:rsidR="00A05A23" w:rsidRPr="00A05A23" w14:paraId="55296014" w14:textId="77777777">
        <w:tc>
          <w:tcPr>
            <w:tcW w:w="709" w:type="dxa"/>
            <w:vMerge/>
            <w:tcBorders>
              <w:top w:val="single" w:sz="4" w:space="0" w:color="auto"/>
              <w:left w:val="single" w:sz="4" w:space="0" w:color="auto"/>
              <w:bottom w:val="nil"/>
              <w:right w:val="nil"/>
            </w:tcBorders>
            <w:vAlign w:val="center"/>
            <w:hideMark/>
          </w:tcPr>
          <w:p w14:paraId="34BED17F"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1777BDBF" w14:textId="77777777" w:rsidR="00A05A23" w:rsidRPr="00A05A23" w:rsidRDefault="00A05A23" w:rsidP="00A05A23">
            <w:r w:rsidRPr="00A05A23">
              <w:t>Նիկելի ացետատ [2]</w:t>
            </w:r>
          </w:p>
        </w:tc>
        <w:tc>
          <w:tcPr>
            <w:tcW w:w="4381" w:type="dxa"/>
            <w:tcBorders>
              <w:top w:val="single" w:sz="4" w:space="0" w:color="auto"/>
              <w:left w:val="single" w:sz="4" w:space="0" w:color="auto"/>
              <w:bottom w:val="nil"/>
              <w:right w:val="nil"/>
            </w:tcBorders>
            <w:shd w:val="clear" w:color="auto" w:fill="FFFFFF"/>
            <w:vAlign w:val="bottom"/>
            <w:hideMark/>
          </w:tcPr>
          <w:p w14:paraId="67B6FC3C" w14:textId="77777777" w:rsidR="00A05A23" w:rsidRPr="00A05A23" w:rsidRDefault="00A05A23" w:rsidP="00A05A23">
            <w:r w:rsidRPr="00A05A23">
              <w:t>Nickel acetate [2]</w:t>
            </w:r>
          </w:p>
        </w:tc>
        <w:tc>
          <w:tcPr>
            <w:tcW w:w="1917" w:type="dxa"/>
            <w:tcBorders>
              <w:top w:val="single" w:sz="4" w:space="0" w:color="auto"/>
              <w:left w:val="single" w:sz="4" w:space="0" w:color="auto"/>
              <w:bottom w:val="nil"/>
              <w:right w:val="nil"/>
            </w:tcBorders>
            <w:shd w:val="clear" w:color="auto" w:fill="FFFFFF"/>
            <w:vAlign w:val="bottom"/>
            <w:hideMark/>
          </w:tcPr>
          <w:p w14:paraId="71F77E4F" w14:textId="77777777" w:rsidR="00A05A23" w:rsidRPr="00A05A23" w:rsidRDefault="00A05A23" w:rsidP="00A05A23">
            <w:r w:rsidRPr="00A05A23">
              <w:t>14998-37-9 [2]</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3EB587D9" w14:textId="77777777" w:rsidR="00A05A23" w:rsidRPr="00A05A23" w:rsidRDefault="00A05A23" w:rsidP="00A05A23">
            <w:r w:rsidRPr="00A05A23">
              <w:t>239-086-1 [2]</w:t>
            </w:r>
          </w:p>
        </w:tc>
      </w:tr>
      <w:tr w:rsidR="00A05A23" w:rsidRPr="00A05A23" w14:paraId="0EB60646" w14:textId="77777777">
        <w:tc>
          <w:tcPr>
            <w:tcW w:w="709" w:type="dxa"/>
            <w:tcBorders>
              <w:top w:val="single" w:sz="4" w:space="0" w:color="auto"/>
              <w:left w:val="single" w:sz="4" w:space="0" w:color="auto"/>
              <w:bottom w:val="nil"/>
              <w:right w:val="nil"/>
            </w:tcBorders>
            <w:shd w:val="clear" w:color="auto" w:fill="FFFFFF"/>
            <w:vAlign w:val="bottom"/>
            <w:hideMark/>
          </w:tcPr>
          <w:p w14:paraId="2F57CDB6" w14:textId="77777777" w:rsidR="00A05A23" w:rsidRPr="00A05A23" w:rsidRDefault="00A05A23" w:rsidP="00A05A23">
            <w:r w:rsidRPr="00A05A23">
              <w:t>1430</w:t>
            </w:r>
          </w:p>
        </w:tc>
        <w:tc>
          <w:tcPr>
            <w:tcW w:w="4649" w:type="dxa"/>
            <w:tcBorders>
              <w:top w:val="single" w:sz="4" w:space="0" w:color="auto"/>
              <w:left w:val="single" w:sz="4" w:space="0" w:color="auto"/>
              <w:bottom w:val="nil"/>
              <w:right w:val="nil"/>
            </w:tcBorders>
            <w:shd w:val="clear" w:color="auto" w:fill="FFFFFF"/>
            <w:vAlign w:val="bottom"/>
            <w:hideMark/>
          </w:tcPr>
          <w:p w14:paraId="567B8EEA" w14:textId="77777777" w:rsidR="00A05A23" w:rsidRPr="00A05A23" w:rsidRDefault="00A05A23" w:rsidP="00A05A23">
            <w:r w:rsidRPr="00A05A23">
              <w:t>Նիկելի դիբենզոատ</w:t>
            </w:r>
          </w:p>
        </w:tc>
        <w:tc>
          <w:tcPr>
            <w:tcW w:w="4381" w:type="dxa"/>
            <w:tcBorders>
              <w:top w:val="single" w:sz="4" w:space="0" w:color="auto"/>
              <w:left w:val="single" w:sz="4" w:space="0" w:color="auto"/>
              <w:bottom w:val="nil"/>
              <w:right w:val="nil"/>
            </w:tcBorders>
            <w:shd w:val="clear" w:color="auto" w:fill="FFFFFF"/>
            <w:vAlign w:val="bottom"/>
            <w:hideMark/>
          </w:tcPr>
          <w:p w14:paraId="5D269201" w14:textId="77777777" w:rsidR="00A05A23" w:rsidRPr="00A05A23" w:rsidRDefault="00A05A23" w:rsidP="00A05A23">
            <w:r w:rsidRPr="00A05A23">
              <w:t>Nickel dibenzoate</w:t>
            </w:r>
          </w:p>
        </w:tc>
        <w:tc>
          <w:tcPr>
            <w:tcW w:w="1917" w:type="dxa"/>
            <w:tcBorders>
              <w:top w:val="single" w:sz="4" w:space="0" w:color="auto"/>
              <w:left w:val="single" w:sz="4" w:space="0" w:color="auto"/>
              <w:bottom w:val="nil"/>
              <w:right w:val="nil"/>
            </w:tcBorders>
            <w:shd w:val="clear" w:color="auto" w:fill="FFFFFF"/>
            <w:vAlign w:val="bottom"/>
            <w:hideMark/>
          </w:tcPr>
          <w:p w14:paraId="2BBC18E4" w14:textId="77777777" w:rsidR="00A05A23" w:rsidRPr="00A05A23" w:rsidRDefault="00A05A23" w:rsidP="00A05A23">
            <w:r w:rsidRPr="00A05A23">
              <w:t>553-71-9</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6A13A536" w14:textId="77777777" w:rsidR="00A05A23" w:rsidRPr="00A05A23" w:rsidRDefault="00A05A23" w:rsidP="00A05A23">
            <w:r w:rsidRPr="00A05A23">
              <w:t>209-046-8</w:t>
            </w:r>
          </w:p>
        </w:tc>
      </w:tr>
      <w:tr w:rsidR="00A05A23" w:rsidRPr="00A05A23" w14:paraId="1A694FB5" w14:textId="77777777">
        <w:tc>
          <w:tcPr>
            <w:tcW w:w="709" w:type="dxa"/>
            <w:tcBorders>
              <w:top w:val="single" w:sz="4" w:space="0" w:color="auto"/>
              <w:left w:val="single" w:sz="4" w:space="0" w:color="auto"/>
              <w:bottom w:val="nil"/>
              <w:right w:val="nil"/>
            </w:tcBorders>
            <w:shd w:val="clear" w:color="auto" w:fill="FFFFFF"/>
            <w:vAlign w:val="bottom"/>
            <w:hideMark/>
          </w:tcPr>
          <w:p w14:paraId="781B765B" w14:textId="77777777" w:rsidR="00A05A23" w:rsidRPr="00A05A23" w:rsidRDefault="00A05A23" w:rsidP="00A05A23">
            <w:r w:rsidRPr="00A05A23">
              <w:t>1431</w:t>
            </w:r>
          </w:p>
        </w:tc>
        <w:tc>
          <w:tcPr>
            <w:tcW w:w="4649" w:type="dxa"/>
            <w:tcBorders>
              <w:top w:val="single" w:sz="4" w:space="0" w:color="auto"/>
              <w:left w:val="single" w:sz="4" w:space="0" w:color="auto"/>
              <w:bottom w:val="nil"/>
              <w:right w:val="nil"/>
            </w:tcBorders>
            <w:shd w:val="clear" w:color="auto" w:fill="FFFFFF"/>
            <w:vAlign w:val="bottom"/>
            <w:hideMark/>
          </w:tcPr>
          <w:p w14:paraId="50987379" w14:textId="77777777" w:rsidR="00A05A23" w:rsidRPr="00A05A23" w:rsidRDefault="00A05A23" w:rsidP="00A05A23">
            <w:r w:rsidRPr="00A05A23">
              <w:t>Նիկել բիս (4-ցիկլոհեքսիլբութիրատ)</w:t>
            </w:r>
          </w:p>
        </w:tc>
        <w:tc>
          <w:tcPr>
            <w:tcW w:w="4381" w:type="dxa"/>
            <w:tcBorders>
              <w:top w:val="single" w:sz="4" w:space="0" w:color="auto"/>
              <w:left w:val="single" w:sz="4" w:space="0" w:color="auto"/>
              <w:bottom w:val="nil"/>
              <w:right w:val="nil"/>
            </w:tcBorders>
            <w:shd w:val="clear" w:color="auto" w:fill="FFFFFF"/>
            <w:vAlign w:val="bottom"/>
            <w:hideMark/>
          </w:tcPr>
          <w:p w14:paraId="0392D0E3" w14:textId="77777777" w:rsidR="00A05A23" w:rsidRPr="00A05A23" w:rsidRDefault="00A05A23" w:rsidP="00A05A23">
            <w:r w:rsidRPr="00A05A23">
              <w:t>Nickel bis(4-cyclohexylbutyrate)</w:t>
            </w:r>
          </w:p>
        </w:tc>
        <w:tc>
          <w:tcPr>
            <w:tcW w:w="1917" w:type="dxa"/>
            <w:tcBorders>
              <w:top w:val="single" w:sz="4" w:space="0" w:color="auto"/>
              <w:left w:val="single" w:sz="4" w:space="0" w:color="auto"/>
              <w:bottom w:val="nil"/>
              <w:right w:val="nil"/>
            </w:tcBorders>
            <w:shd w:val="clear" w:color="auto" w:fill="FFFFFF"/>
            <w:vAlign w:val="bottom"/>
            <w:hideMark/>
          </w:tcPr>
          <w:p w14:paraId="32644578" w14:textId="77777777" w:rsidR="00A05A23" w:rsidRPr="00A05A23" w:rsidRDefault="00A05A23" w:rsidP="00A05A23">
            <w:r w:rsidRPr="00A05A23">
              <w:t>3906-55-6</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4BC9DE7D" w14:textId="77777777" w:rsidR="00A05A23" w:rsidRPr="00A05A23" w:rsidRDefault="00A05A23" w:rsidP="00A05A23">
            <w:r w:rsidRPr="00A05A23">
              <w:t>223-463-2</w:t>
            </w:r>
          </w:p>
        </w:tc>
      </w:tr>
      <w:tr w:rsidR="00A05A23" w:rsidRPr="00A05A23" w14:paraId="2888167C" w14:textId="77777777">
        <w:tc>
          <w:tcPr>
            <w:tcW w:w="709" w:type="dxa"/>
            <w:tcBorders>
              <w:top w:val="single" w:sz="4" w:space="0" w:color="auto"/>
              <w:left w:val="single" w:sz="4" w:space="0" w:color="auto"/>
              <w:bottom w:val="nil"/>
              <w:right w:val="nil"/>
            </w:tcBorders>
            <w:shd w:val="clear" w:color="auto" w:fill="FFFFFF"/>
            <w:hideMark/>
          </w:tcPr>
          <w:p w14:paraId="5523949D" w14:textId="77777777" w:rsidR="00A05A23" w:rsidRPr="00A05A23" w:rsidRDefault="00A05A23" w:rsidP="00A05A23">
            <w:r w:rsidRPr="00A05A23">
              <w:t>1432</w:t>
            </w:r>
          </w:p>
        </w:tc>
        <w:tc>
          <w:tcPr>
            <w:tcW w:w="4649" w:type="dxa"/>
            <w:tcBorders>
              <w:top w:val="single" w:sz="4" w:space="0" w:color="auto"/>
              <w:left w:val="single" w:sz="4" w:space="0" w:color="auto"/>
              <w:bottom w:val="nil"/>
              <w:right w:val="nil"/>
            </w:tcBorders>
            <w:shd w:val="clear" w:color="auto" w:fill="FFFFFF"/>
            <w:vAlign w:val="bottom"/>
            <w:hideMark/>
          </w:tcPr>
          <w:p w14:paraId="51093E46" w14:textId="77777777" w:rsidR="00A05A23" w:rsidRPr="00A05A23" w:rsidRDefault="00A05A23" w:rsidP="00A05A23">
            <w:r w:rsidRPr="00A05A23">
              <w:t>Նիկելի ստերեատ (II),</w:t>
            </w:r>
          </w:p>
          <w:p w14:paraId="6AA6EB34" w14:textId="77777777" w:rsidR="00A05A23" w:rsidRPr="00A05A23" w:rsidRDefault="00A05A23" w:rsidP="00A05A23">
            <w:r w:rsidRPr="00A05A23">
              <w:lastRenderedPageBreak/>
              <w:t>Ստեարինաթթու նիկել</w:t>
            </w:r>
          </w:p>
        </w:tc>
        <w:tc>
          <w:tcPr>
            <w:tcW w:w="4381" w:type="dxa"/>
            <w:tcBorders>
              <w:top w:val="single" w:sz="4" w:space="0" w:color="auto"/>
              <w:left w:val="single" w:sz="4" w:space="0" w:color="auto"/>
              <w:bottom w:val="nil"/>
              <w:right w:val="nil"/>
            </w:tcBorders>
            <w:shd w:val="clear" w:color="auto" w:fill="FFFFFF"/>
            <w:vAlign w:val="bottom"/>
            <w:hideMark/>
          </w:tcPr>
          <w:p w14:paraId="209A19B0" w14:textId="77777777" w:rsidR="00A05A23" w:rsidRPr="00A05A23" w:rsidRDefault="00A05A23" w:rsidP="00A05A23">
            <w:r w:rsidRPr="00A05A23">
              <w:lastRenderedPageBreak/>
              <w:t>Nickel(II) stearate;</w:t>
            </w:r>
          </w:p>
          <w:p w14:paraId="52D828B6" w14:textId="77777777" w:rsidR="00A05A23" w:rsidRPr="00A05A23" w:rsidRDefault="00A05A23" w:rsidP="00A05A23">
            <w:r w:rsidRPr="00A05A23">
              <w:lastRenderedPageBreak/>
              <w:t>nickel(II) octadecanoate</w:t>
            </w:r>
          </w:p>
        </w:tc>
        <w:tc>
          <w:tcPr>
            <w:tcW w:w="1917" w:type="dxa"/>
            <w:tcBorders>
              <w:top w:val="single" w:sz="4" w:space="0" w:color="auto"/>
              <w:left w:val="single" w:sz="4" w:space="0" w:color="auto"/>
              <w:bottom w:val="nil"/>
              <w:right w:val="nil"/>
            </w:tcBorders>
            <w:shd w:val="clear" w:color="auto" w:fill="FFFFFF"/>
            <w:hideMark/>
          </w:tcPr>
          <w:p w14:paraId="499EBBA9" w14:textId="77777777" w:rsidR="00A05A23" w:rsidRPr="00A05A23" w:rsidRDefault="00A05A23" w:rsidP="00A05A23">
            <w:r w:rsidRPr="00A05A23">
              <w:lastRenderedPageBreak/>
              <w:t>2223-95-2</w:t>
            </w:r>
          </w:p>
        </w:tc>
        <w:tc>
          <w:tcPr>
            <w:tcW w:w="2016" w:type="dxa"/>
            <w:tcBorders>
              <w:top w:val="single" w:sz="4" w:space="0" w:color="auto"/>
              <w:left w:val="single" w:sz="4" w:space="0" w:color="auto"/>
              <w:bottom w:val="nil"/>
              <w:right w:val="single" w:sz="4" w:space="0" w:color="auto"/>
            </w:tcBorders>
            <w:shd w:val="clear" w:color="auto" w:fill="FFFFFF"/>
            <w:hideMark/>
          </w:tcPr>
          <w:p w14:paraId="699231A9" w14:textId="77777777" w:rsidR="00A05A23" w:rsidRPr="00A05A23" w:rsidRDefault="00A05A23" w:rsidP="00A05A23">
            <w:r w:rsidRPr="00A05A23">
              <w:t>218-744-1</w:t>
            </w:r>
          </w:p>
        </w:tc>
      </w:tr>
      <w:tr w:rsidR="00A05A23" w:rsidRPr="00A05A23" w14:paraId="2F263256" w14:textId="77777777">
        <w:tc>
          <w:tcPr>
            <w:tcW w:w="709" w:type="dxa"/>
            <w:tcBorders>
              <w:top w:val="single" w:sz="4" w:space="0" w:color="auto"/>
              <w:left w:val="single" w:sz="4" w:space="0" w:color="auto"/>
              <w:bottom w:val="nil"/>
              <w:right w:val="nil"/>
            </w:tcBorders>
            <w:shd w:val="clear" w:color="auto" w:fill="FFFFFF"/>
            <w:vAlign w:val="bottom"/>
            <w:hideMark/>
          </w:tcPr>
          <w:p w14:paraId="07D350B7" w14:textId="77777777" w:rsidR="00A05A23" w:rsidRPr="00A05A23" w:rsidRDefault="00A05A23" w:rsidP="00A05A23">
            <w:r w:rsidRPr="00A05A23">
              <w:t>1433</w:t>
            </w:r>
          </w:p>
        </w:tc>
        <w:tc>
          <w:tcPr>
            <w:tcW w:w="4649" w:type="dxa"/>
            <w:tcBorders>
              <w:top w:val="single" w:sz="4" w:space="0" w:color="auto"/>
              <w:left w:val="single" w:sz="4" w:space="0" w:color="auto"/>
              <w:bottom w:val="nil"/>
              <w:right w:val="nil"/>
            </w:tcBorders>
            <w:shd w:val="clear" w:color="auto" w:fill="FFFFFF"/>
            <w:vAlign w:val="bottom"/>
            <w:hideMark/>
          </w:tcPr>
          <w:p w14:paraId="50CC42C3" w14:textId="77777777" w:rsidR="00A05A23" w:rsidRPr="00A05A23" w:rsidRDefault="00A05A23" w:rsidP="00A05A23">
            <w:r w:rsidRPr="00A05A23">
              <w:t>Նիկելի դիլակտատ</w:t>
            </w:r>
          </w:p>
        </w:tc>
        <w:tc>
          <w:tcPr>
            <w:tcW w:w="4381" w:type="dxa"/>
            <w:tcBorders>
              <w:top w:val="single" w:sz="4" w:space="0" w:color="auto"/>
              <w:left w:val="single" w:sz="4" w:space="0" w:color="auto"/>
              <w:bottom w:val="nil"/>
              <w:right w:val="nil"/>
            </w:tcBorders>
            <w:shd w:val="clear" w:color="auto" w:fill="FFFFFF"/>
            <w:vAlign w:val="bottom"/>
            <w:hideMark/>
          </w:tcPr>
          <w:p w14:paraId="472A1B37" w14:textId="77777777" w:rsidR="00A05A23" w:rsidRPr="00A05A23" w:rsidRDefault="00A05A23" w:rsidP="00A05A23">
            <w:r w:rsidRPr="00A05A23">
              <w:t>Nickel dilactate</w:t>
            </w:r>
          </w:p>
        </w:tc>
        <w:tc>
          <w:tcPr>
            <w:tcW w:w="1917" w:type="dxa"/>
            <w:tcBorders>
              <w:top w:val="single" w:sz="4" w:space="0" w:color="auto"/>
              <w:left w:val="single" w:sz="4" w:space="0" w:color="auto"/>
              <w:bottom w:val="nil"/>
              <w:right w:val="nil"/>
            </w:tcBorders>
            <w:shd w:val="clear" w:color="auto" w:fill="FFFFFF"/>
            <w:vAlign w:val="bottom"/>
            <w:hideMark/>
          </w:tcPr>
          <w:p w14:paraId="3562E7CB" w14:textId="77777777" w:rsidR="00A05A23" w:rsidRPr="00A05A23" w:rsidRDefault="00A05A23" w:rsidP="00A05A23">
            <w:r w:rsidRPr="00A05A23">
              <w:t>16039-61-5</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2E633648" w14:textId="77777777" w:rsidR="00A05A23" w:rsidRPr="00A05A23" w:rsidRDefault="00A05A23" w:rsidP="00A05A23">
            <w:r w:rsidRPr="00A05A23">
              <w:t>—</w:t>
            </w:r>
          </w:p>
        </w:tc>
      </w:tr>
      <w:tr w:rsidR="00A05A23" w:rsidRPr="00A05A23" w14:paraId="5DB8C9DD" w14:textId="77777777">
        <w:tc>
          <w:tcPr>
            <w:tcW w:w="709" w:type="dxa"/>
            <w:tcBorders>
              <w:top w:val="single" w:sz="4" w:space="0" w:color="auto"/>
              <w:left w:val="single" w:sz="4" w:space="0" w:color="auto"/>
              <w:bottom w:val="nil"/>
              <w:right w:val="nil"/>
            </w:tcBorders>
            <w:shd w:val="clear" w:color="auto" w:fill="FFFFFF"/>
            <w:vAlign w:val="bottom"/>
            <w:hideMark/>
          </w:tcPr>
          <w:p w14:paraId="6765E056" w14:textId="77777777" w:rsidR="00A05A23" w:rsidRPr="00A05A23" w:rsidRDefault="00A05A23" w:rsidP="00A05A23">
            <w:r w:rsidRPr="00A05A23">
              <w:t>1434</w:t>
            </w:r>
          </w:p>
        </w:tc>
        <w:tc>
          <w:tcPr>
            <w:tcW w:w="4649" w:type="dxa"/>
            <w:tcBorders>
              <w:top w:val="single" w:sz="4" w:space="0" w:color="auto"/>
              <w:left w:val="single" w:sz="4" w:space="0" w:color="auto"/>
              <w:bottom w:val="nil"/>
              <w:right w:val="nil"/>
            </w:tcBorders>
            <w:shd w:val="clear" w:color="auto" w:fill="FFFFFF"/>
            <w:vAlign w:val="bottom"/>
            <w:hideMark/>
          </w:tcPr>
          <w:p w14:paraId="4A5C2DF1" w14:textId="77777777" w:rsidR="00A05A23" w:rsidRPr="00A05A23" w:rsidRDefault="00A05A23" w:rsidP="00A05A23">
            <w:r w:rsidRPr="00A05A23">
              <w:t>Նիկել(II) օկտանոատ</w:t>
            </w:r>
          </w:p>
        </w:tc>
        <w:tc>
          <w:tcPr>
            <w:tcW w:w="4381" w:type="dxa"/>
            <w:tcBorders>
              <w:top w:val="single" w:sz="4" w:space="0" w:color="auto"/>
              <w:left w:val="single" w:sz="4" w:space="0" w:color="auto"/>
              <w:bottom w:val="nil"/>
              <w:right w:val="nil"/>
            </w:tcBorders>
            <w:shd w:val="clear" w:color="auto" w:fill="FFFFFF"/>
            <w:vAlign w:val="bottom"/>
            <w:hideMark/>
          </w:tcPr>
          <w:p w14:paraId="4D5B4334" w14:textId="77777777" w:rsidR="00A05A23" w:rsidRPr="00A05A23" w:rsidRDefault="00A05A23" w:rsidP="00A05A23">
            <w:r w:rsidRPr="00A05A23">
              <w:t>Nickel(II) octanoate</w:t>
            </w:r>
          </w:p>
        </w:tc>
        <w:tc>
          <w:tcPr>
            <w:tcW w:w="1917" w:type="dxa"/>
            <w:tcBorders>
              <w:top w:val="single" w:sz="4" w:space="0" w:color="auto"/>
              <w:left w:val="single" w:sz="4" w:space="0" w:color="auto"/>
              <w:bottom w:val="nil"/>
              <w:right w:val="nil"/>
            </w:tcBorders>
            <w:shd w:val="clear" w:color="auto" w:fill="FFFFFF"/>
            <w:vAlign w:val="bottom"/>
            <w:hideMark/>
          </w:tcPr>
          <w:p w14:paraId="412DF4C3" w14:textId="77777777" w:rsidR="00A05A23" w:rsidRPr="00A05A23" w:rsidRDefault="00A05A23" w:rsidP="00A05A23">
            <w:r w:rsidRPr="00A05A23">
              <w:t>4995-91-9</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1B13B2A3" w14:textId="77777777" w:rsidR="00A05A23" w:rsidRPr="00A05A23" w:rsidRDefault="00A05A23" w:rsidP="00A05A23">
            <w:r w:rsidRPr="00A05A23">
              <w:t>225-656-7</w:t>
            </w:r>
          </w:p>
        </w:tc>
      </w:tr>
      <w:tr w:rsidR="00A05A23" w:rsidRPr="00A05A23" w14:paraId="079F61E9" w14:textId="77777777">
        <w:tc>
          <w:tcPr>
            <w:tcW w:w="709" w:type="dxa"/>
            <w:vMerge w:val="restart"/>
            <w:tcBorders>
              <w:top w:val="single" w:sz="4" w:space="0" w:color="auto"/>
              <w:left w:val="single" w:sz="4" w:space="0" w:color="auto"/>
              <w:bottom w:val="nil"/>
              <w:right w:val="nil"/>
            </w:tcBorders>
            <w:shd w:val="clear" w:color="auto" w:fill="FFFFFF"/>
            <w:hideMark/>
          </w:tcPr>
          <w:p w14:paraId="15251B66" w14:textId="77777777" w:rsidR="00A05A23" w:rsidRPr="00A05A23" w:rsidRDefault="00A05A23" w:rsidP="00A05A23">
            <w:r w:rsidRPr="00A05A23">
              <w:t>1435</w:t>
            </w:r>
          </w:p>
        </w:tc>
        <w:tc>
          <w:tcPr>
            <w:tcW w:w="4649" w:type="dxa"/>
            <w:tcBorders>
              <w:top w:val="single" w:sz="4" w:space="0" w:color="auto"/>
              <w:left w:val="single" w:sz="4" w:space="0" w:color="auto"/>
              <w:bottom w:val="nil"/>
              <w:right w:val="nil"/>
            </w:tcBorders>
            <w:shd w:val="clear" w:color="auto" w:fill="FFFFFF"/>
            <w:vAlign w:val="bottom"/>
            <w:hideMark/>
          </w:tcPr>
          <w:p w14:paraId="4B98D20C" w14:textId="77777777" w:rsidR="00A05A23" w:rsidRPr="00A05A23" w:rsidRDefault="00A05A23" w:rsidP="00A05A23">
            <w:r w:rsidRPr="00A05A23">
              <w:t>Նիկելի դիֆտորիդ [1]</w:t>
            </w:r>
          </w:p>
        </w:tc>
        <w:tc>
          <w:tcPr>
            <w:tcW w:w="4381" w:type="dxa"/>
            <w:tcBorders>
              <w:top w:val="single" w:sz="4" w:space="0" w:color="auto"/>
              <w:left w:val="single" w:sz="4" w:space="0" w:color="auto"/>
              <w:bottom w:val="nil"/>
              <w:right w:val="nil"/>
            </w:tcBorders>
            <w:shd w:val="clear" w:color="auto" w:fill="FFFFFF"/>
            <w:vAlign w:val="bottom"/>
            <w:hideMark/>
          </w:tcPr>
          <w:p w14:paraId="40BF06D4" w14:textId="77777777" w:rsidR="00A05A23" w:rsidRPr="00A05A23" w:rsidRDefault="00A05A23" w:rsidP="00A05A23">
            <w:r w:rsidRPr="00A05A23">
              <w:t>Nickel difluoride [1]</w:t>
            </w:r>
          </w:p>
        </w:tc>
        <w:tc>
          <w:tcPr>
            <w:tcW w:w="1917" w:type="dxa"/>
            <w:tcBorders>
              <w:top w:val="single" w:sz="4" w:space="0" w:color="auto"/>
              <w:left w:val="single" w:sz="4" w:space="0" w:color="auto"/>
              <w:bottom w:val="nil"/>
              <w:right w:val="nil"/>
            </w:tcBorders>
            <w:shd w:val="clear" w:color="auto" w:fill="FFFFFF"/>
            <w:vAlign w:val="bottom"/>
            <w:hideMark/>
          </w:tcPr>
          <w:p w14:paraId="7B75BF24" w14:textId="77777777" w:rsidR="00A05A23" w:rsidRPr="00A05A23" w:rsidRDefault="00A05A23" w:rsidP="00A05A23">
            <w:r w:rsidRPr="00A05A23">
              <w:t>10028-18-9 [1]</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6F32B6E5" w14:textId="77777777" w:rsidR="00A05A23" w:rsidRPr="00A05A23" w:rsidRDefault="00A05A23" w:rsidP="00A05A23">
            <w:r w:rsidRPr="00A05A23">
              <w:t>233-071-3 [1]</w:t>
            </w:r>
          </w:p>
        </w:tc>
      </w:tr>
      <w:tr w:rsidR="00A05A23" w:rsidRPr="00A05A23" w14:paraId="0E2F204B" w14:textId="77777777">
        <w:tc>
          <w:tcPr>
            <w:tcW w:w="709" w:type="dxa"/>
            <w:vMerge/>
            <w:tcBorders>
              <w:top w:val="single" w:sz="4" w:space="0" w:color="auto"/>
              <w:left w:val="single" w:sz="4" w:space="0" w:color="auto"/>
              <w:bottom w:val="nil"/>
              <w:right w:val="nil"/>
            </w:tcBorders>
            <w:vAlign w:val="center"/>
            <w:hideMark/>
          </w:tcPr>
          <w:p w14:paraId="087BDEB8"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131BFFBB" w14:textId="77777777" w:rsidR="00A05A23" w:rsidRPr="00A05A23" w:rsidRDefault="00A05A23" w:rsidP="00A05A23">
            <w:r w:rsidRPr="00A05A23">
              <w:t>Նիկելի դիբրոմիդ [2]</w:t>
            </w:r>
          </w:p>
        </w:tc>
        <w:tc>
          <w:tcPr>
            <w:tcW w:w="4381" w:type="dxa"/>
            <w:tcBorders>
              <w:top w:val="single" w:sz="4" w:space="0" w:color="auto"/>
              <w:left w:val="single" w:sz="4" w:space="0" w:color="auto"/>
              <w:bottom w:val="nil"/>
              <w:right w:val="nil"/>
            </w:tcBorders>
            <w:shd w:val="clear" w:color="auto" w:fill="FFFFFF"/>
            <w:vAlign w:val="bottom"/>
            <w:hideMark/>
          </w:tcPr>
          <w:p w14:paraId="342E55F7" w14:textId="77777777" w:rsidR="00A05A23" w:rsidRPr="00A05A23" w:rsidRDefault="00A05A23" w:rsidP="00A05A23">
            <w:r w:rsidRPr="00A05A23">
              <w:t>Nickel dibromide [2]</w:t>
            </w:r>
          </w:p>
        </w:tc>
        <w:tc>
          <w:tcPr>
            <w:tcW w:w="1917" w:type="dxa"/>
            <w:tcBorders>
              <w:top w:val="single" w:sz="4" w:space="0" w:color="auto"/>
              <w:left w:val="single" w:sz="4" w:space="0" w:color="auto"/>
              <w:bottom w:val="nil"/>
              <w:right w:val="nil"/>
            </w:tcBorders>
            <w:shd w:val="clear" w:color="auto" w:fill="FFFFFF"/>
            <w:vAlign w:val="bottom"/>
            <w:hideMark/>
          </w:tcPr>
          <w:p w14:paraId="70A4C4F0" w14:textId="77777777" w:rsidR="00A05A23" w:rsidRPr="00A05A23" w:rsidRDefault="00A05A23" w:rsidP="00A05A23">
            <w:r w:rsidRPr="00A05A23">
              <w:t>13462-88-9 [2]</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7C240DB7" w14:textId="77777777" w:rsidR="00A05A23" w:rsidRPr="00A05A23" w:rsidRDefault="00A05A23" w:rsidP="00A05A23">
            <w:r w:rsidRPr="00A05A23">
              <w:t>236-665-0 [2]</w:t>
            </w:r>
          </w:p>
        </w:tc>
      </w:tr>
      <w:tr w:rsidR="00A05A23" w:rsidRPr="00A05A23" w14:paraId="0F871E20" w14:textId="77777777">
        <w:tc>
          <w:tcPr>
            <w:tcW w:w="709" w:type="dxa"/>
            <w:vMerge/>
            <w:tcBorders>
              <w:top w:val="single" w:sz="4" w:space="0" w:color="auto"/>
              <w:left w:val="single" w:sz="4" w:space="0" w:color="auto"/>
              <w:bottom w:val="nil"/>
              <w:right w:val="nil"/>
            </w:tcBorders>
            <w:vAlign w:val="center"/>
            <w:hideMark/>
          </w:tcPr>
          <w:p w14:paraId="40F685A2"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4C716E05" w14:textId="77777777" w:rsidR="00A05A23" w:rsidRPr="00A05A23" w:rsidRDefault="00A05A23" w:rsidP="00A05A23">
            <w:r w:rsidRPr="00A05A23">
              <w:t>Նիկելի դիյոդիդ [3]</w:t>
            </w:r>
          </w:p>
        </w:tc>
        <w:tc>
          <w:tcPr>
            <w:tcW w:w="4381" w:type="dxa"/>
            <w:tcBorders>
              <w:top w:val="single" w:sz="4" w:space="0" w:color="auto"/>
              <w:left w:val="single" w:sz="4" w:space="0" w:color="auto"/>
              <w:bottom w:val="nil"/>
              <w:right w:val="nil"/>
            </w:tcBorders>
            <w:shd w:val="clear" w:color="auto" w:fill="FFFFFF"/>
            <w:vAlign w:val="bottom"/>
            <w:hideMark/>
          </w:tcPr>
          <w:p w14:paraId="36968B4F" w14:textId="77777777" w:rsidR="00A05A23" w:rsidRPr="00A05A23" w:rsidRDefault="00A05A23" w:rsidP="00A05A23">
            <w:r w:rsidRPr="00A05A23">
              <w:t>Nickel diiodide [3]</w:t>
            </w:r>
          </w:p>
        </w:tc>
        <w:tc>
          <w:tcPr>
            <w:tcW w:w="1917" w:type="dxa"/>
            <w:tcBorders>
              <w:top w:val="single" w:sz="4" w:space="0" w:color="auto"/>
              <w:left w:val="single" w:sz="4" w:space="0" w:color="auto"/>
              <w:bottom w:val="nil"/>
              <w:right w:val="nil"/>
            </w:tcBorders>
            <w:shd w:val="clear" w:color="auto" w:fill="FFFFFF"/>
            <w:vAlign w:val="bottom"/>
            <w:hideMark/>
          </w:tcPr>
          <w:p w14:paraId="486B3934" w14:textId="77777777" w:rsidR="00A05A23" w:rsidRPr="00A05A23" w:rsidRDefault="00A05A23" w:rsidP="00A05A23">
            <w:r w:rsidRPr="00A05A23">
              <w:t>13462-90-3 [3]</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547E621F" w14:textId="77777777" w:rsidR="00A05A23" w:rsidRPr="00A05A23" w:rsidRDefault="00A05A23" w:rsidP="00A05A23">
            <w:r w:rsidRPr="00A05A23">
              <w:t>236-666-6 [3]</w:t>
            </w:r>
          </w:p>
        </w:tc>
      </w:tr>
      <w:tr w:rsidR="00A05A23" w:rsidRPr="00A05A23" w14:paraId="6D5FA5DF" w14:textId="77777777">
        <w:tc>
          <w:tcPr>
            <w:tcW w:w="709" w:type="dxa"/>
            <w:vMerge/>
            <w:tcBorders>
              <w:top w:val="single" w:sz="4" w:space="0" w:color="auto"/>
              <w:left w:val="single" w:sz="4" w:space="0" w:color="auto"/>
              <w:bottom w:val="nil"/>
              <w:right w:val="nil"/>
            </w:tcBorders>
            <w:vAlign w:val="center"/>
            <w:hideMark/>
          </w:tcPr>
          <w:p w14:paraId="4D9B6374"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5D432AF6" w14:textId="77777777" w:rsidR="00A05A23" w:rsidRPr="00A05A23" w:rsidRDefault="00A05A23" w:rsidP="00A05A23">
            <w:r w:rsidRPr="00A05A23">
              <w:t>Նիկելի-կալիումի ֆտորիդ [4]</w:t>
            </w:r>
          </w:p>
        </w:tc>
        <w:tc>
          <w:tcPr>
            <w:tcW w:w="4381" w:type="dxa"/>
            <w:tcBorders>
              <w:top w:val="single" w:sz="4" w:space="0" w:color="auto"/>
              <w:left w:val="single" w:sz="4" w:space="0" w:color="auto"/>
              <w:bottom w:val="nil"/>
              <w:right w:val="nil"/>
            </w:tcBorders>
            <w:shd w:val="clear" w:color="auto" w:fill="FFFFFF"/>
            <w:vAlign w:val="bottom"/>
            <w:hideMark/>
          </w:tcPr>
          <w:p w14:paraId="74D406B1" w14:textId="77777777" w:rsidR="00A05A23" w:rsidRPr="00A05A23" w:rsidRDefault="00A05A23" w:rsidP="00A05A23">
            <w:r w:rsidRPr="00A05A23">
              <w:t>Nickel potassium fluoride [4]</w:t>
            </w:r>
          </w:p>
        </w:tc>
        <w:tc>
          <w:tcPr>
            <w:tcW w:w="1917" w:type="dxa"/>
            <w:tcBorders>
              <w:top w:val="single" w:sz="4" w:space="0" w:color="auto"/>
              <w:left w:val="single" w:sz="4" w:space="0" w:color="auto"/>
              <w:bottom w:val="nil"/>
              <w:right w:val="nil"/>
            </w:tcBorders>
            <w:shd w:val="clear" w:color="auto" w:fill="FFFFFF"/>
            <w:vAlign w:val="bottom"/>
            <w:hideMark/>
          </w:tcPr>
          <w:p w14:paraId="0511A0A7" w14:textId="77777777" w:rsidR="00A05A23" w:rsidRPr="00A05A23" w:rsidRDefault="00A05A23" w:rsidP="00A05A23">
            <w:r w:rsidRPr="00A05A23">
              <w:t>11132-10-8 [4]</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104CCCF6" w14:textId="77777777" w:rsidR="00A05A23" w:rsidRPr="00A05A23" w:rsidRDefault="00A05A23" w:rsidP="00A05A23">
            <w:r w:rsidRPr="00A05A23">
              <w:t>— [4]</w:t>
            </w:r>
          </w:p>
        </w:tc>
      </w:tr>
      <w:tr w:rsidR="00A05A23" w:rsidRPr="00A05A23" w14:paraId="52E97258" w14:textId="77777777">
        <w:tc>
          <w:tcPr>
            <w:tcW w:w="709" w:type="dxa"/>
            <w:tcBorders>
              <w:top w:val="single" w:sz="4" w:space="0" w:color="auto"/>
              <w:left w:val="single" w:sz="4" w:space="0" w:color="auto"/>
              <w:bottom w:val="nil"/>
              <w:right w:val="nil"/>
            </w:tcBorders>
            <w:shd w:val="clear" w:color="auto" w:fill="FFFFFF"/>
            <w:vAlign w:val="bottom"/>
            <w:hideMark/>
          </w:tcPr>
          <w:p w14:paraId="096B582C" w14:textId="77777777" w:rsidR="00A05A23" w:rsidRPr="00A05A23" w:rsidRDefault="00A05A23" w:rsidP="00A05A23">
            <w:r w:rsidRPr="00A05A23">
              <w:t>1436</w:t>
            </w:r>
          </w:p>
        </w:tc>
        <w:tc>
          <w:tcPr>
            <w:tcW w:w="4649" w:type="dxa"/>
            <w:tcBorders>
              <w:top w:val="single" w:sz="4" w:space="0" w:color="auto"/>
              <w:left w:val="single" w:sz="4" w:space="0" w:color="auto"/>
              <w:bottom w:val="nil"/>
              <w:right w:val="nil"/>
            </w:tcBorders>
            <w:shd w:val="clear" w:color="auto" w:fill="FFFFFF"/>
            <w:vAlign w:val="bottom"/>
            <w:hideMark/>
          </w:tcPr>
          <w:p w14:paraId="762242B5" w14:textId="77777777" w:rsidR="00A05A23" w:rsidRPr="00A05A23" w:rsidRDefault="00A05A23" w:rsidP="00A05A23">
            <w:r w:rsidRPr="00A05A23">
              <w:t>Նիկել հեքսաֆտորսիլիկատ</w:t>
            </w:r>
          </w:p>
        </w:tc>
        <w:tc>
          <w:tcPr>
            <w:tcW w:w="4381" w:type="dxa"/>
            <w:tcBorders>
              <w:top w:val="single" w:sz="4" w:space="0" w:color="auto"/>
              <w:left w:val="single" w:sz="4" w:space="0" w:color="auto"/>
              <w:bottom w:val="nil"/>
              <w:right w:val="nil"/>
            </w:tcBorders>
            <w:shd w:val="clear" w:color="auto" w:fill="FFFFFF"/>
            <w:vAlign w:val="bottom"/>
            <w:hideMark/>
          </w:tcPr>
          <w:p w14:paraId="1B6618D6" w14:textId="77777777" w:rsidR="00A05A23" w:rsidRPr="00A05A23" w:rsidRDefault="00A05A23" w:rsidP="00A05A23">
            <w:r w:rsidRPr="00A05A23">
              <w:t>Nickel hexafluorosilicate</w:t>
            </w:r>
          </w:p>
        </w:tc>
        <w:tc>
          <w:tcPr>
            <w:tcW w:w="1917" w:type="dxa"/>
            <w:tcBorders>
              <w:top w:val="single" w:sz="4" w:space="0" w:color="auto"/>
              <w:left w:val="single" w:sz="4" w:space="0" w:color="auto"/>
              <w:bottom w:val="nil"/>
              <w:right w:val="nil"/>
            </w:tcBorders>
            <w:shd w:val="clear" w:color="auto" w:fill="FFFFFF"/>
            <w:vAlign w:val="bottom"/>
            <w:hideMark/>
          </w:tcPr>
          <w:p w14:paraId="36D37F9E" w14:textId="77777777" w:rsidR="00A05A23" w:rsidRPr="00A05A23" w:rsidRDefault="00A05A23" w:rsidP="00A05A23">
            <w:r w:rsidRPr="00A05A23">
              <w:t>26043-11-8</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6AD39AE0" w14:textId="77777777" w:rsidR="00A05A23" w:rsidRPr="00A05A23" w:rsidRDefault="00A05A23" w:rsidP="00A05A23">
            <w:r w:rsidRPr="00A05A23">
              <w:t>247-430-7</w:t>
            </w:r>
          </w:p>
        </w:tc>
      </w:tr>
      <w:tr w:rsidR="00A05A23" w:rsidRPr="00A05A23" w14:paraId="7F2EC127" w14:textId="77777777">
        <w:tc>
          <w:tcPr>
            <w:tcW w:w="709" w:type="dxa"/>
            <w:tcBorders>
              <w:top w:val="single" w:sz="4" w:space="0" w:color="auto"/>
              <w:left w:val="single" w:sz="4" w:space="0" w:color="auto"/>
              <w:bottom w:val="nil"/>
              <w:right w:val="nil"/>
            </w:tcBorders>
            <w:shd w:val="clear" w:color="auto" w:fill="FFFFFF"/>
            <w:vAlign w:val="bottom"/>
            <w:hideMark/>
          </w:tcPr>
          <w:p w14:paraId="60D47441" w14:textId="77777777" w:rsidR="00A05A23" w:rsidRPr="00A05A23" w:rsidRDefault="00A05A23" w:rsidP="00A05A23">
            <w:r w:rsidRPr="00A05A23">
              <w:t>1437</w:t>
            </w:r>
          </w:p>
        </w:tc>
        <w:tc>
          <w:tcPr>
            <w:tcW w:w="4649" w:type="dxa"/>
            <w:tcBorders>
              <w:top w:val="single" w:sz="4" w:space="0" w:color="auto"/>
              <w:left w:val="single" w:sz="4" w:space="0" w:color="auto"/>
              <w:bottom w:val="nil"/>
              <w:right w:val="nil"/>
            </w:tcBorders>
            <w:shd w:val="clear" w:color="auto" w:fill="FFFFFF"/>
            <w:vAlign w:val="bottom"/>
            <w:hideMark/>
          </w:tcPr>
          <w:p w14:paraId="517CDD18" w14:textId="77777777" w:rsidR="00A05A23" w:rsidRPr="00A05A23" w:rsidRDefault="00A05A23" w:rsidP="00A05A23">
            <w:r w:rsidRPr="00A05A23">
              <w:t>Նիկել սելենատ</w:t>
            </w:r>
          </w:p>
        </w:tc>
        <w:tc>
          <w:tcPr>
            <w:tcW w:w="4381" w:type="dxa"/>
            <w:tcBorders>
              <w:top w:val="single" w:sz="4" w:space="0" w:color="auto"/>
              <w:left w:val="single" w:sz="4" w:space="0" w:color="auto"/>
              <w:bottom w:val="nil"/>
              <w:right w:val="nil"/>
            </w:tcBorders>
            <w:shd w:val="clear" w:color="auto" w:fill="FFFFFF"/>
            <w:vAlign w:val="bottom"/>
            <w:hideMark/>
          </w:tcPr>
          <w:p w14:paraId="3E3AC8BF" w14:textId="77777777" w:rsidR="00A05A23" w:rsidRPr="00A05A23" w:rsidRDefault="00A05A23" w:rsidP="00A05A23">
            <w:r w:rsidRPr="00A05A23">
              <w:t>Nickel selenate</w:t>
            </w:r>
          </w:p>
        </w:tc>
        <w:tc>
          <w:tcPr>
            <w:tcW w:w="1917" w:type="dxa"/>
            <w:tcBorders>
              <w:top w:val="single" w:sz="4" w:space="0" w:color="auto"/>
              <w:left w:val="single" w:sz="4" w:space="0" w:color="auto"/>
              <w:bottom w:val="nil"/>
              <w:right w:val="nil"/>
            </w:tcBorders>
            <w:shd w:val="clear" w:color="auto" w:fill="FFFFFF"/>
            <w:vAlign w:val="bottom"/>
            <w:hideMark/>
          </w:tcPr>
          <w:p w14:paraId="703417DB" w14:textId="77777777" w:rsidR="00A05A23" w:rsidRPr="00A05A23" w:rsidRDefault="00A05A23" w:rsidP="00A05A23">
            <w:r w:rsidRPr="00A05A23">
              <w:t>15060-62-5</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19842FE9" w14:textId="77777777" w:rsidR="00A05A23" w:rsidRPr="00A05A23" w:rsidRDefault="00A05A23" w:rsidP="00A05A23">
            <w:r w:rsidRPr="00A05A23">
              <w:t>239-125-2</w:t>
            </w:r>
          </w:p>
        </w:tc>
      </w:tr>
      <w:tr w:rsidR="00A05A23" w:rsidRPr="00A05A23" w14:paraId="39A507C6" w14:textId="77777777">
        <w:tc>
          <w:tcPr>
            <w:tcW w:w="709" w:type="dxa"/>
            <w:tcBorders>
              <w:top w:val="single" w:sz="4" w:space="0" w:color="auto"/>
              <w:left w:val="single" w:sz="4" w:space="0" w:color="auto"/>
              <w:bottom w:val="nil"/>
              <w:right w:val="nil"/>
            </w:tcBorders>
            <w:shd w:val="clear" w:color="auto" w:fill="FFFFFF"/>
            <w:hideMark/>
          </w:tcPr>
          <w:p w14:paraId="3FB4E842" w14:textId="77777777" w:rsidR="00A05A23" w:rsidRPr="00A05A23" w:rsidRDefault="00A05A23" w:rsidP="00A05A23">
            <w:r w:rsidRPr="00A05A23">
              <w:t>1438</w:t>
            </w:r>
          </w:p>
        </w:tc>
        <w:tc>
          <w:tcPr>
            <w:tcW w:w="4649" w:type="dxa"/>
            <w:tcBorders>
              <w:top w:val="single" w:sz="4" w:space="0" w:color="auto"/>
              <w:left w:val="single" w:sz="4" w:space="0" w:color="auto"/>
              <w:bottom w:val="nil"/>
              <w:right w:val="nil"/>
            </w:tcBorders>
            <w:shd w:val="clear" w:color="auto" w:fill="FFFFFF"/>
            <w:vAlign w:val="bottom"/>
            <w:hideMark/>
          </w:tcPr>
          <w:p w14:paraId="1A3F05D1" w14:textId="77777777" w:rsidR="00A05A23" w:rsidRPr="00A05A23" w:rsidRDefault="00A05A23" w:rsidP="00A05A23">
            <w:r w:rsidRPr="00A05A23">
              <w:t>Նիկել հիդրոֆոսֆատ [1]</w:t>
            </w:r>
          </w:p>
          <w:p w14:paraId="7ECEF498" w14:textId="77777777" w:rsidR="00A05A23" w:rsidRPr="00A05A23" w:rsidRDefault="00A05A23" w:rsidP="00A05A23">
            <w:r w:rsidRPr="00A05A23">
              <w:t>Նիկել-բիս(դիհիդրոֆոսֆատ) [2]</w:t>
            </w:r>
          </w:p>
        </w:tc>
        <w:tc>
          <w:tcPr>
            <w:tcW w:w="4381" w:type="dxa"/>
            <w:tcBorders>
              <w:top w:val="single" w:sz="4" w:space="0" w:color="auto"/>
              <w:left w:val="single" w:sz="4" w:space="0" w:color="auto"/>
              <w:bottom w:val="nil"/>
              <w:right w:val="nil"/>
            </w:tcBorders>
            <w:shd w:val="clear" w:color="auto" w:fill="FFFFFF"/>
            <w:vAlign w:val="bottom"/>
            <w:hideMark/>
          </w:tcPr>
          <w:p w14:paraId="648A6AF8" w14:textId="77777777" w:rsidR="00A05A23" w:rsidRPr="00A05A23" w:rsidRDefault="00A05A23" w:rsidP="00A05A23">
            <w:r w:rsidRPr="00A05A23">
              <w:t>Nickel hydrogen phosphate [1]</w:t>
            </w:r>
          </w:p>
          <w:p w14:paraId="2D36A0C2" w14:textId="77777777" w:rsidR="00A05A23" w:rsidRPr="00A05A23" w:rsidRDefault="00A05A23" w:rsidP="00A05A23">
            <w:r w:rsidRPr="00A05A23">
              <w:t>Nickel bis(dihydrogen phosphate) [2]</w:t>
            </w:r>
          </w:p>
        </w:tc>
        <w:tc>
          <w:tcPr>
            <w:tcW w:w="1917" w:type="dxa"/>
            <w:tcBorders>
              <w:top w:val="single" w:sz="4" w:space="0" w:color="auto"/>
              <w:left w:val="single" w:sz="4" w:space="0" w:color="auto"/>
              <w:bottom w:val="nil"/>
              <w:right w:val="nil"/>
            </w:tcBorders>
            <w:shd w:val="clear" w:color="auto" w:fill="FFFFFF"/>
            <w:vAlign w:val="bottom"/>
            <w:hideMark/>
          </w:tcPr>
          <w:p w14:paraId="23C20533" w14:textId="77777777" w:rsidR="00A05A23" w:rsidRPr="00A05A23" w:rsidRDefault="00A05A23" w:rsidP="00A05A23">
            <w:r w:rsidRPr="00A05A23">
              <w:t>14332-34-4 [1]</w:t>
            </w:r>
          </w:p>
          <w:p w14:paraId="654E3D62" w14:textId="77777777" w:rsidR="00A05A23" w:rsidRPr="00A05A23" w:rsidRDefault="00A05A23" w:rsidP="00A05A23">
            <w:r w:rsidRPr="00A05A23">
              <w:t>18718-11-1 [2]</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0595B9DD" w14:textId="77777777" w:rsidR="00A05A23" w:rsidRPr="00A05A23" w:rsidRDefault="00A05A23" w:rsidP="00A05A23">
            <w:r w:rsidRPr="00A05A23">
              <w:t>238-278-2 [1]</w:t>
            </w:r>
          </w:p>
          <w:p w14:paraId="5C07FDEB" w14:textId="77777777" w:rsidR="00A05A23" w:rsidRPr="00A05A23" w:rsidRDefault="00A05A23" w:rsidP="00A05A23">
            <w:r w:rsidRPr="00A05A23">
              <w:t>242-522-3 [2]</w:t>
            </w:r>
          </w:p>
        </w:tc>
      </w:tr>
      <w:tr w:rsidR="00A05A23" w:rsidRPr="00A05A23" w14:paraId="63F53379" w14:textId="77777777">
        <w:tc>
          <w:tcPr>
            <w:tcW w:w="709" w:type="dxa"/>
            <w:vMerge w:val="restart"/>
            <w:tcBorders>
              <w:top w:val="single" w:sz="4" w:space="0" w:color="auto"/>
              <w:left w:val="single" w:sz="4" w:space="0" w:color="auto"/>
              <w:bottom w:val="nil"/>
              <w:right w:val="nil"/>
            </w:tcBorders>
            <w:shd w:val="clear" w:color="auto" w:fill="FFFFFF"/>
          </w:tcPr>
          <w:p w14:paraId="0B2803E2"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1929BD7C" w14:textId="77777777" w:rsidR="00A05A23" w:rsidRPr="00A05A23" w:rsidRDefault="00A05A23" w:rsidP="00A05A23">
            <w:r w:rsidRPr="00A05A23">
              <w:t>Տրինիկել-բիս(օրթոֆոսֆատ) [3]</w:t>
            </w:r>
          </w:p>
        </w:tc>
        <w:tc>
          <w:tcPr>
            <w:tcW w:w="4381" w:type="dxa"/>
            <w:tcBorders>
              <w:top w:val="single" w:sz="4" w:space="0" w:color="auto"/>
              <w:left w:val="single" w:sz="4" w:space="0" w:color="auto"/>
              <w:bottom w:val="nil"/>
              <w:right w:val="nil"/>
            </w:tcBorders>
            <w:shd w:val="clear" w:color="auto" w:fill="FFFFFF"/>
            <w:hideMark/>
          </w:tcPr>
          <w:p w14:paraId="7157035A" w14:textId="77777777" w:rsidR="00A05A23" w:rsidRPr="00A05A23" w:rsidRDefault="00A05A23" w:rsidP="00A05A23">
            <w:r w:rsidRPr="00A05A23">
              <w:t>Trinickel bis(orthophosphate) [3]</w:t>
            </w:r>
          </w:p>
        </w:tc>
        <w:tc>
          <w:tcPr>
            <w:tcW w:w="1917" w:type="dxa"/>
            <w:tcBorders>
              <w:top w:val="single" w:sz="4" w:space="0" w:color="auto"/>
              <w:left w:val="single" w:sz="4" w:space="0" w:color="auto"/>
              <w:bottom w:val="nil"/>
              <w:right w:val="nil"/>
            </w:tcBorders>
            <w:shd w:val="clear" w:color="auto" w:fill="FFFFFF"/>
            <w:hideMark/>
          </w:tcPr>
          <w:p w14:paraId="32289493" w14:textId="77777777" w:rsidR="00A05A23" w:rsidRPr="00A05A23" w:rsidRDefault="00A05A23" w:rsidP="00A05A23">
            <w:r w:rsidRPr="00A05A23">
              <w:t>10381-36-9 [3]</w:t>
            </w:r>
          </w:p>
        </w:tc>
        <w:tc>
          <w:tcPr>
            <w:tcW w:w="2016" w:type="dxa"/>
            <w:tcBorders>
              <w:top w:val="single" w:sz="4" w:space="0" w:color="auto"/>
              <w:left w:val="single" w:sz="4" w:space="0" w:color="auto"/>
              <w:bottom w:val="nil"/>
              <w:right w:val="single" w:sz="4" w:space="0" w:color="auto"/>
            </w:tcBorders>
            <w:shd w:val="clear" w:color="auto" w:fill="FFFFFF"/>
            <w:hideMark/>
          </w:tcPr>
          <w:p w14:paraId="59D88F10" w14:textId="77777777" w:rsidR="00A05A23" w:rsidRPr="00A05A23" w:rsidRDefault="00A05A23" w:rsidP="00A05A23">
            <w:r w:rsidRPr="00A05A23">
              <w:t>233-844-5 [3]</w:t>
            </w:r>
          </w:p>
        </w:tc>
      </w:tr>
      <w:tr w:rsidR="00A05A23" w:rsidRPr="00A05A23" w14:paraId="5693EC54" w14:textId="77777777">
        <w:tc>
          <w:tcPr>
            <w:tcW w:w="709" w:type="dxa"/>
            <w:vMerge/>
            <w:tcBorders>
              <w:top w:val="single" w:sz="4" w:space="0" w:color="auto"/>
              <w:left w:val="single" w:sz="4" w:space="0" w:color="auto"/>
              <w:bottom w:val="nil"/>
              <w:right w:val="nil"/>
            </w:tcBorders>
            <w:vAlign w:val="center"/>
            <w:hideMark/>
          </w:tcPr>
          <w:p w14:paraId="50C4A0EB"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225E29CB" w14:textId="77777777" w:rsidR="00A05A23" w:rsidRPr="00A05A23" w:rsidRDefault="00A05A23" w:rsidP="00A05A23">
            <w:r w:rsidRPr="00A05A23">
              <w:t>Դինիկել դիֆոսֆատ [4]</w:t>
            </w:r>
          </w:p>
        </w:tc>
        <w:tc>
          <w:tcPr>
            <w:tcW w:w="4381" w:type="dxa"/>
            <w:tcBorders>
              <w:top w:val="single" w:sz="4" w:space="0" w:color="auto"/>
              <w:left w:val="single" w:sz="4" w:space="0" w:color="auto"/>
              <w:bottom w:val="nil"/>
              <w:right w:val="nil"/>
            </w:tcBorders>
            <w:shd w:val="clear" w:color="auto" w:fill="FFFFFF"/>
            <w:vAlign w:val="bottom"/>
            <w:hideMark/>
          </w:tcPr>
          <w:p w14:paraId="11762318" w14:textId="77777777" w:rsidR="00A05A23" w:rsidRPr="00A05A23" w:rsidRDefault="00A05A23" w:rsidP="00A05A23">
            <w:r w:rsidRPr="00A05A23">
              <w:t>Dinickel diphosphate [4]</w:t>
            </w:r>
          </w:p>
        </w:tc>
        <w:tc>
          <w:tcPr>
            <w:tcW w:w="1917" w:type="dxa"/>
            <w:tcBorders>
              <w:top w:val="single" w:sz="4" w:space="0" w:color="auto"/>
              <w:left w:val="single" w:sz="4" w:space="0" w:color="auto"/>
              <w:bottom w:val="nil"/>
              <w:right w:val="nil"/>
            </w:tcBorders>
            <w:shd w:val="clear" w:color="auto" w:fill="FFFFFF"/>
            <w:vAlign w:val="bottom"/>
            <w:hideMark/>
          </w:tcPr>
          <w:p w14:paraId="7C2D1B18" w14:textId="77777777" w:rsidR="00A05A23" w:rsidRPr="00A05A23" w:rsidRDefault="00A05A23" w:rsidP="00A05A23">
            <w:r w:rsidRPr="00A05A23">
              <w:t>14448-18-1 [4]</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69755D94" w14:textId="77777777" w:rsidR="00A05A23" w:rsidRPr="00A05A23" w:rsidRDefault="00A05A23" w:rsidP="00A05A23">
            <w:r w:rsidRPr="00A05A23">
              <w:t>238-426-6 [4]</w:t>
            </w:r>
          </w:p>
        </w:tc>
      </w:tr>
      <w:tr w:rsidR="00A05A23" w:rsidRPr="00A05A23" w14:paraId="5ED4C42F" w14:textId="77777777">
        <w:tc>
          <w:tcPr>
            <w:tcW w:w="709" w:type="dxa"/>
            <w:vMerge/>
            <w:tcBorders>
              <w:top w:val="single" w:sz="4" w:space="0" w:color="auto"/>
              <w:left w:val="single" w:sz="4" w:space="0" w:color="auto"/>
              <w:bottom w:val="nil"/>
              <w:right w:val="nil"/>
            </w:tcBorders>
            <w:vAlign w:val="center"/>
            <w:hideMark/>
          </w:tcPr>
          <w:p w14:paraId="03DE2C22"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7D4FD11D" w14:textId="77777777" w:rsidR="00A05A23" w:rsidRPr="00A05A23" w:rsidRDefault="00A05A23" w:rsidP="00A05A23">
            <w:r w:rsidRPr="00A05A23">
              <w:t>Նիկել-բիս(ֆոսֆինատ) [5]</w:t>
            </w:r>
          </w:p>
        </w:tc>
        <w:tc>
          <w:tcPr>
            <w:tcW w:w="4381" w:type="dxa"/>
            <w:tcBorders>
              <w:top w:val="single" w:sz="4" w:space="0" w:color="auto"/>
              <w:left w:val="single" w:sz="4" w:space="0" w:color="auto"/>
              <w:bottom w:val="nil"/>
              <w:right w:val="nil"/>
            </w:tcBorders>
            <w:shd w:val="clear" w:color="auto" w:fill="FFFFFF"/>
            <w:hideMark/>
          </w:tcPr>
          <w:p w14:paraId="7A1651A6" w14:textId="77777777" w:rsidR="00A05A23" w:rsidRPr="00A05A23" w:rsidRDefault="00A05A23" w:rsidP="00A05A23">
            <w:r w:rsidRPr="00A05A23">
              <w:t>Nickel bis(phosphinate) [5]</w:t>
            </w:r>
          </w:p>
        </w:tc>
        <w:tc>
          <w:tcPr>
            <w:tcW w:w="1917" w:type="dxa"/>
            <w:tcBorders>
              <w:top w:val="single" w:sz="4" w:space="0" w:color="auto"/>
              <w:left w:val="single" w:sz="4" w:space="0" w:color="auto"/>
              <w:bottom w:val="nil"/>
              <w:right w:val="nil"/>
            </w:tcBorders>
            <w:shd w:val="clear" w:color="auto" w:fill="FFFFFF"/>
            <w:hideMark/>
          </w:tcPr>
          <w:p w14:paraId="454740EB" w14:textId="77777777" w:rsidR="00A05A23" w:rsidRPr="00A05A23" w:rsidRDefault="00A05A23" w:rsidP="00A05A23">
            <w:r w:rsidRPr="00A05A23">
              <w:t>14507-36-9 [5]</w:t>
            </w:r>
          </w:p>
        </w:tc>
        <w:tc>
          <w:tcPr>
            <w:tcW w:w="2016" w:type="dxa"/>
            <w:tcBorders>
              <w:top w:val="single" w:sz="4" w:space="0" w:color="auto"/>
              <w:left w:val="single" w:sz="4" w:space="0" w:color="auto"/>
              <w:bottom w:val="nil"/>
              <w:right w:val="single" w:sz="4" w:space="0" w:color="auto"/>
            </w:tcBorders>
            <w:shd w:val="clear" w:color="auto" w:fill="FFFFFF"/>
            <w:hideMark/>
          </w:tcPr>
          <w:p w14:paraId="59925BB3" w14:textId="77777777" w:rsidR="00A05A23" w:rsidRPr="00A05A23" w:rsidRDefault="00A05A23" w:rsidP="00A05A23">
            <w:r w:rsidRPr="00A05A23">
              <w:t>238-511-8 [5]</w:t>
            </w:r>
          </w:p>
        </w:tc>
      </w:tr>
      <w:tr w:rsidR="00A05A23" w:rsidRPr="00A05A23" w14:paraId="27931212" w14:textId="77777777">
        <w:tc>
          <w:tcPr>
            <w:tcW w:w="709" w:type="dxa"/>
            <w:vMerge/>
            <w:tcBorders>
              <w:top w:val="single" w:sz="4" w:space="0" w:color="auto"/>
              <w:left w:val="single" w:sz="4" w:space="0" w:color="auto"/>
              <w:bottom w:val="nil"/>
              <w:right w:val="nil"/>
            </w:tcBorders>
            <w:vAlign w:val="center"/>
            <w:hideMark/>
          </w:tcPr>
          <w:p w14:paraId="237716F8" w14:textId="77777777" w:rsidR="00A05A23" w:rsidRPr="00A05A23" w:rsidRDefault="00A05A23" w:rsidP="00A05A23"/>
        </w:tc>
        <w:tc>
          <w:tcPr>
            <w:tcW w:w="4649" w:type="dxa"/>
            <w:tcBorders>
              <w:top w:val="single" w:sz="4" w:space="0" w:color="auto"/>
              <w:left w:val="single" w:sz="4" w:space="0" w:color="auto"/>
              <w:bottom w:val="single" w:sz="4" w:space="0" w:color="auto"/>
              <w:right w:val="nil"/>
            </w:tcBorders>
            <w:shd w:val="clear" w:color="auto" w:fill="FFFFFF"/>
            <w:vAlign w:val="bottom"/>
            <w:hideMark/>
          </w:tcPr>
          <w:p w14:paraId="2AB8DE0B" w14:textId="77777777" w:rsidR="00A05A23" w:rsidRPr="00A05A23" w:rsidRDefault="00A05A23" w:rsidP="00A05A23">
            <w:r w:rsidRPr="00A05A23">
              <w:t>Նիկելի բիսֆոսֆինատ [6]</w:t>
            </w:r>
          </w:p>
        </w:tc>
        <w:tc>
          <w:tcPr>
            <w:tcW w:w="4381" w:type="dxa"/>
            <w:tcBorders>
              <w:top w:val="single" w:sz="4" w:space="0" w:color="auto"/>
              <w:left w:val="single" w:sz="4" w:space="0" w:color="auto"/>
              <w:bottom w:val="single" w:sz="4" w:space="0" w:color="auto"/>
              <w:right w:val="nil"/>
            </w:tcBorders>
            <w:shd w:val="clear" w:color="auto" w:fill="FFFFFF"/>
            <w:vAlign w:val="bottom"/>
            <w:hideMark/>
          </w:tcPr>
          <w:p w14:paraId="112B1D72" w14:textId="77777777" w:rsidR="00A05A23" w:rsidRPr="00A05A23" w:rsidRDefault="00A05A23" w:rsidP="00A05A23">
            <w:r w:rsidRPr="00A05A23">
              <w:t>Nickel phosphinate [6]</w:t>
            </w:r>
          </w:p>
        </w:tc>
        <w:tc>
          <w:tcPr>
            <w:tcW w:w="1917" w:type="dxa"/>
            <w:tcBorders>
              <w:top w:val="single" w:sz="4" w:space="0" w:color="auto"/>
              <w:left w:val="single" w:sz="4" w:space="0" w:color="auto"/>
              <w:bottom w:val="single" w:sz="4" w:space="0" w:color="auto"/>
              <w:right w:val="nil"/>
            </w:tcBorders>
            <w:shd w:val="clear" w:color="auto" w:fill="FFFFFF"/>
            <w:vAlign w:val="bottom"/>
            <w:hideMark/>
          </w:tcPr>
          <w:p w14:paraId="3E1562E6" w14:textId="77777777" w:rsidR="00A05A23" w:rsidRPr="00A05A23" w:rsidRDefault="00A05A23" w:rsidP="00A05A23">
            <w:r w:rsidRPr="00A05A23">
              <w:t>36026-88-7 [6]</w:t>
            </w:r>
          </w:p>
        </w:tc>
        <w:tc>
          <w:tcPr>
            <w:tcW w:w="201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57FEC24" w14:textId="77777777" w:rsidR="00A05A23" w:rsidRPr="00A05A23" w:rsidRDefault="00A05A23" w:rsidP="00A05A23">
            <w:r w:rsidRPr="00A05A23">
              <w:t>252-840-4 [6]</w:t>
            </w:r>
          </w:p>
        </w:tc>
      </w:tr>
      <w:tr w:rsidR="00A05A23" w:rsidRPr="00A05A23" w14:paraId="26DBE0CB" w14:textId="77777777">
        <w:tc>
          <w:tcPr>
            <w:tcW w:w="709" w:type="dxa"/>
            <w:vMerge/>
            <w:tcBorders>
              <w:top w:val="single" w:sz="4" w:space="0" w:color="auto"/>
              <w:left w:val="single" w:sz="4" w:space="0" w:color="auto"/>
              <w:bottom w:val="nil"/>
              <w:right w:val="nil"/>
            </w:tcBorders>
            <w:vAlign w:val="center"/>
            <w:hideMark/>
          </w:tcPr>
          <w:p w14:paraId="50291315"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52CDDE9A" w14:textId="77777777" w:rsidR="00A05A23" w:rsidRPr="00A05A23" w:rsidRDefault="00A05A23" w:rsidP="00A05A23">
            <w:r w:rsidRPr="00A05A23">
              <w:t>Ֆոսֆորաթթվի</w:t>
            </w:r>
          </w:p>
          <w:p w14:paraId="3EE188D8" w14:textId="77777777" w:rsidR="00A05A23" w:rsidRPr="00A05A23" w:rsidRDefault="00A05A23" w:rsidP="00A05A23">
            <w:r w:rsidRPr="00A05A23">
              <w:t>կալցիում-նիկելային աղ [7]</w:t>
            </w:r>
          </w:p>
        </w:tc>
        <w:tc>
          <w:tcPr>
            <w:tcW w:w="4381" w:type="dxa"/>
            <w:tcBorders>
              <w:top w:val="single" w:sz="4" w:space="0" w:color="auto"/>
              <w:left w:val="single" w:sz="4" w:space="0" w:color="auto"/>
              <w:bottom w:val="nil"/>
              <w:right w:val="nil"/>
            </w:tcBorders>
            <w:shd w:val="clear" w:color="auto" w:fill="FFFFFF"/>
            <w:hideMark/>
          </w:tcPr>
          <w:p w14:paraId="6D4BAA92" w14:textId="77777777" w:rsidR="00A05A23" w:rsidRPr="00A05A23" w:rsidRDefault="00A05A23" w:rsidP="00A05A23">
            <w:r w:rsidRPr="00A05A23">
              <w:t>Phosphoric acid, calcium nickel salt [7]</w:t>
            </w:r>
          </w:p>
        </w:tc>
        <w:tc>
          <w:tcPr>
            <w:tcW w:w="1917" w:type="dxa"/>
            <w:tcBorders>
              <w:top w:val="single" w:sz="4" w:space="0" w:color="auto"/>
              <w:left w:val="single" w:sz="4" w:space="0" w:color="auto"/>
              <w:bottom w:val="nil"/>
              <w:right w:val="nil"/>
            </w:tcBorders>
            <w:shd w:val="clear" w:color="auto" w:fill="FFFFFF"/>
            <w:hideMark/>
          </w:tcPr>
          <w:p w14:paraId="0ADB96A8" w14:textId="77777777" w:rsidR="00A05A23" w:rsidRPr="00A05A23" w:rsidRDefault="00A05A23" w:rsidP="00A05A23">
            <w:r w:rsidRPr="00A05A23">
              <w:t>17169-61-8 [7]</w:t>
            </w:r>
          </w:p>
        </w:tc>
        <w:tc>
          <w:tcPr>
            <w:tcW w:w="2016" w:type="dxa"/>
            <w:tcBorders>
              <w:top w:val="single" w:sz="4" w:space="0" w:color="auto"/>
              <w:left w:val="single" w:sz="4" w:space="0" w:color="auto"/>
              <w:bottom w:val="nil"/>
              <w:right w:val="single" w:sz="4" w:space="0" w:color="auto"/>
            </w:tcBorders>
            <w:shd w:val="clear" w:color="auto" w:fill="FFFFFF"/>
            <w:hideMark/>
          </w:tcPr>
          <w:p w14:paraId="252F6900" w14:textId="77777777" w:rsidR="00A05A23" w:rsidRPr="00A05A23" w:rsidRDefault="00A05A23" w:rsidP="00A05A23">
            <w:r w:rsidRPr="00A05A23">
              <w:t>- [7]</w:t>
            </w:r>
          </w:p>
        </w:tc>
      </w:tr>
      <w:tr w:rsidR="00A05A23" w:rsidRPr="00A05A23" w14:paraId="24955D0C" w14:textId="77777777">
        <w:tc>
          <w:tcPr>
            <w:tcW w:w="709" w:type="dxa"/>
            <w:vMerge/>
            <w:tcBorders>
              <w:top w:val="single" w:sz="4" w:space="0" w:color="auto"/>
              <w:left w:val="single" w:sz="4" w:space="0" w:color="auto"/>
              <w:bottom w:val="nil"/>
              <w:right w:val="nil"/>
            </w:tcBorders>
            <w:vAlign w:val="center"/>
            <w:hideMark/>
          </w:tcPr>
          <w:p w14:paraId="5C4BA3A3"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5CD18086" w14:textId="77777777" w:rsidR="00A05A23" w:rsidRPr="00A05A23" w:rsidRDefault="00A05A23" w:rsidP="00A05A23">
            <w:r w:rsidRPr="00A05A23">
              <w:t>Դիֆոսֆորաթթվի նիկելային (II) աղ [8]</w:t>
            </w:r>
          </w:p>
        </w:tc>
        <w:tc>
          <w:tcPr>
            <w:tcW w:w="4381" w:type="dxa"/>
            <w:tcBorders>
              <w:top w:val="single" w:sz="4" w:space="0" w:color="auto"/>
              <w:left w:val="single" w:sz="4" w:space="0" w:color="auto"/>
              <w:bottom w:val="nil"/>
              <w:right w:val="nil"/>
            </w:tcBorders>
            <w:shd w:val="clear" w:color="auto" w:fill="FFFFFF"/>
            <w:vAlign w:val="bottom"/>
            <w:hideMark/>
          </w:tcPr>
          <w:p w14:paraId="6C3C8C7D" w14:textId="77777777" w:rsidR="00A05A23" w:rsidRPr="00A05A23" w:rsidRDefault="00A05A23" w:rsidP="00A05A23">
            <w:r w:rsidRPr="00A05A23">
              <w:t>Diphosphoric acid, nickel(II) salt [8]</w:t>
            </w:r>
          </w:p>
        </w:tc>
        <w:tc>
          <w:tcPr>
            <w:tcW w:w="1917" w:type="dxa"/>
            <w:tcBorders>
              <w:top w:val="single" w:sz="4" w:space="0" w:color="auto"/>
              <w:left w:val="single" w:sz="4" w:space="0" w:color="auto"/>
              <w:bottom w:val="nil"/>
              <w:right w:val="nil"/>
            </w:tcBorders>
            <w:shd w:val="clear" w:color="auto" w:fill="FFFFFF"/>
            <w:vAlign w:val="bottom"/>
            <w:hideMark/>
          </w:tcPr>
          <w:p w14:paraId="69E68241" w14:textId="77777777" w:rsidR="00A05A23" w:rsidRPr="00A05A23" w:rsidRDefault="00A05A23" w:rsidP="00A05A23">
            <w:r w:rsidRPr="00A05A23">
              <w:t>19372-20-4 [8]</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4B1FF8B7" w14:textId="77777777" w:rsidR="00A05A23" w:rsidRPr="00A05A23" w:rsidRDefault="00A05A23" w:rsidP="00A05A23">
            <w:r w:rsidRPr="00A05A23">
              <w:t>- [8]</w:t>
            </w:r>
          </w:p>
        </w:tc>
      </w:tr>
      <w:tr w:rsidR="00A05A23" w:rsidRPr="00A05A23" w14:paraId="358B8585" w14:textId="77777777">
        <w:tc>
          <w:tcPr>
            <w:tcW w:w="709" w:type="dxa"/>
            <w:tcBorders>
              <w:top w:val="single" w:sz="4" w:space="0" w:color="auto"/>
              <w:left w:val="single" w:sz="4" w:space="0" w:color="auto"/>
              <w:bottom w:val="nil"/>
              <w:right w:val="nil"/>
            </w:tcBorders>
            <w:shd w:val="clear" w:color="auto" w:fill="FFFFFF"/>
            <w:vAlign w:val="bottom"/>
            <w:hideMark/>
          </w:tcPr>
          <w:p w14:paraId="111F63AA" w14:textId="77777777" w:rsidR="00A05A23" w:rsidRPr="00A05A23" w:rsidRDefault="00A05A23" w:rsidP="00A05A23">
            <w:r w:rsidRPr="00A05A23">
              <w:t>1439</w:t>
            </w:r>
          </w:p>
        </w:tc>
        <w:tc>
          <w:tcPr>
            <w:tcW w:w="4649" w:type="dxa"/>
            <w:tcBorders>
              <w:top w:val="single" w:sz="4" w:space="0" w:color="auto"/>
              <w:left w:val="single" w:sz="4" w:space="0" w:color="auto"/>
              <w:bottom w:val="nil"/>
              <w:right w:val="nil"/>
            </w:tcBorders>
            <w:shd w:val="clear" w:color="auto" w:fill="FFFFFF"/>
            <w:vAlign w:val="bottom"/>
            <w:hideMark/>
          </w:tcPr>
          <w:p w14:paraId="7C3F1D1D" w14:textId="77777777" w:rsidR="00A05A23" w:rsidRPr="00A05A23" w:rsidRDefault="00A05A23" w:rsidP="00A05A23">
            <w:r w:rsidRPr="00A05A23">
              <w:t>Դիամոնիում նիկել հեքսացիանոֆերրատ</w:t>
            </w:r>
          </w:p>
        </w:tc>
        <w:tc>
          <w:tcPr>
            <w:tcW w:w="4381" w:type="dxa"/>
            <w:tcBorders>
              <w:top w:val="single" w:sz="4" w:space="0" w:color="auto"/>
              <w:left w:val="single" w:sz="4" w:space="0" w:color="auto"/>
              <w:bottom w:val="nil"/>
              <w:right w:val="nil"/>
            </w:tcBorders>
            <w:shd w:val="clear" w:color="auto" w:fill="FFFFFF"/>
            <w:vAlign w:val="bottom"/>
            <w:hideMark/>
          </w:tcPr>
          <w:p w14:paraId="1C4CCFC2" w14:textId="77777777" w:rsidR="00A05A23" w:rsidRPr="00A05A23" w:rsidRDefault="00A05A23" w:rsidP="00A05A23">
            <w:r w:rsidRPr="00A05A23">
              <w:t>Diammonium nickel hexacyanoferrate</w:t>
            </w:r>
          </w:p>
        </w:tc>
        <w:tc>
          <w:tcPr>
            <w:tcW w:w="1917" w:type="dxa"/>
            <w:tcBorders>
              <w:top w:val="single" w:sz="4" w:space="0" w:color="auto"/>
              <w:left w:val="single" w:sz="4" w:space="0" w:color="auto"/>
              <w:bottom w:val="nil"/>
              <w:right w:val="nil"/>
            </w:tcBorders>
            <w:shd w:val="clear" w:color="auto" w:fill="FFFFFF"/>
            <w:vAlign w:val="bottom"/>
            <w:hideMark/>
          </w:tcPr>
          <w:p w14:paraId="49CB0072" w14:textId="77777777" w:rsidR="00A05A23" w:rsidRPr="00A05A23" w:rsidRDefault="00A05A23" w:rsidP="00A05A23">
            <w:r w:rsidRPr="00A05A23">
              <w:t>74195-78-1</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0BDCED62" w14:textId="77777777" w:rsidR="00A05A23" w:rsidRPr="00A05A23" w:rsidRDefault="00A05A23" w:rsidP="00A05A23">
            <w:r w:rsidRPr="00A05A23">
              <w:t>—</w:t>
            </w:r>
          </w:p>
        </w:tc>
      </w:tr>
      <w:tr w:rsidR="00A05A23" w:rsidRPr="00A05A23" w14:paraId="35DCF9A9" w14:textId="77777777">
        <w:tc>
          <w:tcPr>
            <w:tcW w:w="709" w:type="dxa"/>
            <w:tcBorders>
              <w:top w:val="single" w:sz="4" w:space="0" w:color="auto"/>
              <w:left w:val="single" w:sz="4" w:space="0" w:color="auto"/>
              <w:bottom w:val="nil"/>
              <w:right w:val="nil"/>
            </w:tcBorders>
            <w:shd w:val="clear" w:color="auto" w:fill="FFFFFF"/>
            <w:vAlign w:val="bottom"/>
            <w:hideMark/>
          </w:tcPr>
          <w:p w14:paraId="448E0CA4" w14:textId="77777777" w:rsidR="00A05A23" w:rsidRPr="00A05A23" w:rsidRDefault="00A05A23" w:rsidP="00A05A23">
            <w:r w:rsidRPr="00A05A23">
              <w:lastRenderedPageBreak/>
              <w:t>1440</w:t>
            </w:r>
          </w:p>
        </w:tc>
        <w:tc>
          <w:tcPr>
            <w:tcW w:w="4649" w:type="dxa"/>
            <w:tcBorders>
              <w:top w:val="single" w:sz="4" w:space="0" w:color="auto"/>
              <w:left w:val="single" w:sz="4" w:space="0" w:color="auto"/>
              <w:bottom w:val="nil"/>
              <w:right w:val="nil"/>
            </w:tcBorders>
            <w:shd w:val="clear" w:color="auto" w:fill="FFFFFF"/>
            <w:vAlign w:val="bottom"/>
            <w:hideMark/>
          </w:tcPr>
          <w:p w14:paraId="1887DACE" w14:textId="77777777" w:rsidR="00A05A23" w:rsidRPr="00A05A23" w:rsidRDefault="00A05A23" w:rsidP="00A05A23">
            <w:r w:rsidRPr="00A05A23">
              <w:t>Նիկելի դիցիանիդ</w:t>
            </w:r>
          </w:p>
        </w:tc>
        <w:tc>
          <w:tcPr>
            <w:tcW w:w="4381" w:type="dxa"/>
            <w:tcBorders>
              <w:top w:val="single" w:sz="4" w:space="0" w:color="auto"/>
              <w:left w:val="single" w:sz="4" w:space="0" w:color="auto"/>
              <w:bottom w:val="nil"/>
              <w:right w:val="nil"/>
            </w:tcBorders>
            <w:shd w:val="clear" w:color="auto" w:fill="FFFFFF"/>
            <w:vAlign w:val="bottom"/>
            <w:hideMark/>
          </w:tcPr>
          <w:p w14:paraId="2EE1C18A" w14:textId="77777777" w:rsidR="00A05A23" w:rsidRPr="00A05A23" w:rsidRDefault="00A05A23" w:rsidP="00A05A23">
            <w:r w:rsidRPr="00A05A23">
              <w:t>Nickel dicyanide</w:t>
            </w:r>
          </w:p>
        </w:tc>
        <w:tc>
          <w:tcPr>
            <w:tcW w:w="1917" w:type="dxa"/>
            <w:tcBorders>
              <w:top w:val="single" w:sz="4" w:space="0" w:color="auto"/>
              <w:left w:val="single" w:sz="4" w:space="0" w:color="auto"/>
              <w:bottom w:val="nil"/>
              <w:right w:val="nil"/>
            </w:tcBorders>
            <w:shd w:val="clear" w:color="auto" w:fill="FFFFFF"/>
            <w:vAlign w:val="bottom"/>
            <w:hideMark/>
          </w:tcPr>
          <w:p w14:paraId="25CAA785" w14:textId="77777777" w:rsidR="00A05A23" w:rsidRPr="00A05A23" w:rsidRDefault="00A05A23" w:rsidP="00A05A23">
            <w:r w:rsidRPr="00A05A23">
              <w:t>557-19-7</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6A8971BB" w14:textId="77777777" w:rsidR="00A05A23" w:rsidRPr="00A05A23" w:rsidRDefault="00A05A23" w:rsidP="00A05A23">
            <w:r w:rsidRPr="00A05A23">
              <w:t>209-160-8</w:t>
            </w:r>
          </w:p>
        </w:tc>
      </w:tr>
      <w:tr w:rsidR="00A05A23" w:rsidRPr="00A05A23" w14:paraId="6EE2726C" w14:textId="77777777">
        <w:tc>
          <w:tcPr>
            <w:tcW w:w="709" w:type="dxa"/>
            <w:tcBorders>
              <w:top w:val="single" w:sz="4" w:space="0" w:color="auto"/>
              <w:left w:val="single" w:sz="4" w:space="0" w:color="auto"/>
              <w:bottom w:val="nil"/>
              <w:right w:val="nil"/>
            </w:tcBorders>
            <w:shd w:val="clear" w:color="auto" w:fill="FFFFFF"/>
            <w:vAlign w:val="bottom"/>
            <w:hideMark/>
          </w:tcPr>
          <w:p w14:paraId="7962A35B" w14:textId="77777777" w:rsidR="00A05A23" w:rsidRPr="00A05A23" w:rsidRDefault="00A05A23" w:rsidP="00A05A23">
            <w:r w:rsidRPr="00A05A23">
              <w:t>1441</w:t>
            </w:r>
          </w:p>
        </w:tc>
        <w:tc>
          <w:tcPr>
            <w:tcW w:w="4649" w:type="dxa"/>
            <w:tcBorders>
              <w:top w:val="single" w:sz="4" w:space="0" w:color="auto"/>
              <w:left w:val="single" w:sz="4" w:space="0" w:color="auto"/>
              <w:bottom w:val="nil"/>
              <w:right w:val="nil"/>
            </w:tcBorders>
            <w:shd w:val="clear" w:color="auto" w:fill="FFFFFF"/>
            <w:vAlign w:val="bottom"/>
            <w:hideMark/>
          </w:tcPr>
          <w:p w14:paraId="5821C787" w14:textId="77777777" w:rsidR="00A05A23" w:rsidRPr="00A05A23" w:rsidRDefault="00A05A23" w:rsidP="00A05A23">
            <w:r w:rsidRPr="00A05A23">
              <w:t>Նիկելի քրոմատ</w:t>
            </w:r>
          </w:p>
        </w:tc>
        <w:tc>
          <w:tcPr>
            <w:tcW w:w="4381" w:type="dxa"/>
            <w:tcBorders>
              <w:top w:val="single" w:sz="4" w:space="0" w:color="auto"/>
              <w:left w:val="single" w:sz="4" w:space="0" w:color="auto"/>
              <w:bottom w:val="nil"/>
              <w:right w:val="nil"/>
            </w:tcBorders>
            <w:shd w:val="clear" w:color="auto" w:fill="FFFFFF"/>
            <w:vAlign w:val="bottom"/>
            <w:hideMark/>
          </w:tcPr>
          <w:p w14:paraId="22F06E6C" w14:textId="77777777" w:rsidR="00A05A23" w:rsidRPr="00A05A23" w:rsidRDefault="00A05A23" w:rsidP="00A05A23">
            <w:r w:rsidRPr="00A05A23">
              <w:t>Nickel chromate</w:t>
            </w:r>
          </w:p>
        </w:tc>
        <w:tc>
          <w:tcPr>
            <w:tcW w:w="1917" w:type="dxa"/>
            <w:tcBorders>
              <w:top w:val="single" w:sz="4" w:space="0" w:color="auto"/>
              <w:left w:val="single" w:sz="4" w:space="0" w:color="auto"/>
              <w:bottom w:val="nil"/>
              <w:right w:val="nil"/>
            </w:tcBorders>
            <w:shd w:val="clear" w:color="auto" w:fill="FFFFFF"/>
            <w:vAlign w:val="bottom"/>
            <w:hideMark/>
          </w:tcPr>
          <w:p w14:paraId="7CC8D9AE" w14:textId="77777777" w:rsidR="00A05A23" w:rsidRPr="00A05A23" w:rsidRDefault="00A05A23" w:rsidP="00A05A23">
            <w:r w:rsidRPr="00A05A23">
              <w:t>14721-18-7</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4053EE1C" w14:textId="77777777" w:rsidR="00A05A23" w:rsidRPr="00A05A23" w:rsidRDefault="00A05A23" w:rsidP="00A05A23">
            <w:r w:rsidRPr="00A05A23">
              <w:t>238-766-5</w:t>
            </w:r>
          </w:p>
        </w:tc>
      </w:tr>
      <w:tr w:rsidR="00A05A23" w:rsidRPr="00A05A23" w14:paraId="1EC689B5" w14:textId="77777777">
        <w:tc>
          <w:tcPr>
            <w:tcW w:w="709" w:type="dxa"/>
            <w:vMerge w:val="restart"/>
            <w:tcBorders>
              <w:top w:val="single" w:sz="4" w:space="0" w:color="auto"/>
              <w:left w:val="single" w:sz="4" w:space="0" w:color="auto"/>
              <w:bottom w:val="nil"/>
              <w:right w:val="nil"/>
            </w:tcBorders>
            <w:shd w:val="clear" w:color="auto" w:fill="FFFFFF"/>
            <w:hideMark/>
          </w:tcPr>
          <w:p w14:paraId="004C99AA" w14:textId="77777777" w:rsidR="00A05A23" w:rsidRPr="00A05A23" w:rsidRDefault="00A05A23" w:rsidP="00A05A23">
            <w:r w:rsidRPr="00A05A23">
              <w:t>1442</w:t>
            </w:r>
          </w:p>
        </w:tc>
        <w:tc>
          <w:tcPr>
            <w:tcW w:w="4649" w:type="dxa"/>
            <w:tcBorders>
              <w:top w:val="single" w:sz="4" w:space="0" w:color="auto"/>
              <w:left w:val="single" w:sz="4" w:space="0" w:color="auto"/>
              <w:bottom w:val="nil"/>
              <w:right w:val="nil"/>
            </w:tcBorders>
            <w:shd w:val="clear" w:color="auto" w:fill="FFFFFF"/>
            <w:vAlign w:val="bottom"/>
            <w:hideMark/>
          </w:tcPr>
          <w:p w14:paraId="15AFCF20" w14:textId="77777777" w:rsidR="00A05A23" w:rsidRPr="00A05A23" w:rsidRDefault="00A05A23" w:rsidP="00A05A23">
            <w:r w:rsidRPr="00A05A23">
              <w:t>Նիկելի (II) սիլիկատ [1]</w:t>
            </w:r>
          </w:p>
        </w:tc>
        <w:tc>
          <w:tcPr>
            <w:tcW w:w="4381" w:type="dxa"/>
            <w:tcBorders>
              <w:top w:val="single" w:sz="4" w:space="0" w:color="auto"/>
              <w:left w:val="single" w:sz="4" w:space="0" w:color="auto"/>
              <w:bottom w:val="nil"/>
              <w:right w:val="nil"/>
            </w:tcBorders>
            <w:shd w:val="clear" w:color="auto" w:fill="FFFFFF"/>
            <w:vAlign w:val="bottom"/>
            <w:hideMark/>
          </w:tcPr>
          <w:p w14:paraId="14A9B33B" w14:textId="77777777" w:rsidR="00A05A23" w:rsidRPr="00A05A23" w:rsidRDefault="00A05A23" w:rsidP="00A05A23">
            <w:r w:rsidRPr="00A05A23">
              <w:t>Nickel(II) silicate [1]</w:t>
            </w:r>
          </w:p>
        </w:tc>
        <w:tc>
          <w:tcPr>
            <w:tcW w:w="1917" w:type="dxa"/>
            <w:tcBorders>
              <w:top w:val="single" w:sz="4" w:space="0" w:color="auto"/>
              <w:left w:val="single" w:sz="4" w:space="0" w:color="auto"/>
              <w:bottom w:val="nil"/>
              <w:right w:val="nil"/>
            </w:tcBorders>
            <w:shd w:val="clear" w:color="auto" w:fill="FFFFFF"/>
            <w:vAlign w:val="bottom"/>
            <w:hideMark/>
          </w:tcPr>
          <w:p w14:paraId="4D4D8D8B" w14:textId="77777777" w:rsidR="00A05A23" w:rsidRPr="00A05A23" w:rsidRDefault="00A05A23" w:rsidP="00A05A23">
            <w:r w:rsidRPr="00A05A23">
              <w:t>21784-78-1 [1]</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333BF8DA" w14:textId="77777777" w:rsidR="00A05A23" w:rsidRPr="00A05A23" w:rsidRDefault="00A05A23" w:rsidP="00A05A23">
            <w:r w:rsidRPr="00A05A23">
              <w:t>244-578-4 [1]</w:t>
            </w:r>
          </w:p>
        </w:tc>
      </w:tr>
      <w:tr w:rsidR="00A05A23" w:rsidRPr="00A05A23" w14:paraId="43930646" w14:textId="77777777">
        <w:tc>
          <w:tcPr>
            <w:tcW w:w="709" w:type="dxa"/>
            <w:vMerge/>
            <w:tcBorders>
              <w:top w:val="single" w:sz="4" w:space="0" w:color="auto"/>
              <w:left w:val="single" w:sz="4" w:space="0" w:color="auto"/>
              <w:bottom w:val="nil"/>
              <w:right w:val="nil"/>
            </w:tcBorders>
            <w:vAlign w:val="center"/>
            <w:hideMark/>
          </w:tcPr>
          <w:p w14:paraId="419D954F"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5575C626" w14:textId="77777777" w:rsidR="00A05A23" w:rsidRPr="00A05A23" w:rsidRDefault="00A05A23" w:rsidP="00A05A23">
            <w:r w:rsidRPr="00A05A23">
              <w:t>Դինիկելի օրթոսիլիկատ [2]</w:t>
            </w:r>
          </w:p>
        </w:tc>
        <w:tc>
          <w:tcPr>
            <w:tcW w:w="4381" w:type="dxa"/>
            <w:tcBorders>
              <w:top w:val="single" w:sz="4" w:space="0" w:color="auto"/>
              <w:left w:val="single" w:sz="4" w:space="0" w:color="auto"/>
              <w:bottom w:val="nil"/>
              <w:right w:val="nil"/>
            </w:tcBorders>
            <w:shd w:val="clear" w:color="auto" w:fill="FFFFFF"/>
            <w:vAlign w:val="bottom"/>
            <w:hideMark/>
          </w:tcPr>
          <w:p w14:paraId="223F8077" w14:textId="77777777" w:rsidR="00A05A23" w:rsidRPr="00A05A23" w:rsidRDefault="00A05A23" w:rsidP="00A05A23">
            <w:r w:rsidRPr="00A05A23">
              <w:t>Dinickel orthosilicate [2]</w:t>
            </w:r>
          </w:p>
        </w:tc>
        <w:tc>
          <w:tcPr>
            <w:tcW w:w="1917" w:type="dxa"/>
            <w:tcBorders>
              <w:top w:val="single" w:sz="4" w:space="0" w:color="auto"/>
              <w:left w:val="single" w:sz="4" w:space="0" w:color="auto"/>
              <w:bottom w:val="nil"/>
              <w:right w:val="nil"/>
            </w:tcBorders>
            <w:shd w:val="clear" w:color="auto" w:fill="FFFFFF"/>
            <w:vAlign w:val="bottom"/>
            <w:hideMark/>
          </w:tcPr>
          <w:p w14:paraId="793014D7" w14:textId="77777777" w:rsidR="00A05A23" w:rsidRPr="00A05A23" w:rsidRDefault="00A05A23" w:rsidP="00A05A23">
            <w:r w:rsidRPr="00A05A23">
              <w:t>13775-54-7 [2]</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449C847A" w14:textId="77777777" w:rsidR="00A05A23" w:rsidRPr="00A05A23" w:rsidRDefault="00A05A23" w:rsidP="00A05A23">
            <w:r w:rsidRPr="00A05A23">
              <w:t>237-411-1 [2]</w:t>
            </w:r>
          </w:p>
        </w:tc>
      </w:tr>
      <w:tr w:rsidR="00A05A23" w:rsidRPr="00A05A23" w14:paraId="7AE21B98" w14:textId="77777777">
        <w:tc>
          <w:tcPr>
            <w:tcW w:w="709" w:type="dxa"/>
            <w:vMerge/>
            <w:tcBorders>
              <w:top w:val="single" w:sz="4" w:space="0" w:color="auto"/>
              <w:left w:val="single" w:sz="4" w:space="0" w:color="auto"/>
              <w:bottom w:val="nil"/>
              <w:right w:val="nil"/>
            </w:tcBorders>
            <w:vAlign w:val="center"/>
            <w:hideMark/>
          </w:tcPr>
          <w:p w14:paraId="7A648FFB"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7EF4873E" w14:textId="77777777" w:rsidR="00A05A23" w:rsidRPr="00A05A23" w:rsidRDefault="00A05A23" w:rsidP="00A05A23">
            <w:r w:rsidRPr="00A05A23">
              <w:t>Նիկելի սիլիկատ (3:4) [3]</w:t>
            </w:r>
          </w:p>
        </w:tc>
        <w:tc>
          <w:tcPr>
            <w:tcW w:w="4381" w:type="dxa"/>
            <w:tcBorders>
              <w:top w:val="single" w:sz="4" w:space="0" w:color="auto"/>
              <w:left w:val="single" w:sz="4" w:space="0" w:color="auto"/>
              <w:bottom w:val="nil"/>
              <w:right w:val="nil"/>
            </w:tcBorders>
            <w:shd w:val="clear" w:color="auto" w:fill="FFFFFF"/>
            <w:vAlign w:val="bottom"/>
            <w:hideMark/>
          </w:tcPr>
          <w:p w14:paraId="05F5477E" w14:textId="77777777" w:rsidR="00A05A23" w:rsidRPr="00A05A23" w:rsidRDefault="00A05A23" w:rsidP="00A05A23">
            <w:r w:rsidRPr="00A05A23">
              <w:t>Nickel silicate (3:4) [3]</w:t>
            </w:r>
          </w:p>
        </w:tc>
        <w:tc>
          <w:tcPr>
            <w:tcW w:w="1917" w:type="dxa"/>
            <w:tcBorders>
              <w:top w:val="single" w:sz="4" w:space="0" w:color="auto"/>
              <w:left w:val="single" w:sz="4" w:space="0" w:color="auto"/>
              <w:bottom w:val="nil"/>
              <w:right w:val="nil"/>
            </w:tcBorders>
            <w:shd w:val="clear" w:color="auto" w:fill="FFFFFF"/>
            <w:vAlign w:val="bottom"/>
            <w:hideMark/>
          </w:tcPr>
          <w:p w14:paraId="2DC46AE4" w14:textId="77777777" w:rsidR="00A05A23" w:rsidRPr="00A05A23" w:rsidRDefault="00A05A23" w:rsidP="00A05A23">
            <w:r w:rsidRPr="00A05A23">
              <w:t>31748-25-1 [3]</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6345768E" w14:textId="77777777" w:rsidR="00A05A23" w:rsidRPr="00A05A23" w:rsidRDefault="00A05A23" w:rsidP="00A05A23">
            <w:r w:rsidRPr="00A05A23">
              <w:t>250-788-7 [3]</w:t>
            </w:r>
          </w:p>
        </w:tc>
      </w:tr>
      <w:tr w:rsidR="00A05A23" w:rsidRPr="00A05A23" w14:paraId="2ECA72B5" w14:textId="77777777">
        <w:tc>
          <w:tcPr>
            <w:tcW w:w="709" w:type="dxa"/>
            <w:vMerge/>
            <w:tcBorders>
              <w:top w:val="single" w:sz="4" w:space="0" w:color="auto"/>
              <w:left w:val="single" w:sz="4" w:space="0" w:color="auto"/>
              <w:bottom w:val="nil"/>
              <w:right w:val="nil"/>
            </w:tcBorders>
            <w:vAlign w:val="center"/>
            <w:hideMark/>
          </w:tcPr>
          <w:p w14:paraId="4F4999A4"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5598197E" w14:textId="77777777" w:rsidR="00A05A23" w:rsidRPr="00A05A23" w:rsidRDefault="00A05A23" w:rsidP="00A05A23">
            <w:r w:rsidRPr="00A05A23">
              <w:t>Սիլիկաթթվի նիկելային աղ [4]</w:t>
            </w:r>
          </w:p>
        </w:tc>
        <w:tc>
          <w:tcPr>
            <w:tcW w:w="4381" w:type="dxa"/>
            <w:tcBorders>
              <w:top w:val="single" w:sz="4" w:space="0" w:color="auto"/>
              <w:left w:val="single" w:sz="4" w:space="0" w:color="auto"/>
              <w:bottom w:val="nil"/>
              <w:right w:val="nil"/>
            </w:tcBorders>
            <w:shd w:val="clear" w:color="auto" w:fill="FFFFFF"/>
            <w:vAlign w:val="bottom"/>
            <w:hideMark/>
          </w:tcPr>
          <w:p w14:paraId="4716ECB6" w14:textId="77777777" w:rsidR="00A05A23" w:rsidRPr="00A05A23" w:rsidRDefault="00A05A23" w:rsidP="00A05A23">
            <w:r w:rsidRPr="00A05A23">
              <w:t>Silicic acid, nickel salt [4]</w:t>
            </w:r>
          </w:p>
        </w:tc>
        <w:tc>
          <w:tcPr>
            <w:tcW w:w="1917" w:type="dxa"/>
            <w:tcBorders>
              <w:top w:val="single" w:sz="4" w:space="0" w:color="auto"/>
              <w:left w:val="single" w:sz="4" w:space="0" w:color="auto"/>
              <w:bottom w:val="nil"/>
              <w:right w:val="nil"/>
            </w:tcBorders>
            <w:shd w:val="clear" w:color="auto" w:fill="FFFFFF"/>
            <w:vAlign w:val="bottom"/>
            <w:hideMark/>
          </w:tcPr>
          <w:p w14:paraId="5583D835" w14:textId="77777777" w:rsidR="00A05A23" w:rsidRPr="00A05A23" w:rsidRDefault="00A05A23" w:rsidP="00A05A23">
            <w:r w:rsidRPr="00A05A23">
              <w:t>37321-15-6 [4]</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3E0A5E24" w14:textId="77777777" w:rsidR="00A05A23" w:rsidRPr="00A05A23" w:rsidRDefault="00A05A23" w:rsidP="00A05A23">
            <w:r w:rsidRPr="00A05A23">
              <w:t>253-461-7 [4]</w:t>
            </w:r>
          </w:p>
        </w:tc>
      </w:tr>
      <w:tr w:rsidR="00A05A23" w:rsidRPr="00A05A23" w14:paraId="5899CF7C" w14:textId="77777777">
        <w:tc>
          <w:tcPr>
            <w:tcW w:w="709" w:type="dxa"/>
            <w:vMerge/>
            <w:tcBorders>
              <w:top w:val="single" w:sz="4" w:space="0" w:color="auto"/>
              <w:left w:val="single" w:sz="4" w:space="0" w:color="auto"/>
              <w:bottom w:val="nil"/>
              <w:right w:val="nil"/>
            </w:tcBorders>
            <w:vAlign w:val="center"/>
            <w:hideMark/>
          </w:tcPr>
          <w:p w14:paraId="279F4540"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24306445" w14:textId="77777777" w:rsidR="00A05A23" w:rsidRPr="00A05A23" w:rsidRDefault="00A05A23" w:rsidP="00A05A23">
            <w:r w:rsidRPr="00A05A23">
              <w:t>Տրիհիդրոգեն հիդրօքսիբիս[օրթոսիլի- կատո(4-)]տրինիկելատ(3-) [5]</w:t>
            </w:r>
          </w:p>
        </w:tc>
        <w:tc>
          <w:tcPr>
            <w:tcW w:w="4381" w:type="dxa"/>
            <w:tcBorders>
              <w:top w:val="single" w:sz="4" w:space="0" w:color="auto"/>
              <w:left w:val="single" w:sz="4" w:space="0" w:color="auto"/>
              <w:bottom w:val="nil"/>
              <w:right w:val="nil"/>
            </w:tcBorders>
            <w:shd w:val="clear" w:color="auto" w:fill="FFFFFF"/>
            <w:vAlign w:val="bottom"/>
            <w:hideMark/>
          </w:tcPr>
          <w:p w14:paraId="6F83717F" w14:textId="77777777" w:rsidR="00A05A23" w:rsidRPr="00A05A23" w:rsidRDefault="00A05A23" w:rsidP="00A05A23">
            <w:r w:rsidRPr="00A05A23">
              <w:t>Trihydrogen hydroxybis[orthosilica- to(4-)]trinickelate(3-) [5]</w:t>
            </w:r>
          </w:p>
        </w:tc>
        <w:tc>
          <w:tcPr>
            <w:tcW w:w="1917" w:type="dxa"/>
            <w:tcBorders>
              <w:top w:val="single" w:sz="4" w:space="0" w:color="auto"/>
              <w:left w:val="single" w:sz="4" w:space="0" w:color="auto"/>
              <w:bottom w:val="nil"/>
              <w:right w:val="nil"/>
            </w:tcBorders>
            <w:shd w:val="clear" w:color="auto" w:fill="FFFFFF"/>
            <w:hideMark/>
          </w:tcPr>
          <w:p w14:paraId="20A60B73" w14:textId="77777777" w:rsidR="00A05A23" w:rsidRPr="00A05A23" w:rsidRDefault="00A05A23" w:rsidP="00A05A23">
            <w:r w:rsidRPr="00A05A23">
              <w:t>12519-85-6 [5]</w:t>
            </w:r>
          </w:p>
        </w:tc>
        <w:tc>
          <w:tcPr>
            <w:tcW w:w="2016" w:type="dxa"/>
            <w:tcBorders>
              <w:top w:val="single" w:sz="4" w:space="0" w:color="auto"/>
              <w:left w:val="single" w:sz="4" w:space="0" w:color="auto"/>
              <w:bottom w:val="nil"/>
              <w:right w:val="single" w:sz="4" w:space="0" w:color="auto"/>
            </w:tcBorders>
            <w:shd w:val="clear" w:color="auto" w:fill="FFFFFF"/>
            <w:hideMark/>
          </w:tcPr>
          <w:p w14:paraId="1D120D6D" w14:textId="77777777" w:rsidR="00A05A23" w:rsidRPr="00A05A23" w:rsidRDefault="00A05A23" w:rsidP="00A05A23">
            <w:r w:rsidRPr="00A05A23">
              <w:t>235-688-3 [5]</w:t>
            </w:r>
          </w:p>
        </w:tc>
      </w:tr>
      <w:tr w:rsidR="00A05A23" w:rsidRPr="00A05A23" w14:paraId="47E7C7C0" w14:textId="77777777">
        <w:tc>
          <w:tcPr>
            <w:tcW w:w="709" w:type="dxa"/>
            <w:tcBorders>
              <w:top w:val="single" w:sz="4" w:space="0" w:color="auto"/>
              <w:left w:val="single" w:sz="4" w:space="0" w:color="auto"/>
              <w:bottom w:val="nil"/>
              <w:right w:val="nil"/>
            </w:tcBorders>
            <w:shd w:val="clear" w:color="auto" w:fill="FFFFFF"/>
            <w:vAlign w:val="bottom"/>
            <w:hideMark/>
          </w:tcPr>
          <w:p w14:paraId="1FB9AD6D" w14:textId="77777777" w:rsidR="00A05A23" w:rsidRPr="00A05A23" w:rsidRDefault="00A05A23" w:rsidP="00A05A23">
            <w:r w:rsidRPr="00A05A23">
              <w:t>1443</w:t>
            </w:r>
          </w:p>
        </w:tc>
        <w:tc>
          <w:tcPr>
            <w:tcW w:w="4649" w:type="dxa"/>
            <w:tcBorders>
              <w:top w:val="single" w:sz="4" w:space="0" w:color="auto"/>
              <w:left w:val="single" w:sz="4" w:space="0" w:color="auto"/>
              <w:bottom w:val="nil"/>
              <w:right w:val="nil"/>
            </w:tcBorders>
            <w:shd w:val="clear" w:color="auto" w:fill="FFFFFF"/>
            <w:vAlign w:val="bottom"/>
            <w:hideMark/>
          </w:tcPr>
          <w:p w14:paraId="313EFF39" w14:textId="77777777" w:rsidR="00A05A23" w:rsidRPr="00A05A23" w:rsidRDefault="00A05A23" w:rsidP="00A05A23">
            <w:r w:rsidRPr="00A05A23">
              <w:t xml:space="preserve">Դինիկելի հեքսացիանոֆերրատ </w:t>
            </w:r>
          </w:p>
        </w:tc>
        <w:tc>
          <w:tcPr>
            <w:tcW w:w="4381" w:type="dxa"/>
            <w:tcBorders>
              <w:top w:val="single" w:sz="4" w:space="0" w:color="auto"/>
              <w:left w:val="single" w:sz="4" w:space="0" w:color="auto"/>
              <w:bottom w:val="nil"/>
              <w:right w:val="nil"/>
            </w:tcBorders>
            <w:shd w:val="clear" w:color="auto" w:fill="FFFFFF"/>
            <w:vAlign w:val="bottom"/>
            <w:hideMark/>
          </w:tcPr>
          <w:p w14:paraId="58D1F244" w14:textId="77777777" w:rsidR="00A05A23" w:rsidRPr="00A05A23" w:rsidRDefault="00A05A23" w:rsidP="00A05A23">
            <w:r w:rsidRPr="00A05A23">
              <w:t>Dinickel hexacyanoferrate</w:t>
            </w:r>
          </w:p>
        </w:tc>
        <w:tc>
          <w:tcPr>
            <w:tcW w:w="1917" w:type="dxa"/>
            <w:tcBorders>
              <w:top w:val="single" w:sz="4" w:space="0" w:color="auto"/>
              <w:left w:val="single" w:sz="4" w:space="0" w:color="auto"/>
              <w:bottom w:val="nil"/>
              <w:right w:val="nil"/>
            </w:tcBorders>
            <w:shd w:val="clear" w:color="auto" w:fill="FFFFFF"/>
            <w:vAlign w:val="bottom"/>
            <w:hideMark/>
          </w:tcPr>
          <w:p w14:paraId="0947FC43" w14:textId="77777777" w:rsidR="00A05A23" w:rsidRPr="00A05A23" w:rsidRDefault="00A05A23" w:rsidP="00A05A23">
            <w:r w:rsidRPr="00A05A23">
              <w:t>14874-78-3</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29A55CD9" w14:textId="77777777" w:rsidR="00A05A23" w:rsidRPr="00A05A23" w:rsidRDefault="00A05A23" w:rsidP="00A05A23">
            <w:r w:rsidRPr="00A05A23">
              <w:t>238-946-3</w:t>
            </w:r>
          </w:p>
        </w:tc>
      </w:tr>
      <w:tr w:rsidR="00A05A23" w:rsidRPr="00A05A23" w14:paraId="3A1B8984" w14:textId="77777777">
        <w:tc>
          <w:tcPr>
            <w:tcW w:w="709" w:type="dxa"/>
            <w:tcBorders>
              <w:top w:val="single" w:sz="4" w:space="0" w:color="auto"/>
              <w:left w:val="single" w:sz="4" w:space="0" w:color="auto"/>
              <w:bottom w:val="nil"/>
              <w:right w:val="nil"/>
            </w:tcBorders>
            <w:shd w:val="clear" w:color="auto" w:fill="FFFFFF"/>
            <w:hideMark/>
          </w:tcPr>
          <w:p w14:paraId="21E6DF34" w14:textId="77777777" w:rsidR="00A05A23" w:rsidRPr="00A05A23" w:rsidRDefault="00A05A23" w:rsidP="00A05A23">
            <w:r w:rsidRPr="00A05A23">
              <w:t>1444</w:t>
            </w:r>
          </w:p>
        </w:tc>
        <w:tc>
          <w:tcPr>
            <w:tcW w:w="4649" w:type="dxa"/>
            <w:tcBorders>
              <w:top w:val="single" w:sz="4" w:space="0" w:color="auto"/>
              <w:left w:val="single" w:sz="4" w:space="0" w:color="auto"/>
              <w:bottom w:val="nil"/>
              <w:right w:val="nil"/>
            </w:tcBorders>
            <w:shd w:val="clear" w:color="auto" w:fill="FFFFFF"/>
            <w:vAlign w:val="bottom"/>
            <w:hideMark/>
          </w:tcPr>
          <w:p w14:paraId="310D8830" w14:textId="77777777" w:rsidR="00A05A23" w:rsidRPr="00A05A23" w:rsidRDefault="00A05A23" w:rsidP="00A05A23">
            <w:r w:rsidRPr="00A05A23">
              <w:t>Տրինիկել բիս(արսենատ).</w:t>
            </w:r>
          </w:p>
          <w:p w14:paraId="6F2E590D" w14:textId="77777777" w:rsidR="00A05A23" w:rsidRPr="00A05A23" w:rsidRDefault="00A05A23" w:rsidP="00A05A23">
            <w:r w:rsidRPr="00A05A23">
              <w:t>Նիկելի (II) արսենատ</w:t>
            </w:r>
          </w:p>
        </w:tc>
        <w:tc>
          <w:tcPr>
            <w:tcW w:w="4381" w:type="dxa"/>
            <w:tcBorders>
              <w:top w:val="single" w:sz="4" w:space="0" w:color="auto"/>
              <w:left w:val="single" w:sz="4" w:space="0" w:color="auto"/>
              <w:bottom w:val="nil"/>
              <w:right w:val="nil"/>
            </w:tcBorders>
            <w:shd w:val="clear" w:color="auto" w:fill="FFFFFF"/>
            <w:vAlign w:val="bottom"/>
            <w:hideMark/>
          </w:tcPr>
          <w:p w14:paraId="601B29BA" w14:textId="77777777" w:rsidR="00A05A23" w:rsidRPr="00A05A23" w:rsidRDefault="00A05A23" w:rsidP="00A05A23">
            <w:r w:rsidRPr="00A05A23">
              <w:t>Trinickel bis(arsenate); nickel(II) arsenate</w:t>
            </w:r>
          </w:p>
        </w:tc>
        <w:tc>
          <w:tcPr>
            <w:tcW w:w="1917" w:type="dxa"/>
            <w:tcBorders>
              <w:top w:val="single" w:sz="4" w:space="0" w:color="auto"/>
              <w:left w:val="single" w:sz="4" w:space="0" w:color="auto"/>
              <w:bottom w:val="nil"/>
              <w:right w:val="nil"/>
            </w:tcBorders>
            <w:shd w:val="clear" w:color="auto" w:fill="FFFFFF"/>
            <w:hideMark/>
          </w:tcPr>
          <w:p w14:paraId="0D1CB4E4" w14:textId="77777777" w:rsidR="00A05A23" w:rsidRPr="00A05A23" w:rsidRDefault="00A05A23" w:rsidP="00A05A23">
            <w:r w:rsidRPr="00A05A23">
              <w:t>13477-70-8</w:t>
            </w:r>
          </w:p>
        </w:tc>
        <w:tc>
          <w:tcPr>
            <w:tcW w:w="2016" w:type="dxa"/>
            <w:tcBorders>
              <w:top w:val="single" w:sz="4" w:space="0" w:color="auto"/>
              <w:left w:val="single" w:sz="4" w:space="0" w:color="auto"/>
              <w:bottom w:val="nil"/>
              <w:right w:val="single" w:sz="4" w:space="0" w:color="auto"/>
            </w:tcBorders>
            <w:shd w:val="clear" w:color="auto" w:fill="FFFFFF"/>
            <w:hideMark/>
          </w:tcPr>
          <w:p w14:paraId="21544D05" w14:textId="77777777" w:rsidR="00A05A23" w:rsidRPr="00A05A23" w:rsidRDefault="00A05A23" w:rsidP="00A05A23">
            <w:r w:rsidRPr="00A05A23">
              <w:t>236-771-7</w:t>
            </w:r>
          </w:p>
        </w:tc>
      </w:tr>
      <w:tr w:rsidR="00A05A23" w:rsidRPr="00A05A23" w14:paraId="059E1B98" w14:textId="77777777">
        <w:tc>
          <w:tcPr>
            <w:tcW w:w="709" w:type="dxa"/>
            <w:vMerge w:val="restart"/>
            <w:tcBorders>
              <w:top w:val="single" w:sz="4" w:space="0" w:color="auto"/>
              <w:left w:val="single" w:sz="4" w:space="0" w:color="auto"/>
              <w:bottom w:val="nil"/>
              <w:right w:val="nil"/>
            </w:tcBorders>
            <w:shd w:val="clear" w:color="auto" w:fill="FFFFFF"/>
            <w:hideMark/>
          </w:tcPr>
          <w:p w14:paraId="4D77587B" w14:textId="77777777" w:rsidR="00A05A23" w:rsidRPr="00A05A23" w:rsidRDefault="00A05A23" w:rsidP="00A05A23">
            <w:r w:rsidRPr="00A05A23">
              <w:t>1445</w:t>
            </w:r>
          </w:p>
        </w:tc>
        <w:tc>
          <w:tcPr>
            <w:tcW w:w="4649" w:type="dxa"/>
            <w:tcBorders>
              <w:top w:val="single" w:sz="4" w:space="0" w:color="auto"/>
              <w:left w:val="single" w:sz="4" w:space="0" w:color="auto"/>
              <w:bottom w:val="nil"/>
              <w:right w:val="nil"/>
            </w:tcBorders>
            <w:shd w:val="clear" w:color="auto" w:fill="FFFFFF"/>
            <w:vAlign w:val="bottom"/>
            <w:hideMark/>
          </w:tcPr>
          <w:p w14:paraId="768A441E" w14:textId="77777777" w:rsidR="00A05A23" w:rsidRPr="00A05A23" w:rsidRDefault="00A05A23" w:rsidP="00A05A23">
            <w:r w:rsidRPr="00A05A23">
              <w:t>Նիկելի օքսալատ [1]</w:t>
            </w:r>
          </w:p>
        </w:tc>
        <w:tc>
          <w:tcPr>
            <w:tcW w:w="4381" w:type="dxa"/>
            <w:tcBorders>
              <w:top w:val="single" w:sz="4" w:space="0" w:color="auto"/>
              <w:left w:val="single" w:sz="4" w:space="0" w:color="auto"/>
              <w:bottom w:val="nil"/>
              <w:right w:val="nil"/>
            </w:tcBorders>
            <w:shd w:val="clear" w:color="auto" w:fill="FFFFFF"/>
            <w:vAlign w:val="bottom"/>
            <w:hideMark/>
          </w:tcPr>
          <w:p w14:paraId="31642025" w14:textId="77777777" w:rsidR="00A05A23" w:rsidRPr="00A05A23" w:rsidRDefault="00A05A23" w:rsidP="00A05A23">
            <w:r w:rsidRPr="00A05A23">
              <w:t>Nickel oxalate [1]</w:t>
            </w:r>
          </w:p>
        </w:tc>
        <w:tc>
          <w:tcPr>
            <w:tcW w:w="1917" w:type="dxa"/>
            <w:tcBorders>
              <w:top w:val="single" w:sz="4" w:space="0" w:color="auto"/>
              <w:left w:val="single" w:sz="4" w:space="0" w:color="auto"/>
              <w:bottom w:val="nil"/>
              <w:right w:val="nil"/>
            </w:tcBorders>
            <w:shd w:val="clear" w:color="auto" w:fill="FFFFFF"/>
            <w:vAlign w:val="bottom"/>
            <w:hideMark/>
          </w:tcPr>
          <w:p w14:paraId="6931FEFC" w14:textId="77777777" w:rsidR="00A05A23" w:rsidRPr="00A05A23" w:rsidRDefault="00A05A23" w:rsidP="00A05A23">
            <w:r w:rsidRPr="00A05A23">
              <w:t>547-67-1 [1]</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3E0FF7B1" w14:textId="77777777" w:rsidR="00A05A23" w:rsidRPr="00A05A23" w:rsidRDefault="00A05A23" w:rsidP="00A05A23">
            <w:r w:rsidRPr="00A05A23">
              <w:t>208-933-7 [1]</w:t>
            </w:r>
          </w:p>
        </w:tc>
      </w:tr>
      <w:tr w:rsidR="00A05A23" w:rsidRPr="00A05A23" w14:paraId="5DF3E7FC" w14:textId="77777777">
        <w:tc>
          <w:tcPr>
            <w:tcW w:w="709" w:type="dxa"/>
            <w:vMerge/>
            <w:tcBorders>
              <w:top w:val="single" w:sz="4" w:space="0" w:color="auto"/>
              <w:left w:val="single" w:sz="4" w:space="0" w:color="auto"/>
              <w:bottom w:val="nil"/>
              <w:right w:val="nil"/>
            </w:tcBorders>
            <w:vAlign w:val="center"/>
            <w:hideMark/>
          </w:tcPr>
          <w:p w14:paraId="1D9544FA"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0283EB7D" w14:textId="77777777" w:rsidR="00A05A23" w:rsidRPr="00A05A23" w:rsidRDefault="00A05A23" w:rsidP="00A05A23">
            <w:r w:rsidRPr="00A05A23">
              <w:t>Թրթնջկաթթվի նիկելային աղ [2]</w:t>
            </w:r>
          </w:p>
        </w:tc>
        <w:tc>
          <w:tcPr>
            <w:tcW w:w="4381" w:type="dxa"/>
            <w:tcBorders>
              <w:top w:val="single" w:sz="4" w:space="0" w:color="auto"/>
              <w:left w:val="single" w:sz="4" w:space="0" w:color="auto"/>
              <w:bottom w:val="nil"/>
              <w:right w:val="nil"/>
            </w:tcBorders>
            <w:shd w:val="clear" w:color="auto" w:fill="FFFFFF"/>
            <w:vAlign w:val="bottom"/>
            <w:hideMark/>
          </w:tcPr>
          <w:p w14:paraId="19EDC486" w14:textId="77777777" w:rsidR="00A05A23" w:rsidRPr="00A05A23" w:rsidRDefault="00A05A23" w:rsidP="00A05A23">
            <w:r w:rsidRPr="00A05A23">
              <w:t>Oxalic acid, nickel salt [2]</w:t>
            </w:r>
          </w:p>
        </w:tc>
        <w:tc>
          <w:tcPr>
            <w:tcW w:w="1917" w:type="dxa"/>
            <w:tcBorders>
              <w:top w:val="single" w:sz="4" w:space="0" w:color="auto"/>
              <w:left w:val="single" w:sz="4" w:space="0" w:color="auto"/>
              <w:bottom w:val="nil"/>
              <w:right w:val="nil"/>
            </w:tcBorders>
            <w:shd w:val="clear" w:color="auto" w:fill="FFFFFF"/>
            <w:vAlign w:val="bottom"/>
            <w:hideMark/>
          </w:tcPr>
          <w:p w14:paraId="5198FF4E" w14:textId="77777777" w:rsidR="00A05A23" w:rsidRPr="00A05A23" w:rsidRDefault="00A05A23" w:rsidP="00A05A23">
            <w:r w:rsidRPr="00A05A23">
              <w:t>20543-06-0 [2]</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75872DC5" w14:textId="77777777" w:rsidR="00A05A23" w:rsidRPr="00A05A23" w:rsidRDefault="00A05A23" w:rsidP="00A05A23">
            <w:r w:rsidRPr="00A05A23">
              <w:t>243-867-2 [2]</w:t>
            </w:r>
          </w:p>
        </w:tc>
      </w:tr>
      <w:tr w:rsidR="00A05A23" w:rsidRPr="00A05A23" w14:paraId="70601270" w14:textId="77777777">
        <w:tc>
          <w:tcPr>
            <w:tcW w:w="709" w:type="dxa"/>
            <w:tcBorders>
              <w:top w:val="single" w:sz="4" w:space="0" w:color="auto"/>
              <w:left w:val="single" w:sz="4" w:space="0" w:color="auto"/>
              <w:bottom w:val="nil"/>
              <w:right w:val="nil"/>
            </w:tcBorders>
            <w:shd w:val="clear" w:color="auto" w:fill="FFFFFF"/>
            <w:vAlign w:val="bottom"/>
            <w:hideMark/>
          </w:tcPr>
          <w:p w14:paraId="71178D7A" w14:textId="77777777" w:rsidR="00A05A23" w:rsidRPr="00A05A23" w:rsidRDefault="00A05A23" w:rsidP="00A05A23">
            <w:r w:rsidRPr="00A05A23">
              <w:t>1446</w:t>
            </w:r>
          </w:p>
        </w:tc>
        <w:tc>
          <w:tcPr>
            <w:tcW w:w="4649" w:type="dxa"/>
            <w:tcBorders>
              <w:top w:val="single" w:sz="4" w:space="0" w:color="auto"/>
              <w:left w:val="single" w:sz="4" w:space="0" w:color="auto"/>
              <w:bottom w:val="nil"/>
              <w:right w:val="nil"/>
            </w:tcBorders>
            <w:shd w:val="clear" w:color="auto" w:fill="FFFFFF"/>
            <w:vAlign w:val="bottom"/>
            <w:hideMark/>
          </w:tcPr>
          <w:p w14:paraId="2F9B86D8" w14:textId="77777777" w:rsidR="00A05A23" w:rsidRPr="00A05A23" w:rsidRDefault="00A05A23" w:rsidP="00A05A23">
            <w:r w:rsidRPr="00A05A23">
              <w:t>Նիկելի տելլուրիդ</w:t>
            </w:r>
          </w:p>
        </w:tc>
        <w:tc>
          <w:tcPr>
            <w:tcW w:w="4381" w:type="dxa"/>
            <w:tcBorders>
              <w:top w:val="single" w:sz="4" w:space="0" w:color="auto"/>
              <w:left w:val="single" w:sz="4" w:space="0" w:color="auto"/>
              <w:bottom w:val="nil"/>
              <w:right w:val="nil"/>
            </w:tcBorders>
            <w:shd w:val="clear" w:color="auto" w:fill="FFFFFF"/>
            <w:vAlign w:val="bottom"/>
            <w:hideMark/>
          </w:tcPr>
          <w:p w14:paraId="7C90DA51" w14:textId="77777777" w:rsidR="00A05A23" w:rsidRPr="00A05A23" w:rsidRDefault="00A05A23" w:rsidP="00A05A23">
            <w:r w:rsidRPr="00A05A23">
              <w:t>Nickel telluride</w:t>
            </w:r>
          </w:p>
        </w:tc>
        <w:tc>
          <w:tcPr>
            <w:tcW w:w="1917" w:type="dxa"/>
            <w:tcBorders>
              <w:top w:val="single" w:sz="4" w:space="0" w:color="auto"/>
              <w:left w:val="single" w:sz="4" w:space="0" w:color="auto"/>
              <w:bottom w:val="nil"/>
              <w:right w:val="nil"/>
            </w:tcBorders>
            <w:shd w:val="clear" w:color="auto" w:fill="FFFFFF"/>
            <w:vAlign w:val="bottom"/>
            <w:hideMark/>
          </w:tcPr>
          <w:p w14:paraId="5C144B10" w14:textId="77777777" w:rsidR="00A05A23" w:rsidRPr="00A05A23" w:rsidRDefault="00A05A23" w:rsidP="00A05A23">
            <w:r w:rsidRPr="00A05A23">
              <w:t>12142-88-0</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1190858C" w14:textId="77777777" w:rsidR="00A05A23" w:rsidRPr="00A05A23" w:rsidRDefault="00A05A23" w:rsidP="00A05A23">
            <w:r w:rsidRPr="00A05A23">
              <w:t>235-260-6</w:t>
            </w:r>
          </w:p>
        </w:tc>
      </w:tr>
      <w:tr w:rsidR="00A05A23" w:rsidRPr="00A05A23" w14:paraId="74A31666" w14:textId="77777777">
        <w:tc>
          <w:tcPr>
            <w:tcW w:w="709" w:type="dxa"/>
            <w:tcBorders>
              <w:top w:val="single" w:sz="4" w:space="0" w:color="auto"/>
              <w:left w:val="single" w:sz="4" w:space="0" w:color="auto"/>
              <w:bottom w:val="nil"/>
              <w:right w:val="nil"/>
            </w:tcBorders>
            <w:shd w:val="clear" w:color="auto" w:fill="FFFFFF"/>
            <w:vAlign w:val="bottom"/>
            <w:hideMark/>
          </w:tcPr>
          <w:p w14:paraId="30B056F0" w14:textId="77777777" w:rsidR="00A05A23" w:rsidRPr="00A05A23" w:rsidRDefault="00A05A23" w:rsidP="00A05A23">
            <w:r w:rsidRPr="00A05A23">
              <w:t>1447</w:t>
            </w:r>
          </w:p>
        </w:tc>
        <w:tc>
          <w:tcPr>
            <w:tcW w:w="4649" w:type="dxa"/>
            <w:tcBorders>
              <w:top w:val="single" w:sz="4" w:space="0" w:color="auto"/>
              <w:left w:val="single" w:sz="4" w:space="0" w:color="auto"/>
              <w:bottom w:val="nil"/>
              <w:right w:val="nil"/>
            </w:tcBorders>
            <w:shd w:val="clear" w:color="auto" w:fill="FFFFFF"/>
            <w:vAlign w:val="bottom"/>
            <w:hideMark/>
          </w:tcPr>
          <w:p w14:paraId="7803FF97" w14:textId="77777777" w:rsidR="00A05A23" w:rsidRPr="00A05A23" w:rsidRDefault="00A05A23" w:rsidP="00A05A23">
            <w:r w:rsidRPr="00A05A23">
              <w:t>Տրինիկելի տետրասուլֆիդ</w:t>
            </w:r>
          </w:p>
        </w:tc>
        <w:tc>
          <w:tcPr>
            <w:tcW w:w="4381" w:type="dxa"/>
            <w:tcBorders>
              <w:top w:val="single" w:sz="4" w:space="0" w:color="auto"/>
              <w:left w:val="single" w:sz="4" w:space="0" w:color="auto"/>
              <w:bottom w:val="nil"/>
              <w:right w:val="nil"/>
            </w:tcBorders>
            <w:shd w:val="clear" w:color="auto" w:fill="FFFFFF"/>
            <w:vAlign w:val="bottom"/>
            <w:hideMark/>
          </w:tcPr>
          <w:p w14:paraId="4C712BDB" w14:textId="77777777" w:rsidR="00A05A23" w:rsidRPr="00A05A23" w:rsidRDefault="00A05A23" w:rsidP="00A05A23">
            <w:r w:rsidRPr="00A05A23">
              <w:t>Trinickel tetrasulfide</w:t>
            </w:r>
          </w:p>
        </w:tc>
        <w:tc>
          <w:tcPr>
            <w:tcW w:w="1917" w:type="dxa"/>
            <w:tcBorders>
              <w:top w:val="single" w:sz="4" w:space="0" w:color="auto"/>
              <w:left w:val="single" w:sz="4" w:space="0" w:color="auto"/>
              <w:bottom w:val="nil"/>
              <w:right w:val="nil"/>
            </w:tcBorders>
            <w:shd w:val="clear" w:color="auto" w:fill="FFFFFF"/>
            <w:vAlign w:val="bottom"/>
            <w:hideMark/>
          </w:tcPr>
          <w:p w14:paraId="2CAC4EE5" w14:textId="77777777" w:rsidR="00A05A23" w:rsidRPr="00A05A23" w:rsidRDefault="00A05A23" w:rsidP="00A05A23">
            <w:r w:rsidRPr="00A05A23">
              <w:t>12137-12-1</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695B74F7" w14:textId="77777777" w:rsidR="00A05A23" w:rsidRPr="00A05A23" w:rsidRDefault="00A05A23" w:rsidP="00A05A23">
            <w:r w:rsidRPr="00A05A23">
              <w:t>—</w:t>
            </w:r>
          </w:p>
        </w:tc>
      </w:tr>
      <w:tr w:rsidR="00A05A23" w:rsidRPr="00A05A23" w14:paraId="52677A71" w14:textId="77777777">
        <w:tc>
          <w:tcPr>
            <w:tcW w:w="709" w:type="dxa"/>
            <w:tcBorders>
              <w:top w:val="single" w:sz="4" w:space="0" w:color="auto"/>
              <w:left w:val="single" w:sz="4" w:space="0" w:color="auto"/>
              <w:bottom w:val="nil"/>
              <w:right w:val="nil"/>
            </w:tcBorders>
            <w:shd w:val="clear" w:color="auto" w:fill="FFFFFF"/>
            <w:vAlign w:val="bottom"/>
            <w:hideMark/>
          </w:tcPr>
          <w:p w14:paraId="2F9F2BC2" w14:textId="77777777" w:rsidR="00A05A23" w:rsidRPr="00A05A23" w:rsidRDefault="00A05A23" w:rsidP="00A05A23">
            <w:r w:rsidRPr="00A05A23">
              <w:t>1448</w:t>
            </w:r>
          </w:p>
        </w:tc>
        <w:tc>
          <w:tcPr>
            <w:tcW w:w="4649" w:type="dxa"/>
            <w:tcBorders>
              <w:top w:val="single" w:sz="4" w:space="0" w:color="auto"/>
              <w:left w:val="single" w:sz="4" w:space="0" w:color="auto"/>
              <w:bottom w:val="nil"/>
              <w:right w:val="nil"/>
            </w:tcBorders>
            <w:shd w:val="clear" w:color="auto" w:fill="FFFFFF"/>
            <w:vAlign w:val="bottom"/>
            <w:hideMark/>
          </w:tcPr>
          <w:p w14:paraId="085E901D" w14:textId="77777777" w:rsidR="00A05A23" w:rsidRPr="00A05A23" w:rsidRDefault="00A05A23" w:rsidP="00A05A23">
            <w:r w:rsidRPr="00A05A23">
              <w:t>Տրինիկել բիս(արսենիտ)</w:t>
            </w:r>
          </w:p>
        </w:tc>
        <w:tc>
          <w:tcPr>
            <w:tcW w:w="4381" w:type="dxa"/>
            <w:tcBorders>
              <w:top w:val="single" w:sz="4" w:space="0" w:color="auto"/>
              <w:left w:val="single" w:sz="4" w:space="0" w:color="auto"/>
              <w:bottom w:val="nil"/>
              <w:right w:val="nil"/>
            </w:tcBorders>
            <w:shd w:val="clear" w:color="auto" w:fill="FFFFFF"/>
            <w:vAlign w:val="bottom"/>
            <w:hideMark/>
          </w:tcPr>
          <w:p w14:paraId="2ECB6BD2" w14:textId="77777777" w:rsidR="00A05A23" w:rsidRPr="00A05A23" w:rsidRDefault="00A05A23" w:rsidP="00A05A23">
            <w:r w:rsidRPr="00A05A23">
              <w:t>Trinickel bis(arsenite)</w:t>
            </w:r>
          </w:p>
        </w:tc>
        <w:tc>
          <w:tcPr>
            <w:tcW w:w="1917" w:type="dxa"/>
            <w:tcBorders>
              <w:top w:val="single" w:sz="4" w:space="0" w:color="auto"/>
              <w:left w:val="single" w:sz="4" w:space="0" w:color="auto"/>
              <w:bottom w:val="nil"/>
              <w:right w:val="nil"/>
            </w:tcBorders>
            <w:shd w:val="clear" w:color="auto" w:fill="FFFFFF"/>
            <w:vAlign w:val="bottom"/>
            <w:hideMark/>
          </w:tcPr>
          <w:p w14:paraId="4CF43579" w14:textId="77777777" w:rsidR="00A05A23" w:rsidRPr="00A05A23" w:rsidRDefault="00A05A23" w:rsidP="00A05A23">
            <w:r w:rsidRPr="00A05A23">
              <w:t>74646-29-0</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4FB44929" w14:textId="77777777" w:rsidR="00A05A23" w:rsidRPr="00A05A23" w:rsidRDefault="00A05A23" w:rsidP="00A05A23">
            <w:r w:rsidRPr="00A05A23">
              <w:t>—</w:t>
            </w:r>
          </w:p>
        </w:tc>
      </w:tr>
      <w:tr w:rsidR="00A05A23" w:rsidRPr="00A05A23" w14:paraId="5EC6D0FB" w14:textId="77777777">
        <w:tc>
          <w:tcPr>
            <w:tcW w:w="709" w:type="dxa"/>
            <w:tcBorders>
              <w:top w:val="single" w:sz="4" w:space="0" w:color="auto"/>
              <w:left w:val="single" w:sz="4" w:space="0" w:color="auto"/>
              <w:bottom w:val="nil"/>
              <w:right w:val="nil"/>
            </w:tcBorders>
            <w:shd w:val="clear" w:color="auto" w:fill="FFFFFF"/>
            <w:hideMark/>
          </w:tcPr>
          <w:p w14:paraId="66D12501" w14:textId="77777777" w:rsidR="00A05A23" w:rsidRPr="00A05A23" w:rsidRDefault="00A05A23" w:rsidP="00A05A23">
            <w:r w:rsidRPr="00A05A23">
              <w:t>1449</w:t>
            </w:r>
          </w:p>
        </w:tc>
        <w:tc>
          <w:tcPr>
            <w:tcW w:w="4649" w:type="dxa"/>
            <w:tcBorders>
              <w:top w:val="single" w:sz="4" w:space="0" w:color="auto"/>
              <w:left w:val="single" w:sz="4" w:space="0" w:color="auto"/>
              <w:bottom w:val="nil"/>
              <w:right w:val="nil"/>
            </w:tcBorders>
            <w:shd w:val="clear" w:color="auto" w:fill="FFFFFF"/>
            <w:vAlign w:val="bottom"/>
            <w:hideMark/>
          </w:tcPr>
          <w:p w14:paraId="00857D0C" w14:textId="77777777" w:rsidR="00A05A23" w:rsidRPr="00A05A23" w:rsidRDefault="00A05A23" w:rsidP="00A05A23">
            <w:r w:rsidRPr="00A05A23">
              <w:t>Կոբալտ նիկել մոխրագույն պերիկլազ,</w:t>
            </w:r>
          </w:p>
          <w:p w14:paraId="1C1AD522" w14:textId="77777777" w:rsidR="00A05A23" w:rsidRPr="00A05A23" w:rsidRDefault="00A05A23" w:rsidP="00A05A23">
            <w:r w:rsidRPr="00A05A23">
              <w:t>CI սեւ գունանյութ 25, CI 77332 [1]</w:t>
            </w:r>
          </w:p>
        </w:tc>
        <w:tc>
          <w:tcPr>
            <w:tcW w:w="4381" w:type="dxa"/>
            <w:tcBorders>
              <w:top w:val="single" w:sz="4" w:space="0" w:color="auto"/>
              <w:left w:val="single" w:sz="4" w:space="0" w:color="auto"/>
              <w:bottom w:val="nil"/>
              <w:right w:val="nil"/>
            </w:tcBorders>
            <w:shd w:val="clear" w:color="auto" w:fill="FFFFFF"/>
            <w:vAlign w:val="bottom"/>
            <w:hideMark/>
          </w:tcPr>
          <w:p w14:paraId="4C6F2D6D" w14:textId="77777777" w:rsidR="00A05A23" w:rsidRPr="00A05A23" w:rsidRDefault="00A05A23" w:rsidP="00A05A23">
            <w:r w:rsidRPr="00A05A23">
              <w:t>Cobalt nickel gray periclase;</w:t>
            </w:r>
          </w:p>
          <w:p w14:paraId="602E9D27" w14:textId="77777777" w:rsidR="00A05A23" w:rsidRPr="00A05A23" w:rsidRDefault="00A05A23" w:rsidP="00A05A23">
            <w:r w:rsidRPr="00A05A23">
              <w:t>CI Pigment Black 25; CI 77332 [1]</w:t>
            </w:r>
          </w:p>
        </w:tc>
        <w:tc>
          <w:tcPr>
            <w:tcW w:w="1917" w:type="dxa"/>
            <w:tcBorders>
              <w:top w:val="single" w:sz="4" w:space="0" w:color="auto"/>
              <w:left w:val="single" w:sz="4" w:space="0" w:color="auto"/>
              <w:bottom w:val="nil"/>
              <w:right w:val="nil"/>
            </w:tcBorders>
            <w:shd w:val="clear" w:color="auto" w:fill="FFFFFF"/>
            <w:hideMark/>
          </w:tcPr>
          <w:p w14:paraId="774FCE8F" w14:textId="77777777" w:rsidR="00A05A23" w:rsidRPr="00A05A23" w:rsidRDefault="00A05A23" w:rsidP="00A05A23">
            <w:r w:rsidRPr="00A05A23">
              <w:t>68186-89-0 [1]</w:t>
            </w:r>
          </w:p>
        </w:tc>
        <w:tc>
          <w:tcPr>
            <w:tcW w:w="2016" w:type="dxa"/>
            <w:tcBorders>
              <w:top w:val="single" w:sz="4" w:space="0" w:color="auto"/>
              <w:left w:val="single" w:sz="4" w:space="0" w:color="auto"/>
              <w:bottom w:val="nil"/>
              <w:right w:val="single" w:sz="4" w:space="0" w:color="auto"/>
            </w:tcBorders>
            <w:shd w:val="clear" w:color="auto" w:fill="FFFFFF"/>
            <w:hideMark/>
          </w:tcPr>
          <w:p w14:paraId="4BB44BA5" w14:textId="77777777" w:rsidR="00A05A23" w:rsidRPr="00A05A23" w:rsidRDefault="00A05A23" w:rsidP="00A05A23">
            <w:r w:rsidRPr="00A05A23">
              <w:t>269-051-6 [1]</w:t>
            </w:r>
          </w:p>
        </w:tc>
      </w:tr>
      <w:tr w:rsidR="00A05A23" w:rsidRPr="00A05A23" w14:paraId="50761A12" w14:textId="77777777">
        <w:tc>
          <w:tcPr>
            <w:tcW w:w="709" w:type="dxa"/>
            <w:vMerge w:val="restart"/>
            <w:tcBorders>
              <w:top w:val="single" w:sz="4" w:space="0" w:color="auto"/>
              <w:left w:val="single" w:sz="4" w:space="0" w:color="auto"/>
              <w:bottom w:val="nil"/>
              <w:right w:val="nil"/>
            </w:tcBorders>
            <w:shd w:val="clear" w:color="auto" w:fill="FFFFFF"/>
          </w:tcPr>
          <w:p w14:paraId="0C4C176F"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5E2BC687" w14:textId="77777777" w:rsidR="00A05A23" w:rsidRPr="00A05A23" w:rsidRDefault="00A05A23" w:rsidP="00A05A23">
            <w:r w:rsidRPr="00A05A23">
              <w:t>Նիկելի եւ կոբալտի դիօքսիդ [2]</w:t>
            </w:r>
          </w:p>
        </w:tc>
        <w:tc>
          <w:tcPr>
            <w:tcW w:w="4381" w:type="dxa"/>
            <w:tcBorders>
              <w:top w:val="single" w:sz="4" w:space="0" w:color="auto"/>
              <w:left w:val="single" w:sz="4" w:space="0" w:color="auto"/>
              <w:bottom w:val="nil"/>
              <w:right w:val="nil"/>
            </w:tcBorders>
            <w:shd w:val="clear" w:color="auto" w:fill="FFFFFF"/>
            <w:vAlign w:val="bottom"/>
            <w:hideMark/>
          </w:tcPr>
          <w:p w14:paraId="506C14A4" w14:textId="77777777" w:rsidR="00A05A23" w:rsidRPr="00A05A23" w:rsidRDefault="00A05A23" w:rsidP="00A05A23">
            <w:r w:rsidRPr="00A05A23">
              <w:t>Cobalt nickel dioxide [2]</w:t>
            </w:r>
          </w:p>
        </w:tc>
        <w:tc>
          <w:tcPr>
            <w:tcW w:w="1917" w:type="dxa"/>
            <w:tcBorders>
              <w:top w:val="single" w:sz="4" w:space="0" w:color="auto"/>
              <w:left w:val="single" w:sz="4" w:space="0" w:color="auto"/>
              <w:bottom w:val="nil"/>
              <w:right w:val="nil"/>
            </w:tcBorders>
            <w:shd w:val="clear" w:color="auto" w:fill="FFFFFF"/>
            <w:vAlign w:val="bottom"/>
            <w:hideMark/>
          </w:tcPr>
          <w:p w14:paraId="5D60AB1F" w14:textId="77777777" w:rsidR="00A05A23" w:rsidRPr="00A05A23" w:rsidRDefault="00A05A23" w:rsidP="00A05A23">
            <w:r w:rsidRPr="00A05A23">
              <w:t>58591-45-0 [2]</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6091B268" w14:textId="77777777" w:rsidR="00A05A23" w:rsidRPr="00A05A23" w:rsidRDefault="00A05A23" w:rsidP="00A05A23">
            <w:r w:rsidRPr="00A05A23">
              <w:t>261-346-8 [2]</w:t>
            </w:r>
          </w:p>
        </w:tc>
      </w:tr>
      <w:tr w:rsidR="00A05A23" w:rsidRPr="00A05A23" w14:paraId="65B6B1FF" w14:textId="77777777">
        <w:tc>
          <w:tcPr>
            <w:tcW w:w="709" w:type="dxa"/>
            <w:vMerge/>
            <w:tcBorders>
              <w:top w:val="single" w:sz="4" w:space="0" w:color="auto"/>
              <w:left w:val="single" w:sz="4" w:space="0" w:color="auto"/>
              <w:bottom w:val="nil"/>
              <w:right w:val="nil"/>
            </w:tcBorders>
            <w:vAlign w:val="center"/>
            <w:hideMark/>
          </w:tcPr>
          <w:p w14:paraId="5DD2F9A8"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01C08910" w14:textId="77777777" w:rsidR="00A05A23" w:rsidRPr="00A05A23" w:rsidRDefault="00A05A23" w:rsidP="00A05A23">
            <w:r w:rsidRPr="00A05A23">
              <w:t>Կոբալտի եւ նիկելի օքսիդ [3]</w:t>
            </w:r>
          </w:p>
        </w:tc>
        <w:tc>
          <w:tcPr>
            <w:tcW w:w="4381" w:type="dxa"/>
            <w:tcBorders>
              <w:top w:val="single" w:sz="4" w:space="0" w:color="auto"/>
              <w:left w:val="single" w:sz="4" w:space="0" w:color="auto"/>
              <w:bottom w:val="nil"/>
              <w:right w:val="nil"/>
            </w:tcBorders>
            <w:shd w:val="clear" w:color="auto" w:fill="FFFFFF"/>
            <w:vAlign w:val="bottom"/>
            <w:hideMark/>
          </w:tcPr>
          <w:p w14:paraId="5256D4EC" w14:textId="77777777" w:rsidR="00A05A23" w:rsidRPr="00A05A23" w:rsidRDefault="00A05A23" w:rsidP="00A05A23">
            <w:r w:rsidRPr="00A05A23">
              <w:t>Cobalt nickel oxide [3]</w:t>
            </w:r>
          </w:p>
        </w:tc>
        <w:tc>
          <w:tcPr>
            <w:tcW w:w="1917" w:type="dxa"/>
            <w:tcBorders>
              <w:top w:val="single" w:sz="4" w:space="0" w:color="auto"/>
              <w:left w:val="single" w:sz="4" w:space="0" w:color="auto"/>
              <w:bottom w:val="nil"/>
              <w:right w:val="nil"/>
            </w:tcBorders>
            <w:shd w:val="clear" w:color="auto" w:fill="FFFFFF"/>
            <w:vAlign w:val="bottom"/>
            <w:hideMark/>
          </w:tcPr>
          <w:p w14:paraId="68333EB8" w14:textId="77777777" w:rsidR="00A05A23" w:rsidRPr="00A05A23" w:rsidRDefault="00A05A23" w:rsidP="00A05A23">
            <w:r w:rsidRPr="00A05A23">
              <w:t>12737-30-3 [3]</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10FA19A6" w14:textId="77777777" w:rsidR="00A05A23" w:rsidRPr="00A05A23" w:rsidRDefault="00A05A23" w:rsidP="00A05A23">
            <w:r w:rsidRPr="00A05A23">
              <w:t>620-395-9 [3]</w:t>
            </w:r>
          </w:p>
        </w:tc>
      </w:tr>
      <w:tr w:rsidR="00A05A23" w:rsidRPr="00A05A23" w14:paraId="36AC56C7" w14:textId="77777777">
        <w:tc>
          <w:tcPr>
            <w:tcW w:w="709" w:type="dxa"/>
            <w:tcBorders>
              <w:top w:val="single" w:sz="4" w:space="0" w:color="auto"/>
              <w:left w:val="single" w:sz="4" w:space="0" w:color="auto"/>
              <w:bottom w:val="nil"/>
              <w:right w:val="nil"/>
            </w:tcBorders>
            <w:shd w:val="clear" w:color="auto" w:fill="FFFFFF"/>
            <w:vAlign w:val="bottom"/>
            <w:hideMark/>
          </w:tcPr>
          <w:p w14:paraId="2CD7626C" w14:textId="77777777" w:rsidR="00A05A23" w:rsidRPr="00A05A23" w:rsidRDefault="00A05A23" w:rsidP="00A05A23">
            <w:r w:rsidRPr="00A05A23">
              <w:t>1450</w:t>
            </w:r>
          </w:p>
        </w:tc>
        <w:tc>
          <w:tcPr>
            <w:tcW w:w="4649" w:type="dxa"/>
            <w:tcBorders>
              <w:top w:val="single" w:sz="4" w:space="0" w:color="auto"/>
              <w:left w:val="single" w:sz="4" w:space="0" w:color="auto"/>
              <w:bottom w:val="nil"/>
              <w:right w:val="nil"/>
            </w:tcBorders>
            <w:shd w:val="clear" w:color="auto" w:fill="FFFFFF"/>
            <w:vAlign w:val="bottom"/>
            <w:hideMark/>
          </w:tcPr>
          <w:p w14:paraId="5DE79A75" w14:textId="77777777" w:rsidR="00A05A23" w:rsidRPr="00A05A23" w:rsidRDefault="00A05A23" w:rsidP="00A05A23">
            <w:r w:rsidRPr="00A05A23">
              <w:t>Նիկելի եւ անագի տրիօքսիդ, նիկելի ստաննատ</w:t>
            </w:r>
          </w:p>
        </w:tc>
        <w:tc>
          <w:tcPr>
            <w:tcW w:w="4381" w:type="dxa"/>
            <w:tcBorders>
              <w:top w:val="single" w:sz="4" w:space="0" w:color="auto"/>
              <w:left w:val="single" w:sz="4" w:space="0" w:color="auto"/>
              <w:bottom w:val="nil"/>
              <w:right w:val="nil"/>
            </w:tcBorders>
            <w:shd w:val="clear" w:color="auto" w:fill="FFFFFF"/>
            <w:vAlign w:val="bottom"/>
            <w:hideMark/>
          </w:tcPr>
          <w:p w14:paraId="191D5073" w14:textId="77777777" w:rsidR="00A05A23" w:rsidRPr="00A05A23" w:rsidRDefault="00A05A23" w:rsidP="00A05A23">
            <w:r w:rsidRPr="00A05A23">
              <w:t>Nickel tin trioxide; nickel stannate</w:t>
            </w:r>
          </w:p>
        </w:tc>
        <w:tc>
          <w:tcPr>
            <w:tcW w:w="1917" w:type="dxa"/>
            <w:tcBorders>
              <w:top w:val="single" w:sz="4" w:space="0" w:color="auto"/>
              <w:left w:val="single" w:sz="4" w:space="0" w:color="auto"/>
              <w:bottom w:val="nil"/>
              <w:right w:val="nil"/>
            </w:tcBorders>
            <w:shd w:val="clear" w:color="auto" w:fill="FFFFFF"/>
            <w:vAlign w:val="bottom"/>
            <w:hideMark/>
          </w:tcPr>
          <w:p w14:paraId="14A40C5E" w14:textId="77777777" w:rsidR="00A05A23" w:rsidRPr="00A05A23" w:rsidRDefault="00A05A23" w:rsidP="00A05A23">
            <w:r w:rsidRPr="00A05A23">
              <w:t>12035-38-0</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747B3BA6" w14:textId="77777777" w:rsidR="00A05A23" w:rsidRPr="00A05A23" w:rsidRDefault="00A05A23" w:rsidP="00A05A23">
            <w:r w:rsidRPr="00A05A23">
              <w:t>234-824-9</w:t>
            </w:r>
          </w:p>
        </w:tc>
      </w:tr>
      <w:tr w:rsidR="00A05A23" w:rsidRPr="00A05A23" w14:paraId="0CA73B00" w14:textId="77777777">
        <w:tc>
          <w:tcPr>
            <w:tcW w:w="709" w:type="dxa"/>
            <w:tcBorders>
              <w:top w:val="single" w:sz="4" w:space="0" w:color="auto"/>
              <w:left w:val="single" w:sz="4" w:space="0" w:color="auto"/>
              <w:bottom w:val="nil"/>
              <w:right w:val="nil"/>
            </w:tcBorders>
            <w:shd w:val="clear" w:color="auto" w:fill="FFFFFF"/>
            <w:vAlign w:val="bottom"/>
            <w:hideMark/>
          </w:tcPr>
          <w:p w14:paraId="0C89D35B" w14:textId="77777777" w:rsidR="00A05A23" w:rsidRPr="00A05A23" w:rsidRDefault="00A05A23" w:rsidP="00A05A23">
            <w:r w:rsidRPr="00A05A23">
              <w:t>1451</w:t>
            </w:r>
          </w:p>
        </w:tc>
        <w:tc>
          <w:tcPr>
            <w:tcW w:w="4649" w:type="dxa"/>
            <w:tcBorders>
              <w:top w:val="single" w:sz="4" w:space="0" w:color="auto"/>
              <w:left w:val="single" w:sz="4" w:space="0" w:color="auto"/>
              <w:bottom w:val="nil"/>
              <w:right w:val="nil"/>
            </w:tcBorders>
            <w:shd w:val="clear" w:color="auto" w:fill="FFFFFF"/>
            <w:vAlign w:val="bottom"/>
            <w:hideMark/>
          </w:tcPr>
          <w:p w14:paraId="1E7E1357" w14:textId="77777777" w:rsidR="00A05A23" w:rsidRPr="00A05A23" w:rsidRDefault="00A05A23" w:rsidP="00A05A23">
            <w:r w:rsidRPr="00A05A23">
              <w:t>Նիկելի տրիուրան դեկաօքսիդ</w:t>
            </w:r>
          </w:p>
        </w:tc>
        <w:tc>
          <w:tcPr>
            <w:tcW w:w="4381" w:type="dxa"/>
            <w:tcBorders>
              <w:top w:val="single" w:sz="4" w:space="0" w:color="auto"/>
              <w:left w:val="single" w:sz="4" w:space="0" w:color="auto"/>
              <w:bottom w:val="nil"/>
              <w:right w:val="nil"/>
            </w:tcBorders>
            <w:shd w:val="clear" w:color="auto" w:fill="FFFFFF"/>
            <w:vAlign w:val="bottom"/>
            <w:hideMark/>
          </w:tcPr>
          <w:p w14:paraId="65B8BCCE" w14:textId="77777777" w:rsidR="00A05A23" w:rsidRPr="00A05A23" w:rsidRDefault="00A05A23" w:rsidP="00A05A23">
            <w:r w:rsidRPr="00A05A23">
              <w:t>Nickel triuranium decaoxide</w:t>
            </w:r>
          </w:p>
        </w:tc>
        <w:tc>
          <w:tcPr>
            <w:tcW w:w="1917" w:type="dxa"/>
            <w:tcBorders>
              <w:top w:val="single" w:sz="4" w:space="0" w:color="auto"/>
              <w:left w:val="single" w:sz="4" w:space="0" w:color="auto"/>
              <w:bottom w:val="nil"/>
              <w:right w:val="nil"/>
            </w:tcBorders>
            <w:shd w:val="clear" w:color="auto" w:fill="FFFFFF"/>
            <w:vAlign w:val="bottom"/>
            <w:hideMark/>
          </w:tcPr>
          <w:p w14:paraId="7B30209F" w14:textId="77777777" w:rsidR="00A05A23" w:rsidRPr="00A05A23" w:rsidRDefault="00A05A23" w:rsidP="00A05A23">
            <w:r w:rsidRPr="00A05A23">
              <w:t>15780-33-3</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00606249" w14:textId="77777777" w:rsidR="00A05A23" w:rsidRPr="00A05A23" w:rsidRDefault="00A05A23" w:rsidP="00A05A23">
            <w:r w:rsidRPr="00A05A23">
              <w:t>239-876-6</w:t>
            </w:r>
          </w:p>
        </w:tc>
      </w:tr>
      <w:tr w:rsidR="00A05A23" w:rsidRPr="00A05A23" w14:paraId="1E5A7922" w14:textId="77777777">
        <w:tc>
          <w:tcPr>
            <w:tcW w:w="709" w:type="dxa"/>
            <w:tcBorders>
              <w:top w:val="single" w:sz="4" w:space="0" w:color="auto"/>
              <w:left w:val="single" w:sz="4" w:space="0" w:color="auto"/>
              <w:bottom w:val="nil"/>
              <w:right w:val="nil"/>
            </w:tcBorders>
            <w:shd w:val="clear" w:color="auto" w:fill="FFFFFF"/>
            <w:vAlign w:val="bottom"/>
            <w:hideMark/>
          </w:tcPr>
          <w:p w14:paraId="068F367D" w14:textId="77777777" w:rsidR="00A05A23" w:rsidRPr="00A05A23" w:rsidRDefault="00A05A23" w:rsidP="00A05A23">
            <w:r w:rsidRPr="00A05A23">
              <w:t>1452</w:t>
            </w:r>
          </w:p>
        </w:tc>
        <w:tc>
          <w:tcPr>
            <w:tcW w:w="4649" w:type="dxa"/>
            <w:tcBorders>
              <w:top w:val="single" w:sz="4" w:space="0" w:color="auto"/>
              <w:left w:val="single" w:sz="4" w:space="0" w:color="auto"/>
              <w:bottom w:val="nil"/>
              <w:right w:val="nil"/>
            </w:tcBorders>
            <w:shd w:val="clear" w:color="auto" w:fill="FFFFFF"/>
            <w:vAlign w:val="bottom"/>
            <w:hideMark/>
          </w:tcPr>
          <w:p w14:paraId="3F29FFD7" w14:textId="77777777" w:rsidR="00A05A23" w:rsidRPr="00A05A23" w:rsidRDefault="00A05A23" w:rsidP="00A05A23">
            <w:r w:rsidRPr="00A05A23">
              <w:t>Նիկելի դիթիոցիանատ</w:t>
            </w:r>
          </w:p>
        </w:tc>
        <w:tc>
          <w:tcPr>
            <w:tcW w:w="4381" w:type="dxa"/>
            <w:tcBorders>
              <w:top w:val="single" w:sz="4" w:space="0" w:color="auto"/>
              <w:left w:val="single" w:sz="4" w:space="0" w:color="auto"/>
              <w:bottom w:val="nil"/>
              <w:right w:val="nil"/>
            </w:tcBorders>
            <w:shd w:val="clear" w:color="auto" w:fill="FFFFFF"/>
            <w:vAlign w:val="bottom"/>
            <w:hideMark/>
          </w:tcPr>
          <w:p w14:paraId="4948ACA8" w14:textId="77777777" w:rsidR="00A05A23" w:rsidRPr="00A05A23" w:rsidRDefault="00A05A23" w:rsidP="00A05A23">
            <w:r w:rsidRPr="00A05A23">
              <w:t>Nickel dithiocyanate</w:t>
            </w:r>
          </w:p>
        </w:tc>
        <w:tc>
          <w:tcPr>
            <w:tcW w:w="1917" w:type="dxa"/>
            <w:tcBorders>
              <w:top w:val="single" w:sz="4" w:space="0" w:color="auto"/>
              <w:left w:val="single" w:sz="4" w:space="0" w:color="auto"/>
              <w:bottom w:val="nil"/>
              <w:right w:val="nil"/>
            </w:tcBorders>
            <w:shd w:val="clear" w:color="auto" w:fill="FFFFFF"/>
            <w:vAlign w:val="bottom"/>
            <w:hideMark/>
          </w:tcPr>
          <w:p w14:paraId="04147BE8" w14:textId="77777777" w:rsidR="00A05A23" w:rsidRPr="00A05A23" w:rsidRDefault="00A05A23" w:rsidP="00A05A23">
            <w:r w:rsidRPr="00A05A23">
              <w:t>13689-92-4</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20E222B7" w14:textId="77777777" w:rsidR="00A05A23" w:rsidRPr="00A05A23" w:rsidRDefault="00A05A23" w:rsidP="00A05A23">
            <w:r w:rsidRPr="00A05A23">
              <w:t>237-205-1</w:t>
            </w:r>
          </w:p>
        </w:tc>
      </w:tr>
      <w:tr w:rsidR="00A05A23" w:rsidRPr="00A05A23" w14:paraId="75DF6B8E" w14:textId="77777777">
        <w:tc>
          <w:tcPr>
            <w:tcW w:w="709" w:type="dxa"/>
            <w:tcBorders>
              <w:top w:val="single" w:sz="4" w:space="0" w:color="auto"/>
              <w:left w:val="single" w:sz="4" w:space="0" w:color="auto"/>
              <w:bottom w:val="nil"/>
              <w:right w:val="nil"/>
            </w:tcBorders>
            <w:shd w:val="clear" w:color="auto" w:fill="FFFFFF"/>
            <w:vAlign w:val="bottom"/>
            <w:hideMark/>
          </w:tcPr>
          <w:p w14:paraId="0FE5DF1A" w14:textId="77777777" w:rsidR="00A05A23" w:rsidRPr="00A05A23" w:rsidRDefault="00A05A23" w:rsidP="00A05A23">
            <w:r w:rsidRPr="00A05A23">
              <w:t>1453</w:t>
            </w:r>
          </w:p>
        </w:tc>
        <w:tc>
          <w:tcPr>
            <w:tcW w:w="4649" w:type="dxa"/>
            <w:tcBorders>
              <w:top w:val="single" w:sz="4" w:space="0" w:color="auto"/>
              <w:left w:val="single" w:sz="4" w:space="0" w:color="auto"/>
              <w:bottom w:val="nil"/>
              <w:right w:val="nil"/>
            </w:tcBorders>
            <w:shd w:val="clear" w:color="auto" w:fill="FFFFFF"/>
            <w:vAlign w:val="bottom"/>
            <w:hideMark/>
          </w:tcPr>
          <w:p w14:paraId="00ACA272" w14:textId="77777777" w:rsidR="00A05A23" w:rsidRPr="00A05A23" w:rsidRDefault="00A05A23" w:rsidP="00A05A23">
            <w:r w:rsidRPr="00A05A23">
              <w:t>Նիկելի դիքրոմատ</w:t>
            </w:r>
          </w:p>
        </w:tc>
        <w:tc>
          <w:tcPr>
            <w:tcW w:w="4381" w:type="dxa"/>
            <w:tcBorders>
              <w:top w:val="single" w:sz="4" w:space="0" w:color="auto"/>
              <w:left w:val="single" w:sz="4" w:space="0" w:color="auto"/>
              <w:bottom w:val="nil"/>
              <w:right w:val="nil"/>
            </w:tcBorders>
            <w:shd w:val="clear" w:color="auto" w:fill="FFFFFF"/>
            <w:vAlign w:val="bottom"/>
            <w:hideMark/>
          </w:tcPr>
          <w:p w14:paraId="79E09327" w14:textId="77777777" w:rsidR="00A05A23" w:rsidRPr="00A05A23" w:rsidRDefault="00A05A23" w:rsidP="00A05A23">
            <w:r w:rsidRPr="00A05A23">
              <w:t>Nickel dichromate</w:t>
            </w:r>
          </w:p>
        </w:tc>
        <w:tc>
          <w:tcPr>
            <w:tcW w:w="1917" w:type="dxa"/>
            <w:tcBorders>
              <w:top w:val="single" w:sz="4" w:space="0" w:color="auto"/>
              <w:left w:val="single" w:sz="4" w:space="0" w:color="auto"/>
              <w:bottom w:val="nil"/>
              <w:right w:val="nil"/>
            </w:tcBorders>
            <w:shd w:val="clear" w:color="auto" w:fill="FFFFFF"/>
            <w:vAlign w:val="bottom"/>
            <w:hideMark/>
          </w:tcPr>
          <w:p w14:paraId="377A31A9" w14:textId="77777777" w:rsidR="00A05A23" w:rsidRPr="00A05A23" w:rsidRDefault="00A05A23" w:rsidP="00A05A23">
            <w:r w:rsidRPr="00A05A23">
              <w:t>15586-38-6</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65CFF463" w14:textId="77777777" w:rsidR="00A05A23" w:rsidRPr="00A05A23" w:rsidRDefault="00A05A23" w:rsidP="00A05A23">
            <w:r w:rsidRPr="00A05A23">
              <w:t>239-646-5</w:t>
            </w:r>
          </w:p>
        </w:tc>
      </w:tr>
      <w:tr w:rsidR="00A05A23" w:rsidRPr="00A05A23" w14:paraId="44153F91" w14:textId="77777777">
        <w:tc>
          <w:tcPr>
            <w:tcW w:w="709" w:type="dxa"/>
            <w:tcBorders>
              <w:top w:val="single" w:sz="4" w:space="0" w:color="auto"/>
              <w:left w:val="single" w:sz="4" w:space="0" w:color="auto"/>
              <w:bottom w:val="nil"/>
              <w:right w:val="nil"/>
            </w:tcBorders>
            <w:shd w:val="clear" w:color="auto" w:fill="FFFFFF"/>
            <w:vAlign w:val="bottom"/>
            <w:hideMark/>
          </w:tcPr>
          <w:p w14:paraId="172E0E84" w14:textId="77777777" w:rsidR="00A05A23" w:rsidRPr="00A05A23" w:rsidRDefault="00A05A23" w:rsidP="00A05A23">
            <w:r w:rsidRPr="00A05A23">
              <w:t>1454</w:t>
            </w:r>
          </w:p>
        </w:tc>
        <w:tc>
          <w:tcPr>
            <w:tcW w:w="4649" w:type="dxa"/>
            <w:tcBorders>
              <w:top w:val="single" w:sz="4" w:space="0" w:color="auto"/>
              <w:left w:val="single" w:sz="4" w:space="0" w:color="auto"/>
              <w:bottom w:val="nil"/>
              <w:right w:val="nil"/>
            </w:tcBorders>
            <w:shd w:val="clear" w:color="auto" w:fill="FFFFFF"/>
            <w:vAlign w:val="bottom"/>
            <w:hideMark/>
          </w:tcPr>
          <w:p w14:paraId="5CEF8F08" w14:textId="77777777" w:rsidR="00A05A23" w:rsidRPr="00A05A23" w:rsidRDefault="00A05A23" w:rsidP="00A05A23">
            <w:r w:rsidRPr="00A05A23">
              <w:t>Նիկելի(II) սելենիտ</w:t>
            </w:r>
          </w:p>
        </w:tc>
        <w:tc>
          <w:tcPr>
            <w:tcW w:w="4381" w:type="dxa"/>
            <w:tcBorders>
              <w:top w:val="single" w:sz="4" w:space="0" w:color="auto"/>
              <w:left w:val="single" w:sz="4" w:space="0" w:color="auto"/>
              <w:bottom w:val="nil"/>
              <w:right w:val="nil"/>
            </w:tcBorders>
            <w:shd w:val="clear" w:color="auto" w:fill="FFFFFF"/>
            <w:vAlign w:val="bottom"/>
            <w:hideMark/>
          </w:tcPr>
          <w:p w14:paraId="6D4EFEC5" w14:textId="77777777" w:rsidR="00A05A23" w:rsidRPr="00A05A23" w:rsidRDefault="00A05A23" w:rsidP="00A05A23">
            <w:r w:rsidRPr="00A05A23">
              <w:t>Nickel(II) selenite</w:t>
            </w:r>
          </w:p>
        </w:tc>
        <w:tc>
          <w:tcPr>
            <w:tcW w:w="1917" w:type="dxa"/>
            <w:tcBorders>
              <w:top w:val="single" w:sz="4" w:space="0" w:color="auto"/>
              <w:left w:val="single" w:sz="4" w:space="0" w:color="auto"/>
              <w:bottom w:val="nil"/>
              <w:right w:val="nil"/>
            </w:tcBorders>
            <w:shd w:val="clear" w:color="auto" w:fill="FFFFFF"/>
            <w:vAlign w:val="bottom"/>
            <w:hideMark/>
          </w:tcPr>
          <w:p w14:paraId="0A90B5BE" w14:textId="77777777" w:rsidR="00A05A23" w:rsidRPr="00A05A23" w:rsidRDefault="00A05A23" w:rsidP="00A05A23">
            <w:r w:rsidRPr="00A05A23">
              <w:t>10101-96-9</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6C98FC55" w14:textId="77777777" w:rsidR="00A05A23" w:rsidRPr="00A05A23" w:rsidRDefault="00A05A23" w:rsidP="00A05A23">
            <w:r w:rsidRPr="00A05A23">
              <w:t>233-263-7</w:t>
            </w:r>
          </w:p>
        </w:tc>
      </w:tr>
      <w:tr w:rsidR="00A05A23" w:rsidRPr="00A05A23" w14:paraId="487E8816" w14:textId="77777777">
        <w:tc>
          <w:tcPr>
            <w:tcW w:w="709" w:type="dxa"/>
            <w:tcBorders>
              <w:top w:val="single" w:sz="4" w:space="0" w:color="auto"/>
              <w:left w:val="single" w:sz="4" w:space="0" w:color="auto"/>
              <w:bottom w:val="nil"/>
              <w:right w:val="nil"/>
            </w:tcBorders>
            <w:shd w:val="clear" w:color="auto" w:fill="FFFFFF"/>
            <w:vAlign w:val="bottom"/>
            <w:hideMark/>
          </w:tcPr>
          <w:p w14:paraId="7E346CB9" w14:textId="77777777" w:rsidR="00A05A23" w:rsidRPr="00A05A23" w:rsidRDefault="00A05A23" w:rsidP="00A05A23">
            <w:r w:rsidRPr="00A05A23">
              <w:t>1455</w:t>
            </w:r>
          </w:p>
        </w:tc>
        <w:tc>
          <w:tcPr>
            <w:tcW w:w="4649" w:type="dxa"/>
            <w:tcBorders>
              <w:top w:val="single" w:sz="4" w:space="0" w:color="auto"/>
              <w:left w:val="single" w:sz="4" w:space="0" w:color="auto"/>
              <w:bottom w:val="nil"/>
              <w:right w:val="nil"/>
            </w:tcBorders>
            <w:shd w:val="clear" w:color="auto" w:fill="FFFFFF"/>
            <w:vAlign w:val="bottom"/>
            <w:hideMark/>
          </w:tcPr>
          <w:p w14:paraId="3C3BE740" w14:textId="77777777" w:rsidR="00A05A23" w:rsidRPr="00A05A23" w:rsidRDefault="00A05A23" w:rsidP="00A05A23">
            <w:r w:rsidRPr="00A05A23">
              <w:t>Նիկելի սելենիդ</w:t>
            </w:r>
          </w:p>
        </w:tc>
        <w:tc>
          <w:tcPr>
            <w:tcW w:w="4381" w:type="dxa"/>
            <w:tcBorders>
              <w:top w:val="single" w:sz="4" w:space="0" w:color="auto"/>
              <w:left w:val="single" w:sz="4" w:space="0" w:color="auto"/>
              <w:bottom w:val="nil"/>
              <w:right w:val="nil"/>
            </w:tcBorders>
            <w:shd w:val="clear" w:color="auto" w:fill="FFFFFF"/>
            <w:vAlign w:val="bottom"/>
            <w:hideMark/>
          </w:tcPr>
          <w:p w14:paraId="61234768" w14:textId="77777777" w:rsidR="00A05A23" w:rsidRPr="00A05A23" w:rsidRDefault="00A05A23" w:rsidP="00A05A23">
            <w:r w:rsidRPr="00A05A23">
              <w:t>Nickel selenide</w:t>
            </w:r>
          </w:p>
        </w:tc>
        <w:tc>
          <w:tcPr>
            <w:tcW w:w="1917" w:type="dxa"/>
            <w:tcBorders>
              <w:top w:val="single" w:sz="4" w:space="0" w:color="auto"/>
              <w:left w:val="single" w:sz="4" w:space="0" w:color="auto"/>
              <w:bottom w:val="nil"/>
              <w:right w:val="nil"/>
            </w:tcBorders>
            <w:shd w:val="clear" w:color="auto" w:fill="FFFFFF"/>
            <w:vAlign w:val="bottom"/>
            <w:hideMark/>
          </w:tcPr>
          <w:p w14:paraId="217753B9" w14:textId="77777777" w:rsidR="00A05A23" w:rsidRPr="00A05A23" w:rsidRDefault="00A05A23" w:rsidP="00A05A23">
            <w:r w:rsidRPr="00A05A23">
              <w:t>1314-05-2</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79D3AC1B" w14:textId="77777777" w:rsidR="00A05A23" w:rsidRPr="00A05A23" w:rsidRDefault="00A05A23" w:rsidP="00A05A23">
            <w:r w:rsidRPr="00A05A23">
              <w:t>215-216-2</w:t>
            </w:r>
          </w:p>
        </w:tc>
      </w:tr>
      <w:tr w:rsidR="00A05A23" w:rsidRPr="00A05A23" w14:paraId="175480B2" w14:textId="77777777">
        <w:tc>
          <w:tcPr>
            <w:tcW w:w="709" w:type="dxa"/>
            <w:tcBorders>
              <w:top w:val="single" w:sz="4" w:space="0" w:color="auto"/>
              <w:left w:val="single" w:sz="4" w:space="0" w:color="auto"/>
              <w:bottom w:val="single" w:sz="4" w:space="0" w:color="auto"/>
              <w:right w:val="nil"/>
            </w:tcBorders>
            <w:shd w:val="clear" w:color="auto" w:fill="FFFFFF"/>
            <w:hideMark/>
          </w:tcPr>
          <w:p w14:paraId="39378CA2" w14:textId="77777777" w:rsidR="00A05A23" w:rsidRPr="00A05A23" w:rsidRDefault="00A05A23" w:rsidP="00A05A23">
            <w:r w:rsidRPr="00A05A23">
              <w:t>1456</w:t>
            </w:r>
          </w:p>
        </w:tc>
        <w:tc>
          <w:tcPr>
            <w:tcW w:w="4649" w:type="dxa"/>
            <w:tcBorders>
              <w:top w:val="single" w:sz="4" w:space="0" w:color="auto"/>
              <w:left w:val="single" w:sz="4" w:space="0" w:color="auto"/>
              <w:bottom w:val="single" w:sz="4" w:space="0" w:color="auto"/>
              <w:right w:val="nil"/>
            </w:tcBorders>
            <w:shd w:val="clear" w:color="auto" w:fill="FFFFFF"/>
            <w:vAlign w:val="bottom"/>
            <w:hideMark/>
          </w:tcPr>
          <w:p w14:paraId="231AF81F" w14:textId="77777777" w:rsidR="00A05A23" w:rsidRPr="00A05A23" w:rsidRDefault="00A05A23" w:rsidP="00A05A23">
            <w:r w:rsidRPr="00A05A23">
              <w:t>Սիլիկաթթվի կապար-նիկելային աղ</w:t>
            </w:r>
          </w:p>
        </w:tc>
        <w:tc>
          <w:tcPr>
            <w:tcW w:w="4381" w:type="dxa"/>
            <w:tcBorders>
              <w:top w:val="single" w:sz="4" w:space="0" w:color="auto"/>
              <w:left w:val="single" w:sz="4" w:space="0" w:color="auto"/>
              <w:bottom w:val="single" w:sz="4" w:space="0" w:color="auto"/>
              <w:right w:val="nil"/>
            </w:tcBorders>
            <w:shd w:val="clear" w:color="auto" w:fill="FFFFFF"/>
            <w:hideMark/>
          </w:tcPr>
          <w:p w14:paraId="5CAD8BDC" w14:textId="77777777" w:rsidR="00A05A23" w:rsidRPr="00A05A23" w:rsidRDefault="00A05A23" w:rsidP="00A05A23">
            <w:r w:rsidRPr="00A05A23">
              <w:t>Silicic acid, lead nickel salt</w:t>
            </w:r>
          </w:p>
        </w:tc>
        <w:tc>
          <w:tcPr>
            <w:tcW w:w="1917" w:type="dxa"/>
            <w:tcBorders>
              <w:top w:val="single" w:sz="4" w:space="0" w:color="auto"/>
              <w:left w:val="single" w:sz="4" w:space="0" w:color="auto"/>
              <w:bottom w:val="single" w:sz="4" w:space="0" w:color="auto"/>
              <w:right w:val="nil"/>
            </w:tcBorders>
            <w:shd w:val="clear" w:color="auto" w:fill="FFFFFF"/>
            <w:hideMark/>
          </w:tcPr>
          <w:p w14:paraId="08DB6585" w14:textId="77777777" w:rsidR="00A05A23" w:rsidRPr="00A05A23" w:rsidRDefault="00A05A23" w:rsidP="00A05A23">
            <w:r w:rsidRPr="00A05A23">
              <w:t>68130-19-8</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63D256B0" w14:textId="77777777" w:rsidR="00A05A23" w:rsidRPr="00A05A23" w:rsidRDefault="00A05A23" w:rsidP="00A05A23">
            <w:r w:rsidRPr="00A05A23">
              <w:t>—</w:t>
            </w:r>
          </w:p>
        </w:tc>
      </w:tr>
      <w:tr w:rsidR="00A05A23" w:rsidRPr="00A05A23" w14:paraId="196CBD10" w14:textId="77777777">
        <w:tc>
          <w:tcPr>
            <w:tcW w:w="709" w:type="dxa"/>
            <w:vMerge w:val="restart"/>
            <w:tcBorders>
              <w:top w:val="single" w:sz="4" w:space="0" w:color="auto"/>
              <w:left w:val="single" w:sz="4" w:space="0" w:color="auto"/>
              <w:bottom w:val="nil"/>
              <w:right w:val="nil"/>
            </w:tcBorders>
            <w:shd w:val="clear" w:color="auto" w:fill="FFFFFF"/>
            <w:hideMark/>
          </w:tcPr>
          <w:p w14:paraId="1FD9EF94" w14:textId="77777777" w:rsidR="00A05A23" w:rsidRPr="00A05A23" w:rsidRDefault="00A05A23" w:rsidP="00A05A23">
            <w:r w:rsidRPr="00A05A23">
              <w:t>1457</w:t>
            </w:r>
          </w:p>
        </w:tc>
        <w:tc>
          <w:tcPr>
            <w:tcW w:w="4649" w:type="dxa"/>
            <w:tcBorders>
              <w:top w:val="single" w:sz="4" w:space="0" w:color="auto"/>
              <w:left w:val="single" w:sz="4" w:space="0" w:color="auto"/>
              <w:bottom w:val="nil"/>
              <w:right w:val="nil"/>
            </w:tcBorders>
            <w:shd w:val="clear" w:color="auto" w:fill="FFFFFF"/>
            <w:vAlign w:val="bottom"/>
            <w:hideMark/>
          </w:tcPr>
          <w:p w14:paraId="06C8BC1D" w14:textId="77777777" w:rsidR="00A05A23" w:rsidRPr="00A05A23" w:rsidRDefault="00A05A23" w:rsidP="00A05A23">
            <w:r w:rsidRPr="00A05A23">
              <w:t>Նիկելի դիարսենիդ [1]</w:t>
            </w:r>
          </w:p>
        </w:tc>
        <w:tc>
          <w:tcPr>
            <w:tcW w:w="4381" w:type="dxa"/>
            <w:tcBorders>
              <w:top w:val="single" w:sz="4" w:space="0" w:color="auto"/>
              <w:left w:val="single" w:sz="4" w:space="0" w:color="auto"/>
              <w:bottom w:val="nil"/>
              <w:right w:val="nil"/>
            </w:tcBorders>
            <w:shd w:val="clear" w:color="auto" w:fill="FFFFFF"/>
            <w:vAlign w:val="bottom"/>
            <w:hideMark/>
          </w:tcPr>
          <w:p w14:paraId="5DE5529D" w14:textId="77777777" w:rsidR="00A05A23" w:rsidRPr="00A05A23" w:rsidRDefault="00A05A23" w:rsidP="00A05A23">
            <w:r w:rsidRPr="00A05A23">
              <w:t>Nickel diarsenide [1]</w:t>
            </w:r>
          </w:p>
        </w:tc>
        <w:tc>
          <w:tcPr>
            <w:tcW w:w="1917" w:type="dxa"/>
            <w:tcBorders>
              <w:top w:val="single" w:sz="4" w:space="0" w:color="auto"/>
              <w:left w:val="single" w:sz="4" w:space="0" w:color="auto"/>
              <w:bottom w:val="nil"/>
              <w:right w:val="nil"/>
            </w:tcBorders>
            <w:shd w:val="clear" w:color="auto" w:fill="FFFFFF"/>
            <w:vAlign w:val="bottom"/>
            <w:hideMark/>
          </w:tcPr>
          <w:p w14:paraId="419F4613" w14:textId="77777777" w:rsidR="00A05A23" w:rsidRPr="00A05A23" w:rsidRDefault="00A05A23" w:rsidP="00A05A23">
            <w:r w:rsidRPr="00A05A23">
              <w:t>12068-61-0 [1]</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1650161B" w14:textId="77777777" w:rsidR="00A05A23" w:rsidRPr="00A05A23" w:rsidRDefault="00A05A23" w:rsidP="00A05A23">
            <w:r w:rsidRPr="00A05A23">
              <w:t>235-103-1 [1]</w:t>
            </w:r>
          </w:p>
        </w:tc>
      </w:tr>
      <w:tr w:rsidR="00A05A23" w:rsidRPr="00A05A23" w14:paraId="07CA9E36" w14:textId="77777777">
        <w:tc>
          <w:tcPr>
            <w:tcW w:w="709" w:type="dxa"/>
            <w:vMerge/>
            <w:tcBorders>
              <w:top w:val="single" w:sz="4" w:space="0" w:color="auto"/>
              <w:left w:val="single" w:sz="4" w:space="0" w:color="auto"/>
              <w:bottom w:val="nil"/>
              <w:right w:val="nil"/>
            </w:tcBorders>
            <w:vAlign w:val="center"/>
            <w:hideMark/>
          </w:tcPr>
          <w:p w14:paraId="7B9DCB93"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6F97D284" w14:textId="77777777" w:rsidR="00A05A23" w:rsidRPr="00A05A23" w:rsidRDefault="00A05A23" w:rsidP="00A05A23">
            <w:r w:rsidRPr="00A05A23">
              <w:t>Նիկելի արսենիդ [2]</w:t>
            </w:r>
          </w:p>
        </w:tc>
        <w:tc>
          <w:tcPr>
            <w:tcW w:w="4381" w:type="dxa"/>
            <w:tcBorders>
              <w:top w:val="single" w:sz="4" w:space="0" w:color="auto"/>
              <w:left w:val="single" w:sz="4" w:space="0" w:color="auto"/>
              <w:bottom w:val="nil"/>
              <w:right w:val="nil"/>
            </w:tcBorders>
            <w:shd w:val="clear" w:color="auto" w:fill="FFFFFF"/>
            <w:vAlign w:val="bottom"/>
            <w:hideMark/>
          </w:tcPr>
          <w:p w14:paraId="2E740592" w14:textId="77777777" w:rsidR="00A05A23" w:rsidRPr="00A05A23" w:rsidRDefault="00A05A23" w:rsidP="00A05A23">
            <w:r w:rsidRPr="00A05A23">
              <w:t>Nickel arsenide [2]</w:t>
            </w:r>
          </w:p>
        </w:tc>
        <w:tc>
          <w:tcPr>
            <w:tcW w:w="1917" w:type="dxa"/>
            <w:tcBorders>
              <w:top w:val="single" w:sz="4" w:space="0" w:color="auto"/>
              <w:left w:val="single" w:sz="4" w:space="0" w:color="auto"/>
              <w:bottom w:val="nil"/>
              <w:right w:val="nil"/>
            </w:tcBorders>
            <w:shd w:val="clear" w:color="auto" w:fill="FFFFFF"/>
            <w:vAlign w:val="bottom"/>
            <w:hideMark/>
          </w:tcPr>
          <w:p w14:paraId="34067001" w14:textId="77777777" w:rsidR="00A05A23" w:rsidRPr="00A05A23" w:rsidRDefault="00A05A23" w:rsidP="00A05A23">
            <w:r w:rsidRPr="00A05A23">
              <w:t>27016-75-7 [2]</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7603B884" w14:textId="77777777" w:rsidR="00A05A23" w:rsidRPr="00A05A23" w:rsidRDefault="00A05A23" w:rsidP="00A05A23">
            <w:r w:rsidRPr="00A05A23">
              <w:t>248-169-1 [2]</w:t>
            </w:r>
          </w:p>
        </w:tc>
      </w:tr>
      <w:tr w:rsidR="00A05A23" w:rsidRPr="00A05A23" w14:paraId="1605DA0B" w14:textId="77777777">
        <w:tc>
          <w:tcPr>
            <w:tcW w:w="709" w:type="dxa"/>
            <w:tcBorders>
              <w:top w:val="single" w:sz="4" w:space="0" w:color="auto"/>
              <w:left w:val="single" w:sz="4" w:space="0" w:color="auto"/>
              <w:bottom w:val="nil"/>
              <w:right w:val="nil"/>
            </w:tcBorders>
            <w:shd w:val="clear" w:color="auto" w:fill="FFFFFF"/>
            <w:hideMark/>
          </w:tcPr>
          <w:p w14:paraId="032433A5" w14:textId="77777777" w:rsidR="00A05A23" w:rsidRPr="00A05A23" w:rsidRDefault="00A05A23" w:rsidP="00A05A23">
            <w:r w:rsidRPr="00A05A23">
              <w:t>1458</w:t>
            </w:r>
          </w:p>
        </w:tc>
        <w:tc>
          <w:tcPr>
            <w:tcW w:w="4649" w:type="dxa"/>
            <w:tcBorders>
              <w:top w:val="single" w:sz="4" w:space="0" w:color="auto"/>
              <w:left w:val="single" w:sz="4" w:space="0" w:color="auto"/>
              <w:bottom w:val="nil"/>
              <w:right w:val="nil"/>
            </w:tcBorders>
            <w:shd w:val="clear" w:color="auto" w:fill="FFFFFF"/>
            <w:vAlign w:val="bottom"/>
            <w:hideMark/>
          </w:tcPr>
          <w:p w14:paraId="1EDDF2FF" w14:textId="77777777" w:rsidR="00A05A23" w:rsidRPr="00A05A23" w:rsidRDefault="00A05A23" w:rsidP="00A05A23">
            <w:r w:rsidRPr="00A05A23">
              <w:t>Նիկել-բարիումական տիտանային պրիմուլի պրիդերիտ,</w:t>
            </w:r>
          </w:p>
          <w:p w14:paraId="43BFE101" w14:textId="77777777" w:rsidR="00A05A23" w:rsidRPr="00A05A23" w:rsidRDefault="00A05A23" w:rsidP="00A05A23">
            <w:r w:rsidRPr="00A05A23">
              <w:t>CI դեղին գունանյութ 157, CI 77900</w:t>
            </w:r>
          </w:p>
        </w:tc>
        <w:tc>
          <w:tcPr>
            <w:tcW w:w="4381" w:type="dxa"/>
            <w:tcBorders>
              <w:top w:val="single" w:sz="4" w:space="0" w:color="auto"/>
              <w:left w:val="single" w:sz="4" w:space="0" w:color="auto"/>
              <w:bottom w:val="nil"/>
              <w:right w:val="nil"/>
            </w:tcBorders>
            <w:shd w:val="clear" w:color="auto" w:fill="FFFFFF"/>
            <w:hideMark/>
          </w:tcPr>
          <w:p w14:paraId="3327AEF8" w14:textId="77777777" w:rsidR="00A05A23" w:rsidRPr="00A05A23" w:rsidRDefault="00A05A23" w:rsidP="00A05A23">
            <w:r w:rsidRPr="00A05A23">
              <w:t>Nickel barium titanium primrose priderite;</w:t>
            </w:r>
          </w:p>
          <w:p w14:paraId="14701E23" w14:textId="77777777" w:rsidR="00A05A23" w:rsidRPr="00A05A23" w:rsidRDefault="00A05A23" w:rsidP="00A05A23">
            <w:r w:rsidRPr="00A05A23">
              <w:t>CI Pigment Yellow 157; CI 77900</w:t>
            </w:r>
          </w:p>
        </w:tc>
        <w:tc>
          <w:tcPr>
            <w:tcW w:w="1917" w:type="dxa"/>
            <w:tcBorders>
              <w:top w:val="single" w:sz="4" w:space="0" w:color="auto"/>
              <w:left w:val="single" w:sz="4" w:space="0" w:color="auto"/>
              <w:bottom w:val="nil"/>
              <w:right w:val="nil"/>
            </w:tcBorders>
            <w:shd w:val="clear" w:color="auto" w:fill="FFFFFF"/>
            <w:hideMark/>
          </w:tcPr>
          <w:p w14:paraId="2C40E77A" w14:textId="77777777" w:rsidR="00A05A23" w:rsidRPr="00A05A23" w:rsidRDefault="00A05A23" w:rsidP="00A05A23">
            <w:r w:rsidRPr="00A05A23">
              <w:t>68610-24-2</w:t>
            </w:r>
          </w:p>
        </w:tc>
        <w:tc>
          <w:tcPr>
            <w:tcW w:w="2016" w:type="dxa"/>
            <w:tcBorders>
              <w:top w:val="single" w:sz="4" w:space="0" w:color="auto"/>
              <w:left w:val="single" w:sz="4" w:space="0" w:color="auto"/>
              <w:bottom w:val="nil"/>
              <w:right w:val="single" w:sz="4" w:space="0" w:color="auto"/>
            </w:tcBorders>
            <w:shd w:val="clear" w:color="auto" w:fill="FFFFFF"/>
            <w:hideMark/>
          </w:tcPr>
          <w:p w14:paraId="50FD0717" w14:textId="77777777" w:rsidR="00A05A23" w:rsidRPr="00A05A23" w:rsidRDefault="00A05A23" w:rsidP="00A05A23">
            <w:r w:rsidRPr="00A05A23">
              <w:t>271-853-6</w:t>
            </w:r>
          </w:p>
        </w:tc>
      </w:tr>
      <w:tr w:rsidR="00A05A23" w:rsidRPr="00A05A23" w14:paraId="7E988232" w14:textId="77777777">
        <w:tc>
          <w:tcPr>
            <w:tcW w:w="709" w:type="dxa"/>
            <w:vMerge w:val="restart"/>
            <w:tcBorders>
              <w:top w:val="single" w:sz="4" w:space="0" w:color="auto"/>
              <w:left w:val="single" w:sz="4" w:space="0" w:color="auto"/>
              <w:bottom w:val="nil"/>
              <w:right w:val="nil"/>
            </w:tcBorders>
            <w:shd w:val="clear" w:color="auto" w:fill="FFFFFF"/>
            <w:hideMark/>
          </w:tcPr>
          <w:p w14:paraId="798AA5EB" w14:textId="77777777" w:rsidR="00A05A23" w:rsidRPr="00A05A23" w:rsidRDefault="00A05A23" w:rsidP="00A05A23">
            <w:r w:rsidRPr="00A05A23">
              <w:t>1459</w:t>
            </w:r>
          </w:p>
        </w:tc>
        <w:tc>
          <w:tcPr>
            <w:tcW w:w="4649" w:type="dxa"/>
            <w:tcBorders>
              <w:top w:val="single" w:sz="4" w:space="0" w:color="auto"/>
              <w:left w:val="single" w:sz="4" w:space="0" w:color="auto"/>
              <w:bottom w:val="nil"/>
              <w:right w:val="nil"/>
            </w:tcBorders>
            <w:shd w:val="clear" w:color="auto" w:fill="FFFFFF"/>
            <w:vAlign w:val="bottom"/>
            <w:hideMark/>
          </w:tcPr>
          <w:p w14:paraId="570C24FA" w14:textId="77777777" w:rsidR="00A05A23" w:rsidRPr="00A05A23" w:rsidRDefault="00A05A23" w:rsidP="00A05A23">
            <w:r w:rsidRPr="00A05A23">
              <w:t>Նիկելի դիքլորատ [1]</w:t>
            </w:r>
          </w:p>
        </w:tc>
        <w:tc>
          <w:tcPr>
            <w:tcW w:w="4381" w:type="dxa"/>
            <w:tcBorders>
              <w:top w:val="single" w:sz="4" w:space="0" w:color="auto"/>
              <w:left w:val="single" w:sz="4" w:space="0" w:color="auto"/>
              <w:bottom w:val="nil"/>
              <w:right w:val="nil"/>
            </w:tcBorders>
            <w:shd w:val="clear" w:color="auto" w:fill="FFFFFF"/>
            <w:hideMark/>
          </w:tcPr>
          <w:p w14:paraId="07F3675C" w14:textId="77777777" w:rsidR="00A05A23" w:rsidRPr="00A05A23" w:rsidRDefault="00A05A23" w:rsidP="00A05A23">
            <w:r w:rsidRPr="00A05A23">
              <w:t>Nickel dichlorate [1]</w:t>
            </w:r>
          </w:p>
        </w:tc>
        <w:tc>
          <w:tcPr>
            <w:tcW w:w="1917" w:type="dxa"/>
            <w:tcBorders>
              <w:top w:val="single" w:sz="4" w:space="0" w:color="auto"/>
              <w:left w:val="single" w:sz="4" w:space="0" w:color="auto"/>
              <w:bottom w:val="nil"/>
              <w:right w:val="nil"/>
            </w:tcBorders>
            <w:shd w:val="clear" w:color="auto" w:fill="FFFFFF"/>
            <w:vAlign w:val="bottom"/>
            <w:hideMark/>
          </w:tcPr>
          <w:p w14:paraId="1FD0F46A" w14:textId="77777777" w:rsidR="00A05A23" w:rsidRPr="00A05A23" w:rsidRDefault="00A05A23" w:rsidP="00A05A23">
            <w:r w:rsidRPr="00A05A23">
              <w:t>67952-43-6 [1]</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2E3D3EA1" w14:textId="77777777" w:rsidR="00A05A23" w:rsidRPr="00A05A23" w:rsidRDefault="00A05A23" w:rsidP="00A05A23">
            <w:r w:rsidRPr="00A05A23">
              <w:t>267-897-0 [1]</w:t>
            </w:r>
          </w:p>
        </w:tc>
      </w:tr>
      <w:tr w:rsidR="00A05A23" w:rsidRPr="00A05A23" w14:paraId="74D71F67" w14:textId="77777777">
        <w:tc>
          <w:tcPr>
            <w:tcW w:w="709" w:type="dxa"/>
            <w:vMerge/>
            <w:tcBorders>
              <w:top w:val="single" w:sz="4" w:space="0" w:color="auto"/>
              <w:left w:val="single" w:sz="4" w:space="0" w:color="auto"/>
              <w:bottom w:val="nil"/>
              <w:right w:val="nil"/>
            </w:tcBorders>
            <w:vAlign w:val="center"/>
            <w:hideMark/>
          </w:tcPr>
          <w:p w14:paraId="3BC7C4F4"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79DBAA2A" w14:textId="77777777" w:rsidR="00A05A23" w:rsidRPr="00A05A23" w:rsidRDefault="00A05A23" w:rsidP="00A05A23">
            <w:r w:rsidRPr="00A05A23">
              <w:t>Նիկելի դիբրոմատ [2]</w:t>
            </w:r>
          </w:p>
        </w:tc>
        <w:tc>
          <w:tcPr>
            <w:tcW w:w="4381" w:type="dxa"/>
            <w:tcBorders>
              <w:top w:val="single" w:sz="4" w:space="0" w:color="auto"/>
              <w:left w:val="single" w:sz="4" w:space="0" w:color="auto"/>
              <w:bottom w:val="nil"/>
              <w:right w:val="nil"/>
            </w:tcBorders>
            <w:shd w:val="clear" w:color="auto" w:fill="FFFFFF"/>
            <w:hideMark/>
          </w:tcPr>
          <w:p w14:paraId="7B1C122D" w14:textId="77777777" w:rsidR="00A05A23" w:rsidRPr="00A05A23" w:rsidRDefault="00A05A23" w:rsidP="00A05A23">
            <w:r w:rsidRPr="00A05A23">
              <w:t>Nickel dibromate [2]</w:t>
            </w:r>
          </w:p>
        </w:tc>
        <w:tc>
          <w:tcPr>
            <w:tcW w:w="1917" w:type="dxa"/>
            <w:tcBorders>
              <w:top w:val="single" w:sz="4" w:space="0" w:color="auto"/>
              <w:left w:val="single" w:sz="4" w:space="0" w:color="auto"/>
              <w:bottom w:val="nil"/>
              <w:right w:val="nil"/>
            </w:tcBorders>
            <w:shd w:val="clear" w:color="auto" w:fill="FFFFFF"/>
            <w:vAlign w:val="bottom"/>
            <w:hideMark/>
          </w:tcPr>
          <w:p w14:paraId="7EF2518A" w14:textId="77777777" w:rsidR="00A05A23" w:rsidRPr="00A05A23" w:rsidRDefault="00A05A23" w:rsidP="00A05A23">
            <w:r w:rsidRPr="00A05A23">
              <w:t>14550-87-9 [2]</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312F0B74" w14:textId="77777777" w:rsidR="00A05A23" w:rsidRPr="00A05A23" w:rsidRDefault="00A05A23" w:rsidP="00A05A23">
            <w:r w:rsidRPr="00A05A23">
              <w:t>238-596-1 [2]</w:t>
            </w:r>
          </w:p>
        </w:tc>
      </w:tr>
      <w:tr w:rsidR="00A05A23" w:rsidRPr="00A05A23" w14:paraId="3FE480DC" w14:textId="77777777">
        <w:tc>
          <w:tcPr>
            <w:tcW w:w="709" w:type="dxa"/>
            <w:vMerge/>
            <w:tcBorders>
              <w:top w:val="single" w:sz="4" w:space="0" w:color="auto"/>
              <w:left w:val="single" w:sz="4" w:space="0" w:color="auto"/>
              <w:bottom w:val="nil"/>
              <w:right w:val="nil"/>
            </w:tcBorders>
            <w:vAlign w:val="center"/>
            <w:hideMark/>
          </w:tcPr>
          <w:p w14:paraId="7BDCB072"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5C69F355" w14:textId="77777777" w:rsidR="00A05A23" w:rsidRPr="00A05A23" w:rsidRDefault="00A05A23" w:rsidP="00A05A23">
            <w:r w:rsidRPr="00A05A23">
              <w:t>Էթիլ հիդրոսուլֆատ, նիկելի (II) աղ [3]</w:t>
            </w:r>
          </w:p>
        </w:tc>
        <w:tc>
          <w:tcPr>
            <w:tcW w:w="4381" w:type="dxa"/>
            <w:tcBorders>
              <w:top w:val="single" w:sz="4" w:space="0" w:color="auto"/>
              <w:left w:val="single" w:sz="4" w:space="0" w:color="auto"/>
              <w:bottom w:val="nil"/>
              <w:right w:val="nil"/>
            </w:tcBorders>
            <w:shd w:val="clear" w:color="auto" w:fill="FFFFFF"/>
            <w:hideMark/>
          </w:tcPr>
          <w:p w14:paraId="67A8EFB3" w14:textId="77777777" w:rsidR="00A05A23" w:rsidRPr="00A05A23" w:rsidRDefault="00A05A23" w:rsidP="00A05A23">
            <w:r w:rsidRPr="00A05A23">
              <w:t>Ethyl hydrogen sulfate, nickel(II) salt [3]</w:t>
            </w:r>
          </w:p>
        </w:tc>
        <w:tc>
          <w:tcPr>
            <w:tcW w:w="1917" w:type="dxa"/>
            <w:tcBorders>
              <w:top w:val="single" w:sz="4" w:space="0" w:color="auto"/>
              <w:left w:val="single" w:sz="4" w:space="0" w:color="auto"/>
              <w:bottom w:val="nil"/>
              <w:right w:val="nil"/>
            </w:tcBorders>
            <w:shd w:val="clear" w:color="auto" w:fill="FFFFFF"/>
            <w:vAlign w:val="bottom"/>
            <w:hideMark/>
          </w:tcPr>
          <w:p w14:paraId="57008E7A" w14:textId="77777777" w:rsidR="00A05A23" w:rsidRPr="00A05A23" w:rsidRDefault="00A05A23" w:rsidP="00A05A23">
            <w:r w:rsidRPr="00A05A23">
              <w:t>71720-48-4 [3]</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4B66C01A" w14:textId="77777777" w:rsidR="00A05A23" w:rsidRPr="00A05A23" w:rsidRDefault="00A05A23" w:rsidP="00A05A23">
            <w:r w:rsidRPr="00A05A23">
              <w:t>275-897-7 [3]</w:t>
            </w:r>
          </w:p>
        </w:tc>
      </w:tr>
      <w:tr w:rsidR="00A05A23" w:rsidRPr="00A05A23" w14:paraId="762F899D" w14:textId="77777777">
        <w:tc>
          <w:tcPr>
            <w:tcW w:w="709" w:type="dxa"/>
            <w:vMerge w:val="restart"/>
            <w:tcBorders>
              <w:top w:val="single" w:sz="4" w:space="0" w:color="auto"/>
              <w:left w:val="single" w:sz="4" w:space="0" w:color="auto"/>
              <w:bottom w:val="single" w:sz="4" w:space="0" w:color="auto"/>
              <w:right w:val="nil"/>
            </w:tcBorders>
            <w:shd w:val="clear" w:color="auto" w:fill="FFFFFF"/>
            <w:hideMark/>
          </w:tcPr>
          <w:p w14:paraId="3C30427A" w14:textId="77777777" w:rsidR="00A05A23" w:rsidRPr="00A05A23" w:rsidRDefault="00A05A23" w:rsidP="00A05A23">
            <w:r w:rsidRPr="00A05A23">
              <w:t>1460</w:t>
            </w:r>
          </w:p>
        </w:tc>
        <w:tc>
          <w:tcPr>
            <w:tcW w:w="4649" w:type="dxa"/>
            <w:tcBorders>
              <w:top w:val="single" w:sz="4" w:space="0" w:color="auto"/>
              <w:left w:val="single" w:sz="4" w:space="0" w:color="auto"/>
              <w:bottom w:val="nil"/>
              <w:right w:val="nil"/>
            </w:tcBorders>
            <w:shd w:val="clear" w:color="auto" w:fill="FFFFFF"/>
            <w:vAlign w:val="bottom"/>
            <w:hideMark/>
          </w:tcPr>
          <w:p w14:paraId="227311E5" w14:textId="77777777" w:rsidR="00A05A23" w:rsidRPr="00A05A23" w:rsidRDefault="00A05A23" w:rsidP="00A05A23">
            <w:r w:rsidRPr="00A05A23">
              <w:t>Նիկելի (II) տրիֆտորացետատ [1]</w:t>
            </w:r>
          </w:p>
        </w:tc>
        <w:tc>
          <w:tcPr>
            <w:tcW w:w="4381" w:type="dxa"/>
            <w:tcBorders>
              <w:top w:val="single" w:sz="4" w:space="0" w:color="auto"/>
              <w:left w:val="single" w:sz="4" w:space="0" w:color="auto"/>
              <w:bottom w:val="nil"/>
              <w:right w:val="nil"/>
            </w:tcBorders>
            <w:shd w:val="clear" w:color="auto" w:fill="FFFFFF"/>
            <w:hideMark/>
          </w:tcPr>
          <w:p w14:paraId="33825449" w14:textId="77777777" w:rsidR="00A05A23" w:rsidRPr="00A05A23" w:rsidRDefault="00A05A23" w:rsidP="00A05A23">
            <w:r w:rsidRPr="00A05A23">
              <w:t>Nickel(II) trifluoroacetate [1]</w:t>
            </w:r>
          </w:p>
        </w:tc>
        <w:tc>
          <w:tcPr>
            <w:tcW w:w="1917" w:type="dxa"/>
            <w:tcBorders>
              <w:top w:val="single" w:sz="4" w:space="0" w:color="auto"/>
              <w:left w:val="single" w:sz="4" w:space="0" w:color="auto"/>
              <w:bottom w:val="nil"/>
              <w:right w:val="nil"/>
            </w:tcBorders>
            <w:shd w:val="clear" w:color="auto" w:fill="FFFFFF"/>
            <w:vAlign w:val="bottom"/>
            <w:hideMark/>
          </w:tcPr>
          <w:p w14:paraId="29E8430C" w14:textId="77777777" w:rsidR="00A05A23" w:rsidRPr="00A05A23" w:rsidRDefault="00A05A23" w:rsidP="00A05A23">
            <w:r w:rsidRPr="00A05A23">
              <w:t>16083-14-0 [1]</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4E60E49F" w14:textId="77777777" w:rsidR="00A05A23" w:rsidRPr="00A05A23" w:rsidRDefault="00A05A23" w:rsidP="00A05A23">
            <w:r w:rsidRPr="00A05A23">
              <w:t>240-235-8 [1]</w:t>
            </w:r>
          </w:p>
        </w:tc>
      </w:tr>
      <w:tr w:rsidR="00A05A23" w:rsidRPr="00A05A23" w14:paraId="5512F82E" w14:textId="77777777">
        <w:tc>
          <w:tcPr>
            <w:tcW w:w="709" w:type="dxa"/>
            <w:vMerge/>
            <w:tcBorders>
              <w:top w:val="single" w:sz="4" w:space="0" w:color="auto"/>
              <w:left w:val="single" w:sz="4" w:space="0" w:color="auto"/>
              <w:bottom w:val="single" w:sz="4" w:space="0" w:color="auto"/>
              <w:right w:val="nil"/>
            </w:tcBorders>
            <w:vAlign w:val="center"/>
            <w:hideMark/>
          </w:tcPr>
          <w:p w14:paraId="18BF54C8"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7F244329" w14:textId="77777777" w:rsidR="00A05A23" w:rsidRPr="00A05A23" w:rsidRDefault="00A05A23" w:rsidP="00A05A23">
            <w:r w:rsidRPr="00A05A23">
              <w:t>Նիկելի (II) պրոպիոնատ [2]</w:t>
            </w:r>
          </w:p>
        </w:tc>
        <w:tc>
          <w:tcPr>
            <w:tcW w:w="4381" w:type="dxa"/>
            <w:tcBorders>
              <w:top w:val="single" w:sz="4" w:space="0" w:color="auto"/>
              <w:left w:val="single" w:sz="4" w:space="0" w:color="auto"/>
              <w:bottom w:val="nil"/>
              <w:right w:val="nil"/>
            </w:tcBorders>
            <w:shd w:val="clear" w:color="auto" w:fill="FFFFFF"/>
            <w:vAlign w:val="bottom"/>
            <w:hideMark/>
          </w:tcPr>
          <w:p w14:paraId="2D31792D" w14:textId="77777777" w:rsidR="00A05A23" w:rsidRPr="00A05A23" w:rsidRDefault="00A05A23" w:rsidP="00A05A23">
            <w:r w:rsidRPr="00A05A23">
              <w:t>Nickel(II) propionate [2]</w:t>
            </w:r>
          </w:p>
        </w:tc>
        <w:tc>
          <w:tcPr>
            <w:tcW w:w="1917" w:type="dxa"/>
            <w:tcBorders>
              <w:top w:val="single" w:sz="4" w:space="0" w:color="auto"/>
              <w:left w:val="single" w:sz="4" w:space="0" w:color="auto"/>
              <w:bottom w:val="nil"/>
              <w:right w:val="nil"/>
            </w:tcBorders>
            <w:shd w:val="clear" w:color="auto" w:fill="FFFFFF"/>
            <w:hideMark/>
          </w:tcPr>
          <w:p w14:paraId="5E0281CC" w14:textId="77777777" w:rsidR="00A05A23" w:rsidRPr="00A05A23" w:rsidRDefault="00A05A23" w:rsidP="00A05A23">
            <w:r w:rsidRPr="00A05A23">
              <w:t>3349-08-4 [2]</w:t>
            </w:r>
          </w:p>
        </w:tc>
        <w:tc>
          <w:tcPr>
            <w:tcW w:w="2016" w:type="dxa"/>
            <w:tcBorders>
              <w:top w:val="single" w:sz="4" w:space="0" w:color="auto"/>
              <w:left w:val="single" w:sz="4" w:space="0" w:color="auto"/>
              <w:bottom w:val="nil"/>
              <w:right w:val="single" w:sz="4" w:space="0" w:color="auto"/>
            </w:tcBorders>
            <w:shd w:val="clear" w:color="auto" w:fill="FFFFFF"/>
            <w:hideMark/>
          </w:tcPr>
          <w:p w14:paraId="213A4FC5" w14:textId="77777777" w:rsidR="00A05A23" w:rsidRPr="00A05A23" w:rsidRDefault="00A05A23" w:rsidP="00A05A23">
            <w:r w:rsidRPr="00A05A23">
              <w:t>222-102-6 [2]</w:t>
            </w:r>
          </w:p>
        </w:tc>
      </w:tr>
      <w:tr w:rsidR="00A05A23" w:rsidRPr="00A05A23" w14:paraId="23507E4A" w14:textId="77777777">
        <w:tc>
          <w:tcPr>
            <w:tcW w:w="709" w:type="dxa"/>
            <w:vMerge/>
            <w:tcBorders>
              <w:top w:val="single" w:sz="4" w:space="0" w:color="auto"/>
              <w:left w:val="single" w:sz="4" w:space="0" w:color="auto"/>
              <w:bottom w:val="single" w:sz="4" w:space="0" w:color="auto"/>
              <w:right w:val="nil"/>
            </w:tcBorders>
            <w:vAlign w:val="center"/>
            <w:hideMark/>
          </w:tcPr>
          <w:p w14:paraId="53C7DEB7"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35B802CD" w14:textId="77777777" w:rsidR="00A05A23" w:rsidRPr="00A05A23" w:rsidRDefault="00A05A23" w:rsidP="00A05A23">
            <w:r w:rsidRPr="00A05A23">
              <w:t>Նիկել-բիս(բենզոլսուլֆոնատ) [3]</w:t>
            </w:r>
          </w:p>
        </w:tc>
        <w:tc>
          <w:tcPr>
            <w:tcW w:w="4381" w:type="dxa"/>
            <w:tcBorders>
              <w:top w:val="single" w:sz="4" w:space="0" w:color="auto"/>
              <w:left w:val="single" w:sz="4" w:space="0" w:color="auto"/>
              <w:bottom w:val="nil"/>
              <w:right w:val="nil"/>
            </w:tcBorders>
            <w:shd w:val="clear" w:color="auto" w:fill="FFFFFF"/>
            <w:vAlign w:val="bottom"/>
            <w:hideMark/>
          </w:tcPr>
          <w:p w14:paraId="6F5030A9" w14:textId="77777777" w:rsidR="00A05A23" w:rsidRPr="00A05A23" w:rsidRDefault="00A05A23" w:rsidP="00A05A23">
            <w:r w:rsidRPr="00A05A23">
              <w:t>Nickel bis(benzenesulfonate) [3]</w:t>
            </w:r>
          </w:p>
        </w:tc>
        <w:tc>
          <w:tcPr>
            <w:tcW w:w="1917" w:type="dxa"/>
            <w:tcBorders>
              <w:top w:val="single" w:sz="4" w:space="0" w:color="auto"/>
              <w:left w:val="single" w:sz="4" w:space="0" w:color="auto"/>
              <w:bottom w:val="nil"/>
              <w:right w:val="nil"/>
            </w:tcBorders>
            <w:shd w:val="clear" w:color="auto" w:fill="FFFFFF"/>
            <w:hideMark/>
          </w:tcPr>
          <w:p w14:paraId="7267BA74" w14:textId="77777777" w:rsidR="00A05A23" w:rsidRPr="00A05A23" w:rsidRDefault="00A05A23" w:rsidP="00A05A23">
            <w:r w:rsidRPr="00A05A23">
              <w:t>39819-65-3 [3]</w:t>
            </w:r>
          </w:p>
        </w:tc>
        <w:tc>
          <w:tcPr>
            <w:tcW w:w="2016" w:type="dxa"/>
            <w:tcBorders>
              <w:top w:val="single" w:sz="4" w:space="0" w:color="auto"/>
              <w:left w:val="single" w:sz="4" w:space="0" w:color="auto"/>
              <w:bottom w:val="nil"/>
              <w:right w:val="single" w:sz="4" w:space="0" w:color="auto"/>
            </w:tcBorders>
            <w:shd w:val="clear" w:color="auto" w:fill="FFFFFF"/>
            <w:hideMark/>
          </w:tcPr>
          <w:p w14:paraId="1068E61C" w14:textId="77777777" w:rsidR="00A05A23" w:rsidRPr="00A05A23" w:rsidRDefault="00A05A23" w:rsidP="00A05A23">
            <w:r w:rsidRPr="00A05A23">
              <w:t>254-642-3 [3]</w:t>
            </w:r>
          </w:p>
        </w:tc>
      </w:tr>
      <w:tr w:rsidR="00A05A23" w:rsidRPr="00A05A23" w14:paraId="1F65C964" w14:textId="77777777">
        <w:tc>
          <w:tcPr>
            <w:tcW w:w="709" w:type="dxa"/>
            <w:vMerge/>
            <w:tcBorders>
              <w:top w:val="single" w:sz="4" w:space="0" w:color="auto"/>
              <w:left w:val="single" w:sz="4" w:space="0" w:color="auto"/>
              <w:bottom w:val="single" w:sz="4" w:space="0" w:color="auto"/>
              <w:right w:val="nil"/>
            </w:tcBorders>
            <w:vAlign w:val="center"/>
            <w:hideMark/>
          </w:tcPr>
          <w:p w14:paraId="6209A69C"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2749A4B0" w14:textId="77777777" w:rsidR="00A05A23" w:rsidRPr="00A05A23" w:rsidRDefault="00A05A23" w:rsidP="00A05A23">
            <w:r w:rsidRPr="00A05A23">
              <w:t>Նիկելի (II) հիդրոցիտրատ [4]</w:t>
            </w:r>
          </w:p>
        </w:tc>
        <w:tc>
          <w:tcPr>
            <w:tcW w:w="4381" w:type="dxa"/>
            <w:tcBorders>
              <w:top w:val="single" w:sz="4" w:space="0" w:color="auto"/>
              <w:left w:val="single" w:sz="4" w:space="0" w:color="auto"/>
              <w:bottom w:val="nil"/>
              <w:right w:val="nil"/>
            </w:tcBorders>
            <w:shd w:val="clear" w:color="auto" w:fill="FFFFFF"/>
            <w:vAlign w:val="bottom"/>
            <w:hideMark/>
          </w:tcPr>
          <w:p w14:paraId="4F3FAAA2" w14:textId="77777777" w:rsidR="00A05A23" w:rsidRPr="00A05A23" w:rsidRDefault="00A05A23" w:rsidP="00A05A23">
            <w:r w:rsidRPr="00A05A23">
              <w:t>Nickel(II) hydrogen citrate [4]</w:t>
            </w:r>
          </w:p>
        </w:tc>
        <w:tc>
          <w:tcPr>
            <w:tcW w:w="1917" w:type="dxa"/>
            <w:tcBorders>
              <w:top w:val="single" w:sz="4" w:space="0" w:color="auto"/>
              <w:left w:val="single" w:sz="4" w:space="0" w:color="auto"/>
              <w:bottom w:val="nil"/>
              <w:right w:val="nil"/>
            </w:tcBorders>
            <w:shd w:val="clear" w:color="auto" w:fill="FFFFFF"/>
            <w:hideMark/>
          </w:tcPr>
          <w:p w14:paraId="5881F99E" w14:textId="77777777" w:rsidR="00A05A23" w:rsidRPr="00A05A23" w:rsidRDefault="00A05A23" w:rsidP="00A05A23">
            <w:r w:rsidRPr="00A05A23">
              <w:t>18721-51-2 [4]</w:t>
            </w:r>
          </w:p>
        </w:tc>
        <w:tc>
          <w:tcPr>
            <w:tcW w:w="2016" w:type="dxa"/>
            <w:tcBorders>
              <w:top w:val="single" w:sz="4" w:space="0" w:color="auto"/>
              <w:left w:val="single" w:sz="4" w:space="0" w:color="auto"/>
              <w:bottom w:val="nil"/>
              <w:right w:val="single" w:sz="4" w:space="0" w:color="auto"/>
            </w:tcBorders>
            <w:shd w:val="clear" w:color="auto" w:fill="FFFFFF"/>
            <w:hideMark/>
          </w:tcPr>
          <w:p w14:paraId="0D520A67" w14:textId="77777777" w:rsidR="00A05A23" w:rsidRPr="00A05A23" w:rsidRDefault="00A05A23" w:rsidP="00A05A23">
            <w:r w:rsidRPr="00A05A23">
              <w:t>242-533-3 [4]</w:t>
            </w:r>
          </w:p>
        </w:tc>
      </w:tr>
      <w:tr w:rsidR="00A05A23" w:rsidRPr="00A05A23" w14:paraId="0C935BE1" w14:textId="77777777">
        <w:tc>
          <w:tcPr>
            <w:tcW w:w="709" w:type="dxa"/>
            <w:vMerge/>
            <w:tcBorders>
              <w:top w:val="single" w:sz="4" w:space="0" w:color="auto"/>
              <w:left w:val="single" w:sz="4" w:space="0" w:color="auto"/>
              <w:bottom w:val="single" w:sz="4" w:space="0" w:color="auto"/>
              <w:right w:val="nil"/>
            </w:tcBorders>
            <w:vAlign w:val="center"/>
            <w:hideMark/>
          </w:tcPr>
          <w:p w14:paraId="1EEBCF1B"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5775071D" w14:textId="77777777" w:rsidR="00A05A23" w:rsidRPr="00A05A23" w:rsidRDefault="00A05A23" w:rsidP="00A05A23">
            <w:r w:rsidRPr="00A05A23">
              <w:t>Կիտրոնաթթվի ամոնիում-նիկելային աղ [5]</w:t>
            </w:r>
          </w:p>
        </w:tc>
        <w:tc>
          <w:tcPr>
            <w:tcW w:w="4381" w:type="dxa"/>
            <w:tcBorders>
              <w:top w:val="single" w:sz="4" w:space="0" w:color="auto"/>
              <w:left w:val="single" w:sz="4" w:space="0" w:color="auto"/>
              <w:bottom w:val="nil"/>
              <w:right w:val="nil"/>
            </w:tcBorders>
            <w:shd w:val="clear" w:color="auto" w:fill="FFFFFF"/>
            <w:hideMark/>
          </w:tcPr>
          <w:p w14:paraId="3F9EC83D" w14:textId="77777777" w:rsidR="00A05A23" w:rsidRPr="00A05A23" w:rsidRDefault="00A05A23" w:rsidP="00A05A23">
            <w:r w:rsidRPr="00A05A23">
              <w:t>Citric acid, ammonium nickel salt [5]</w:t>
            </w:r>
          </w:p>
        </w:tc>
        <w:tc>
          <w:tcPr>
            <w:tcW w:w="1917" w:type="dxa"/>
            <w:tcBorders>
              <w:top w:val="single" w:sz="4" w:space="0" w:color="auto"/>
              <w:left w:val="single" w:sz="4" w:space="0" w:color="auto"/>
              <w:bottom w:val="nil"/>
              <w:right w:val="nil"/>
            </w:tcBorders>
            <w:shd w:val="clear" w:color="auto" w:fill="FFFFFF"/>
            <w:hideMark/>
          </w:tcPr>
          <w:p w14:paraId="4974AACB" w14:textId="77777777" w:rsidR="00A05A23" w:rsidRPr="00A05A23" w:rsidRDefault="00A05A23" w:rsidP="00A05A23">
            <w:r w:rsidRPr="00A05A23">
              <w:t>18283-82-4 [5]</w:t>
            </w:r>
          </w:p>
        </w:tc>
        <w:tc>
          <w:tcPr>
            <w:tcW w:w="2016" w:type="dxa"/>
            <w:tcBorders>
              <w:top w:val="single" w:sz="4" w:space="0" w:color="auto"/>
              <w:left w:val="single" w:sz="4" w:space="0" w:color="auto"/>
              <w:bottom w:val="nil"/>
              <w:right w:val="single" w:sz="4" w:space="0" w:color="auto"/>
            </w:tcBorders>
            <w:shd w:val="clear" w:color="auto" w:fill="FFFFFF"/>
            <w:hideMark/>
          </w:tcPr>
          <w:p w14:paraId="1BC91766" w14:textId="77777777" w:rsidR="00A05A23" w:rsidRPr="00A05A23" w:rsidRDefault="00A05A23" w:rsidP="00A05A23">
            <w:r w:rsidRPr="00A05A23">
              <w:t>242-161-1 [5]</w:t>
            </w:r>
          </w:p>
        </w:tc>
      </w:tr>
      <w:tr w:rsidR="00A05A23" w:rsidRPr="00A05A23" w14:paraId="36405123" w14:textId="77777777">
        <w:tc>
          <w:tcPr>
            <w:tcW w:w="709" w:type="dxa"/>
            <w:vMerge/>
            <w:tcBorders>
              <w:top w:val="single" w:sz="4" w:space="0" w:color="auto"/>
              <w:left w:val="single" w:sz="4" w:space="0" w:color="auto"/>
              <w:bottom w:val="single" w:sz="4" w:space="0" w:color="auto"/>
              <w:right w:val="nil"/>
            </w:tcBorders>
            <w:vAlign w:val="center"/>
            <w:hideMark/>
          </w:tcPr>
          <w:p w14:paraId="0C388695"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6F8FAC50" w14:textId="77777777" w:rsidR="00A05A23" w:rsidRPr="00A05A23" w:rsidRDefault="00A05A23" w:rsidP="00A05A23">
            <w:r w:rsidRPr="00A05A23">
              <w:t>Կիտրոնաթթվի նիկելային աղ [6]</w:t>
            </w:r>
          </w:p>
        </w:tc>
        <w:tc>
          <w:tcPr>
            <w:tcW w:w="4381" w:type="dxa"/>
            <w:tcBorders>
              <w:top w:val="single" w:sz="4" w:space="0" w:color="auto"/>
              <w:left w:val="single" w:sz="4" w:space="0" w:color="auto"/>
              <w:bottom w:val="nil"/>
              <w:right w:val="nil"/>
            </w:tcBorders>
            <w:shd w:val="clear" w:color="auto" w:fill="FFFFFF"/>
            <w:vAlign w:val="bottom"/>
            <w:hideMark/>
          </w:tcPr>
          <w:p w14:paraId="75D25D04" w14:textId="77777777" w:rsidR="00A05A23" w:rsidRPr="00A05A23" w:rsidRDefault="00A05A23" w:rsidP="00A05A23">
            <w:r w:rsidRPr="00A05A23">
              <w:t>Citric acid, nickel salt [6]</w:t>
            </w:r>
          </w:p>
        </w:tc>
        <w:tc>
          <w:tcPr>
            <w:tcW w:w="1917" w:type="dxa"/>
            <w:tcBorders>
              <w:top w:val="single" w:sz="4" w:space="0" w:color="auto"/>
              <w:left w:val="single" w:sz="4" w:space="0" w:color="auto"/>
              <w:bottom w:val="nil"/>
              <w:right w:val="nil"/>
            </w:tcBorders>
            <w:shd w:val="clear" w:color="auto" w:fill="FFFFFF"/>
            <w:hideMark/>
          </w:tcPr>
          <w:p w14:paraId="22474848" w14:textId="77777777" w:rsidR="00A05A23" w:rsidRPr="00A05A23" w:rsidRDefault="00A05A23" w:rsidP="00A05A23">
            <w:r w:rsidRPr="00A05A23">
              <w:t>22605-92-1 [6]</w:t>
            </w:r>
          </w:p>
        </w:tc>
        <w:tc>
          <w:tcPr>
            <w:tcW w:w="2016" w:type="dxa"/>
            <w:tcBorders>
              <w:top w:val="single" w:sz="4" w:space="0" w:color="auto"/>
              <w:left w:val="single" w:sz="4" w:space="0" w:color="auto"/>
              <w:bottom w:val="nil"/>
              <w:right w:val="single" w:sz="4" w:space="0" w:color="auto"/>
            </w:tcBorders>
            <w:shd w:val="clear" w:color="auto" w:fill="FFFFFF"/>
            <w:hideMark/>
          </w:tcPr>
          <w:p w14:paraId="23ACC64E" w14:textId="77777777" w:rsidR="00A05A23" w:rsidRPr="00A05A23" w:rsidRDefault="00A05A23" w:rsidP="00A05A23">
            <w:r w:rsidRPr="00A05A23">
              <w:t>245-119-0 [6]</w:t>
            </w:r>
          </w:p>
        </w:tc>
      </w:tr>
      <w:tr w:rsidR="00A05A23" w:rsidRPr="00A05A23" w14:paraId="27E9442B" w14:textId="77777777">
        <w:tc>
          <w:tcPr>
            <w:tcW w:w="709" w:type="dxa"/>
            <w:vMerge/>
            <w:tcBorders>
              <w:top w:val="single" w:sz="4" w:space="0" w:color="auto"/>
              <w:left w:val="single" w:sz="4" w:space="0" w:color="auto"/>
              <w:bottom w:val="single" w:sz="4" w:space="0" w:color="auto"/>
              <w:right w:val="nil"/>
            </w:tcBorders>
            <w:vAlign w:val="center"/>
            <w:hideMark/>
          </w:tcPr>
          <w:p w14:paraId="5C758B66"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2471A02C" w14:textId="77777777" w:rsidR="00A05A23" w:rsidRPr="00A05A23" w:rsidRDefault="00A05A23" w:rsidP="00A05A23">
            <w:r w:rsidRPr="00A05A23">
              <w:t>Նիկել-բիս(2-էթիլհեքսանոատ) [7]</w:t>
            </w:r>
          </w:p>
        </w:tc>
        <w:tc>
          <w:tcPr>
            <w:tcW w:w="4381" w:type="dxa"/>
            <w:tcBorders>
              <w:top w:val="single" w:sz="4" w:space="0" w:color="auto"/>
              <w:left w:val="single" w:sz="4" w:space="0" w:color="auto"/>
              <w:bottom w:val="nil"/>
              <w:right w:val="nil"/>
            </w:tcBorders>
            <w:shd w:val="clear" w:color="auto" w:fill="FFFFFF"/>
            <w:vAlign w:val="bottom"/>
            <w:hideMark/>
          </w:tcPr>
          <w:p w14:paraId="361A82D7" w14:textId="77777777" w:rsidR="00A05A23" w:rsidRPr="00A05A23" w:rsidRDefault="00A05A23" w:rsidP="00A05A23">
            <w:r w:rsidRPr="00A05A23">
              <w:t>Nickel bis(2-ethylhexanoate) [7]</w:t>
            </w:r>
          </w:p>
        </w:tc>
        <w:tc>
          <w:tcPr>
            <w:tcW w:w="1917" w:type="dxa"/>
            <w:tcBorders>
              <w:top w:val="single" w:sz="4" w:space="0" w:color="auto"/>
              <w:left w:val="single" w:sz="4" w:space="0" w:color="auto"/>
              <w:bottom w:val="nil"/>
              <w:right w:val="nil"/>
            </w:tcBorders>
            <w:shd w:val="clear" w:color="auto" w:fill="FFFFFF"/>
            <w:hideMark/>
          </w:tcPr>
          <w:p w14:paraId="321A3731" w14:textId="77777777" w:rsidR="00A05A23" w:rsidRPr="00A05A23" w:rsidRDefault="00A05A23" w:rsidP="00A05A23">
            <w:r w:rsidRPr="00A05A23">
              <w:t>4454-16-4 [7]</w:t>
            </w:r>
          </w:p>
        </w:tc>
        <w:tc>
          <w:tcPr>
            <w:tcW w:w="2016" w:type="dxa"/>
            <w:tcBorders>
              <w:top w:val="single" w:sz="4" w:space="0" w:color="auto"/>
              <w:left w:val="single" w:sz="4" w:space="0" w:color="auto"/>
              <w:bottom w:val="nil"/>
              <w:right w:val="single" w:sz="4" w:space="0" w:color="auto"/>
            </w:tcBorders>
            <w:shd w:val="clear" w:color="auto" w:fill="FFFFFF"/>
            <w:hideMark/>
          </w:tcPr>
          <w:p w14:paraId="32C41869" w14:textId="77777777" w:rsidR="00A05A23" w:rsidRPr="00A05A23" w:rsidRDefault="00A05A23" w:rsidP="00A05A23">
            <w:r w:rsidRPr="00A05A23">
              <w:t>224-699-9 [7]</w:t>
            </w:r>
          </w:p>
        </w:tc>
      </w:tr>
      <w:tr w:rsidR="00A05A23" w:rsidRPr="00A05A23" w14:paraId="7946119E" w14:textId="77777777">
        <w:tc>
          <w:tcPr>
            <w:tcW w:w="709" w:type="dxa"/>
            <w:vMerge/>
            <w:tcBorders>
              <w:top w:val="single" w:sz="4" w:space="0" w:color="auto"/>
              <w:left w:val="single" w:sz="4" w:space="0" w:color="auto"/>
              <w:bottom w:val="single" w:sz="4" w:space="0" w:color="auto"/>
              <w:right w:val="nil"/>
            </w:tcBorders>
            <w:vAlign w:val="center"/>
            <w:hideMark/>
          </w:tcPr>
          <w:p w14:paraId="3AE8FF29"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1791A40F" w14:textId="77777777" w:rsidR="00A05A23" w:rsidRPr="00A05A23" w:rsidRDefault="00A05A23" w:rsidP="00A05A23">
            <w:r w:rsidRPr="00A05A23">
              <w:t>2-էթիլհեքսանաթթվի նիկելային աղ [8]</w:t>
            </w:r>
          </w:p>
        </w:tc>
        <w:tc>
          <w:tcPr>
            <w:tcW w:w="4381" w:type="dxa"/>
            <w:tcBorders>
              <w:top w:val="single" w:sz="4" w:space="0" w:color="auto"/>
              <w:left w:val="single" w:sz="4" w:space="0" w:color="auto"/>
              <w:bottom w:val="nil"/>
              <w:right w:val="nil"/>
            </w:tcBorders>
            <w:shd w:val="clear" w:color="auto" w:fill="FFFFFF"/>
            <w:hideMark/>
          </w:tcPr>
          <w:p w14:paraId="494F96F6" w14:textId="77777777" w:rsidR="00A05A23" w:rsidRPr="00A05A23" w:rsidRDefault="00A05A23" w:rsidP="00A05A23">
            <w:r w:rsidRPr="00A05A23">
              <w:t>2-Ethylhexanoic acid, nickel salt [8]</w:t>
            </w:r>
          </w:p>
        </w:tc>
        <w:tc>
          <w:tcPr>
            <w:tcW w:w="1917" w:type="dxa"/>
            <w:tcBorders>
              <w:top w:val="single" w:sz="4" w:space="0" w:color="auto"/>
              <w:left w:val="single" w:sz="4" w:space="0" w:color="auto"/>
              <w:bottom w:val="nil"/>
              <w:right w:val="nil"/>
            </w:tcBorders>
            <w:shd w:val="clear" w:color="auto" w:fill="FFFFFF"/>
            <w:hideMark/>
          </w:tcPr>
          <w:p w14:paraId="0D5F2819" w14:textId="77777777" w:rsidR="00A05A23" w:rsidRPr="00A05A23" w:rsidRDefault="00A05A23" w:rsidP="00A05A23">
            <w:r w:rsidRPr="00A05A23">
              <w:t>7580-31-6 [8]</w:t>
            </w:r>
          </w:p>
        </w:tc>
        <w:tc>
          <w:tcPr>
            <w:tcW w:w="2016" w:type="dxa"/>
            <w:tcBorders>
              <w:top w:val="single" w:sz="4" w:space="0" w:color="auto"/>
              <w:left w:val="single" w:sz="4" w:space="0" w:color="auto"/>
              <w:bottom w:val="nil"/>
              <w:right w:val="single" w:sz="4" w:space="0" w:color="auto"/>
            </w:tcBorders>
            <w:shd w:val="clear" w:color="auto" w:fill="FFFFFF"/>
            <w:hideMark/>
          </w:tcPr>
          <w:p w14:paraId="1691FA90" w14:textId="77777777" w:rsidR="00A05A23" w:rsidRPr="00A05A23" w:rsidRDefault="00A05A23" w:rsidP="00A05A23">
            <w:r w:rsidRPr="00A05A23">
              <w:t>231-480-1 [8]</w:t>
            </w:r>
          </w:p>
        </w:tc>
      </w:tr>
      <w:tr w:rsidR="00A05A23" w:rsidRPr="00A05A23" w14:paraId="755CB381" w14:textId="77777777">
        <w:tc>
          <w:tcPr>
            <w:tcW w:w="709" w:type="dxa"/>
            <w:vMerge/>
            <w:tcBorders>
              <w:top w:val="single" w:sz="4" w:space="0" w:color="auto"/>
              <w:left w:val="single" w:sz="4" w:space="0" w:color="auto"/>
              <w:bottom w:val="single" w:sz="4" w:space="0" w:color="auto"/>
              <w:right w:val="nil"/>
            </w:tcBorders>
            <w:vAlign w:val="center"/>
            <w:hideMark/>
          </w:tcPr>
          <w:p w14:paraId="101EDA28"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0AA3D879" w14:textId="77777777" w:rsidR="00A05A23" w:rsidRPr="00A05A23" w:rsidRDefault="00A05A23" w:rsidP="00A05A23">
            <w:r w:rsidRPr="00A05A23">
              <w:t>Դիմեթիլհեքսանային թթվի նիկելային աղ [9]</w:t>
            </w:r>
          </w:p>
        </w:tc>
        <w:tc>
          <w:tcPr>
            <w:tcW w:w="4381" w:type="dxa"/>
            <w:tcBorders>
              <w:top w:val="single" w:sz="4" w:space="0" w:color="auto"/>
              <w:left w:val="single" w:sz="4" w:space="0" w:color="auto"/>
              <w:bottom w:val="nil"/>
              <w:right w:val="nil"/>
            </w:tcBorders>
            <w:shd w:val="clear" w:color="auto" w:fill="FFFFFF"/>
            <w:hideMark/>
          </w:tcPr>
          <w:p w14:paraId="4AB44650" w14:textId="77777777" w:rsidR="00A05A23" w:rsidRPr="00A05A23" w:rsidRDefault="00A05A23" w:rsidP="00A05A23">
            <w:r w:rsidRPr="00A05A23">
              <w:t>Dimethylhexanoic acid, nickel salt [9]</w:t>
            </w:r>
          </w:p>
        </w:tc>
        <w:tc>
          <w:tcPr>
            <w:tcW w:w="1917" w:type="dxa"/>
            <w:tcBorders>
              <w:top w:val="single" w:sz="4" w:space="0" w:color="auto"/>
              <w:left w:val="single" w:sz="4" w:space="0" w:color="auto"/>
              <w:bottom w:val="nil"/>
              <w:right w:val="nil"/>
            </w:tcBorders>
            <w:shd w:val="clear" w:color="auto" w:fill="FFFFFF"/>
            <w:hideMark/>
          </w:tcPr>
          <w:p w14:paraId="00FA5949" w14:textId="77777777" w:rsidR="00A05A23" w:rsidRPr="00A05A23" w:rsidRDefault="00A05A23" w:rsidP="00A05A23">
            <w:r w:rsidRPr="00A05A23">
              <w:t>93983-68-7 [9]</w:t>
            </w:r>
          </w:p>
        </w:tc>
        <w:tc>
          <w:tcPr>
            <w:tcW w:w="2016" w:type="dxa"/>
            <w:tcBorders>
              <w:top w:val="single" w:sz="4" w:space="0" w:color="auto"/>
              <w:left w:val="single" w:sz="4" w:space="0" w:color="auto"/>
              <w:bottom w:val="nil"/>
              <w:right w:val="single" w:sz="4" w:space="0" w:color="auto"/>
            </w:tcBorders>
            <w:shd w:val="clear" w:color="auto" w:fill="FFFFFF"/>
            <w:hideMark/>
          </w:tcPr>
          <w:p w14:paraId="1F40006A" w14:textId="77777777" w:rsidR="00A05A23" w:rsidRPr="00A05A23" w:rsidRDefault="00A05A23" w:rsidP="00A05A23">
            <w:r w:rsidRPr="00A05A23">
              <w:t>301-323-2 [9]</w:t>
            </w:r>
          </w:p>
        </w:tc>
      </w:tr>
      <w:tr w:rsidR="00A05A23" w:rsidRPr="00A05A23" w14:paraId="27071F8B" w14:textId="77777777">
        <w:tc>
          <w:tcPr>
            <w:tcW w:w="709" w:type="dxa"/>
            <w:vMerge/>
            <w:tcBorders>
              <w:top w:val="single" w:sz="4" w:space="0" w:color="auto"/>
              <w:left w:val="single" w:sz="4" w:space="0" w:color="auto"/>
              <w:bottom w:val="single" w:sz="4" w:space="0" w:color="auto"/>
              <w:right w:val="nil"/>
            </w:tcBorders>
            <w:vAlign w:val="center"/>
            <w:hideMark/>
          </w:tcPr>
          <w:p w14:paraId="005F4EC5"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635D90D7" w14:textId="77777777" w:rsidR="00A05A23" w:rsidRPr="00A05A23" w:rsidRDefault="00A05A23" w:rsidP="00A05A23">
            <w:r w:rsidRPr="00A05A23">
              <w:t>Նիկելի (II) իզոօկտանատ [10]</w:t>
            </w:r>
          </w:p>
        </w:tc>
        <w:tc>
          <w:tcPr>
            <w:tcW w:w="4381" w:type="dxa"/>
            <w:tcBorders>
              <w:top w:val="single" w:sz="4" w:space="0" w:color="auto"/>
              <w:left w:val="single" w:sz="4" w:space="0" w:color="auto"/>
              <w:bottom w:val="nil"/>
              <w:right w:val="nil"/>
            </w:tcBorders>
            <w:shd w:val="clear" w:color="auto" w:fill="FFFFFF"/>
            <w:vAlign w:val="bottom"/>
            <w:hideMark/>
          </w:tcPr>
          <w:p w14:paraId="178A6792" w14:textId="77777777" w:rsidR="00A05A23" w:rsidRPr="00A05A23" w:rsidRDefault="00A05A23" w:rsidP="00A05A23">
            <w:r w:rsidRPr="00A05A23">
              <w:t>Nickel(II) isooctanoate [10]</w:t>
            </w:r>
          </w:p>
        </w:tc>
        <w:tc>
          <w:tcPr>
            <w:tcW w:w="1917" w:type="dxa"/>
            <w:tcBorders>
              <w:top w:val="single" w:sz="4" w:space="0" w:color="auto"/>
              <w:left w:val="single" w:sz="4" w:space="0" w:color="auto"/>
              <w:bottom w:val="nil"/>
              <w:right w:val="nil"/>
            </w:tcBorders>
            <w:shd w:val="clear" w:color="auto" w:fill="FFFFFF"/>
            <w:hideMark/>
          </w:tcPr>
          <w:p w14:paraId="33B3F746" w14:textId="77777777" w:rsidR="00A05A23" w:rsidRPr="00A05A23" w:rsidRDefault="00A05A23" w:rsidP="00A05A23">
            <w:r w:rsidRPr="00A05A23">
              <w:t>29317-63-3 [10]</w:t>
            </w:r>
          </w:p>
        </w:tc>
        <w:tc>
          <w:tcPr>
            <w:tcW w:w="2016" w:type="dxa"/>
            <w:tcBorders>
              <w:top w:val="single" w:sz="4" w:space="0" w:color="auto"/>
              <w:left w:val="single" w:sz="4" w:space="0" w:color="auto"/>
              <w:bottom w:val="nil"/>
              <w:right w:val="single" w:sz="4" w:space="0" w:color="auto"/>
            </w:tcBorders>
            <w:shd w:val="clear" w:color="auto" w:fill="FFFFFF"/>
            <w:hideMark/>
          </w:tcPr>
          <w:p w14:paraId="1A220ADA" w14:textId="77777777" w:rsidR="00A05A23" w:rsidRPr="00A05A23" w:rsidRDefault="00A05A23" w:rsidP="00A05A23">
            <w:r w:rsidRPr="00A05A23">
              <w:t>249-555-2 [10]</w:t>
            </w:r>
          </w:p>
        </w:tc>
      </w:tr>
      <w:tr w:rsidR="00A05A23" w:rsidRPr="00A05A23" w14:paraId="2AD1F88D" w14:textId="77777777">
        <w:tc>
          <w:tcPr>
            <w:tcW w:w="709" w:type="dxa"/>
            <w:vMerge/>
            <w:tcBorders>
              <w:top w:val="single" w:sz="4" w:space="0" w:color="auto"/>
              <w:left w:val="single" w:sz="4" w:space="0" w:color="auto"/>
              <w:bottom w:val="single" w:sz="4" w:space="0" w:color="auto"/>
              <w:right w:val="nil"/>
            </w:tcBorders>
            <w:vAlign w:val="center"/>
            <w:hideMark/>
          </w:tcPr>
          <w:p w14:paraId="5751E2DF"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7B797ADF" w14:textId="77777777" w:rsidR="00A05A23" w:rsidRPr="00A05A23" w:rsidRDefault="00A05A23" w:rsidP="00A05A23">
            <w:r w:rsidRPr="00A05A23">
              <w:t>Նիկելի իզոօկտանատ [11]</w:t>
            </w:r>
          </w:p>
        </w:tc>
        <w:tc>
          <w:tcPr>
            <w:tcW w:w="4381" w:type="dxa"/>
            <w:tcBorders>
              <w:top w:val="single" w:sz="4" w:space="0" w:color="auto"/>
              <w:left w:val="single" w:sz="4" w:space="0" w:color="auto"/>
              <w:bottom w:val="nil"/>
              <w:right w:val="nil"/>
            </w:tcBorders>
            <w:shd w:val="clear" w:color="auto" w:fill="FFFFFF"/>
            <w:vAlign w:val="bottom"/>
            <w:hideMark/>
          </w:tcPr>
          <w:p w14:paraId="7E6BB27F" w14:textId="77777777" w:rsidR="00A05A23" w:rsidRPr="00A05A23" w:rsidRDefault="00A05A23" w:rsidP="00A05A23">
            <w:r w:rsidRPr="00A05A23">
              <w:t>Nickel isooctanoate [11]</w:t>
            </w:r>
          </w:p>
        </w:tc>
        <w:tc>
          <w:tcPr>
            <w:tcW w:w="1917" w:type="dxa"/>
            <w:tcBorders>
              <w:top w:val="single" w:sz="4" w:space="0" w:color="auto"/>
              <w:left w:val="single" w:sz="4" w:space="0" w:color="auto"/>
              <w:bottom w:val="nil"/>
              <w:right w:val="nil"/>
            </w:tcBorders>
            <w:shd w:val="clear" w:color="auto" w:fill="FFFFFF"/>
            <w:hideMark/>
          </w:tcPr>
          <w:p w14:paraId="04ABAB26" w14:textId="77777777" w:rsidR="00A05A23" w:rsidRPr="00A05A23" w:rsidRDefault="00A05A23" w:rsidP="00A05A23">
            <w:r w:rsidRPr="00A05A23">
              <w:t>27637-46-3 [11]</w:t>
            </w:r>
          </w:p>
        </w:tc>
        <w:tc>
          <w:tcPr>
            <w:tcW w:w="2016" w:type="dxa"/>
            <w:tcBorders>
              <w:top w:val="single" w:sz="4" w:space="0" w:color="auto"/>
              <w:left w:val="single" w:sz="4" w:space="0" w:color="auto"/>
              <w:bottom w:val="nil"/>
              <w:right w:val="single" w:sz="4" w:space="0" w:color="auto"/>
            </w:tcBorders>
            <w:shd w:val="clear" w:color="auto" w:fill="FFFFFF"/>
            <w:hideMark/>
          </w:tcPr>
          <w:p w14:paraId="48D191C4" w14:textId="77777777" w:rsidR="00A05A23" w:rsidRPr="00A05A23" w:rsidRDefault="00A05A23" w:rsidP="00A05A23">
            <w:r w:rsidRPr="00A05A23">
              <w:t>248-585-3 [11]</w:t>
            </w:r>
          </w:p>
        </w:tc>
      </w:tr>
      <w:tr w:rsidR="00A05A23" w:rsidRPr="00A05A23" w14:paraId="6DFD9536" w14:textId="77777777">
        <w:tc>
          <w:tcPr>
            <w:tcW w:w="709" w:type="dxa"/>
            <w:vMerge/>
            <w:tcBorders>
              <w:top w:val="single" w:sz="4" w:space="0" w:color="auto"/>
              <w:left w:val="single" w:sz="4" w:space="0" w:color="auto"/>
              <w:bottom w:val="single" w:sz="4" w:space="0" w:color="auto"/>
              <w:right w:val="nil"/>
            </w:tcBorders>
            <w:vAlign w:val="center"/>
            <w:hideMark/>
          </w:tcPr>
          <w:p w14:paraId="543905B9"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2A9D7582" w14:textId="77777777" w:rsidR="00A05A23" w:rsidRPr="00A05A23" w:rsidRDefault="00A05A23" w:rsidP="00A05A23">
            <w:r w:rsidRPr="00A05A23">
              <w:t>Նիկել-բիս(իզոնոնանոատ) [12]</w:t>
            </w:r>
          </w:p>
        </w:tc>
        <w:tc>
          <w:tcPr>
            <w:tcW w:w="4381" w:type="dxa"/>
            <w:tcBorders>
              <w:top w:val="single" w:sz="4" w:space="0" w:color="auto"/>
              <w:left w:val="single" w:sz="4" w:space="0" w:color="auto"/>
              <w:bottom w:val="nil"/>
              <w:right w:val="nil"/>
            </w:tcBorders>
            <w:shd w:val="clear" w:color="auto" w:fill="FFFFFF"/>
            <w:hideMark/>
          </w:tcPr>
          <w:p w14:paraId="75B1B3E5" w14:textId="77777777" w:rsidR="00A05A23" w:rsidRPr="00A05A23" w:rsidRDefault="00A05A23" w:rsidP="00A05A23">
            <w:r w:rsidRPr="00A05A23">
              <w:t>Nickel bis(isononanoate) [12]</w:t>
            </w:r>
          </w:p>
        </w:tc>
        <w:tc>
          <w:tcPr>
            <w:tcW w:w="1917" w:type="dxa"/>
            <w:tcBorders>
              <w:top w:val="single" w:sz="4" w:space="0" w:color="auto"/>
              <w:left w:val="single" w:sz="4" w:space="0" w:color="auto"/>
              <w:bottom w:val="nil"/>
              <w:right w:val="nil"/>
            </w:tcBorders>
            <w:shd w:val="clear" w:color="auto" w:fill="FFFFFF"/>
            <w:hideMark/>
          </w:tcPr>
          <w:p w14:paraId="3D4F56D2" w14:textId="77777777" w:rsidR="00A05A23" w:rsidRPr="00A05A23" w:rsidRDefault="00A05A23" w:rsidP="00A05A23">
            <w:r w:rsidRPr="00A05A23">
              <w:t>84852-37-9 [12]</w:t>
            </w:r>
          </w:p>
        </w:tc>
        <w:tc>
          <w:tcPr>
            <w:tcW w:w="2016" w:type="dxa"/>
            <w:tcBorders>
              <w:top w:val="single" w:sz="4" w:space="0" w:color="auto"/>
              <w:left w:val="single" w:sz="4" w:space="0" w:color="auto"/>
              <w:bottom w:val="nil"/>
              <w:right w:val="single" w:sz="4" w:space="0" w:color="auto"/>
            </w:tcBorders>
            <w:shd w:val="clear" w:color="auto" w:fill="FFFFFF"/>
            <w:hideMark/>
          </w:tcPr>
          <w:p w14:paraId="27C28F3B" w14:textId="77777777" w:rsidR="00A05A23" w:rsidRPr="00A05A23" w:rsidRDefault="00A05A23" w:rsidP="00A05A23">
            <w:r w:rsidRPr="00A05A23">
              <w:t>284-349-6 [12]</w:t>
            </w:r>
          </w:p>
        </w:tc>
      </w:tr>
      <w:tr w:rsidR="00A05A23" w:rsidRPr="00A05A23" w14:paraId="02C4EB8F" w14:textId="77777777">
        <w:tc>
          <w:tcPr>
            <w:tcW w:w="709" w:type="dxa"/>
            <w:vMerge/>
            <w:tcBorders>
              <w:top w:val="single" w:sz="4" w:space="0" w:color="auto"/>
              <w:left w:val="single" w:sz="4" w:space="0" w:color="auto"/>
              <w:bottom w:val="single" w:sz="4" w:space="0" w:color="auto"/>
              <w:right w:val="nil"/>
            </w:tcBorders>
            <w:vAlign w:val="center"/>
            <w:hideMark/>
          </w:tcPr>
          <w:p w14:paraId="34521D19"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4D3311E3" w14:textId="77777777" w:rsidR="00A05A23" w:rsidRPr="00A05A23" w:rsidRDefault="00A05A23" w:rsidP="00A05A23">
            <w:r w:rsidRPr="00A05A23">
              <w:t>Նիկելի(II) նեոնոնանոատ [13]</w:t>
            </w:r>
          </w:p>
        </w:tc>
        <w:tc>
          <w:tcPr>
            <w:tcW w:w="4381" w:type="dxa"/>
            <w:tcBorders>
              <w:top w:val="single" w:sz="4" w:space="0" w:color="auto"/>
              <w:left w:val="single" w:sz="4" w:space="0" w:color="auto"/>
              <w:bottom w:val="nil"/>
              <w:right w:val="nil"/>
            </w:tcBorders>
            <w:shd w:val="clear" w:color="auto" w:fill="FFFFFF"/>
            <w:vAlign w:val="bottom"/>
            <w:hideMark/>
          </w:tcPr>
          <w:p w14:paraId="3B420815" w14:textId="77777777" w:rsidR="00A05A23" w:rsidRPr="00A05A23" w:rsidRDefault="00A05A23" w:rsidP="00A05A23">
            <w:r w:rsidRPr="00A05A23">
              <w:t>Nickel(II) neononanoate [13]</w:t>
            </w:r>
          </w:p>
        </w:tc>
        <w:tc>
          <w:tcPr>
            <w:tcW w:w="1917" w:type="dxa"/>
            <w:tcBorders>
              <w:top w:val="single" w:sz="4" w:space="0" w:color="auto"/>
              <w:left w:val="single" w:sz="4" w:space="0" w:color="auto"/>
              <w:bottom w:val="nil"/>
              <w:right w:val="nil"/>
            </w:tcBorders>
            <w:shd w:val="clear" w:color="auto" w:fill="FFFFFF"/>
            <w:hideMark/>
          </w:tcPr>
          <w:p w14:paraId="6F3CE691" w14:textId="77777777" w:rsidR="00A05A23" w:rsidRPr="00A05A23" w:rsidRDefault="00A05A23" w:rsidP="00A05A23">
            <w:r w:rsidRPr="00A05A23">
              <w:t>93920-10-6 [13]</w:t>
            </w:r>
          </w:p>
        </w:tc>
        <w:tc>
          <w:tcPr>
            <w:tcW w:w="2016" w:type="dxa"/>
            <w:tcBorders>
              <w:top w:val="single" w:sz="4" w:space="0" w:color="auto"/>
              <w:left w:val="single" w:sz="4" w:space="0" w:color="auto"/>
              <w:bottom w:val="nil"/>
              <w:right w:val="single" w:sz="4" w:space="0" w:color="auto"/>
            </w:tcBorders>
            <w:shd w:val="clear" w:color="auto" w:fill="FFFFFF"/>
            <w:hideMark/>
          </w:tcPr>
          <w:p w14:paraId="0E6639D2" w14:textId="77777777" w:rsidR="00A05A23" w:rsidRPr="00A05A23" w:rsidRDefault="00A05A23" w:rsidP="00A05A23">
            <w:r w:rsidRPr="00A05A23">
              <w:t>300-094-6 [13]</w:t>
            </w:r>
          </w:p>
        </w:tc>
      </w:tr>
      <w:tr w:rsidR="00A05A23" w:rsidRPr="00A05A23" w14:paraId="0DB08D85" w14:textId="77777777">
        <w:tc>
          <w:tcPr>
            <w:tcW w:w="709" w:type="dxa"/>
            <w:vMerge/>
            <w:tcBorders>
              <w:top w:val="single" w:sz="4" w:space="0" w:color="auto"/>
              <w:left w:val="single" w:sz="4" w:space="0" w:color="auto"/>
              <w:bottom w:val="single" w:sz="4" w:space="0" w:color="auto"/>
              <w:right w:val="nil"/>
            </w:tcBorders>
            <w:vAlign w:val="center"/>
            <w:hideMark/>
          </w:tcPr>
          <w:p w14:paraId="578D7E40"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6A314B05" w14:textId="77777777" w:rsidR="00A05A23" w:rsidRPr="00A05A23" w:rsidRDefault="00A05A23" w:rsidP="00A05A23">
            <w:r w:rsidRPr="00A05A23">
              <w:t>Նիկելի(II) իզոդեկանոատ [14]</w:t>
            </w:r>
          </w:p>
        </w:tc>
        <w:tc>
          <w:tcPr>
            <w:tcW w:w="4381" w:type="dxa"/>
            <w:tcBorders>
              <w:top w:val="single" w:sz="4" w:space="0" w:color="auto"/>
              <w:left w:val="single" w:sz="4" w:space="0" w:color="auto"/>
              <w:bottom w:val="nil"/>
              <w:right w:val="nil"/>
            </w:tcBorders>
            <w:shd w:val="clear" w:color="auto" w:fill="FFFFFF"/>
            <w:hideMark/>
          </w:tcPr>
          <w:p w14:paraId="0017F3A2" w14:textId="77777777" w:rsidR="00A05A23" w:rsidRPr="00A05A23" w:rsidRDefault="00A05A23" w:rsidP="00A05A23">
            <w:r w:rsidRPr="00A05A23">
              <w:t>Nickel(II) isodecanoate [ 14]</w:t>
            </w:r>
          </w:p>
        </w:tc>
        <w:tc>
          <w:tcPr>
            <w:tcW w:w="1917" w:type="dxa"/>
            <w:tcBorders>
              <w:top w:val="single" w:sz="4" w:space="0" w:color="auto"/>
              <w:left w:val="single" w:sz="4" w:space="0" w:color="auto"/>
              <w:bottom w:val="nil"/>
              <w:right w:val="nil"/>
            </w:tcBorders>
            <w:shd w:val="clear" w:color="auto" w:fill="FFFFFF"/>
            <w:hideMark/>
          </w:tcPr>
          <w:p w14:paraId="31EA4826" w14:textId="77777777" w:rsidR="00A05A23" w:rsidRPr="00A05A23" w:rsidRDefault="00A05A23" w:rsidP="00A05A23">
            <w:r w:rsidRPr="00A05A23">
              <w:t>85508-43-6 [14]</w:t>
            </w:r>
          </w:p>
        </w:tc>
        <w:tc>
          <w:tcPr>
            <w:tcW w:w="2016" w:type="dxa"/>
            <w:tcBorders>
              <w:top w:val="single" w:sz="4" w:space="0" w:color="auto"/>
              <w:left w:val="single" w:sz="4" w:space="0" w:color="auto"/>
              <w:bottom w:val="nil"/>
              <w:right w:val="single" w:sz="4" w:space="0" w:color="auto"/>
            </w:tcBorders>
            <w:shd w:val="clear" w:color="auto" w:fill="FFFFFF"/>
            <w:hideMark/>
          </w:tcPr>
          <w:p w14:paraId="03DE996D" w14:textId="77777777" w:rsidR="00A05A23" w:rsidRPr="00A05A23" w:rsidRDefault="00A05A23" w:rsidP="00A05A23">
            <w:r w:rsidRPr="00A05A23">
              <w:t>287-468-1 [14]</w:t>
            </w:r>
          </w:p>
        </w:tc>
      </w:tr>
      <w:tr w:rsidR="00A05A23" w:rsidRPr="00A05A23" w14:paraId="057CC5B6" w14:textId="77777777">
        <w:tc>
          <w:tcPr>
            <w:tcW w:w="709" w:type="dxa"/>
            <w:vMerge/>
            <w:tcBorders>
              <w:top w:val="single" w:sz="4" w:space="0" w:color="auto"/>
              <w:left w:val="single" w:sz="4" w:space="0" w:color="auto"/>
              <w:bottom w:val="single" w:sz="4" w:space="0" w:color="auto"/>
              <w:right w:val="nil"/>
            </w:tcBorders>
            <w:vAlign w:val="center"/>
            <w:hideMark/>
          </w:tcPr>
          <w:p w14:paraId="4931CD28"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169846F5" w14:textId="77777777" w:rsidR="00A05A23" w:rsidRPr="00A05A23" w:rsidRDefault="00A05A23" w:rsidP="00A05A23">
            <w:r w:rsidRPr="00A05A23">
              <w:t>Նիկելի(II) նեոդեկանոատ [15]</w:t>
            </w:r>
          </w:p>
        </w:tc>
        <w:tc>
          <w:tcPr>
            <w:tcW w:w="4381" w:type="dxa"/>
            <w:tcBorders>
              <w:top w:val="single" w:sz="4" w:space="0" w:color="auto"/>
              <w:left w:val="single" w:sz="4" w:space="0" w:color="auto"/>
              <w:bottom w:val="nil"/>
              <w:right w:val="nil"/>
            </w:tcBorders>
            <w:shd w:val="clear" w:color="auto" w:fill="FFFFFF"/>
            <w:vAlign w:val="bottom"/>
            <w:hideMark/>
          </w:tcPr>
          <w:p w14:paraId="6AE6ED28" w14:textId="77777777" w:rsidR="00A05A23" w:rsidRPr="00A05A23" w:rsidRDefault="00A05A23" w:rsidP="00A05A23">
            <w:r w:rsidRPr="00A05A23">
              <w:t>Nickel(II) neodecanoate [15]</w:t>
            </w:r>
          </w:p>
        </w:tc>
        <w:tc>
          <w:tcPr>
            <w:tcW w:w="1917" w:type="dxa"/>
            <w:tcBorders>
              <w:top w:val="single" w:sz="4" w:space="0" w:color="auto"/>
              <w:left w:val="single" w:sz="4" w:space="0" w:color="auto"/>
              <w:bottom w:val="nil"/>
              <w:right w:val="nil"/>
            </w:tcBorders>
            <w:shd w:val="clear" w:color="auto" w:fill="FFFFFF"/>
            <w:hideMark/>
          </w:tcPr>
          <w:p w14:paraId="382514AA" w14:textId="77777777" w:rsidR="00A05A23" w:rsidRPr="00A05A23" w:rsidRDefault="00A05A23" w:rsidP="00A05A23">
            <w:r w:rsidRPr="00A05A23">
              <w:t>85508-44-7 [15]</w:t>
            </w:r>
          </w:p>
        </w:tc>
        <w:tc>
          <w:tcPr>
            <w:tcW w:w="2016" w:type="dxa"/>
            <w:tcBorders>
              <w:top w:val="single" w:sz="4" w:space="0" w:color="auto"/>
              <w:left w:val="single" w:sz="4" w:space="0" w:color="auto"/>
              <w:bottom w:val="nil"/>
              <w:right w:val="single" w:sz="4" w:space="0" w:color="auto"/>
            </w:tcBorders>
            <w:shd w:val="clear" w:color="auto" w:fill="FFFFFF"/>
            <w:hideMark/>
          </w:tcPr>
          <w:p w14:paraId="01967E6D" w14:textId="77777777" w:rsidR="00A05A23" w:rsidRPr="00A05A23" w:rsidRDefault="00A05A23" w:rsidP="00A05A23">
            <w:r w:rsidRPr="00A05A23">
              <w:t>287-469-7 [15]</w:t>
            </w:r>
          </w:p>
        </w:tc>
      </w:tr>
      <w:tr w:rsidR="00A05A23" w:rsidRPr="00A05A23" w14:paraId="048BD963" w14:textId="77777777">
        <w:tc>
          <w:tcPr>
            <w:tcW w:w="709" w:type="dxa"/>
            <w:vMerge/>
            <w:tcBorders>
              <w:top w:val="single" w:sz="4" w:space="0" w:color="auto"/>
              <w:left w:val="single" w:sz="4" w:space="0" w:color="auto"/>
              <w:bottom w:val="single" w:sz="4" w:space="0" w:color="auto"/>
              <w:right w:val="nil"/>
            </w:tcBorders>
            <w:vAlign w:val="center"/>
            <w:hideMark/>
          </w:tcPr>
          <w:p w14:paraId="1EB98DBE"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4F7F80F5" w14:textId="77777777" w:rsidR="00A05A23" w:rsidRPr="00A05A23" w:rsidRDefault="00A05A23" w:rsidP="00A05A23">
            <w:r w:rsidRPr="00A05A23">
              <w:t>Նեոդեկանային թթվի նիկելային աղ [16]</w:t>
            </w:r>
          </w:p>
        </w:tc>
        <w:tc>
          <w:tcPr>
            <w:tcW w:w="4381" w:type="dxa"/>
            <w:tcBorders>
              <w:top w:val="single" w:sz="4" w:space="0" w:color="auto"/>
              <w:left w:val="single" w:sz="4" w:space="0" w:color="auto"/>
              <w:bottom w:val="nil"/>
              <w:right w:val="nil"/>
            </w:tcBorders>
            <w:shd w:val="clear" w:color="auto" w:fill="FFFFFF"/>
            <w:vAlign w:val="bottom"/>
            <w:hideMark/>
          </w:tcPr>
          <w:p w14:paraId="698303C4" w14:textId="77777777" w:rsidR="00A05A23" w:rsidRPr="00A05A23" w:rsidRDefault="00A05A23" w:rsidP="00A05A23">
            <w:r w:rsidRPr="00A05A23">
              <w:t>Neodecanoic acid, nickel salt [16]</w:t>
            </w:r>
          </w:p>
        </w:tc>
        <w:tc>
          <w:tcPr>
            <w:tcW w:w="1917" w:type="dxa"/>
            <w:tcBorders>
              <w:top w:val="single" w:sz="4" w:space="0" w:color="auto"/>
              <w:left w:val="single" w:sz="4" w:space="0" w:color="auto"/>
              <w:bottom w:val="nil"/>
              <w:right w:val="nil"/>
            </w:tcBorders>
            <w:shd w:val="clear" w:color="auto" w:fill="FFFFFF"/>
            <w:hideMark/>
          </w:tcPr>
          <w:p w14:paraId="623466BE" w14:textId="77777777" w:rsidR="00A05A23" w:rsidRPr="00A05A23" w:rsidRDefault="00A05A23" w:rsidP="00A05A23">
            <w:r w:rsidRPr="00A05A23">
              <w:t>51818-56-5 [16]</w:t>
            </w:r>
          </w:p>
        </w:tc>
        <w:tc>
          <w:tcPr>
            <w:tcW w:w="2016" w:type="dxa"/>
            <w:tcBorders>
              <w:top w:val="single" w:sz="4" w:space="0" w:color="auto"/>
              <w:left w:val="single" w:sz="4" w:space="0" w:color="auto"/>
              <w:bottom w:val="nil"/>
              <w:right w:val="single" w:sz="4" w:space="0" w:color="auto"/>
            </w:tcBorders>
            <w:shd w:val="clear" w:color="auto" w:fill="FFFFFF"/>
            <w:hideMark/>
          </w:tcPr>
          <w:p w14:paraId="0F56807C" w14:textId="77777777" w:rsidR="00A05A23" w:rsidRPr="00A05A23" w:rsidRDefault="00A05A23" w:rsidP="00A05A23">
            <w:r w:rsidRPr="00A05A23">
              <w:t>257-447-1 [16]</w:t>
            </w:r>
          </w:p>
        </w:tc>
      </w:tr>
      <w:tr w:rsidR="00A05A23" w:rsidRPr="00A05A23" w14:paraId="53416015" w14:textId="77777777">
        <w:tc>
          <w:tcPr>
            <w:tcW w:w="709" w:type="dxa"/>
            <w:vMerge/>
            <w:tcBorders>
              <w:top w:val="single" w:sz="4" w:space="0" w:color="auto"/>
              <w:left w:val="single" w:sz="4" w:space="0" w:color="auto"/>
              <w:bottom w:val="single" w:sz="4" w:space="0" w:color="auto"/>
              <w:right w:val="nil"/>
            </w:tcBorders>
            <w:vAlign w:val="center"/>
            <w:hideMark/>
          </w:tcPr>
          <w:p w14:paraId="041F5142"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407CFD7C" w14:textId="77777777" w:rsidR="00A05A23" w:rsidRPr="00A05A23" w:rsidRDefault="00A05A23" w:rsidP="00A05A23">
            <w:r w:rsidRPr="00A05A23">
              <w:t>Նիկելի(II) նեոունդեկանոատ, [17]</w:t>
            </w:r>
          </w:p>
        </w:tc>
        <w:tc>
          <w:tcPr>
            <w:tcW w:w="4381" w:type="dxa"/>
            <w:tcBorders>
              <w:top w:val="single" w:sz="4" w:space="0" w:color="auto"/>
              <w:left w:val="single" w:sz="4" w:space="0" w:color="auto"/>
              <w:bottom w:val="nil"/>
              <w:right w:val="nil"/>
            </w:tcBorders>
            <w:shd w:val="clear" w:color="auto" w:fill="FFFFFF"/>
            <w:hideMark/>
          </w:tcPr>
          <w:p w14:paraId="161553D8" w14:textId="77777777" w:rsidR="00A05A23" w:rsidRPr="00A05A23" w:rsidRDefault="00A05A23" w:rsidP="00A05A23">
            <w:r w:rsidRPr="00A05A23">
              <w:t>Nickel(II) neoundecanoate [17]</w:t>
            </w:r>
          </w:p>
        </w:tc>
        <w:tc>
          <w:tcPr>
            <w:tcW w:w="1917" w:type="dxa"/>
            <w:tcBorders>
              <w:top w:val="single" w:sz="4" w:space="0" w:color="auto"/>
              <w:left w:val="single" w:sz="4" w:space="0" w:color="auto"/>
              <w:bottom w:val="nil"/>
              <w:right w:val="nil"/>
            </w:tcBorders>
            <w:shd w:val="clear" w:color="auto" w:fill="FFFFFF"/>
            <w:hideMark/>
          </w:tcPr>
          <w:p w14:paraId="4B3E381F" w14:textId="77777777" w:rsidR="00A05A23" w:rsidRPr="00A05A23" w:rsidRDefault="00A05A23" w:rsidP="00A05A23">
            <w:r w:rsidRPr="00A05A23">
              <w:t>93920-09-3 [17]</w:t>
            </w:r>
          </w:p>
        </w:tc>
        <w:tc>
          <w:tcPr>
            <w:tcW w:w="2016" w:type="dxa"/>
            <w:tcBorders>
              <w:top w:val="single" w:sz="4" w:space="0" w:color="auto"/>
              <w:left w:val="single" w:sz="4" w:space="0" w:color="auto"/>
              <w:bottom w:val="nil"/>
              <w:right w:val="single" w:sz="4" w:space="0" w:color="auto"/>
            </w:tcBorders>
            <w:shd w:val="clear" w:color="auto" w:fill="FFFFFF"/>
            <w:hideMark/>
          </w:tcPr>
          <w:p w14:paraId="2CFBCF03" w14:textId="77777777" w:rsidR="00A05A23" w:rsidRPr="00A05A23" w:rsidRDefault="00A05A23" w:rsidP="00A05A23">
            <w:r w:rsidRPr="00A05A23">
              <w:t>300-093-0 [17]</w:t>
            </w:r>
          </w:p>
        </w:tc>
      </w:tr>
      <w:tr w:rsidR="00A05A23" w:rsidRPr="00A05A23" w14:paraId="4E5CE4D8" w14:textId="77777777">
        <w:tc>
          <w:tcPr>
            <w:tcW w:w="709" w:type="dxa"/>
            <w:vMerge/>
            <w:tcBorders>
              <w:top w:val="single" w:sz="4" w:space="0" w:color="auto"/>
              <w:left w:val="single" w:sz="4" w:space="0" w:color="auto"/>
              <w:bottom w:val="single" w:sz="4" w:space="0" w:color="auto"/>
              <w:right w:val="nil"/>
            </w:tcBorders>
            <w:vAlign w:val="center"/>
            <w:hideMark/>
          </w:tcPr>
          <w:p w14:paraId="0E0FF61A"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1560E936" w14:textId="77777777" w:rsidR="00A05A23" w:rsidRPr="00A05A23" w:rsidRDefault="00A05A23" w:rsidP="00A05A23">
            <w:r w:rsidRPr="00A05A23">
              <w:t>Բիս (դ.-գլյուկոնատո-O</w:t>
            </w:r>
            <w:r w:rsidRPr="00A05A23">
              <w:rPr>
                <w:vertAlign w:val="superscript"/>
              </w:rPr>
              <w:t>1</w:t>
            </w:r>
            <w:r w:rsidRPr="00A05A23">
              <w:t>, О</w:t>
            </w:r>
            <w:r w:rsidRPr="00A05A23">
              <w:rPr>
                <w:vertAlign w:val="superscript"/>
              </w:rPr>
              <w:t>2</w:t>
            </w:r>
            <w:r w:rsidRPr="00A05A23">
              <w:t>)նիկել [18]</w:t>
            </w:r>
          </w:p>
        </w:tc>
        <w:tc>
          <w:tcPr>
            <w:tcW w:w="4381" w:type="dxa"/>
            <w:tcBorders>
              <w:top w:val="single" w:sz="4" w:space="0" w:color="auto"/>
              <w:left w:val="single" w:sz="4" w:space="0" w:color="auto"/>
              <w:bottom w:val="nil"/>
              <w:right w:val="nil"/>
            </w:tcBorders>
            <w:shd w:val="clear" w:color="auto" w:fill="FFFFFF"/>
            <w:hideMark/>
          </w:tcPr>
          <w:p w14:paraId="41DF8513" w14:textId="77777777" w:rsidR="00A05A23" w:rsidRPr="00A05A23" w:rsidRDefault="00A05A23" w:rsidP="00A05A23">
            <w:r w:rsidRPr="00A05A23">
              <w:t>Bis(d.-gluconato-O</w:t>
            </w:r>
            <w:r w:rsidRPr="00A05A23">
              <w:rPr>
                <w:vertAlign w:val="superscript"/>
              </w:rPr>
              <w:t>1</w:t>
            </w:r>
            <w:r w:rsidRPr="00A05A23">
              <w:t>,O</w:t>
            </w:r>
            <w:r w:rsidRPr="00A05A23">
              <w:rPr>
                <w:vertAlign w:val="superscript"/>
              </w:rPr>
              <w:t>2</w:t>
            </w:r>
            <w:r w:rsidRPr="00A05A23">
              <w:t>)nickel [18]</w:t>
            </w:r>
          </w:p>
        </w:tc>
        <w:tc>
          <w:tcPr>
            <w:tcW w:w="1917" w:type="dxa"/>
            <w:tcBorders>
              <w:top w:val="single" w:sz="4" w:space="0" w:color="auto"/>
              <w:left w:val="single" w:sz="4" w:space="0" w:color="auto"/>
              <w:bottom w:val="nil"/>
              <w:right w:val="nil"/>
            </w:tcBorders>
            <w:shd w:val="clear" w:color="auto" w:fill="FFFFFF"/>
            <w:hideMark/>
          </w:tcPr>
          <w:p w14:paraId="3700F62E" w14:textId="77777777" w:rsidR="00A05A23" w:rsidRPr="00A05A23" w:rsidRDefault="00A05A23" w:rsidP="00A05A23">
            <w:r w:rsidRPr="00A05A23">
              <w:t>71957-07-8 [18]</w:t>
            </w:r>
          </w:p>
        </w:tc>
        <w:tc>
          <w:tcPr>
            <w:tcW w:w="2016" w:type="dxa"/>
            <w:tcBorders>
              <w:top w:val="single" w:sz="4" w:space="0" w:color="auto"/>
              <w:left w:val="single" w:sz="4" w:space="0" w:color="auto"/>
              <w:bottom w:val="nil"/>
              <w:right w:val="single" w:sz="4" w:space="0" w:color="auto"/>
            </w:tcBorders>
            <w:shd w:val="clear" w:color="auto" w:fill="FFFFFF"/>
            <w:hideMark/>
          </w:tcPr>
          <w:p w14:paraId="3AF1191B" w14:textId="77777777" w:rsidR="00A05A23" w:rsidRPr="00A05A23" w:rsidRDefault="00A05A23" w:rsidP="00A05A23">
            <w:r w:rsidRPr="00A05A23">
              <w:t>276-205-6 [18]</w:t>
            </w:r>
          </w:p>
        </w:tc>
      </w:tr>
      <w:tr w:rsidR="00A05A23" w:rsidRPr="00A05A23" w14:paraId="7635F582" w14:textId="77777777">
        <w:tc>
          <w:tcPr>
            <w:tcW w:w="709" w:type="dxa"/>
            <w:vMerge/>
            <w:tcBorders>
              <w:top w:val="single" w:sz="4" w:space="0" w:color="auto"/>
              <w:left w:val="single" w:sz="4" w:space="0" w:color="auto"/>
              <w:bottom w:val="single" w:sz="4" w:space="0" w:color="auto"/>
              <w:right w:val="nil"/>
            </w:tcBorders>
            <w:vAlign w:val="center"/>
            <w:hideMark/>
          </w:tcPr>
          <w:p w14:paraId="5CC4099C"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67B18906" w14:textId="77777777" w:rsidR="00A05A23" w:rsidRPr="00A05A23" w:rsidRDefault="00A05A23" w:rsidP="00A05A23">
            <w:r w:rsidRPr="00A05A23">
              <w:t>Նիկելի 3,5-բիս(տրետ-բութիլ)-4-հիդրօքսիբենզոատ (1: 2) [19]</w:t>
            </w:r>
          </w:p>
        </w:tc>
        <w:tc>
          <w:tcPr>
            <w:tcW w:w="4381" w:type="dxa"/>
            <w:tcBorders>
              <w:top w:val="single" w:sz="4" w:space="0" w:color="auto"/>
              <w:left w:val="single" w:sz="4" w:space="0" w:color="auto"/>
              <w:bottom w:val="nil"/>
              <w:right w:val="nil"/>
            </w:tcBorders>
            <w:shd w:val="clear" w:color="auto" w:fill="FFFFFF"/>
            <w:vAlign w:val="bottom"/>
            <w:hideMark/>
          </w:tcPr>
          <w:p w14:paraId="20E2A5D7" w14:textId="77777777" w:rsidR="00A05A23" w:rsidRPr="00A05A23" w:rsidRDefault="00A05A23" w:rsidP="00A05A23">
            <w:r w:rsidRPr="00A05A23">
              <w:t>Nickel 3,5-bis(tert-butyl)-4- hydroxybenzoate (1:2) [19]</w:t>
            </w:r>
          </w:p>
        </w:tc>
        <w:tc>
          <w:tcPr>
            <w:tcW w:w="1917" w:type="dxa"/>
            <w:tcBorders>
              <w:top w:val="single" w:sz="4" w:space="0" w:color="auto"/>
              <w:left w:val="single" w:sz="4" w:space="0" w:color="auto"/>
              <w:bottom w:val="nil"/>
              <w:right w:val="nil"/>
            </w:tcBorders>
            <w:shd w:val="clear" w:color="auto" w:fill="FFFFFF"/>
            <w:hideMark/>
          </w:tcPr>
          <w:p w14:paraId="3200E9D8" w14:textId="77777777" w:rsidR="00A05A23" w:rsidRPr="00A05A23" w:rsidRDefault="00A05A23" w:rsidP="00A05A23">
            <w:r w:rsidRPr="00A05A23">
              <w:t>52625-25-9 [19]</w:t>
            </w:r>
          </w:p>
        </w:tc>
        <w:tc>
          <w:tcPr>
            <w:tcW w:w="2016" w:type="dxa"/>
            <w:tcBorders>
              <w:top w:val="single" w:sz="4" w:space="0" w:color="auto"/>
              <w:left w:val="single" w:sz="4" w:space="0" w:color="auto"/>
              <w:bottom w:val="nil"/>
              <w:right w:val="single" w:sz="4" w:space="0" w:color="auto"/>
            </w:tcBorders>
            <w:shd w:val="clear" w:color="auto" w:fill="FFFFFF"/>
            <w:hideMark/>
          </w:tcPr>
          <w:p w14:paraId="6817DAE8" w14:textId="77777777" w:rsidR="00A05A23" w:rsidRPr="00A05A23" w:rsidRDefault="00A05A23" w:rsidP="00A05A23">
            <w:r w:rsidRPr="00A05A23">
              <w:t>258-051-1 [19]</w:t>
            </w:r>
          </w:p>
        </w:tc>
      </w:tr>
      <w:tr w:rsidR="00A05A23" w:rsidRPr="00A05A23" w14:paraId="345BEFB8" w14:textId="77777777">
        <w:tc>
          <w:tcPr>
            <w:tcW w:w="709" w:type="dxa"/>
            <w:vMerge/>
            <w:tcBorders>
              <w:top w:val="single" w:sz="4" w:space="0" w:color="auto"/>
              <w:left w:val="single" w:sz="4" w:space="0" w:color="auto"/>
              <w:bottom w:val="single" w:sz="4" w:space="0" w:color="auto"/>
              <w:right w:val="nil"/>
            </w:tcBorders>
            <w:vAlign w:val="center"/>
            <w:hideMark/>
          </w:tcPr>
          <w:p w14:paraId="0F186667" w14:textId="77777777" w:rsidR="00A05A23" w:rsidRPr="00A05A23" w:rsidRDefault="00A05A23" w:rsidP="00A05A23"/>
        </w:tc>
        <w:tc>
          <w:tcPr>
            <w:tcW w:w="4649" w:type="dxa"/>
            <w:tcBorders>
              <w:top w:val="single" w:sz="4" w:space="0" w:color="auto"/>
              <w:left w:val="single" w:sz="4" w:space="0" w:color="auto"/>
              <w:bottom w:val="single" w:sz="4" w:space="0" w:color="auto"/>
              <w:right w:val="nil"/>
            </w:tcBorders>
            <w:shd w:val="clear" w:color="auto" w:fill="FFFFFF"/>
            <w:vAlign w:val="bottom"/>
            <w:hideMark/>
          </w:tcPr>
          <w:p w14:paraId="361D3FBB" w14:textId="77777777" w:rsidR="00A05A23" w:rsidRPr="00A05A23" w:rsidRDefault="00A05A23" w:rsidP="00A05A23">
            <w:r w:rsidRPr="00A05A23">
              <w:t>Նիկելի(II) պալմիտատ [20]</w:t>
            </w:r>
          </w:p>
        </w:tc>
        <w:tc>
          <w:tcPr>
            <w:tcW w:w="4381" w:type="dxa"/>
            <w:tcBorders>
              <w:top w:val="single" w:sz="4" w:space="0" w:color="auto"/>
              <w:left w:val="single" w:sz="4" w:space="0" w:color="auto"/>
              <w:bottom w:val="single" w:sz="4" w:space="0" w:color="auto"/>
              <w:right w:val="nil"/>
            </w:tcBorders>
            <w:shd w:val="clear" w:color="auto" w:fill="FFFFFF"/>
            <w:vAlign w:val="bottom"/>
            <w:hideMark/>
          </w:tcPr>
          <w:p w14:paraId="1B22B942" w14:textId="77777777" w:rsidR="00A05A23" w:rsidRPr="00A05A23" w:rsidRDefault="00A05A23" w:rsidP="00A05A23">
            <w:r w:rsidRPr="00A05A23">
              <w:t>Nickel(II) palmitate [20]</w:t>
            </w:r>
          </w:p>
        </w:tc>
        <w:tc>
          <w:tcPr>
            <w:tcW w:w="1917" w:type="dxa"/>
            <w:tcBorders>
              <w:top w:val="single" w:sz="4" w:space="0" w:color="auto"/>
              <w:left w:val="single" w:sz="4" w:space="0" w:color="auto"/>
              <w:bottom w:val="single" w:sz="4" w:space="0" w:color="auto"/>
              <w:right w:val="nil"/>
            </w:tcBorders>
            <w:shd w:val="clear" w:color="auto" w:fill="FFFFFF"/>
            <w:hideMark/>
          </w:tcPr>
          <w:p w14:paraId="1E29E807" w14:textId="77777777" w:rsidR="00A05A23" w:rsidRPr="00A05A23" w:rsidRDefault="00A05A23" w:rsidP="00A05A23">
            <w:r w:rsidRPr="00A05A23">
              <w:t>13654-40-5 [20]</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48B72038" w14:textId="77777777" w:rsidR="00A05A23" w:rsidRPr="00A05A23" w:rsidRDefault="00A05A23" w:rsidP="00A05A23">
            <w:r w:rsidRPr="00A05A23">
              <w:t>237-138-8 [20]</w:t>
            </w:r>
          </w:p>
        </w:tc>
      </w:tr>
      <w:tr w:rsidR="00A05A23" w:rsidRPr="00A05A23" w14:paraId="28246229" w14:textId="77777777">
        <w:tc>
          <w:tcPr>
            <w:tcW w:w="709" w:type="dxa"/>
            <w:vMerge w:val="restart"/>
            <w:tcBorders>
              <w:top w:val="single" w:sz="4" w:space="0" w:color="auto"/>
              <w:left w:val="single" w:sz="4" w:space="0" w:color="auto"/>
              <w:bottom w:val="nil"/>
              <w:right w:val="nil"/>
            </w:tcBorders>
            <w:shd w:val="clear" w:color="auto" w:fill="FFFFFF"/>
          </w:tcPr>
          <w:p w14:paraId="4608247C"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416C7D31" w14:textId="77777777" w:rsidR="00A05A23" w:rsidRPr="00A05A23" w:rsidRDefault="00A05A23" w:rsidP="00A05A23">
            <w:r w:rsidRPr="00A05A23">
              <w:t>(2-էթիլհեքսանոատո-О) (իզոնոնանոատո-O) նիկել [21]</w:t>
            </w:r>
          </w:p>
        </w:tc>
        <w:tc>
          <w:tcPr>
            <w:tcW w:w="4381" w:type="dxa"/>
            <w:tcBorders>
              <w:top w:val="single" w:sz="4" w:space="0" w:color="auto"/>
              <w:left w:val="single" w:sz="4" w:space="0" w:color="auto"/>
              <w:bottom w:val="nil"/>
              <w:right w:val="nil"/>
            </w:tcBorders>
            <w:shd w:val="clear" w:color="auto" w:fill="FFFFFF"/>
            <w:vAlign w:val="bottom"/>
            <w:hideMark/>
          </w:tcPr>
          <w:p w14:paraId="7A0B99F6" w14:textId="77777777" w:rsidR="00A05A23" w:rsidRPr="00A05A23" w:rsidRDefault="00A05A23" w:rsidP="00A05A23">
            <w:r w:rsidRPr="00A05A23">
              <w:t>(2-Ethylhexanoato-O)(isononanoato-</w:t>
            </w:r>
          </w:p>
          <w:p w14:paraId="2A1E786A" w14:textId="77777777" w:rsidR="00A05A23" w:rsidRPr="00A05A23" w:rsidRDefault="00A05A23" w:rsidP="00A05A23">
            <w:r w:rsidRPr="00A05A23">
              <w:t>O)nickel [21]</w:t>
            </w:r>
          </w:p>
        </w:tc>
        <w:tc>
          <w:tcPr>
            <w:tcW w:w="1917" w:type="dxa"/>
            <w:tcBorders>
              <w:top w:val="single" w:sz="4" w:space="0" w:color="auto"/>
              <w:left w:val="single" w:sz="4" w:space="0" w:color="auto"/>
              <w:bottom w:val="nil"/>
              <w:right w:val="nil"/>
            </w:tcBorders>
            <w:shd w:val="clear" w:color="auto" w:fill="FFFFFF"/>
            <w:hideMark/>
          </w:tcPr>
          <w:p w14:paraId="6DFE52B2" w14:textId="77777777" w:rsidR="00A05A23" w:rsidRPr="00A05A23" w:rsidRDefault="00A05A23" w:rsidP="00A05A23">
            <w:r w:rsidRPr="00A05A23">
              <w:t>85508-45-8 [21]</w:t>
            </w:r>
          </w:p>
        </w:tc>
        <w:tc>
          <w:tcPr>
            <w:tcW w:w="2016" w:type="dxa"/>
            <w:tcBorders>
              <w:top w:val="single" w:sz="4" w:space="0" w:color="auto"/>
              <w:left w:val="single" w:sz="4" w:space="0" w:color="auto"/>
              <w:bottom w:val="nil"/>
              <w:right w:val="single" w:sz="4" w:space="0" w:color="auto"/>
            </w:tcBorders>
            <w:shd w:val="clear" w:color="auto" w:fill="FFFFFF"/>
            <w:hideMark/>
          </w:tcPr>
          <w:p w14:paraId="50B76ED9" w14:textId="77777777" w:rsidR="00A05A23" w:rsidRPr="00A05A23" w:rsidRDefault="00A05A23" w:rsidP="00A05A23">
            <w:r w:rsidRPr="00A05A23">
              <w:t>287-470-2 [21]</w:t>
            </w:r>
          </w:p>
        </w:tc>
      </w:tr>
      <w:tr w:rsidR="00A05A23" w:rsidRPr="00A05A23" w14:paraId="341E28D9" w14:textId="77777777">
        <w:tc>
          <w:tcPr>
            <w:tcW w:w="709" w:type="dxa"/>
            <w:vMerge/>
            <w:tcBorders>
              <w:top w:val="single" w:sz="4" w:space="0" w:color="auto"/>
              <w:left w:val="single" w:sz="4" w:space="0" w:color="auto"/>
              <w:bottom w:val="nil"/>
              <w:right w:val="nil"/>
            </w:tcBorders>
            <w:vAlign w:val="center"/>
            <w:hideMark/>
          </w:tcPr>
          <w:p w14:paraId="16D684E1"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3EB4783E" w14:textId="77777777" w:rsidR="00A05A23" w:rsidRPr="00A05A23" w:rsidRDefault="00A05A23" w:rsidP="00A05A23">
            <w:r w:rsidRPr="00A05A23">
              <w:t>(Իզոնոնանոատո-О)(իզոիկտանոատո-О)նիկել[22]</w:t>
            </w:r>
          </w:p>
        </w:tc>
        <w:tc>
          <w:tcPr>
            <w:tcW w:w="4381" w:type="dxa"/>
            <w:tcBorders>
              <w:top w:val="single" w:sz="4" w:space="0" w:color="auto"/>
              <w:left w:val="single" w:sz="4" w:space="0" w:color="auto"/>
              <w:bottom w:val="nil"/>
              <w:right w:val="nil"/>
            </w:tcBorders>
            <w:shd w:val="clear" w:color="auto" w:fill="FFFFFF"/>
            <w:vAlign w:val="bottom"/>
            <w:hideMark/>
          </w:tcPr>
          <w:p w14:paraId="2C75A776" w14:textId="77777777" w:rsidR="00A05A23" w:rsidRPr="00A05A23" w:rsidRDefault="00A05A23" w:rsidP="00A05A23">
            <w:r w:rsidRPr="00A05A23">
              <w:t>(Isononanoato-O)(isooctanoato-O)nickel [22]</w:t>
            </w:r>
          </w:p>
        </w:tc>
        <w:tc>
          <w:tcPr>
            <w:tcW w:w="1917" w:type="dxa"/>
            <w:tcBorders>
              <w:top w:val="single" w:sz="4" w:space="0" w:color="auto"/>
              <w:left w:val="single" w:sz="4" w:space="0" w:color="auto"/>
              <w:bottom w:val="nil"/>
              <w:right w:val="nil"/>
            </w:tcBorders>
            <w:shd w:val="clear" w:color="auto" w:fill="FFFFFF"/>
            <w:hideMark/>
          </w:tcPr>
          <w:p w14:paraId="38A6118A" w14:textId="77777777" w:rsidR="00A05A23" w:rsidRPr="00A05A23" w:rsidRDefault="00A05A23" w:rsidP="00A05A23">
            <w:r w:rsidRPr="00A05A23">
              <w:t>85508-46-9 [22]</w:t>
            </w:r>
          </w:p>
        </w:tc>
        <w:tc>
          <w:tcPr>
            <w:tcW w:w="2016" w:type="dxa"/>
            <w:tcBorders>
              <w:top w:val="single" w:sz="4" w:space="0" w:color="auto"/>
              <w:left w:val="single" w:sz="4" w:space="0" w:color="auto"/>
              <w:bottom w:val="nil"/>
              <w:right w:val="single" w:sz="4" w:space="0" w:color="auto"/>
            </w:tcBorders>
            <w:shd w:val="clear" w:color="auto" w:fill="FFFFFF"/>
            <w:hideMark/>
          </w:tcPr>
          <w:p w14:paraId="55FBB366" w14:textId="77777777" w:rsidR="00A05A23" w:rsidRPr="00A05A23" w:rsidRDefault="00A05A23" w:rsidP="00A05A23">
            <w:r w:rsidRPr="00A05A23">
              <w:t>287-471-8 [22]</w:t>
            </w:r>
          </w:p>
        </w:tc>
      </w:tr>
      <w:tr w:rsidR="00A05A23" w:rsidRPr="00A05A23" w14:paraId="75B50F87" w14:textId="77777777">
        <w:tc>
          <w:tcPr>
            <w:tcW w:w="709" w:type="dxa"/>
            <w:vMerge/>
            <w:tcBorders>
              <w:top w:val="single" w:sz="4" w:space="0" w:color="auto"/>
              <w:left w:val="single" w:sz="4" w:space="0" w:color="auto"/>
              <w:bottom w:val="nil"/>
              <w:right w:val="nil"/>
            </w:tcBorders>
            <w:vAlign w:val="center"/>
            <w:hideMark/>
          </w:tcPr>
          <w:p w14:paraId="0411C9AE"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3972B835" w14:textId="77777777" w:rsidR="00A05A23" w:rsidRPr="00A05A23" w:rsidRDefault="00A05A23" w:rsidP="00A05A23">
            <w:r w:rsidRPr="00A05A23">
              <w:t>(Իզոօկատնոատո-О)(նեոդեկանոատո-О)նիկոլ[23]</w:t>
            </w:r>
          </w:p>
        </w:tc>
        <w:tc>
          <w:tcPr>
            <w:tcW w:w="4381" w:type="dxa"/>
            <w:tcBorders>
              <w:top w:val="single" w:sz="4" w:space="0" w:color="auto"/>
              <w:left w:val="single" w:sz="4" w:space="0" w:color="auto"/>
              <w:bottom w:val="nil"/>
              <w:right w:val="nil"/>
            </w:tcBorders>
            <w:shd w:val="clear" w:color="auto" w:fill="FFFFFF"/>
            <w:hideMark/>
          </w:tcPr>
          <w:p w14:paraId="0111923D" w14:textId="77777777" w:rsidR="00A05A23" w:rsidRPr="00A05A23" w:rsidRDefault="00A05A23" w:rsidP="00A05A23">
            <w:r w:rsidRPr="00A05A23">
              <w:t>(Isooctanoato-O)(neodecanoato-O)nickel</w:t>
            </w:r>
          </w:p>
          <w:p w14:paraId="1A23DE7E" w14:textId="77777777" w:rsidR="00A05A23" w:rsidRPr="00A05A23" w:rsidRDefault="00A05A23" w:rsidP="00A05A23">
            <w:r w:rsidRPr="00A05A23">
              <w:t>[23]</w:t>
            </w:r>
          </w:p>
        </w:tc>
        <w:tc>
          <w:tcPr>
            <w:tcW w:w="1917" w:type="dxa"/>
            <w:tcBorders>
              <w:top w:val="single" w:sz="4" w:space="0" w:color="auto"/>
              <w:left w:val="single" w:sz="4" w:space="0" w:color="auto"/>
              <w:bottom w:val="nil"/>
              <w:right w:val="nil"/>
            </w:tcBorders>
            <w:shd w:val="clear" w:color="auto" w:fill="FFFFFF"/>
            <w:hideMark/>
          </w:tcPr>
          <w:p w14:paraId="6D1B4151" w14:textId="77777777" w:rsidR="00A05A23" w:rsidRPr="00A05A23" w:rsidRDefault="00A05A23" w:rsidP="00A05A23">
            <w:r w:rsidRPr="00A05A23">
              <w:t>84852-35-7 [23]</w:t>
            </w:r>
          </w:p>
        </w:tc>
        <w:tc>
          <w:tcPr>
            <w:tcW w:w="2016" w:type="dxa"/>
            <w:tcBorders>
              <w:top w:val="single" w:sz="4" w:space="0" w:color="auto"/>
              <w:left w:val="single" w:sz="4" w:space="0" w:color="auto"/>
              <w:bottom w:val="nil"/>
              <w:right w:val="single" w:sz="4" w:space="0" w:color="auto"/>
            </w:tcBorders>
            <w:shd w:val="clear" w:color="auto" w:fill="FFFFFF"/>
            <w:hideMark/>
          </w:tcPr>
          <w:p w14:paraId="49A5B8F3" w14:textId="77777777" w:rsidR="00A05A23" w:rsidRPr="00A05A23" w:rsidRDefault="00A05A23" w:rsidP="00A05A23">
            <w:r w:rsidRPr="00A05A23">
              <w:t>284-347-5 [23]</w:t>
            </w:r>
          </w:p>
        </w:tc>
      </w:tr>
      <w:tr w:rsidR="00A05A23" w:rsidRPr="00A05A23" w14:paraId="10FBC89A" w14:textId="77777777">
        <w:tc>
          <w:tcPr>
            <w:tcW w:w="709" w:type="dxa"/>
            <w:vMerge/>
            <w:tcBorders>
              <w:top w:val="single" w:sz="4" w:space="0" w:color="auto"/>
              <w:left w:val="single" w:sz="4" w:space="0" w:color="auto"/>
              <w:bottom w:val="nil"/>
              <w:right w:val="nil"/>
            </w:tcBorders>
            <w:vAlign w:val="center"/>
            <w:hideMark/>
          </w:tcPr>
          <w:p w14:paraId="3E21924C"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28F648F3" w14:textId="77777777" w:rsidR="00A05A23" w:rsidRPr="00A05A23" w:rsidRDefault="00A05A23" w:rsidP="00A05A23">
            <w:r w:rsidRPr="00A05A23">
              <w:t>(2-էթիլհեքսանոատո-О)(իզոդեկանոատո-O)նիկել [24]</w:t>
            </w:r>
          </w:p>
        </w:tc>
        <w:tc>
          <w:tcPr>
            <w:tcW w:w="4381" w:type="dxa"/>
            <w:tcBorders>
              <w:top w:val="single" w:sz="4" w:space="0" w:color="auto"/>
              <w:left w:val="single" w:sz="4" w:space="0" w:color="auto"/>
              <w:bottom w:val="nil"/>
              <w:right w:val="nil"/>
            </w:tcBorders>
            <w:shd w:val="clear" w:color="auto" w:fill="FFFFFF"/>
            <w:hideMark/>
          </w:tcPr>
          <w:p w14:paraId="0B5955DE" w14:textId="77777777" w:rsidR="00A05A23" w:rsidRPr="00A05A23" w:rsidRDefault="00A05A23" w:rsidP="00A05A23">
            <w:r w:rsidRPr="00A05A23">
              <w:t>(2-Ethylhexanoato-O)(isodecanoato-</w:t>
            </w:r>
          </w:p>
          <w:p w14:paraId="7D3FD2FA" w14:textId="77777777" w:rsidR="00A05A23" w:rsidRPr="00A05A23" w:rsidRDefault="00A05A23" w:rsidP="00A05A23">
            <w:r w:rsidRPr="00A05A23">
              <w:t>O)nickel [24]</w:t>
            </w:r>
          </w:p>
        </w:tc>
        <w:tc>
          <w:tcPr>
            <w:tcW w:w="1917" w:type="dxa"/>
            <w:tcBorders>
              <w:top w:val="single" w:sz="4" w:space="0" w:color="auto"/>
              <w:left w:val="single" w:sz="4" w:space="0" w:color="auto"/>
              <w:bottom w:val="nil"/>
              <w:right w:val="nil"/>
            </w:tcBorders>
            <w:shd w:val="clear" w:color="auto" w:fill="FFFFFF"/>
            <w:hideMark/>
          </w:tcPr>
          <w:p w14:paraId="148DBCE8" w14:textId="77777777" w:rsidR="00A05A23" w:rsidRPr="00A05A23" w:rsidRDefault="00A05A23" w:rsidP="00A05A23">
            <w:r w:rsidRPr="00A05A23">
              <w:t>84852-39-1 [24]</w:t>
            </w:r>
          </w:p>
        </w:tc>
        <w:tc>
          <w:tcPr>
            <w:tcW w:w="2016" w:type="dxa"/>
            <w:tcBorders>
              <w:top w:val="single" w:sz="4" w:space="0" w:color="auto"/>
              <w:left w:val="single" w:sz="4" w:space="0" w:color="auto"/>
              <w:bottom w:val="nil"/>
              <w:right w:val="single" w:sz="4" w:space="0" w:color="auto"/>
            </w:tcBorders>
            <w:shd w:val="clear" w:color="auto" w:fill="FFFFFF"/>
            <w:hideMark/>
          </w:tcPr>
          <w:p w14:paraId="1C94BBF8" w14:textId="77777777" w:rsidR="00A05A23" w:rsidRPr="00A05A23" w:rsidRDefault="00A05A23" w:rsidP="00A05A23">
            <w:r w:rsidRPr="00A05A23">
              <w:t>284-351-7 [24]</w:t>
            </w:r>
          </w:p>
        </w:tc>
      </w:tr>
      <w:tr w:rsidR="00A05A23" w:rsidRPr="00A05A23" w14:paraId="137D1655" w14:textId="77777777">
        <w:tc>
          <w:tcPr>
            <w:tcW w:w="709" w:type="dxa"/>
            <w:vMerge/>
            <w:tcBorders>
              <w:top w:val="single" w:sz="4" w:space="0" w:color="auto"/>
              <w:left w:val="single" w:sz="4" w:space="0" w:color="auto"/>
              <w:bottom w:val="nil"/>
              <w:right w:val="nil"/>
            </w:tcBorders>
            <w:vAlign w:val="center"/>
            <w:hideMark/>
          </w:tcPr>
          <w:p w14:paraId="264B7591"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37EA094D" w14:textId="77777777" w:rsidR="00A05A23" w:rsidRPr="00A05A23" w:rsidRDefault="00A05A23" w:rsidP="00A05A23">
            <w:r w:rsidRPr="00A05A23">
              <w:t>(2-էթիլհեքսանոատո-О)(նեոդեկանոատո-O)նիկել [25]</w:t>
            </w:r>
          </w:p>
        </w:tc>
        <w:tc>
          <w:tcPr>
            <w:tcW w:w="4381" w:type="dxa"/>
            <w:tcBorders>
              <w:top w:val="single" w:sz="4" w:space="0" w:color="auto"/>
              <w:left w:val="single" w:sz="4" w:space="0" w:color="auto"/>
              <w:bottom w:val="nil"/>
              <w:right w:val="nil"/>
            </w:tcBorders>
            <w:shd w:val="clear" w:color="auto" w:fill="FFFFFF"/>
            <w:hideMark/>
          </w:tcPr>
          <w:p w14:paraId="2873AFB5" w14:textId="77777777" w:rsidR="00A05A23" w:rsidRPr="00A05A23" w:rsidRDefault="00A05A23" w:rsidP="00A05A23">
            <w:r w:rsidRPr="00A05A23">
              <w:t>(2-Ethylhexanoato-O)(neodecanoato-</w:t>
            </w:r>
          </w:p>
          <w:p w14:paraId="79287955" w14:textId="77777777" w:rsidR="00A05A23" w:rsidRPr="00A05A23" w:rsidRDefault="00A05A23" w:rsidP="00A05A23">
            <w:r w:rsidRPr="00A05A23">
              <w:t>O)nickel [25]</w:t>
            </w:r>
          </w:p>
        </w:tc>
        <w:tc>
          <w:tcPr>
            <w:tcW w:w="1917" w:type="dxa"/>
            <w:tcBorders>
              <w:top w:val="single" w:sz="4" w:space="0" w:color="auto"/>
              <w:left w:val="single" w:sz="4" w:space="0" w:color="auto"/>
              <w:bottom w:val="nil"/>
              <w:right w:val="nil"/>
            </w:tcBorders>
            <w:shd w:val="clear" w:color="auto" w:fill="FFFFFF"/>
            <w:hideMark/>
          </w:tcPr>
          <w:p w14:paraId="20C3B621" w14:textId="77777777" w:rsidR="00A05A23" w:rsidRPr="00A05A23" w:rsidRDefault="00A05A23" w:rsidP="00A05A23">
            <w:r w:rsidRPr="00A05A23">
              <w:t>85135-77-9 [25]</w:t>
            </w:r>
          </w:p>
        </w:tc>
        <w:tc>
          <w:tcPr>
            <w:tcW w:w="2016" w:type="dxa"/>
            <w:tcBorders>
              <w:top w:val="single" w:sz="4" w:space="0" w:color="auto"/>
              <w:left w:val="single" w:sz="4" w:space="0" w:color="auto"/>
              <w:bottom w:val="nil"/>
              <w:right w:val="single" w:sz="4" w:space="0" w:color="auto"/>
            </w:tcBorders>
            <w:shd w:val="clear" w:color="auto" w:fill="FFFFFF"/>
            <w:hideMark/>
          </w:tcPr>
          <w:p w14:paraId="0F2EDA65" w14:textId="77777777" w:rsidR="00A05A23" w:rsidRPr="00A05A23" w:rsidRDefault="00A05A23" w:rsidP="00A05A23">
            <w:r w:rsidRPr="00A05A23">
              <w:t>285-698-7 [25]</w:t>
            </w:r>
          </w:p>
        </w:tc>
      </w:tr>
      <w:tr w:rsidR="00A05A23" w:rsidRPr="00A05A23" w14:paraId="0A54A1A4" w14:textId="77777777">
        <w:tc>
          <w:tcPr>
            <w:tcW w:w="709" w:type="dxa"/>
            <w:vMerge/>
            <w:tcBorders>
              <w:top w:val="single" w:sz="4" w:space="0" w:color="auto"/>
              <w:left w:val="single" w:sz="4" w:space="0" w:color="auto"/>
              <w:bottom w:val="nil"/>
              <w:right w:val="nil"/>
            </w:tcBorders>
            <w:vAlign w:val="center"/>
            <w:hideMark/>
          </w:tcPr>
          <w:p w14:paraId="40CE72DA"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4B18E2F8" w14:textId="77777777" w:rsidR="00A05A23" w:rsidRPr="00A05A23" w:rsidRDefault="00A05A23" w:rsidP="00A05A23">
            <w:r w:rsidRPr="00A05A23">
              <w:t>(Իզոդեկանոատո-О)(իզոօկտանոատո-О)նիկել[26]</w:t>
            </w:r>
          </w:p>
        </w:tc>
        <w:tc>
          <w:tcPr>
            <w:tcW w:w="4381" w:type="dxa"/>
            <w:tcBorders>
              <w:top w:val="single" w:sz="4" w:space="0" w:color="auto"/>
              <w:left w:val="single" w:sz="4" w:space="0" w:color="auto"/>
              <w:bottom w:val="nil"/>
              <w:right w:val="nil"/>
            </w:tcBorders>
            <w:shd w:val="clear" w:color="auto" w:fill="FFFFFF"/>
            <w:hideMark/>
          </w:tcPr>
          <w:p w14:paraId="14C832C4" w14:textId="77777777" w:rsidR="00A05A23" w:rsidRPr="00A05A23" w:rsidRDefault="00A05A23" w:rsidP="00A05A23">
            <w:r w:rsidRPr="00A05A23">
              <w:t>(Isodecanoato-O)(isooctanoato-O)nickel [26]</w:t>
            </w:r>
          </w:p>
        </w:tc>
        <w:tc>
          <w:tcPr>
            <w:tcW w:w="1917" w:type="dxa"/>
            <w:tcBorders>
              <w:top w:val="single" w:sz="4" w:space="0" w:color="auto"/>
              <w:left w:val="single" w:sz="4" w:space="0" w:color="auto"/>
              <w:bottom w:val="nil"/>
              <w:right w:val="nil"/>
            </w:tcBorders>
            <w:shd w:val="clear" w:color="auto" w:fill="FFFFFF"/>
            <w:hideMark/>
          </w:tcPr>
          <w:p w14:paraId="5F50478B" w14:textId="77777777" w:rsidR="00A05A23" w:rsidRPr="00A05A23" w:rsidRDefault="00A05A23" w:rsidP="00A05A23">
            <w:r w:rsidRPr="00A05A23">
              <w:t>85166-19-4 [26]</w:t>
            </w:r>
          </w:p>
        </w:tc>
        <w:tc>
          <w:tcPr>
            <w:tcW w:w="2016" w:type="dxa"/>
            <w:tcBorders>
              <w:top w:val="single" w:sz="4" w:space="0" w:color="auto"/>
              <w:left w:val="single" w:sz="4" w:space="0" w:color="auto"/>
              <w:bottom w:val="nil"/>
              <w:right w:val="single" w:sz="4" w:space="0" w:color="auto"/>
            </w:tcBorders>
            <w:shd w:val="clear" w:color="auto" w:fill="FFFFFF"/>
            <w:hideMark/>
          </w:tcPr>
          <w:p w14:paraId="25D57E22" w14:textId="77777777" w:rsidR="00A05A23" w:rsidRPr="00A05A23" w:rsidRDefault="00A05A23" w:rsidP="00A05A23">
            <w:r w:rsidRPr="00A05A23">
              <w:t>285-909-2 [26]</w:t>
            </w:r>
          </w:p>
        </w:tc>
      </w:tr>
      <w:tr w:rsidR="00A05A23" w:rsidRPr="00A05A23" w14:paraId="09D5A649" w14:textId="77777777">
        <w:tc>
          <w:tcPr>
            <w:tcW w:w="709" w:type="dxa"/>
            <w:vMerge/>
            <w:tcBorders>
              <w:top w:val="single" w:sz="4" w:space="0" w:color="auto"/>
              <w:left w:val="single" w:sz="4" w:space="0" w:color="auto"/>
              <w:bottom w:val="nil"/>
              <w:right w:val="nil"/>
            </w:tcBorders>
            <w:vAlign w:val="center"/>
            <w:hideMark/>
          </w:tcPr>
          <w:p w14:paraId="6BC9C866"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3719D742" w14:textId="77777777" w:rsidR="00A05A23" w:rsidRPr="00A05A23" w:rsidRDefault="00A05A23" w:rsidP="00A05A23">
            <w:r w:rsidRPr="00A05A23">
              <w:t>(Իզոդեկանոատո-О)(իզոնոնանոատո-О)նիկել [27]</w:t>
            </w:r>
          </w:p>
        </w:tc>
        <w:tc>
          <w:tcPr>
            <w:tcW w:w="4381" w:type="dxa"/>
            <w:tcBorders>
              <w:top w:val="single" w:sz="4" w:space="0" w:color="auto"/>
              <w:left w:val="single" w:sz="4" w:space="0" w:color="auto"/>
              <w:bottom w:val="nil"/>
              <w:right w:val="nil"/>
            </w:tcBorders>
            <w:shd w:val="clear" w:color="auto" w:fill="FFFFFF"/>
            <w:hideMark/>
          </w:tcPr>
          <w:p w14:paraId="7563CF86" w14:textId="77777777" w:rsidR="00A05A23" w:rsidRPr="00A05A23" w:rsidRDefault="00A05A23" w:rsidP="00A05A23">
            <w:r w:rsidRPr="00A05A23">
              <w:t>(Isodecanoato-O)(isononanoato-O)nickel [27]</w:t>
            </w:r>
          </w:p>
        </w:tc>
        <w:tc>
          <w:tcPr>
            <w:tcW w:w="1917" w:type="dxa"/>
            <w:tcBorders>
              <w:top w:val="single" w:sz="4" w:space="0" w:color="auto"/>
              <w:left w:val="single" w:sz="4" w:space="0" w:color="auto"/>
              <w:bottom w:val="nil"/>
              <w:right w:val="nil"/>
            </w:tcBorders>
            <w:shd w:val="clear" w:color="auto" w:fill="FFFFFF"/>
            <w:hideMark/>
          </w:tcPr>
          <w:p w14:paraId="111D2BA3" w14:textId="77777777" w:rsidR="00A05A23" w:rsidRPr="00A05A23" w:rsidRDefault="00A05A23" w:rsidP="00A05A23">
            <w:r w:rsidRPr="00A05A23">
              <w:t>84852-36-8 [27]</w:t>
            </w:r>
          </w:p>
        </w:tc>
        <w:tc>
          <w:tcPr>
            <w:tcW w:w="2016" w:type="dxa"/>
            <w:tcBorders>
              <w:top w:val="single" w:sz="4" w:space="0" w:color="auto"/>
              <w:left w:val="single" w:sz="4" w:space="0" w:color="auto"/>
              <w:bottom w:val="nil"/>
              <w:right w:val="single" w:sz="4" w:space="0" w:color="auto"/>
            </w:tcBorders>
            <w:shd w:val="clear" w:color="auto" w:fill="FFFFFF"/>
            <w:hideMark/>
          </w:tcPr>
          <w:p w14:paraId="271FCBAE" w14:textId="77777777" w:rsidR="00A05A23" w:rsidRPr="00A05A23" w:rsidRDefault="00A05A23" w:rsidP="00A05A23">
            <w:r w:rsidRPr="00A05A23">
              <w:t>284-348-0 [27]</w:t>
            </w:r>
          </w:p>
        </w:tc>
      </w:tr>
      <w:tr w:rsidR="00A05A23" w:rsidRPr="00A05A23" w14:paraId="76FE999E" w14:textId="77777777">
        <w:tc>
          <w:tcPr>
            <w:tcW w:w="709" w:type="dxa"/>
            <w:vMerge/>
            <w:tcBorders>
              <w:top w:val="single" w:sz="4" w:space="0" w:color="auto"/>
              <w:left w:val="single" w:sz="4" w:space="0" w:color="auto"/>
              <w:bottom w:val="nil"/>
              <w:right w:val="nil"/>
            </w:tcBorders>
            <w:vAlign w:val="center"/>
            <w:hideMark/>
          </w:tcPr>
          <w:p w14:paraId="6458EA5A"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42236280" w14:textId="77777777" w:rsidR="00A05A23" w:rsidRPr="00A05A23" w:rsidRDefault="00A05A23" w:rsidP="00A05A23">
            <w:r w:rsidRPr="00A05A23">
              <w:t>(Իզոնոնատոատո-О)(նեոդեկանոատո-О)նիկել[28]</w:t>
            </w:r>
          </w:p>
        </w:tc>
        <w:tc>
          <w:tcPr>
            <w:tcW w:w="4381" w:type="dxa"/>
            <w:tcBorders>
              <w:top w:val="single" w:sz="4" w:space="0" w:color="auto"/>
              <w:left w:val="single" w:sz="4" w:space="0" w:color="auto"/>
              <w:bottom w:val="nil"/>
              <w:right w:val="nil"/>
            </w:tcBorders>
            <w:shd w:val="clear" w:color="auto" w:fill="FFFFFF"/>
            <w:hideMark/>
          </w:tcPr>
          <w:p w14:paraId="6286A03D" w14:textId="77777777" w:rsidR="00A05A23" w:rsidRPr="00A05A23" w:rsidRDefault="00A05A23" w:rsidP="00A05A23">
            <w:r w:rsidRPr="00A05A23">
              <w:t>(Isononanoato-O)(neodecanoato-O)nickel [28]</w:t>
            </w:r>
          </w:p>
        </w:tc>
        <w:tc>
          <w:tcPr>
            <w:tcW w:w="1917" w:type="dxa"/>
            <w:tcBorders>
              <w:top w:val="single" w:sz="4" w:space="0" w:color="auto"/>
              <w:left w:val="single" w:sz="4" w:space="0" w:color="auto"/>
              <w:bottom w:val="nil"/>
              <w:right w:val="nil"/>
            </w:tcBorders>
            <w:shd w:val="clear" w:color="auto" w:fill="FFFFFF"/>
            <w:hideMark/>
          </w:tcPr>
          <w:p w14:paraId="61BE38E6" w14:textId="77777777" w:rsidR="00A05A23" w:rsidRPr="00A05A23" w:rsidRDefault="00A05A23" w:rsidP="00A05A23">
            <w:r w:rsidRPr="00A05A23">
              <w:t>85551-28-6 [28]</w:t>
            </w:r>
          </w:p>
        </w:tc>
        <w:tc>
          <w:tcPr>
            <w:tcW w:w="2016" w:type="dxa"/>
            <w:tcBorders>
              <w:top w:val="single" w:sz="4" w:space="0" w:color="auto"/>
              <w:left w:val="single" w:sz="4" w:space="0" w:color="auto"/>
              <w:bottom w:val="nil"/>
              <w:right w:val="single" w:sz="4" w:space="0" w:color="auto"/>
            </w:tcBorders>
            <w:shd w:val="clear" w:color="auto" w:fill="FFFFFF"/>
            <w:hideMark/>
          </w:tcPr>
          <w:p w14:paraId="5999A93E" w14:textId="77777777" w:rsidR="00A05A23" w:rsidRPr="00A05A23" w:rsidRDefault="00A05A23" w:rsidP="00A05A23">
            <w:r w:rsidRPr="00A05A23">
              <w:t>287-592-6 [28]</w:t>
            </w:r>
          </w:p>
        </w:tc>
      </w:tr>
      <w:tr w:rsidR="00A05A23" w:rsidRPr="00A05A23" w14:paraId="4B5F8EFF" w14:textId="77777777">
        <w:tc>
          <w:tcPr>
            <w:tcW w:w="709" w:type="dxa"/>
            <w:vMerge/>
            <w:tcBorders>
              <w:top w:val="single" w:sz="4" w:space="0" w:color="auto"/>
              <w:left w:val="single" w:sz="4" w:space="0" w:color="auto"/>
              <w:bottom w:val="nil"/>
              <w:right w:val="nil"/>
            </w:tcBorders>
            <w:vAlign w:val="center"/>
            <w:hideMark/>
          </w:tcPr>
          <w:p w14:paraId="20584A65"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762AD23D" w14:textId="77777777" w:rsidR="00A05A23" w:rsidRPr="00A05A23" w:rsidRDefault="00A05A23" w:rsidP="00A05A23">
            <w:r w:rsidRPr="00A05A23">
              <w:t>C6-19-ճյուղավորված ճարպաթթուների նիկելային աղեր [29]</w:t>
            </w:r>
          </w:p>
        </w:tc>
        <w:tc>
          <w:tcPr>
            <w:tcW w:w="4381" w:type="dxa"/>
            <w:tcBorders>
              <w:top w:val="single" w:sz="4" w:space="0" w:color="auto"/>
              <w:left w:val="single" w:sz="4" w:space="0" w:color="auto"/>
              <w:bottom w:val="nil"/>
              <w:right w:val="nil"/>
            </w:tcBorders>
            <w:shd w:val="clear" w:color="auto" w:fill="FFFFFF"/>
            <w:hideMark/>
          </w:tcPr>
          <w:p w14:paraId="63D06E49" w14:textId="77777777" w:rsidR="00A05A23" w:rsidRPr="00A05A23" w:rsidRDefault="00A05A23" w:rsidP="00A05A23">
            <w:r w:rsidRPr="00A05A23">
              <w:t>Fatty acids, C6-19-branched, nickel salts [29]</w:t>
            </w:r>
          </w:p>
        </w:tc>
        <w:tc>
          <w:tcPr>
            <w:tcW w:w="1917" w:type="dxa"/>
            <w:tcBorders>
              <w:top w:val="single" w:sz="4" w:space="0" w:color="auto"/>
              <w:left w:val="single" w:sz="4" w:space="0" w:color="auto"/>
              <w:bottom w:val="nil"/>
              <w:right w:val="nil"/>
            </w:tcBorders>
            <w:shd w:val="clear" w:color="auto" w:fill="FFFFFF"/>
            <w:hideMark/>
          </w:tcPr>
          <w:p w14:paraId="4E23D7BC" w14:textId="77777777" w:rsidR="00A05A23" w:rsidRPr="00A05A23" w:rsidRDefault="00A05A23" w:rsidP="00A05A23">
            <w:r w:rsidRPr="00A05A23">
              <w:t>91697-41-5 [29]</w:t>
            </w:r>
          </w:p>
        </w:tc>
        <w:tc>
          <w:tcPr>
            <w:tcW w:w="2016" w:type="dxa"/>
            <w:tcBorders>
              <w:top w:val="single" w:sz="4" w:space="0" w:color="auto"/>
              <w:left w:val="single" w:sz="4" w:space="0" w:color="auto"/>
              <w:bottom w:val="nil"/>
              <w:right w:val="single" w:sz="4" w:space="0" w:color="auto"/>
            </w:tcBorders>
            <w:shd w:val="clear" w:color="auto" w:fill="FFFFFF"/>
            <w:hideMark/>
          </w:tcPr>
          <w:p w14:paraId="501832BE" w14:textId="77777777" w:rsidR="00A05A23" w:rsidRPr="00A05A23" w:rsidRDefault="00A05A23" w:rsidP="00A05A23">
            <w:r w:rsidRPr="00A05A23">
              <w:t>294-302-1 [29]</w:t>
            </w:r>
          </w:p>
        </w:tc>
      </w:tr>
      <w:tr w:rsidR="00A05A23" w:rsidRPr="00A05A23" w14:paraId="72086F34" w14:textId="77777777">
        <w:tc>
          <w:tcPr>
            <w:tcW w:w="709" w:type="dxa"/>
            <w:vMerge/>
            <w:tcBorders>
              <w:top w:val="single" w:sz="4" w:space="0" w:color="auto"/>
              <w:left w:val="single" w:sz="4" w:space="0" w:color="auto"/>
              <w:bottom w:val="nil"/>
              <w:right w:val="nil"/>
            </w:tcBorders>
            <w:vAlign w:val="center"/>
            <w:hideMark/>
          </w:tcPr>
          <w:p w14:paraId="2BFD9CA9"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3B6FD8EF" w14:textId="77777777" w:rsidR="00A05A23" w:rsidRPr="00A05A23" w:rsidRDefault="00A05A23" w:rsidP="00A05A23">
            <w:r w:rsidRPr="00A05A23">
              <w:t>С</w:t>
            </w:r>
            <w:r w:rsidRPr="00A05A23">
              <w:rPr>
                <w:vertAlign w:val="subscript"/>
              </w:rPr>
              <w:t xml:space="preserve">8-18 </w:t>
            </w:r>
            <w:r w:rsidRPr="00A05A23">
              <w:t>եւ С</w:t>
            </w:r>
            <w:r w:rsidRPr="00A05A23">
              <w:rPr>
                <w:vertAlign w:val="subscript"/>
              </w:rPr>
              <w:t>18</w:t>
            </w:r>
            <w:r w:rsidRPr="00A05A23">
              <w:t>-չհագեցած ճարպաթթուների նիկելային աղեր[30]</w:t>
            </w:r>
          </w:p>
        </w:tc>
        <w:tc>
          <w:tcPr>
            <w:tcW w:w="4381" w:type="dxa"/>
            <w:tcBorders>
              <w:top w:val="single" w:sz="4" w:space="0" w:color="auto"/>
              <w:left w:val="single" w:sz="4" w:space="0" w:color="auto"/>
              <w:bottom w:val="nil"/>
              <w:right w:val="nil"/>
            </w:tcBorders>
            <w:shd w:val="clear" w:color="auto" w:fill="FFFFFF"/>
            <w:hideMark/>
          </w:tcPr>
          <w:p w14:paraId="4CE224FC" w14:textId="77777777" w:rsidR="00A05A23" w:rsidRPr="00A05A23" w:rsidRDefault="00A05A23" w:rsidP="00A05A23">
            <w:r w:rsidRPr="00A05A23">
              <w:t>Fatty acids, C</w:t>
            </w:r>
            <w:r w:rsidRPr="00A05A23">
              <w:rPr>
                <w:vertAlign w:val="subscript"/>
              </w:rPr>
              <w:t xml:space="preserve">8-18 </w:t>
            </w:r>
            <w:r w:rsidRPr="00A05A23">
              <w:t>and C</w:t>
            </w:r>
            <w:r w:rsidRPr="00A05A23">
              <w:rPr>
                <w:vertAlign w:val="subscript"/>
              </w:rPr>
              <w:t>18</w:t>
            </w:r>
            <w:r w:rsidRPr="00A05A23">
              <w:t>-unsaturated, nickel salts [30]</w:t>
            </w:r>
          </w:p>
        </w:tc>
        <w:tc>
          <w:tcPr>
            <w:tcW w:w="1917" w:type="dxa"/>
            <w:tcBorders>
              <w:top w:val="single" w:sz="4" w:space="0" w:color="auto"/>
              <w:left w:val="single" w:sz="4" w:space="0" w:color="auto"/>
              <w:bottom w:val="nil"/>
              <w:right w:val="nil"/>
            </w:tcBorders>
            <w:shd w:val="clear" w:color="auto" w:fill="FFFFFF"/>
            <w:hideMark/>
          </w:tcPr>
          <w:p w14:paraId="1AB1C16C" w14:textId="77777777" w:rsidR="00A05A23" w:rsidRPr="00A05A23" w:rsidRDefault="00A05A23" w:rsidP="00A05A23">
            <w:r w:rsidRPr="00A05A23">
              <w:t>84776-45-4 [30]</w:t>
            </w:r>
          </w:p>
        </w:tc>
        <w:tc>
          <w:tcPr>
            <w:tcW w:w="2016" w:type="dxa"/>
            <w:tcBorders>
              <w:top w:val="single" w:sz="4" w:space="0" w:color="auto"/>
              <w:left w:val="single" w:sz="4" w:space="0" w:color="auto"/>
              <w:bottom w:val="nil"/>
              <w:right w:val="single" w:sz="4" w:space="0" w:color="auto"/>
            </w:tcBorders>
            <w:shd w:val="clear" w:color="auto" w:fill="FFFFFF"/>
            <w:hideMark/>
          </w:tcPr>
          <w:p w14:paraId="305618F6" w14:textId="77777777" w:rsidR="00A05A23" w:rsidRPr="00A05A23" w:rsidRDefault="00A05A23" w:rsidP="00A05A23">
            <w:r w:rsidRPr="00A05A23">
              <w:t>283-972-0 [30]</w:t>
            </w:r>
          </w:p>
        </w:tc>
      </w:tr>
      <w:tr w:rsidR="00A05A23" w:rsidRPr="00A05A23" w14:paraId="38CBA329" w14:textId="77777777">
        <w:tc>
          <w:tcPr>
            <w:tcW w:w="709" w:type="dxa"/>
            <w:vMerge/>
            <w:tcBorders>
              <w:top w:val="single" w:sz="4" w:space="0" w:color="auto"/>
              <w:left w:val="single" w:sz="4" w:space="0" w:color="auto"/>
              <w:bottom w:val="nil"/>
              <w:right w:val="nil"/>
            </w:tcBorders>
            <w:vAlign w:val="center"/>
            <w:hideMark/>
          </w:tcPr>
          <w:p w14:paraId="489F15ED"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1A18FEA4" w14:textId="77777777" w:rsidR="00A05A23" w:rsidRPr="00A05A23" w:rsidRDefault="00A05A23" w:rsidP="00A05A23">
            <w:r w:rsidRPr="00A05A23">
              <w:t xml:space="preserve"> 2,7-նավթալինդիսուլֆանային թթվի նիկելային (II) աղ[31]</w:t>
            </w:r>
          </w:p>
        </w:tc>
        <w:tc>
          <w:tcPr>
            <w:tcW w:w="4381" w:type="dxa"/>
            <w:tcBorders>
              <w:top w:val="single" w:sz="4" w:space="0" w:color="auto"/>
              <w:left w:val="single" w:sz="4" w:space="0" w:color="auto"/>
              <w:bottom w:val="nil"/>
              <w:right w:val="nil"/>
            </w:tcBorders>
            <w:shd w:val="clear" w:color="auto" w:fill="FFFFFF"/>
            <w:hideMark/>
          </w:tcPr>
          <w:p w14:paraId="4BED8F60" w14:textId="77777777" w:rsidR="00A05A23" w:rsidRPr="00A05A23" w:rsidRDefault="00A05A23" w:rsidP="00A05A23">
            <w:r w:rsidRPr="00A05A23">
              <w:t>2,7-Naphthalenedisulfonic acid, nickel(II) salt [31]</w:t>
            </w:r>
          </w:p>
        </w:tc>
        <w:tc>
          <w:tcPr>
            <w:tcW w:w="1917" w:type="dxa"/>
            <w:tcBorders>
              <w:top w:val="single" w:sz="4" w:space="0" w:color="auto"/>
              <w:left w:val="single" w:sz="4" w:space="0" w:color="auto"/>
              <w:bottom w:val="nil"/>
              <w:right w:val="nil"/>
            </w:tcBorders>
            <w:shd w:val="clear" w:color="auto" w:fill="FFFFFF"/>
            <w:hideMark/>
          </w:tcPr>
          <w:p w14:paraId="73A23FBF" w14:textId="77777777" w:rsidR="00A05A23" w:rsidRPr="00A05A23" w:rsidRDefault="00A05A23" w:rsidP="00A05A23">
            <w:r w:rsidRPr="00A05A23">
              <w:t>72319-19-8 [31]</w:t>
            </w:r>
          </w:p>
        </w:tc>
        <w:tc>
          <w:tcPr>
            <w:tcW w:w="2016" w:type="dxa"/>
            <w:tcBorders>
              <w:top w:val="single" w:sz="4" w:space="0" w:color="auto"/>
              <w:left w:val="single" w:sz="4" w:space="0" w:color="auto"/>
              <w:bottom w:val="nil"/>
              <w:right w:val="single" w:sz="4" w:space="0" w:color="auto"/>
            </w:tcBorders>
            <w:shd w:val="clear" w:color="auto" w:fill="FFFFFF"/>
            <w:hideMark/>
          </w:tcPr>
          <w:p w14:paraId="3274757A" w14:textId="77777777" w:rsidR="00A05A23" w:rsidRPr="00A05A23" w:rsidRDefault="00A05A23" w:rsidP="00A05A23">
            <w:r w:rsidRPr="00A05A23">
              <w:t>- [31]</w:t>
            </w:r>
          </w:p>
        </w:tc>
      </w:tr>
      <w:tr w:rsidR="00A05A23" w:rsidRPr="00A05A23" w14:paraId="1FE09774" w14:textId="77777777">
        <w:tc>
          <w:tcPr>
            <w:tcW w:w="709" w:type="dxa"/>
            <w:vMerge w:val="restart"/>
            <w:tcBorders>
              <w:top w:val="single" w:sz="4" w:space="0" w:color="auto"/>
              <w:left w:val="single" w:sz="4" w:space="0" w:color="auto"/>
              <w:bottom w:val="nil"/>
              <w:right w:val="nil"/>
            </w:tcBorders>
            <w:shd w:val="clear" w:color="auto" w:fill="FFFFFF"/>
            <w:hideMark/>
          </w:tcPr>
          <w:p w14:paraId="773F2D90" w14:textId="77777777" w:rsidR="00A05A23" w:rsidRPr="00A05A23" w:rsidRDefault="00A05A23" w:rsidP="00A05A23">
            <w:r w:rsidRPr="00A05A23">
              <w:t>1461</w:t>
            </w:r>
          </w:p>
        </w:tc>
        <w:tc>
          <w:tcPr>
            <w:tcW w:w="4649" w:type="dxa"/>
            <w:tcBorders>
              <w:top w:val="single" w:sz="4" w:space="0" w:color="auto"/>
              <w:left w:val="single" w:sz="4" w:space="0" w:color="auto"/>
              <w:bottom w:val="nil"/>
              <w:right w:val="nil"/>
            </w:tcBorders>
            <w:shd w:val="clear" w:color="auto" w:fill="FFFFFF"/>
            <w:hideMark/>
          </w:tcPr>
          <w:p w14:paraId="4DC3ED11" w14:textId="77777777" w:rsidR="00A05A23" w:rsidRPr="00A05A23" w:rsidRDefault="00A05A23" w:rsidP="00A05A23">
            <w:r w:rsidRPr="00A05A23">
              <w:t>Նիկելի (II) սուլֆիտ [1]</w:t>
            </w:r>
          </w:p>
        </w:tc>
        <w:tc>
          <w:tcPr>
            <w:tcW w:w="4381" w:type="dxa"/>
            <w:tcBorders>
              <w:top w:val="single" w:sz="4" w:space="0" w:color="auto"/>
              <w:left w:val="single" w:sz="4" w:space="0" w:color="auto"/>
              <w:bottom w:val="nil"/>
              <w:right w:val="nil"/>
            </w:tcBorders>
            <w:shd w:val="clear" w:color="auto" w:fill="FFFFFF"/>
            <w:hideMark/>
          </w:tcPr>
          <w:p w14:paraId="706A7379" w14:textId="77777777" w:rsidR="00A05A23" w:rsidRPr="00A05A23" w:rsidRDefault="00A05A23" w:rsidP="00A05A23">
            <w:r w:rsidRPr="00A05A23">
              <w:t>Nickel(II) sulfite [1]</w:t>
            </w:r>
          </w:p>
        </w:tc>
        <w:tc>
          <w:tcPr>
            <w:tcW w:w="1917" w:type="dxa"/>
            <w:tcBorders>
              <w:top w:val="single" w:sz="4" w:space="0" w:color="auto"/>
              <w:left w:val="single" w:sz="4" w:space="0" w:color="auto"/>
              <w:bottom w:val="nil"/>
              <w:right w:val="nil"/>
            </w:tcBorders>
            <w:shd w:val="clear" w:color="auto" w:fill="FFFFFF"/>
            <w:hideMark/>
          </w:tcPr>
          <w:p w14:paraId="3EDCE20B" w14:textId="77777777" w:rsidR="00A05A23" w:rsidRPr="00A05A23" w:rsidRDefault="00A05A23" w:rsidP="00A05A23">
            <w:r w:rsidRPr="00A05A23">
              <w:t>7757-95-1 [1]</w:t>
            </w:r>
          </w:p>
        </w:tc>
        <w:tc>
          <w:tcPr>
            <w:tcW w:w="2016" w:type="dxa"/>
            <w:tcBorders>
              <w:top w:val="single" w:sz="4" w:space="0" w:color="auto"/>
              <w:left w:val="single" w:sz="4" w:space="0" w:color="auto"/>
              <w:bottom w:val="nil"/>
              <w:right w:val="single" w:sz="4" w:space="0" w:color="auto"/>
            </w:tcBorders>
            <w:shd w:val="clear" w:color="auto" w:fill="FFFFFF"/>
            <w:hideMark/>
          </w:tcPr>
          <w:p w14:paraId="3AD887DA" w14:textId="77777777" w:rsidR="00A05A23" w:rsidRPr="00A05A23" w:rsidRDefault="00A05A23" w:rsidP="00A05A23">
            <w:r w:rsidRPr="00A05A23">
              <w:t>231-827-7 [1]</w:t>
            </w:r>
          </w:p>
        </w:tc>
      </w:tr>
      <w:tr w:rsidR="00A05A23" w:rsidRPr="00A05A23" w14:paraId="45C22275" w14:textId="77777777">
        <w:tc>
          <w:tcPr>
            <w:tcW w:w="709" w:type="dxa"/>
            <w:vMerge/>
            <w:tcBorders>
              <w:top w:val="single" w:sz="4" w:space="0" w:color="auto"/>
              <w:left w:val="single" w:sz="4" w:space="0" w:color="auto"/>
              <w:bottom w:val="nil"/>
              <w:right w:val="nil"/>
            </w:tcBorders>
            <w:vAlign w:val="center"/>
            <w:hideMark/>
          </w:tcPr>
          <w:p w14:paraId="061F0E24"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706E3C1D" w14:textId="77777777" w:rsidR="00A05A23" w:rsidRPr="00A05A23" w:rsidRDefault="00A05A23" w:rsidP="00A05A23">
            <w:r w:rsidRPr="00A05A23">
              <w:t>Նիկել թելլուր տրիօքսիդ [2]</w:t>
            </w:r>
          </w:p>
        </w:tc>
        <w:tc>
          <w:tcPr>
            <w:tcW w:w="4381" w:type="dxa"/>
            <w:tcBorders>
              <w:top w:val="single" w:sz="4" w:space="0" w:color="auto"/>
              <w:left w:val="single" w:sz="4" w:space="0" w:color="auto"/>
              <w:bottom w:val="nil"/>
              <w:right w:val="nil"/>
            </w:tcBorders>
            <w:shd w:val="clear" w:color="auto" w:fill="FFFFFF"/>
            <w:hideMark/>
          </w:tcPr>
          <w:p w14:paraId="500517D9" w14:textId="77777777" w:rsidR="00A05A23" w:rsidRPr="00A05A23" w:rsidRDefault="00A05A23" w:rsidP="00A05A23">
            <w:r w:rsidRPr="00A05A23">
              <w:t>Nickel tellurium trioxide [2]</w:t>
            </w:r>
          </w:p>
        </w:tc>
        <w:tc>
          <w:tcPr>
            <w:tcW w:w="1917" w:type="dxa"/>
            <w:tcBorders>
              <w:top w:val="single" w:sz="4" w:space="0" w:color="auto"/>
              <w:left w:val="single" w:sz="4" w:space="0" w:color="auto"/>
              <w:bottom w:val="nil"/>
              <w:right w:val="nil"/>
            </w:tcBorders>
            <w:shd w:val="clear" w:color="auto" w:fill="FFFFFF"/>
            <w:hideMark/>
          </w:tcPr>
          <w:p w14:paraId="6E70CEA6" w14:textId="77777777" w:rsidR="00A05A23" w:rsidRPr="00A05A23" w:rsidRDefault="00A05A23" w:rsidP="00A05A23">
            <w:r w:rsidRPr="00A05A23">
              <w:t>15851-52-2 [2]</w:t>
            </w:r>
          </w:p>
        </w:tc>
        <w:tc>
          <w:tcPr>
            <w:tcW w:w="2016" w:type="dxa"/>
            <w:tcBorders>
              <w:top w:val="single" w:sz="4" w:space="0" w:color="auto"/>
              <w:left w:val="single" w:sz="4" w:space="0" w:color="auto"/>
              <w:bottom w:val="nil"/>
              <w:right w:val="single" w:sz="4" w:space="0" w:color="auto"/>
            </w:tcBorders>
            <w:shd w:val="clear" w:color="auto" w:fill="FFFFFF"/>
            <w:hideMark/>
          </w:tcPr>
          <w:p w14:paraId="78B4A8F1" w14:textId="77777777" w:rsidR="00A05A23" w:rsidRPr="00A05A23" w:rsidRDefault="00A05A23" w:rsidP="00A05A23">
            <w:r w:rsidRPr="00A05A23">
              <w:t>239-967-0 [2]</w:t>
            </w:r>
          </w:p>
        </w:tc>
      </w:tr>
      <w:tr w:rsidR="00A05A23" w:rsidRPr="00A05A23" w14:paraId="32D62E18" w14:textId="77777777">
        <w:tc>
          <w:tcPr>
            <w:tcW w:w="709" w:type="dxa"/>
            <w:vMerge/>
            <w:tcBorders>
              <w:top w:val="single" w:sz="4" w:space="0" w:color="auto"/>
              <w:left w:val="single" w:sz="4" w:space="0" w:color="auto"/>
              <w:bottom w:val="nil"/>
              <w:right w:val="nil"/>
            </w:tcBorders>
            <w:vAlign w:val="center"/>
            <w:hideMark/>
          </w:tcPr>
          <w:p w14:paraId="43B0B48D"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6D0B5B17" w14:textId="77777777" w:rsidR="00A05A23" w:rsidRPr="00A05A23" w:rsidRDefault="00A05A23" w:rsidP="00A05A23">
            <w:r w:rsidRPr="00A05A23">
              <w:t>Նիկել թելլուր տետրաօքսիդ [3]</w:t>
            </w:r>
          </w:p>
        </w:tc>
        <w:tc>
          <w:tcPr>
            <w:tcW w:w="4381" w:type="dxa"/>
            <w:tcBorders>
              <w:top w:val="single" w:sz="4" w:space="0" w:color="auto"/>
              <w:left w:val="single" w:sz="4" w:space="0" w:color="auto"/>
              <w:bottom w:val="nil"/>
              <w:right w:val="nil"/>
            </w:tcBorders>
            <w:shd w:val="clear" w:color="auto" w:fill="FFFFFF"/>
            <w:hideMark/>
          </w:tcPr>
          <w:p w14:paraId="67B26156" w14:textId="77777777" w:rsidR="00A05A23" w:rsidRPr="00A05A23" w:rsidRDefault="00A05A23" w:rsidP="00A05A23">
            <w:r w:rsidRPr="00A05A23">
              <w:t>Nickel tellurium tetraoxide [3]</w:t>
            </w:r>
          </w:p>
        </w:tc>
        <w:tc>
          <w:tcPr>
            <w:tcW w:w="1917" w:type="dxa"/>
            <w:tcBorders>
              <w:top w:val="single" w:sz="4" w:space="0" w:color="auto"/>
              <w:left w:val="single" w:sz="4" w:space="0" w:color="auto"/>
              <w:bottom w:val="nil"/>
              <w:right w:val="nil"/>
            </w:tcBorders>
            <w:shd w:val="clear" w:color="auto" w:fill="FFFFFF"/>
            <w:hideMark/>
          </w:tcPr>
          <w:p w14:paraId="414D144E" w14:textId="77777777" w:rsidR="00A05A23" w:rsidRPr="00A05A23" w:rsidRDefault="00A05A23" w:rsidP="00A05A23">
            <w:r w:rsidRPr="00A05A23">
              <w:t>15852-21-8 [3]</w:t>
            </w:r>
          </w:p>
        </w:tc>
        <w:tc>
          <w:tcPr>
            <w:tcW w:w="2016" w:type="dxa"/>
            <w:tcBorders>
              <w:top w:val="single" w:sz="4" w:space="0" w:color="auto"/>
              <w:left w:val="single" w:sz="4" w:space="0" w:color="auto"/>
              <w:bottom w:val="nil"/>
              <w:right w:val="single" w:sz="4" w:space="0" w:color="auto"/>
            </w:tcBorders>
            <w:shd w:val="clear" w:color="auto" w:fill="FFFFFF"/>
            <w:hideMark/>
          </w:tcPr>
          <w:p w14:paraId="4510DC09" w14:textId="77777777" w:rsidR="00A05A23" w:rsidRPr="00A05A23" w:rsidRDefault="00A05A23" w:rsidP="00A05A23">
            <w:r w:rsidRPr="00A05A23">
              <w:t>239-974-9 [3]</w:t>
            </w:r>
          </w:p>
        </w:tc>
      </w:tr>
      <w:tr w:rsidR="00A05A23" w:rsidRPr="00A05A23" w14:paraId="3DC4F0DF" w14:textId="77777777">
        <w:tc>
          <w:tcPr>
            <w:tcW w:w="709" w:type="dxa"/>
            <w:vMerge/>
            <w:tcBorders>
              <w:top w:val="single" w:sz="4" w:space="0" w:color="auto"/>
              <w:left w:val="single" w:sz="4" w:space="0" w:color="auto"/>
              <w:bottom w:val="nil"/>
              <w:right w:val="nil"/>
            </w:tcBorders>
            <w:vAlign w:val="center"/>
            <w:hideMark/>
          </w:tcPr>
          <w:p w14:paraId="5DB32CFA"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3DD15FFE" w14:textId="77777777" w:rsidR="00A05A23" w:rsidRPr="00A05A23" w:rsidRDefault="00A05A23" w:rsidP="00A05A23">
            <w:r w:rsidRPr="00A05A23">
              <w:t xml:space="preserve">Մոլիբդենի եւ նիկելի հիդրօքսիդ ֆոսֆատի օքսիդ </w:t>
            </w:r>
          </w:p>
        </w:tc>
        <w:tc>
          <w:tcPr>
            <w:tcW w:w="4381" w:type="dxa"/>
            <w:tcBorders>
              <w:top w:val="single" w:sz="4" w:space="0" w:color="auto"/>
              <w:left w:val="single" w:sz="4" w:space="0" w:color="auto"/>
              <w:bottom w:val="nil"/>
              <w:right w:val="nil"/>
            </w:tcBorders>
            <w:shd w:val="clear" w:color="auto" w:fill="FFFFFF"/>
            <w:hideMark/>
          </w:tcPr>
          <w:p w14:paraId="245C5FB4" w14:textId="77777777" w:rsidR="00A05A23" w:rsidRPr="00A05A23" w:rsidRDefault="00A05A23" w:rsidP="00A05A23">
            <w:r w:rsidRPr="00A05A23">
              <w:t>Molybdenum nickel hydroxide oxide phosphate [4]</w:t>
            </w:r>
          </w:p>
        </w:tc>
        <w:tc>
          <w:tcPr>
            <w:tcW w:w="1917" w:type="dxa"/>
            <w:tcBorders>
              <w:top w:val="single" w:sz="4" w:space="0" w:color="auto"/>
              <w:left w:val="single" w:sz="4" w:space="0" w:color="auto"/>
              <w:bottom w:val="nil"/>
              <w:right w:val="nil"/>
            </w:tcBorders>
            <w:shd w:val="clear" w:color="auto" w:fill="FFFFFF"/>
            <w:hideMark/>
          </w:tcPr>
          <w:p w14:paraId="06D03A5C" w14:textId="77777777" w:rsidR="00A05A23" w:rsidRPr="00A05A23" w:rsidRDefault="00A05A23" w:rsidP="00A05A23">
            <w:r w:rsidRPr="00A05A23">
              <w:t>68130-36-9 [4]</w:t>
            </w:r>
          </w:p>
        </w:tc>
        <w:tc>
          <w:tcPr>
            <w:tcW w:w="2016" w:type="dxa"/>
            <w:tcBorders>
              <w:top w:val="single" w:sz="4" w:space="0" w:color="auto"/>
              <w:left w:val="single" w:sz="4" w:space="0" w:color="auto"/>
              <w:bottom w:val="nil"/>
              <w:right w:val="single" w:sz="4" w:space="0" w:color="auto"/>
            </w:tcBorders>
            <w:shd w:val="clear" w:color="auto" w:fill="FFFFFF"/>
            <w:hideMark/>
          </w:tcPr>
          <w:p w14:paraId="7D5B9736" w14:textId="77777777" w:rsidR="00A05A23" w:rsidRPr="00A05A23" w:rsidRDefault="00A05A23" w:rsidP="00A05A23">
            <w:r w:rsidRPr="00A05A23">
              <w:t>268-585-7 [4]</w:t>
            </w:r>
          </w:p>
        </w:tc>
      </w:tr>
      <w:tr w:rsidR="00A05A23" w:rsidRPr="00A05A23" w14:paraId="00C3DD64" w14:textId="77777777">
        <w:tc>
          <w:tcPr>
            <w:tcW w:w="709" w:type="dxa"/>
            <w:vMerge w:val="restart"/>
            <w:tcBorders>
              <w:top w:val="single" w:sz="4" w:space="0" w:color="auto"/>
              <w:left w:val="single" w:sz="4" w:space="0" w:color="auto"/>
              <w:bottom w:val="nil"/>
              <w:right w:val="nil"/>
            </w:tcBorders>
            <w:shd w:val="clear" w:color="auto" w:fill="FFFFFF"/>
            <w:hideMark/>
          </w:tcPr>
          <w:p w14:paraId="47597766" w14:textId="77777777" w:rsidR="00A05A23" w:rsidRPr="00A05A23" w:rsidRDefault="00A05A23" w:rsidP="00A05A23">
            <w:r w:rsidRPr="00A05A23">
              <w:t>1462</w:t>
            </w:r>
          </w:p>
        </w:tc>
        <w:tc>
          <w:tcPr>
            <w:tcW w:w="4649" w:type="dxa"/>
            <w:tcBorders>
              <w:top w:val="single" w:sz="4" w:space="0" w:color="auto"/>
              <w:left w:val="single" w:sz="4" w:space="0" w:color="auto"/>
              <w:bottom w:val="nil"/>
              <w:right w:val="nil"/>
            </w:tcBorders>
            <w:shd w:val="clear" w:color="auto" w:fill="FFFFFF"/>
            <w:hideMark/>
          </w:tcPr>
          <w:p w14:paraId="4E465C78" w14:textId="77777777" w:rsidR="00A05A23" w:rsidRPr="00A05A23" w:rsidRDefault="00A05A23" w:rsidP="00A05A23">
            <w:r w:rsidRPr="00A05A23">
              <w:t>Նիկելի բորիդ (NiB) [1]</w:t>
            </w:r>
          </w:p>
        </w:tc>
        <w:tc>
          <w:tcPr>
            <w:tcW w:w="4381" w:type="dxa"/>
            <w:tcBorders>
              <w:top w:val="single" w:sz="4" w:space="0" w:color="auto"/>
              <w:left w:val="single" w:sz="4" w:space="0" w:color="auto"/>
              <w:bottom w:val="nil"/>
              <w:right w:val="nil"/>
            </w:tcBorders>
            <w:shd w:val="clear" w:color="auto" w:fill="FFFFFF"/>
            <w:hideMark/>
          </w:tcPr>
          <w:p w14:paraId="7C564E51" w14:textId="77777777" w:rsidR="00A05A23" w:rsidRPr="00A05A23" w:rsidRDefault="00A05A23" w:rsidP="00A05A23">
            <w:r w:rsidRPr="00A05A23">
              <w:t>Nickel boride (NiB) [1]</w:t>
            </w:r>
          </w:p>
        </w:tc>
        <w:tc>
          <w:tcPr>
            <w:tcW w:w="1917" w:type="dxa"/>
            <w:tcBorders>
              <w:top w:val="single" w:sz="4" w:space="0" w:color="auto"/>
              <w:left w:val="single" w:sz="4" w:space="0" w:color="auto"/>
              <w:bottom w:val="nil"/>
              <w:right w:val="nil"/>
            </w:tcBorders>
            <w:shd w:val="clear" w:color="auto" w:fill="FFFFFF"/>
            <w:hideMark/>
          </w:tcPr>
          <w:p w14:paraId="16077AC1" w14:textId="77777777" w:rsidR="00A05A23" w:rsidRPr="00A05A23" w:rsidRDefault="00A05A23" w:rsidP="00A05A23">
            <w:r w:rsidRPr="00A05A23">
              <w:t>12007-00-0 [1]</w:t>
            </w:r>
          </w:p>
        </w:tc>
        <w:tc>
          <w:tcPr>
            <w:tcW w:w="2016" w:type="dxa"/>
            <w:tcBorders>
              <w:top w:val="single" w:sz="4" w:space="0" w:color="auto"/>
              <w:left w:val="single" w:sz="4" w:space="0" w:color="auto"/>
              <w:bottom w:val="nil"/>
              <w:right w:val="single" w:sz="4" w:space="0" w:color="auto"/>
            </w:tcBorders>
            <w:shd w:val="clear" w:color="auto" w:fill="FFFFFF"/>
            <w:hideMark/>
          </w:tcPr>
          <w:p w14:paraId="37FD055F" w14:textId="77777777" w:rsidR="00A05A23" w:rsidRPr="00A05A23" w:rsidRDefault="00A05A23" w:rsidP="00A05A23">
            <w:r w:rsidRPr="00A05A23">
              <w:t>234-493-0 [1]</w:t>
            </w:r>
          </w:p>
        </w:tc>
      </w:tr>
      <w:tr w:rsidR="00A05A23" w:rsidRPr="00A05A23" w14:paraId="5ED02AB7" w14:textId="77777777">
        <w:tc>
          <w:tcPr>
            <w:tcW w:w="709" w:type="dxa"/>
            <w:vMerge/>
            <w:tcBorders>
              <w:top w:val="single" w:sz="4" w:space="0" w:color="auto"/>
              <w:left w:val="single" w:sz="4" w:space="0" w:color="auto"/>
              <w:bottom w:val="nil"/>
              <w:right w:val="nil"/>
            </w:tcBorders>
            <w:vAlign w:val="center"/>
            <w:hideMark/>
          </w:tcPr>
          <w:p w14:paraId="7510EA91"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2503A115" w14:textId="77777777" w:rsidR="00A05A23" w:rsidRPr="00A05A23" w:rsidRDefault="00A05A23" w:rsidP="00A05A23">
            <w:r w:rsidRPr="00A05A23">
              <w:t>Դինիկելի բորիդ [2]</w:t>
            </w:r>
          </w:p>
        </w:tc>
        <w:tc>
          <w:tcPr>
            <w:tcW w:w="4381" w:type="dxa"/>
            <w:tcBorders>
              <w:top w:val="single" w:sz="4" w:space="0" w:color="auto"/>
              <w:left w:val="single" w:sz="4" w:space="0" w:color="auto"/>
              <w:bottom w:val="nil"/>
              <w:right w:val="nil"/>
            </w:tcBorders>
            <w:shd w:val="clear" w:color="auto" w:fill="FFFFFF"/>
            <w:hideMark/>
          </w:tcPr>
          <w:p w14:paraId="174770EF" w14:textId="77777777" w:rsidR="00A05A23" w:rsidRPr="00A05A23" w:rsidRDefault="00A05A23" w:rsidP="00A05A23">
            <w:r w:rsidRPr="00A05A23">
              <w:t>Dinickel boride [2]</w:t>
            </w:r>
          </w:p>
        </w:tc>
        <w:tc>
          <w:tcPr>
            <w:tcW w:w="1917" w:type="dxa"/>
            <w:tcBorders>
              <w:top w:val="single" w:sz="4" w:space="0" w:color="auto"/>
              <w:left w:val="single" w:sz="4" w:space="0" w:color="auto"/>
              <w:bottom w:val="nil"/>
              <w:right w:val="nil"/>
            </w:tcBorders>
            <w:shd w:val="clear" w:color="auto" w:fill="FFFFFF"/>
            <w:hideMark/>
          </w:tcPr>
          <w:p w14:paraId="2AC42D2F" w14:textId="77777777" w:rsidR="00A05A23" w:rsidRPr="00A05A23" w:rsidRDefault="00A05A23" w:rsidP="00A05A23">
            <w:r w:rsidRPr="00A05A23">
              <w:t>12007-01-1 [2]</w:t>
            </w:r>
          </w:p>
        </w:tc>
        <w:tc>
          <w:tcPr>
            <w:tcW w:w="2016" w:type="dxa"/>
            <w:tcBorders>
              <w:top w:val="single" w:sz="4" w:space="0" w:color="auto"/>
              <w:left w:val="single" w:sz="4" w:space="0" w:color="auto"/>
              <w:bottom w:val="nil"/>
              <w:right w:val="single" w:sz="4" w:space="0" w:color="auto"/>
            </w:tcBorders>
            <w:shd w:val="clear" w:color="auto" w:fill="FFFFFF"/>
            <w:hideMark/>
          </w:tcPr>
          <w:p w14:paraId="43062BEE" w14:textId="77777777" w:rsidR="00A05A23" w:rsidRPr="00A05A23" w:rsidRDefault="00A05A23" w:rsidP="00A05A23">
            <w:r w:rsidRPr="00A05A23">
              <w:t>234-494-6 [2]</w:t>
            </w:r>
          </w:p>
        </w:tc>
      </w:tr>
      <w:tr w:rsidR="00A05A23" w:rsidRPr="00A05A23" w14:paraId="4522C3F2" w14:textId="77777777">
        <w:tc>
          <w:tcPr>
            <w:tcW w:w="709" w:type="dxa"/>
            <w:vMerge/>
            <w:tcBorders>
              <w:top w:val="single" w:sz="4" w:space="0" w:color="auto"/>
              <w:left w:val="single" w:sz="4" w:space="0" w:color="auto"/>
              <w:bottom w:val="nil"/>
              <w:right w:val="nil"/>
            </w:tcBorders>
            <w:vAlign w:val="center"/>
            <w:hideMark/>
          </w:tcPr>
          <w:p w14:paraId="7303A5D7"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6DFE1081" w14:textId="77777777" w:rsidR="00A05A23" w:rsidRPr="00A05A23" w:rsidRDefault="00A05A23" w:rsidP="00A05A23">
            <w:r w:rsidRPr="00A05A23">
              <w:t>Տրինիկելի բորիդ [3]</w:t>
            </w:r>
          </w:p>
        </w:tc>
        <w:tc>
          <w:tcPr>
            <w:tcW w:w="4381" w:type="dxa"/>
            <w:tcBorders>
              <w:top w:val="single" w:sz="4" w:space="0" w:color="auto"/>
              <w:left w:val="single" w:sz="4" w:space="0" w:color="auto"/>
              <w:bottom w:val="nil"/>
              <w:right w:val="nil"/>
            </w:tcBorders>
            <w:shd w:val="clear" w:color="auto" w:fill="FFFFFF"/>
            <w:vAlign w:val="bottom"/>
            <w:hideMark/>
          </w:tcPr>
          <w:p w14:paraId="46CC182E" w14:textId="77777777" w:rsidR="00A05A23" w:rsidRPr="00A05A23" w:rsidRDefault="00A05A23" w:rsidP="00A05A23">
            <w:r w:rsidRPr="00A05A23">
              <w:t>Trinickel boride [3]</w:t>
            </w:r>
          </w:p>
        </w:tc>
        <w:tc>
          <w:tcPr>
            <w:tcW w:w="1917" w:type="dxa"/>
            <w:tcBorders>
              <w:top w:val="single" w:sz="4" w:space="0" w:color="auto"/>
              <w:left w:val="single" w:sz="4" w:space="0" w:color="auto"/>
              <w:bottom w:val="nil"/>
              <w:right w:val="nil"/>
            </w:tcBorders>
            <w:shd w:val="clear" w:color="auto" w:fill="FFFFFF"/>
            <w:hideMark/>
          </w:tcPr>
          <w:p w14:paraId="1EC8652B" w14:textId="77777777" w:rsidR="00A05A23" w:rsidRPr="00A05A23" w:rsidRDefault="00A05A23" w:rsidP="00A05A23">
            <w:r w:rsidRPr="00A05A23">
              <w:t>12007-02-2 [3]</w:t>
            </w:r>
          </w:p>
        </w:tc>
        <w:tc>
          <w:tcPr>
            <w:tcW w:w="2016" w:type="dxa"/>
            <w:tcBorders>
              <w:top w:val="single" w:sz="4" w:space="0" w:color="auto"/>
              <w:left w:val="single" w:sz="4" w:space="0" w:color="auto"/>
              <w:bottom w:val="nil"/>
              <w:right w:val="single" w:sz="4" w:space="0" w:color="auto"/>
            </w:tcBorders>
            <w:shd w:val="clear" w:color="auto" w:fill="FFFFFF"/>
            <w:hideMark/>
          </w:tcPr>
          <w:p w14:paraId="08DDEEE7" w14:textId="77777777" w:rsidR="00A05A23" w:rsidRPr="00A05A23" w:rsidRDefault="00A05A23" w:rsidP="00A05A23">
            <w:r w:rsidRPr="00A05A23">
              <w:t>234-495-1 [3]</w:t>
            </w:r>
          </w:p>
        </w:tc>
      </w:tr>
      <w:tr w:rsidR="00A05A23" w:rsidRPr="00A05A23" w14:paraId="23F90A01" w14:textId="77777777">
        <w:tc>
          <w:tcPr>
            <w:tcW w:w="709" w:type="dxa"/>
            <w:vMerge/>
            <w:tcBorders>
              <w:top w:val="single" w:sz="4" w:space="0" w:color="auto"/>
              <w:left w:val="single" w:sz="4" w:space="0" w:color="auto"/>
              <w:bottom w:val="nil"/>
              <w:right w:val="nil"/>
            </w:tcBorders>
            <w:vAlign w:val="center"/>
            <w:hideMark/>
          </w:tcPr>
          <w:p w14:paraId="61C4054F"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380CA534" w14:textId="77777777" w:rsidR="00A05A23" w:rsidRPr="00A05A23" w:rsidRDefault="00A05A23" w:rsidP="00A05A23">
            <w:r w:rsidRPr="00A05A23">
              <w:t>Նիկելի բորիդ [4]</w:t>
            </w:r>
          </w:p>
        </w:tc>
        <w:tc>
          <w:tcPr>
            <w:tcW w:w="4381" w:type="dxa"/>
            <w:tcBorders>
              <w:top w:val="single" w:sz="4" w:space="0" w:color="auto"/>
              <w:left w:val="single" w:sz="4" w:space="0" w:color="auto"/>
              <w:bottom w:val="nil"/>
              <w:right w:val="nil"/>
            </w:tcBorders>
            <w:shd w:val="clear" w:color="auto" w:fill="FFFFFF"/>
            <w:hideMark/>
          </w:tcPr>
          <w:p w14:paraId="582A9F3F" w14:textId="77777777" w:rsidR="00A05A23" w:rsidRPr="00A05A23" w:rsidRDefault="00A05A23" w:rsidP="00A05A23">
            <w:r w:rsidRPr="00A05A23">
              <w:t>Nickel boride [4]</w:t>
            </w:r>
          </w:p>
        </w:tc>
        <w:tc>
          <w:tcPr>
            <w:tcW w:w="1917" w:type="dxa"/>
            <w:tcBorders>
              <w:top w:val="single" w:sz="4" w:space="0" w:color="auto"/>
              <w:left w:val="single" w:sz="4" w:space="0" w:color="auto"/>
              <w:bottom w:val="nil"/>
              <w:right w:val="nil"/>
            </w:tcBorders>
            <w:shd w:val="clear" w:color="auto" w:fill="FFFFFF"/>
            <w:hideMark/>
          </w:tcPr>
          <w:p w14:paraId="762C082E" w14:textId="77777777" w:rsidR="00A05A23" w:rsidRPr="00A05A23" w:rsidRDefault="00A05A23" w:rsidP="00A05A23">
            <w:r w:rsidRPr="00A05A23">
              <w:t>12619-90-8 [4]</w:t>
            </w:r>
          </w:p>
        </w:tc>
        <w:tc>
          <w:tcPr>
            <w:tcW w:w="2016" w:type="dxa"/>
            <w:tcBorders>
              <w:top w:val="single" w:sz="4" w:space="0" w:color="auto"/>
              <w:left w:val="single" w:sz="4" w:space="0" w:color="auto"/>
              <w:bottom w:val="nil"/>
              <w:right w:val="single" w:sz="4" w:space="0" w:color="auto"/>
            </w:tcBorders>
            <w:shd w:val="clear" w:color="auto" w:fill="FFFFFF"/>
            <w:hideMark/>
          </w:tcPr>
          <w:p w14:paraId="1242B3D1" w14:textId="77777777" w:rsidR="00A05A23" w:rsidRPr="00A05A23" w:rsidRDefault="00A05A23" w:rsidP="00A05A23">
            <w:r w:rsidRPr="00A05A23">
              <w:t>235-723-2 [4]</w:t>
            </w:r>
          </w:p>
        </w:tc>
      </w:tr>
      <w:tr w:rsidR="00A05A23" w:rsidRPr="00A05A23" w14:paraId="2C23E95D" w14:textId="77777777">
        <w:tc>
          <w:tcPr>
            <w:tcW w:w="709" w:type="dxa"/>
            <w:vMerge/>
            <w:tcBorders>
              <w:top w:val="single" w:sz="4" w:space="0" w:color="auto"/>
              <w:left w:val="single" w:sz="4" w:space="0" w:color="auto"/>
              <w:bottom w:val="nil"/>
              <w:right w:val="nil"/>
            </w:tcBorders>
            <w:vAlign w:val="center"/>
            <w:hideMark/>
          </w:tcPr>
          <w:p w14:paraId="2401A13B"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6D93183E" w14:textId="77777777" w:rsidR="00A05A23" w:rsidRPr="00A05A23" w:rsidRDefault="00A05A23" w:rsidP="00A05A23">
            <w:r w:rsidRPr="00A05A23">
              <w:t>Նիկելի սիլիցիդ [5]</w:t>
            </w:r>
          </w:p>
        </w:tc>
        <w:tc>
          <w:tcPr>
            <w:tcW w:w="4381" w:type="dxa"/>
            <w:tcBorders>
              <w:top w:val="single" w:sz="4" w:space="0" w:color="auto"/>
              <w:left w:val="single" w:sz="4" w:space="0" w:color="auto"/>
              <w:bottom w:val="nil"/>
              <w:right w:val="nil"/>
            </w:tcBorders>
            <w:shd w:val="clear" w:color="auto" w:fill="FFFFFF"/>
            <w:hideMark/>
          </w:tcPr>
          <w:p w14:paraId="3F15EB20" w14:textId="77777777" w:rsidR="00A05A23" w:rsidRPr="00A05A23" w:rsidRDefault="00A05A23" w:rsidP="00A05A23">
            <w:r w:rsidRPr="00A05A23">
              <w:t>Dinickel silicide [5]</w:t>
            </w:r>
          </w:p>
        </w:tc>
        <w:tc>
          <w:tcPr>
            <w:tcW w:w="1917" w:type="dxa"/>
            <w:tcBorders>
              <w:top w:val="single" w:sz="4" w:space="0" w:color="auto"/>
              <w:left w:val="single" w:sz="4" w:space="0" w:color="auto"/>
              <w:bottom w:val="nil"/>
              <w:right w:val="nil"/>
            </w:tcBorders>
            <w:shd w:val="clear" w:color="auto" w:fill="FFFFFF"/>
            <w:hideMark/>
          </w:tcPr>
          <w:p w14:paraId="46E9F3FB" w14:textId="77777777" w:rsidR="00A05A23" w:rsidRPr="00A05A23" w:rsidRDefault="00A05A23" w:rsidP="00A05A23">
            <w:r w:rsidRPr="00A05A23">
              <w:t>12059-14-2 [5]</w:t>
            </w:r>
          </w:p>
        </w:tc>
        <w:tc>
          <w:tcPr>
            <w:tcW w:w="2016" w:type="dxa"/>
            <w:tcBorders>
              <w:top w:val="single" w:sz="4" w:space="0" w:color="auto"/>
              <w:left w:val="single" w:sz="4" w:space="0" w:color="auto"/>
              <w:bottom w:val="nil"/>
              <w:right w:val="single" w:sz="4" w:space="0" w:color="auto"/>
            </w:tcBorders>
            <w:shd w:val="clear" w:color="auto" w:fill="FFFFFF"/>
            <w:hideMark/>
          </w:tcPr>
          <w:p w14:paraId="1841B75B" w14:textId="77777777" w:rsidR="00A05A23" w:rsidRPr="00A05A23" w:rsidRDefault="00A05A23" w:rsidP="00A05A23">
            <w:r w:rsidRPr="00A05A23">
              <w:t>235-033-1 [5]</w:t>
            </w:r>
          </w:p>
        </w:tc>
      </w:tr>
      <w:tr w:rsidR="00A05A23" w:rsidRPr="00A05A23" w14:paraId="731839D5" w14:textId="77777777">
        <w:tc>
          <w:tcPr>
            <w:tcW w:w="709" w:type="dxa"/>
            <w:vMerge/>
            <w:tcBorders>
              <w:top w:val="single" w:sz="4" w:space="0" w:color="auto"/>
              <w:left w:val="single" w:sz="4" w:space="0" w:color="auto"/>
              <w:bottom w:val="nil"/>
              <w:right w:val="nil"/>
            </w:tcBorders>
            <w:vAlign w:val="center"/>
            <w:hideMark/>
          </w:tcPr>
          <w:p w14:paraId="78BC5D50" w14:textId="77777777" w:rsidR="00A05A23" w:rsidRPr="00A05A23" w:rsidRDefault="00A05A23" w:rsidP="00A05A23"/>
        </w:tc>
        <w:tc>
          <w:tcPr>
            <w:tcW w:w="4649" w:type="dxa"/>
            <w:tcBorders>
              <w:top w:val="single" w:sz="4" w:space="0" w:color="auto"/>
              <w:left w:val="single" w:sz="4" w:space="0" w:color="auto"/>
              <w:bottom w:val="single" w:sz="4" w:space="0" w:color="auto"/>
              <w:right w:val="nil"/>
            </w:tcBorders>
            <w:shd w:val="clear" w:color="auto" w:fill="FFFFFF"/>
            <w:vAlign w:val="bottom"/>
            <w:hideMark/>
          </w:tcPr>
          <w:p w14:paraId="6D54BFAB" w14:textId="77777777" w:rsidR="00A05A23" w:rsidRPr="00A05A23" w:rsidRDefault="00A05A23" w:rsidP="00A05A23">
            <w:r w:rsidRPr="00A05A23">
              <w:t>Նիկելի դիսիլիցիդ [6]</w:t>
            </w:r>
          </w:p>
        </w:tc>
        <w:tc>
          <w:tcPr>
            <w:tcW w:w="4381" w:type="dxa"/>
            <w:tcBorders>
              <w:top w:val="single" w:sz="4" w:space="0" w:color="auto"/>
              <w:left w:val="single" w:sz="4" w:space="0" w:color="auto"/>
              <w:bottom w:val="single" w:sz="4" w:space="0" w:color="auto"/>
              <w:right w:val="nil"/>
            </w:tcBorders>
            <w:shd w:val="clear" w:color="auto" w:fill="FFFFFF"/>
            <w:vAlign w:val="bottom"/>
            <w:hideMark/>
          </w:tcPr>
          <w:p w14:paraId="6749FBD4" w14:textId="77777777" w:rsidR="00A05A23" w:rsidRPr="00A05A23" w:rsidRDefault="00A05A23" w:rsidP="00A05A23">
            <w:r w:rsidRPr="00A05A23">
              <w:t>Nickel disilicide [6]</w:t>
            </w:r>
          </w:p>
        </w:tc>
        <w:tc>
          <w:tcPr>
            <w:tcW w:w="1917" w:type="dxa"/>
            <w:tcBorders>
              <w:top w:val="single" w:sz="4" w:space="0" w:color="auto"/>
              <w:left w:val="single" w:sz="4" w:space="0" w:color="auto"/>
              <w:bottom w:val="single" w:sz="4" w:space="0" w:color="auto"/>
              <w:right w:val="nil"/>
            </w:tcBorders>
            <w:shd w:val="clear" w:color="auto" w:fill="FFFFFF"/>
            <w:hideMark/>
          </w:tcPr>
          <w:p w14:paraId="1C4EE5D6" w14:textId="77777777" w:rsidR="00A05A23" w:rsidRPr="00A05A23" w:rsidRDefault="00A05A23" w:rsidP="00A05A23">
            <w:r w:rsidRPr="00A05A23">
              <w:t>12201-89-7 [6]</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19D3F2D9" w14:textId="77777777" w:rsidR="00A05A23" w:rsidRPr="00A05A23" w:rsidRDefault="00A05A23" w:rsidP="00A05A23">
            <w:r w:rsidRPr="00A05A23">
              <w:t>235-379-3 [6]</w:t>
            </w:r>
          </w:p>
        </w:tc>
      </w:tr>
      <w:tr w:rsidR="00A05A23" w:rsidRPr="00A05A23" w14:paraId="201CF61D" w14:textId="77777777">
        <w:tc>
          <w:tcPr>
            <w:tcW w:w="709" w:type="dxa"/>
            <w:vMerge/>
            <w:tcBorders>
              <w:top w:val="single" w:sz="4" w:space="0" w:color="auto"/>
              <w:left w:val="single" w:sz="4" w:space="0" w:color="auto"/>
              <w:bottom w:val="nil"/>
              <w:right w:val="nil"/>
            </w:tcBorders>
            <w:vAlign w:val="center"/>
            <w:hideMark/>
          </w:tcPr>
          <w:p w14:paraId="036F99C4"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6B6AB191" w14:textId="77777777" w:rsidR="00A05A23" w:rsidRPr="00A05A23" w:rsidRDefault="00A05A23" w:rsidP="00A05A23">
            <w:r w:rsidRPr="00A05A23">
              <w:t>Դինիկելի ֆոսֆիդ [7]</w:t>
            </w:r>
          </w:p>
        </w:tc>
        <w:tc>
          <w:tcPr>
            <w:tcW w:w="4381" w:type="dxa"/>
            <w:tcBorders>
              <w:top w:val="single" w:sz="4" w:space="0" w:color="auto"/>
              <w:left w:val="single" w:sz="4" w:space="0" w:color="auto"/>
              <w:bottom w:val="nil"/>
              <w:right w:val="nil"/>
            </w:tcBorders>
            <w:shd w:val="clear" w:color="auto" w:fill="FFFFFF"/>
            <w:vAlign w:val="bottom"/>
            <w:hideMark/>
          </w:tcPr>
          <w:p w14:paraId="772AFECF" w14:textId="77777777" w:rsidR="00A05A23" w:rsidRPr="00A05A23" w:rsidRDefault="00A05A23" w:rsidP="00A05A23">
            <w:r w:rsidRPr="00A05A23">
              <w:t>Dinickel phosphide [7]</w:t>
            </w:r>
          </w:p>
        </w:tc>
        <w:tc>
          <w:tcPr>
            <w:tcW w:w="1917" w:type="dxa"/>
            <w:tcBorders>
              <w:top w:val="single" w:sz="4" w:space="0" w:color="auto"/>
              <w:left w:val="single" w:sz="4" w:space="0" w:color="auto"/>
              <w:bottom w:val="nil"/>
              <w:right w:val="nil"/>
            </w:tcBorders>
            <w:shd w:val="clear" w:color="auto" w:fill="FFFFFF"/>
            <w:hideMark/>
          </w:tcPr>
          <w:p w14:paraId="477E4435" w14:textId="77777777" w:rsidR="00A05A23" w:rsidRPr="00A05A23" w:rsidRDefault="00A05A23" w:rsidP="00A05A23">
            <w:r w:rsidRPr="00A05A23">
              <w:t>12035-64-2 [7]</w:t>
            </w:r>
          </w:p>
        </w:tc>
        <w:tc>
          <w:tcPr>
            <w:tcW w:w="2016" w:type="dxa"/>
            <w:tcBorders>
              <w:top w:val="single" w:sz="4" w:space="0" w:color="auto"/>
              <w:left w:val="single" w:sz="4" w:space="0" w:color="auto"/>
              <w:bottom w:val="nil"/>
              <w:right w:val="single" w:sz="4" w:space="0" w:color="auto"/>
            </w:tcBorders>
            <w:shd w:val="clear" w:color="auto" w:fill="FFFFFF"/>
            <w:hideMark/>
          </w:tcPr>
          <w:p w14:paraId="520B8C94" w14:textId="77777777" w:rsidR="00A05A23" w:rsidRPr="00A05A23" w:rsidRDefault="00A05A23" w:rsidP="00A05A23">
            <w:r w:rsidRPr="00A05A23">
              <w:t>234-828-0 [7]</w:t>
            </w:r>
          </w:p>
        </w:tc>
      </w:tr>
      <w:tr w:rsidR="00A05A23" w:rsidRPr="00A05A23" w14:paraId="4C1F9888" w14:textId="77777777">
        <w:tc>
          <w:tcPr>
            <w:tcW w:w="709" w:type="dxa"/>
            <w:vMerge/>
            <w:tcBorders>
              <w:top w:val="single" w:sz="4" w:space="0" w:color="auto"/>
              <w:left w:val="single" w:sz="4" w:space="0" w:color="auto"/>
              <w:bottom w:val="nil"/>
              <w:right w:val="nil"/>
            </w:tcBorders>
            <w:vAlign w:val="center"/>
            <w:hideMark/>
          </w:tcPr>
          <w:p w14:paraId="121A830A"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1E21DB92" w14:textId="77777777" w:rsidR="00A05A23" w:rsidRPr="00A05A23" w:rsidRDefault="00A05A23" w:rsidP="00A05A23">
            <w:r w:rsidRPr="00A05A23">
              <w:t>Բորի ֆոսֆիդի նիկել [8]</w:t>
            </w:r>
          </w:p>
        </w:tc>
        <w:tc>
          <w:tcPr>
            <w:tcW w:w="4381" w:type="dxa"/>
            <w:tcBorders>
              <w:top w:val="single" w:sz="4" w:space="0" w:color="auto"/>
              <w:left w:val="single" w:sz="4" w:space="0" w:color="auto"/>
              <w:bottom w:val="nil"/>
              <w:right w:val="nil"/>
            </w:tcBorders>
            <w:shd w:val="clear" w:color="auto" w:fill="FFFFFF"/>
            <w:vAlign w:val="bottom"/>
            <w:hideMark/>
          </w:tcPr>
          <w:p w14:paraId="13F127B7" w14:textId="77777777" w:rsidR="00A05A23" w:rsidRPr="00A05A23" w:rsidRDefault="00A05A23" w:rsidP="00A05A23">
            <w:r w:rsidRPr="00A05A23">
              <w:t>Nickel boron phosphide [8]</w:t>
            </w:r>
          </w:p>
        </w:tc>
        <w:tc>
          <w:tcPr>
            <w:tcW w:w="1917" w:type="dxa"/>
            <w:tcBorders>
              <w:top w:val="single" w:sz="4" w:space="0" w:color="auto"/>
              <w:left w:val="single" w:sz="4" w:space="0" w:color="auto"/>
              <w:bottom w:val="nil"/>
              <w:right w:val="nil"/>
            </w:tcBorders>
            <w:shd w:val="clear" w:color="auto" w:fill="FFFFFF"/>
            <w:hideMark/>
          </w:tcPr>
          <w:p w14:paraId="258D4962" w14:textId="77777777" w:rsidR="00A05A23" w:rsidRPr="00A05A23" w:rsidRDefault="00A05A23" w:rsidP="00A05A23">
            <w:r w:rsidRPr="00A05A23">
              <w:t>65229-23-4 [8]</w:t>
            </w:r>
          </w:p>
        </w:tc>
        <w:tc>
          <w:tcPr>
            <w:tcW w:w="2016" w:type="dxa"/>
            <w:tcBorders>
              <w:top w:val="single" w:sz="4" w:space="0" w:color="auto"/>
              <w:left w:val="single" w:sz="4" w:space="0" w:color="auto"/>
              <w:bottom w:val="nil"/>
              <w:right w:val="single" w:sz="4" w:space="0" w:color="auto"/>
            </w:tcBorders>
            <w:shd w:val="clear" w:color="auto" w:fill="FFFFFF"/>
            <w:hideMark/>
          </w:tcPr>
          <w:p w14:paraId="38450D64" w14:textId="77777777" w:rsidR="00A05A23" w:rsidRPr="00A05A23" w:rsidRDefault="00A05A23" w:rsidP="00A05A23">
            <w:r w:rsidRPr="00A05A23">
              <w:t>— [8]</w:t>
            </w:r>
          </w:p>
        </w:tc>
      </w:tr>
      <w:tr w:rsidR="00A05A23" w:rsidRPr="00A05A23" w14:paraId="044C6729" w14:textId="77777777">
        <w:tc>
          <w:tcPr>
            <w:tcW w:w="709" w:type="dxa"/>
            <w:vMerge w:val="restart"/>
            <w:tcBorders>
              <w:top w:val="single" w:sz="4" w:space="0" w:color="auto"/>
              <w:left w:val="single" w:sz="4" w:space="0" w:color="auto"/>
              <w:bottom w:val="nil"/>
              <w:right w:val="nil"/>
            </w:tcBorders>
            <w:shd w:val="clear" w:color="auto" w:fill="FFFFFF"/>
            <w:hideMark/>
          </w:tcPr>
          <w:p w14:paraId="732B8620" w14:textId="77777777" w:rsidR="00A05A23" w:rsidRPr="00A05A23" w:rsidRDefault="00A05A23" w:rsidP="00A05A23">
            <w:r w:rsidRPr="00A05A23">
              <w:t>1463</w:t>
            </w:r>
          </w:p>
        </w:tc>
        <w:tc>
          <w:tcPr>
            <w:tcW w:w="4649" w:type="dxa"/>
            <w:tcBorders>
              <w:top w:val="single" w:sz="4" w:space="0" w:color="auto"/>
              <w:left w:val="single" w:sz="4" w:space="0" w:color="auto"/>
              <w:bottom w:val="nil"/>
              <w:right w:val="nil"/>
            </w:tcBorders>
            <w:shd w:val="clear" w:color="auto" w:fill="FFFFFF"/>
            <w:vAlign w:val="bottom"/>
            <w:hideMark/>
          </w:tcPr>
          <w:p w14:paraId="67C568F7" w14:textId="77777777" w:rsidR="00A05A23" w:rsidRPr="00A05A23" w:rsidRDefault="00A05A23" w:rsidP="00A05A23">
            <w:r w:rsidRPr="00A05A23">
              <w:t>Նիկելի դիալյումինի տետրաօքսիդ [1]</w:t>
            </w:r>
          </w:p>
        </w:tc>
        <w:tc>
          <w:tcPr>
            <w:tcW w:w="4381" w:type="dxa"/>
            <w:tcBorders>
              <w:top w:val="single" w:sz="4" w:space="0" w:color="auto"/>
              <w:left w:val="single" w:sz="4" w:space="0" w:color="auto"/>
              <w:bottom w:val="nil"/>
              <w:right w:val="nil"/>
            </w:tcBorders>
            <w:shd w:val="clear" w:color="auto" w:fill="FFFFFF"/>
            <w:vAlign w:val="bottom"/>
            <w:hideMark/>
          </w:tcPr>
          <w:p w14:paraId="1B58C8F0" w14:textId="77777777" w:rsidR="00A05A23" w:rsidRPr="00A05A23" w:rsidRDefault="00A05A23" w:rsidP="00A05A23">
            <w:r w:rsidRPr="00A05A23">
              <w:t>Dialuminium nickel tetraoxide [1]</w:t>
            </w:r>
          </w:p>
        </w:tc>
        <w:tc>
          <w:tcPr>
            <w:tcW w:w="1917" w:type="dxa"/>
            <w:tcBorders>
              <w:top w:val="single" w:sz="4" w:space="0" w:color="auto"/>
              <w:left w:val="single" w:sz="4" w:space="0" w:color="auto"/>
              <w:bottom w:val="nil"/>
              <w:right w:val="nil"/>
            </w:tcBorders>
            <w:shd w:val="clear" w:color="auto" w:fill="FFFFFF"/>
            <w:hideMark/>
          </w:tcPr>
          <w:p w14:paraId="382166AB" w14:textId="77777777" w:rsidR="00A05A23" w:rsidRPr="00A05A23" w:rsidRDefault="00A05A23" w:rsidP="00A05A23">
            <w:r w:rsidRPr="00A05A23">
              <w:t>12004-35-2 [1]</w:t>
            </w:r>
          </w:p>
        </w:tc>
        <w:tc>
          <w:tcPr>
            <w:tcW w:w="2016" w:type="dxa"/>
            <w:tcBorders>
              <w:top w:val="single" w:sz="4" w:space="0" w:color="auto"/>
              <w:left w:val="single" w:sz="4" w:space="0" w:color="auto"/>
              <w:bottom w:val="nil"/>
              <w:right w:val="single" w:sz="4" w:space="0" w:color="auto"/>
            </w:tcBorders>
            <w:shd w:val="clear" w:color="auto" w:fill="FFFFFF"/>
            <w:hideMark/>
          </w:tcPr>
          <w:p w14:paraId="746C92E6" w14:textId="77777777" w:rsidR="00A05A23" w:rsidRPr="00A05A23" w:rsidRDefault="00A05A23" w:rsidP="00A05A23">
            <w:r w:rsidRPr="00A05A23">
              <w:t>234-454-8 [1]</w:t>
            </w:r>
          </w:p>
        </w:tc>
      </w:tr>
      <w:tr w:rsidR="00A05A23" w:rsidRPr="00A05A23" w14:paraId="532DD9CB" w14:textId="77777777">
        <w:tc>
          <w:tcPr>
            <w:tcW w:w="709" w:type="dxa"/>
            <w:vMerge/>
            <w:tcBorders>
              <w:top w:val="single" w:sz="4" w:space="0" w:color="auto"/>
              <w:left w:val="single" w:sz="4" w:space="0" w:color="auto"/>
              <w:bottom w:val="nil"/>
              <w:right w:val="nil"/>
            </w:tcBorders>
            <w:vAlign w:val="center"/>
            <w:hideMark/>
          </w:tcPr>
          <w:p w14:paraId="021E4F10"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5FCBD102" w14:textId="77777777" w:rsidR="00A05A23" w:rsidRPr="00A05A23" w:rsidRDefault="00A05A23" w:rsidP="00A05A23">
            <w:r w:rsidRPr="00A05A23">
              <w:t>Նիկել տիտան տրիօքսիդ [2]</w:t>
            </w:r>
          </w:p>
        </w:tc>
        <w:tc>
          <w:tcPr>
            <w:tcW w:w="4381" w:type="dxa"/>
            <w:tcBorders>
              <w:top w:val="single" w:sz="4" w:space="0" w:color="auto"/>
              <w:left w:val="single" w:sz="4" w:space="0" w:color="auto"/>
              <w:bottom w:val="nil"/>
              <w:right w:val="nil"/>
            </w:tcBorders>
            <w:shd w:val="clear" w:color="auto" w:fill="FFFFFF"/>
            <w:vAlign w:val="bottom"/>
            <w:hideMark/>
          </w:tcPr>
          <w:p w14:paraId="291E1C69" w14:textId="77777777" w:rsidR="00A05A23" w:rsidRPr="00A05A23" w:rsidRDefault="00A05A23" w:rsidP="00A05A23">
            <w:r w:rsidRPr="00A05A23">
              <w:t>Nickel titanium trioxide [2]</w:t>
            </w:r>
          </w:p>
        </w:tc>
        <w:tc>
          <w:tcPr>
            <w:tcW w:w="1917" w:type="dxa"/>
            <w:tcBorders>
              <w:top w:val="single" w:sz="4" w:space="0" w:color="auto"/>
              <w:left w:val="single" w:sz="4" w:space="0" w:color="auto"/>
              <w:bottom w:val="nil"/>
              <w:right w:val="nil"/>
            </w:tcBorders>
            <w:shd w:val="clear" w:color="auto" w:fill="FFFFFF"/>
            <w:hideMark/>
          </w:tcPr>
          <w:p w14:paraId="0334BB18" w14:textId="77777777" w:rsidR="00A05A23" w:rsidRPr="00A05A23" w:rsidRDefault="00A05A23" w:rsidP="00A05A23">
            <w:r w:rsidRPr="00A05A23">
              <w:t>12035-39-1 [2]</w:t>
            </w:r>
          </w:p>
        </w:tc>
        <w:tc>
          <w:tcPr>
            <w:tcW w:w="2016" w:type="dxa"/>
            <w:tcBorders>
              <w:top w:val="single" w:sz="4" w:space="0" w:color="auto"/>
              <w:left w:val="single" w:sz="4" w:space="0" w:color="auto"/>
              <w:bottom w:val="nil"/>
              <w:right w:val="single" w:sz="4" w:space="0" w:color="auto"/>
            </w:tcBorders>
            <w:shd w:val="clear" w:color="auto" w:fill="FFFFFF"/>
            <w:hideMark/>
          </w:tcPr>
          <w:p w14:paraId="18FA3E1F" w14:textId="77777777" w:rsidR="00A05A23" w:rsidRPr="00A05A23" w:rsidRDefault="00A05A23" w:rsidP="00A05A23">
            <w:r w:rsidRPr="00A05A23">
              <w:t>234-825-4 [2]</w:t>
            </w:r>
          </w:p>
        </w:tc>
      </w:tr>
      <w:tr w:rsidR="00A05A23" w:rsidRPr="00A05A23" w14:paraId="6A0774AD" w14:textId="77777777">
        <w:tc>
          <w:tcPr>
            <w:tcW w:w="709" w:type="dxa"/>
            <w:vMerge/>
            <w:tcBorders>
              <w:top w:val="single" w:sz="4" w:space="0" w:color="auto"/>
              <w:left w:val="single" w:sz="4" w:space="0" w:color="auto"/>
              <w:bottom w:val="nil"/>
              <w:right w:val="nil"/>
            </w:tcBorders>
            <w:vAlign w:val="center"/>
            <w:hideMark/>
          </w:tcPr>
          <w:p w14:paraId="210929DF"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779823C7" w14:textId="77777777" w:rsidR="00A05A23" w:rsidRPr="00A05A23" w:rsidRDefault="00A05A23" w:rsidP="00A05A23">
            <w:r w:rsidRPr="00A05A23">
              <w:t>Նիկելային տիտանային օքսիդ [3]</w:t>
            </w:r>
          </w:p>
        </w:tc>
        <w:tc>
          <w:tcPr>
            <w:tcW w:w="4381" w:type="dxa"/>
            <w:tcBorders>
              <w:top w:val="single" w:sz="4" w:space="0" w:color="auto"/>
              <w:left w:val="single" w:sz="4" w:space="0" w:color="auto"/>
              <w:bottom w:val="nil"/>
              <w:right w:val="nil"/>
            </w:tcBorders>
            <w:shd w:val="clear" w:color="auto" w:fill="FFFFFF"/>
            <w:vAlign w:val="bottom"/>
            <w:hideMark/>
          </w:tcPr>
          <w:p w14:paraId="22A18C58" w14:textId="77777777" w:rsidR="00A05A23" w:rsidRPr="00A05A23" w:rsidRDefault="00A05A23" w:rsidP="00A05A23">
            <w:r w:rsidRPr="00A05A23">
              <w:t>Nickel titanium oxide [3]</w:t>
            </w:r>
          </w:p>
        </w:tc>
        <w:tc>
          <w:tcPr>
            <w:tcW w:w="1917" w:type="dxa"/>
            <w:tcBorders>
              <w:top w:val="single" w:sz="4" w:space="0" w:color="auto"/>
              <w:left w:val="single" w:sz="4" w:space="0" w:color="auto"/>
              <w:bottom w:val="nil"/>
              <w:right w:val="nil"/>
            </w:tcBorders>
            <w:shd w:val="clear" w:color="auto" w:fill="FFFFFF"/>
            <w:hideMark/>
          </w:tcPr>
          <w:p w14:paraId="2A91D9F9" w14:textId="77777777" w:rsidR="00A05A23" w:rsidRPr="00A05A23" w:rsidRDefault="00A05A23" w:rsidP="00A05A23">
            <w:r w:rsidRPr="00A05A23">
              <w:t>12653-76-8 [3]</w:t>
            </w:r>
          </w:p>
        </w:tc>
        <w:tc>
          <w:tcPr>
            <w:tcW w:w="2016" w:type="dxa"/>
            <w:tcBorders>
              <w:top w:val="single" w:sz="4" w:space="0" w:color="auto"/>
              <w:left w:val="single" w:sz="4" w:space="0" w:color="auto"/>
              <w:bottom w:val="nil"/>
              <w:right w:val="single" w:sz="4" w:space="0" w:color="auto"/>
            </w:tcBorders>
            <w:shd w:val="clear" w:color="auto" w:fill="FFFFFF"/>
            <w:hideMark/>
          </w:tcPr>
          <w:p w14:paraId="3863DC4E" w14:textId="77777777" w:rsidR="00A05A23" w:rsidRPr="00A05A23" w:rsidRDefault="00A05A23" w:rsidP="00A05A23">
            <w:r w:rsidRPr="00A05A23">
              <w:t>235-752-0 [3]</w:t>
            </w:r>
          </w:p>
        </w:tc>
      </w:tr>
      <w:tr w:rsidR="00A05A23" w:rsidRPr="00A05A23" w14:paraId="3A56FF6C" w14:textId="77777777">
        <w:tc>
          <w:tcPr>
            <w:tcW w:w="709" w:type="dxa"/>
            <w:vMerge/>
            <w:tcBorders>
              <w:top w:val="single" w:sz="4" w:space="0" w:color="auto"/>
              <w:left w:val="single" w:sz="4" w:space="0" w:color="auto"/>
              <w:bottom w:val="nil"/>
              <w:right w:val="nil"/>
            </w:tcBorders>
            <w:vAlign w:val="center"/>
            <w:hideMark/>
          </w:tcPr>
          <w:p w14:paraId="3B13F09B"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07024965" w14:textId="77777777" w:rsidR="00A05A23" w:rsidRPr="00A05A23" w:rsidRDefault="00A05A23" w:rsidP="00A05A23">
            <w:r w:rsidRPr="00A05A23">
              <w:t xml:space="preserve">Նիկել դիվանադիում հեքսաօքսիդ [4] </w:t>
            </w:r>
          </w:p>
        </w:tc>
        <w:tc>
          <w:tcPr>
            <w:tcW w:w="4381" w:type="dxa"/>
            <w:tcBorders>
              <w:top w:val="single" w:sz="4" w:space="0" w:color="auto"/>
              <w:left w:val="single" w:sz="4" w:space="0" w:color="auto"/>
              <w:bottom w:val="nil"/>
              <w:right w:val="nil"/>
            </w:tcBorders>
            <w:shd w:val="clear" w:color="auto" w:fill="FFFFFF"/>
            <w:vAlign w:val="bottom"/>
            <w:hideMark/>
          </w:tcPr>
          <w:p w14:paraId="7DC66E6C" w14:textId="77777777" w:rsidR="00A05A23" w:rsidRPr="00A05A23" w:rsidRDefault="00A05A23" w:rsidP="00A05A23">
            <w:r w:rsidRPr="00A05A23">
              <w:t>Nickel divanadium hexaoxide [4]</w:t>
            </w:r>
          </w:p>
        </w:tc>
        <w:tc>
          <w:tcPr>
            <w:tcW w:w="1917" w:type="dxa"/>
            <w:tcBorders>
              <w:top w:val="single" w:sz="4" w:space="0" w:color="auto"/>
              <w:left w:val="single" w:sz="4" w:space="0" w:color="auto"/>
              <w:bottom w:val="nil"/>
              <w:right w:val="nil"/>
            </w:tcBorders>
            <w:shd w:val="clear" w:color="auto" w:fill="FFFFFF"/>
            <w:hideMark/>
          </w:tcPr>
          <w:p w14:paraId="4087110E" w14:textId="77777777" w:rsidR="00A05A23" w:rsidRPr="00A05A23" w:rsidRDefault="00A05A23" w:rsidP="00A05A23">
            <w:r w:rsidRPr="00A05A23">
              <w:t>52502-12-2 [4]</w:t>
            </w:r>
          </w:p>
        </w:tc>
        <w:tc>
          <w:tcPr>
            <w:tcW w:w="2016" w:type="dxa"/>
            <w:tcBorders>
              <w:top w:val="single" w:sz="4" w:space="0" w:color="auto"/>
              <w:left w:val="single" w:sz="4" w:space="0" w:color="auto"/>
              <w:bottom w:val="nil"/>
              <w:right w:val="single" w:sz="4" w:space="0" w:color="auto"/>
            </w:tcBorders>
            <w:shd w:val="clear" w:color="auto" w:fill="FFFFFF"/>
            <w:hideMark/>
          </w:tcPr>
          <w:p w14:paraId="18A62E9D" w14:textId="77777777" w:rsidR="00A05A23" w:rsidRPr="00A05A23" w:rsidRDefault="00A05A23" w:rsidP="00A05A23">
            <w:r w:rsidRPr="00A05A23">
              <w:t>257-970-5 [4]</w:t>
            </w:r>
          </w:p>
        </w:tc>
      </w:tr>
      <w:tr w:rsidR="00A05A23" w:rsidRPr="00A05A23" w14:paraId="06EB53DB" w14:textId="77777777">
        <w:tc>
          <w:tcPr>
            <w:tcW w:w="709" w:type="dxa"/>
            <w:vMerge/>
            <w:tcBorders>
              <w:top w:val="single" w:sz="4" w:space="0" w:color="auto"/>
              <w:left w:val="single" w:sz="4" w:space="0" w:color="auto"/>
              <w:bottom w:val="nil"/>
              <w:right w:val="nil"/>
            </w:tcBorders>
            <w:vAlign w:val="center"/>
            <w:hideMark/>
          </w:tcPr>
          <w:p w14:paraId="3691A987"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0D216AFA" w14:textId="77777777" w:rsidR="00A05A23" w:rsidRPr="00A05A23" w:rsidRDefault="00A05A23" w:rsidP="00A05A23">
            <w:r w:rsidRPr="00A05A23">
              <w:t>Նիկելի, կոբալտի դիմոլիբդենի օկտաօքսիդ [5]</w:t>
            </w:r>
          </w:p>
        </w:tc>
        <w:tc>
          <w:tcPr>
            <w:tcW w:w="4381" w:type="dxa"/>
            <w:tcBorders>
              <w:top w:val="single" w:sz="4" w:space="0" w:color="auto"/>
              <w:left w:val="single" w:sz="4" w:space="0" w:color="auto"/>
              <w:bottom w:val="nil"/>
              <w:right w:val="nil"/>
            </w:tcBorders>
            <w:shd w:val="clear" w:color="auto" w:fill="FFFFFF"/>
            <w:vAlign w:val="bottom"/>
            <w:hideMark/>
          </w:tcPr>
          <w:p w14:paraId="56119E82" w14:textId="77777777" w:rsidR="00A05A23" w:rsidRPr="00A05A23" w:rsidRDefault="00A05A23" w:rsidP="00A05A23">
            <w:r w:rsidRPr="00A05A23">
              <w:t>Cobalt dimolybdenum nickel octaoxide [5]</w:t>
            </w:r>
          </w:p>
        </w:tc>
        <w:tc>
          <w:tcPr>
            <w:tcW w:w="1917" w:type="dxa"/>
            <w:tcBorders>
              <w:top w:val="single" w:sz="4" w:space="0" w:color="auto"/>
              <w:left w:val="single" w:sz="4" w:space="0" w:color="auto"/>
              <w:bottom w:val="nil"/>
              <w:right w:val="nil"/>
            </w:tcBorders>
            <w:shd w:val="clear" w:color="auto" w:fill="FFFFFF"/>
            <w:hideMark/>
          </w:tcPr>
          <w:p w14:paraId="7CFAC913" w14:textId="77777777" w:rsidR="00A05A23" w:rsidRPr="00A05A23" w:rsidRDefault="00A05A23" w:rsidP="00A05A23">
            <w:r w:rsidRPr="00A05A23">
              <w:t>68016-03-5 [5]</w:t>
            </w:r>
          </w:p>
        </w:tc>
        <w:tc>
          <w:tcPr>
            <w:tcW w:w="2016" w:type="dxa"/>
            <w:tcBorders>
              <w:top w:val="single" w:sz="4" w:space="0" w:color="auto"/>
              <w:left w:val="single" w:sz="4" w:space="0" w:color="auto"/>
              <w:bottom w:val="nil"/>
              <w:right w:val="single" w:sz="4" w:space="0" w:color="auto"/>
            </w:tcBorders>
            <w:shd w:val="clear" w:color="auto" w:fill="FFFFFF"/>
            <w:hideMark/>
          </w:tcPr>
          <w:p w14:paraId="3C00D4AA" w14:textId="77777777" w:rsidR="00A05A23" w:rsidRPr="00A05A23" w:rsidRDefault="00A05A23" w:rsidP="00A05A23">
            <w:r w:rsidRPr="00A05A23">
              <w:t>268-169-5 [5]</w:t>
            </w:r>
          </w:p>
        </w:tc>
      </w:tr>
      <w:tr w:rsidR="00A05A23" w:rsidRPr="00A05A23" w14:paraId="746A5E76" w14:textId="77777777">
        <w:tc>
          <w:tcPr>
            <w:tcW w:w="709" w:type="dxa"/>
            <w:vMerge/>
            <w:tcBorders>
              <w:top w:val="single" w:sz="4" w:space="0" w:color="auto"/>
              <w:left w:val="single" w:sz="4" w:space="0" w:color="auto"/>
              <w:bottom w:val="nil"/>
              <w:right w:val="nil"/>
            </w:tcBorders>
            <w:vAlign w:val="center"/>
            <w:hideMark/>
          </w:tcPr>
          <w:p w14:paraId="0CFCA0B9"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52AE9A78" w14:textId="77777777" w:rsidR="00A05A23" w:rsidRPr="00A05A23" w:rsidRDefault="00A05A23" w:rsidP="00A05A23">
            <w:r w:rsidRPr="00A05A23">
              <w:t>Նիկել ցիրկոնիումի տրիօքսիդ [6]</w:t>
            </w:r>
          </w:p>
        </w:tc>
        <w:tc>
          <w:tcPr>
            <w:tcW w:w="4381" w:type="dxa"/>
            <w:tcBorders>
              <w:top w:val="single" w:sz="4" w:space="0" w:color="auto"/>
              <w:left w:val="single" w:sz="4" w:space="0" w:color="auto"/>
              <w:bottom w:val="nil"/>
              <w:right w:val="nil"/>
            </w:tcBorders>
            <w:shd w:val="clear" w:color="auto" w:fill="FFFFFF"/>
            <w:vAlign w:val="bottom"/>
            <w:hideMark/>
          </w:tcPr>
          <w:p w14:paraId="0F68CF74" w14:textId="77777777" w:rsidR="00A05A23" w:rsidRPr="00A05A23" w:rsidRDefault="00A05A23" w:rsidP="00A05A23">
            <w:r w:rsidRPr="00A05A23">
              <w:t>Nickel zirkonium trioxide [6]</w:t>
            </w:r>
          </w:p>
        </w:tc>
        <w:tc>
          <w:tcPr>
            <w:tcW w:w="1917" w:type="dxa"/>
            <w:tcBorders>
              <w:top w:val="single" w:sz="4" w:space="0" w:color="auto"/>
              <w:left w:val="single" w:sz="4" w:space="0" w:color="auto"/>
              <w:bottom w:val="nil"/>
              <w:right w:val="nil"/>
            </w:tcBorders>
            <w:shd w:val="clear" w:color="auto" w:fill="FFFFFF"/>
            <w:hideMark/>
          </w:tcPr>
          <w:p w14:paraId="42EB5129" w14:textId="77777777" w:rsidR="00A05A23" w:rsidRPr="00A05A23" w:rsidRDefault="00A05A23" w:rsidP="00A05A23">
            <w:r w:rsidRPr="00A05A23">
              <w:t>70692-93-2 [6]</w:t>
            </w:r>
          </w:p>
        </w:tc>
        <w:tc>
          <w:tcPr>
            <w:tcW w:w="2016" w:type="dxa"/>
            <w:tcBorders>
              <w:top w:val="single" w:sz="4" w:space="0" w:color="auto"/>
              <w:left w:val="single" w:sz="4" w:space="0" w:color="auto"/>
              <w:bottom w:val="nil"/>
              <w:right w:val="single" w:sz="4" w:space="0" w:color="auto"/>
            </w:tcBorders>
            <w:shd w:val="clear" w:color="auto" w:fill="FFFFFF"/>
            <w:hideMark/>
          </w:tcPr>
          <w:p w14:paraId="58955853" w14:textId="77777777" w:rsidR="00A05A23" w:rsidRPr="00A05A23" w:rsidRDefault="00A05A23" w:rsidP="00A05A23">
            <w:r w:rsidRPr="00A05A23">
              <w:t>274-755-1 [6]</w:t>
            </w:r>
          </w:p>
        </w:tc>
      </w:tr>
      <w:tr w:rsidR="00A05A23" w:rsidRPr="00A05A23" w14:paraId="50D6C37B" w14:textId="77777777">
        <w:tc>
          <w:tcPr>
            <w:tcW w:w="709" w:type="dxa"/>
            <w:vMerge/>
            <w:tcBorders>
              <w:top w:val="single" w:sz="4" w:space="0" w:color="auto"/>
              <w:left w:val="single" w:sz="4" w:space="0" w:color="auto"/>
              <w:bottom w:val="nil"/>
              <w:right w:val="nil"/>
            </w:tcBorders>
            <w:vAlign w:val="center"/>
            <w:hideMark/>
          </w:tcPr>
          <w:p w14:paraId="2FB6CDCE"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130211E9" w14:textId="77777777" w:rsidR="00A05A23" w:rsidRPr="00A05A23" w:rsidRDefault="00A05A23" w:rsidP="00A05A23">
            <w:r w:rsidRPr="00A05A23">
              <w:t>Նիկել մոլիբդենի տետրաօքսիդ [7]</w:t>
            </w:r>
          </w:p>
        </w:tc>
        <w:tc>
          <w:tcPr>
            <w:tcW w:w="4381" w:type="dxa"/>
            <w:tcBorders>
              <w:top w:val="single" w:sz="4" w:space="0" w:color="auto"/>
              <w:left w:val="single" w:sz="4" w:space="0" w:color="auto"/>
              <w:bottom w:val="nil"/>
              <w:right w:val="nil"/>
            </w:tcBorders>
            <w:shd w:val="clear" w:color="auto" w:fill="FFFFFF"/>
            <w:vAlign w:val="bottom"/>
            <w:hideMark/>
          </w:tcPr>
          <w:p w14:paraId="5175C25A" w14:textId="77777777" w:rsidR="00A05A23" w:rsidRPr="00A05A23" w:rsidRDefault="00A05A23" w:rsidP="00A05A23">
            <w:r w:rsidRPr="00A05A23">
              <w:t>Molybdenum nickel tetraoxide [7]</w:t>
            </w:r>
          </w:p>
        </w:tc>
        <w:tc>
          <w:tcPr>
            <w:tcW w:w="1917" w:type="dxa"/>
            <w:tcBorders>
              <w:top w:val="single" w:sz="4" w:space="0" w:color="auto"/>
              <w:left w:val="single" w:sz="4" w:space="0" w:color="auto"/>
              <w:bottom w:val="nil"/>
              <w:right w:val="nil"/>
            </w:tcBorders>
            <w:shd w:val="clear" w:color="auto" w:fill="FFFFFF"/>
            <w:hideMark/>
          </w:tcPr>
          <w:p w14:paraId="2DADE511" w14:textId="77777777" w:rsidR="00A05A23" w:rsidRPr="00A05A23" w:rsidRDefault="00A05A23" w:rsidP="00A05A23">
            <w:r w:rsidRPr="00A05A23">
              <w:t>14177-55-0 [7]</w:t>
            </w:r>
          </w:p>
        </w:tc>
        <w:tc>
          <w:tcPr>
            <w:tcW w:w="2016" w:type="dxa"/>
            <w:tcBorders>
              <w:top w:val="single" w:sz="4" w:space="0" w:color="auto"/>
              <w:left w:val="single" w:sz="4" w:space="0" w:color="auto"/>
              <w:bottom w:val="nil"/>
              <w:right w:val="single" w:sz="4" w:space="0" w:color="auto"/>
            </w:tcBorders>
            <w:shd w:val="clear" w:color="auto" w:fill="FFFFFF"/>
            <w:hideMark/>
          </w:tcPr>
          <w:p w14:paraId="03398603" w14:textId="77777777" w:rsidR="00A05A23" w:rsidRPr="00A05A23" w:rsidRDefault="00A05A23" w:rsidP="00A05A23">
            <w:r w:rsidRPr="00A05A23">
              <w:t>238-034-5 [7]</w:t>
            </w:r>
          </w:p>
        </w:tc>
      </w:tr>
      <w:tr w:rsidR="00A05A23" w:rsidRPr="00A05A23" w14:paraId="6D3FBD78" w14:textId="77777777">
        <w:tc>
          <w:tcPr>
            <w:tcW w:w="709" w:type="dxa"/>
            <w:vMerge/>
            <w:tcBorders>
              <w:top w:val="single" w:sz="4" w:space="0" w:color="auto"/>
              <w:left w:val="single" w:sz="4" w:space="0" w:color="auto"/>
              <w:bottom w:val="nil"/>
              <w:right w:val="nil"/>
            </w:tcBorders>
            <w:vAlign w:val="center"/>
            <w:hideMark/>
          </w:tcPr>
          <w:p w14:paraId="5A162DD6"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1FE947A8" w14:textId="77777777" w:rsidR="00A05A23" w:rsidRPr="00A05A23" w:rsidRDefault="00A05A23" w:rsidP="00A05A23">
            <w:r w:rsidRPr="00A05A23">
              <w:t>Նիկել վոլֆրամի տետրաօքսիդ [8]</w:t>
            </w:r>
          </w:p>
        </w:tc>
        <w:tc>
          <w:tcPr>
            <w:tcW w:w="4381" w:type="dxa"/>
            <w:tcBorders>
              <w:top w:val="single" w:sz="4" w:space="0" w:color="auto"/>
              <w:left w:val="single" w:sz="4" w:space="0" w:color="auto"/>
              <w:bottom w:val="nil"/>
              <w:right w:val="nil"/>
            </w:tcBorders>
            <w:shd w:val="clear" w:color="auto" w:fill="FFFFFF"/>
            <w:vAlign w:val="bottom"/>
            <w:hideMark/>
          </w:tcPr>
          <w:p w14:paraId="536EB47F" w14:textId="77777777" w:rsidR="00A05A23" w:rsidRPr="00A05A23" w:rsidRDefault="00A05A23" w:rsidP="00A05A23">
            <w:r w:rsidRPr="00A05A23">
              <w:t>Nickel tungsten tetraoxide [8]</w:t>
            </w:r>
          </w:p>
        </w:tc>
        <w:tc>
          <w:tcPr>
            <w:tcW w:w="1917" w:type="dxa"/>
            <w:tcBorders>
              <w:top w:val="single" w:sz="4" w:space="0" w:color="auto"/>
              <w:left w:val="single" w:sz="4" w:space="0" w:color="auto"/>
              <w:bottom w:val="nil"/>
              <w:right w:val="nil"/>
            </w:tcBorders>
            <w:shd w:val="clear" w:color="auto" w:fill="FFFFFF"/>
            <w:hideMark/>
          </w:tcPr>
          <w:p w14:paraId="590F5C61" w14:textId="77777777" w:rsidR="00A05A23" w:rsidRPr="00A05A23" w:rsidRDefault="00A05A23" w:rsidP="00A05A23">
            <w:r w:rsidRPr="00A05A23">
              <w:t>14177-51-6 [8]</w:t>
            </w:r>
          </w:p>
        </w:tc>
        <w:tc>
          <w:tcPr>
            <w:tcW w:w="2016" w:type="dxa"/>
            <w:tcBorders>
              <w:top w:val="single" w:sz="4" w:space="0" w:color="auto"/>
              <w:left w:val="single" w:sz="4" w:space="0" w:color="auto"/>
              <w:bottom w:val="nil"/>
              <w:right w:val="single" w:sz="4" w:space="0" w:color="auto"/>
            </w:tcBorders>
            <w:shd w:val="clear" w:color="auto" w:fill="FFFFFF"/>
            <w:hideMark/>
          </w:tcPr>
          <w:p w14:paraId="3D57D2D3" w14:textId="77777777" w:rsidR="00A05A23" w:rsidRPr="00A05A23" w:rsidRDefault="00A05A23" w:rsidP="00A05A23">
            <w:r w:rsidRPr="00A05A23">
              <w:t>238-032-4 [8]</w:t>
            </w:r>
          </w:p>
        </w:tc>
      </w:tr>
      <w:tr w:rsidR="00A05A23" w:rsidRPr="00A05A23" w14:paraId="68BBF392" w14:textId="77777777">
        <w:tc>
          <w:tcPr>
            <w:tcW w:w="709" w:type="dxa"/>
            <w:vMerge/>
            <w:tcBorders>
              <w:top w:val="single" w:sz="4" w:space="0" w:color="auto"/>
              <w:left w:val="single" w:sz="4" w:space="0" w:color="auto"/>
              <w:bottom w:val="nil"/>
              <w:right w:val="nil"/>
            </w:tcBorders>
            <w:vAlign w:val="center"/>
            <w:hideMark/>
          </w:tcPr>
          <w:p w14:paraId="4154961C"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650F9134" w14:textId="77777777" w:rsidR="00A05A23" w:rsidRPr="00A05A23" w:rsidRDefault="00A05A23" w:rsidP="00A05A23">
            <w:r w:rsidRPr="00A05A23">
              <w:t>Օլիվին, կանաչ նիկել [9]</w:t>
            </w:r>
          </w:p>
        </w:tc>
        <w:tc>
          <w:tcPr>
            <w:tcW w:w="4381" w:type="dxa"/>
            <w:tcBorders>
              <w:top w:val="single" w:sz="4" w:space="0" w:color="auto"/>
              <w:left w:val="single" w:sz="4" w:space="0" w:color="auto"/>
              <w:bottom w:val="nil"/>
              <w:right w:val="nil"/>
            </w:tcBorders>
            <w:shd w:val="clear" w:color="auto" w:fill="FFFFFF"/>
            <w:vAlign w:val="bottom"/>
            <w:hideMark/>
          </w:tcPr>
          <w:p w14:paraId="21425A59" w14:textId="77777777" w:rsidR="00A05A23" w:rsidRPr="00A05A23" w:rsidRDefault="00A05A23" w:rsidP="00A05A23">
            <w:r w:rsidRPr="00A05A23">
              <w:t>Olivine, nickel green [9]</w:t>
            </w:r>
          </w:p>
        </w:tc>
        <w:tc>
          <w:tcPr>
            <w:tcW w:w="1917" w:type="dxa"/>
            <w:tcBorders>
              <w:top w:val="single" w:sz="4" w:space="0" w:color="auto"/>
              <w:left w:val="single" w:sz="4" w:space="0" w:color="auto"/>
              <w:bottom w:val="nil"/>
              <w:right w:val="nil"/>
            </w:tcBorders>
            <w:shd w:val="clear" w:color="auto" w:fill="FFFFFF"/>
            <w:hideMark/>
          </w:tcPr>
          <w:p w14:paraId="0990D5BD" w14:textId="77777777" w:rsidR="00A05A23" w:rsidRPr="00A05A23" w:rsidRDefault="00A05A23" w:rsidP="00A05A23">
            <w:r w:rsidRPr="00A05A23">
              <w:t>68515-84-4 [9]</w:t>
            </w:r>
          </w:p>
        </w:tc>
        <w:tc>
          <w:tcPr>
            <w:tcW w:w="2016" w:type="dxa"/>
            <w:tcBorders>
              <w:top w:val="single" w:sz="4" w:space="0" w:color="auto"/>
              <w:left w:val="single" w:sz="4" w:space="0" w:color="auto"/>
              <w:bottom w:val="nil"/>
              <w:right w:val="single" w:sz="4" w:space="0" w:color="auto"/>
            </w:tcBorders>
            <w:shd w:val="clear" w:color="auto" w:fill="FFFFFF"/>
            <w:hideMark/>
          </w:tcPr>
          <w:p w14:paraId="14645921" w14:textId="77777777" w:rsidR="00A05A23" w:rsidRPr="00A05A23" w:rsidRDefault="00A05A23" w:rsidP="00A05A23">
            <w:r w:rsidRPr="00A05A23">
              <w:t>271-112-7 [9]</w:t>
            </w:r>
          </w:p>
        </w:tc>
      </w:tr>
      <w:tr w:rsidR="00A05A23" w:rsidRPr="00A05A23" w14:paraId="5A0D1FA8" w14:textId="77777777">
        <w:tc>
          <w:tcPr>
            <w:tcW w:w="709" w:type="dxa"/>
            <w:vMerge/>
            <w:tcBorders>
              <w:top w:val="single" w:sz="4" w:space="0" w:color="auto"/>
              <w:left w:val="single" w:sz="4" w:space="0" w:color="auto"/>
              <w:bottom w:val="nil"/>
              <w:right w:val="nil"/>
            </w:tcBorders>
            <w:vAlign w:val="center"/>
            <w:hideMark/>
          </w:tcPr>
          <w:p w14:paraId="0D7C04CE"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69D1015D" w14:textId="77777777" w:rsidR="00A05A23" w:rsidRPr="00A05A23" w:rsidRDefault="00A05A23" w:rsidP="00A05A23">
            <w:r w:rsidRPr="00A05A23">
              <w:t>Լիթիումային նիկել դիօքսիդ [10]</w:t>
            </w:r>
          </w:p>
        </w:tc>
        <w:tc>
          <w:tcPr>
            <w:tcW w:w="4381" w:type="dxa"/>
            <w:tcBorders>
              <w:top w:val="single" w:sz="4" w:space="0" w:color="auto"/>
              <w:left w:val="single" w:sz="4" w:space="0" w:color="auto"/>
              <w:bottom w:val="nil"/>
              <w:right w:val="nil"/>
            </w:tcBorders>
            <w:shd w:val="clear" w:color="auto" w:fill="FFFFFF"/>
            <w:vAlign w:val="bottom"/>
            <w:hideMark/>
          </w:tcPr>
          <w:p w14:paraId="122E4546" w14:textId="77777777" w:rsidR="00A05A23" w:rsidRPr="00A05A23" w:rsidRDefault="00A05A23" w:rsidP="00A05A23">
            <w:r w:rsidRPr="00A05A23">
              <w:t>Lithium nickel dioxide [10]</w:t>
            </w:r>
          </w:p>
        </w:tc>
        <w:tc>
          <w:tcPr>
            <w:tcW w:w="1917" w:type="dxa"/>
            <w:tcBorders>
              <w:top w:val="single" w:sz="4" w:space="0" w:color="auto"/>
              <w:left w:val="single" w:sz="4" w:space="0" w:color="auto"/>
              <w:bottom w:val="nil"/>
              <w:right w:val="nil"/>
            </w:tcBorders>
            <w:shd w:val="clear" w:color="auto" w:fill="FFFFFF"/>
            <w:hideMark/>
          </w:tcPr>
          <w:p w14:paraId="142444E8" w14:textId="77777777" w:rsidR="00A05A23" w:rsidRPr="00A05A23" w:rsidRDefault="00A05A23" w:rsidP="00A05A23">
            <w:r w:rsidRPr="00A05A23">
              <w:t>12031-65-1 [10]</w:t>
            </w:r>
          </w:p>
        </w:tc>
        <w:tc>
          <w:tcPr>
            <w:tcW w:w="2016" w:type="dxa"/>
            <w:tcBorders>
              <w:top w:val="single" w:sz="4" w:space="0" w:color="auto"/>
              <w:left w:val="single" w:sz="4" w:space="0" w:color="auto"/>
              <w:bottom w:val="nil"/>
              <w:right w:val="single" w:sz="4" w:space="0" w:color="auto"/>
            </w:tcBorders>
            <w:shd w:val="clear" w:color="auto" w:fill="FFFFFF"/>
            <w:hideMark/>
          </w:tcPr>
          <w:p w14:paraId="4E742DC8" w14:textId="77777777" w:rsidR="00A05A23" w:rsidRPr="00A05A23" w:rsidRDefault="00A05A23" w:rsidP="00A05A23">
            <w:r w:rsidRPr="00A05A23">
              <w:t>620-400-4 [10]</w:t>
            </w:r>
          </w:p>
        </w:tc>
      </w:tr>
      <w:tr w:rsidR="00A05A23" w:rsidRPr="00A05A23" w14:paraId="009FDF3F" w14:textId="77777777">
        <w:tc>
          <w:tcPr>
            <w:tcW w:w="709" w:type="dxa"/>
            <w:vMerge/>
            <w:tcBorders>
              <w:top w:val="single" w:sz="4" w:space="0" w:color="auto"/>
              <w:left w:val="single" w:sz="4" w:space="0" w:color="auto"/>
              <w:bottom w:val="nil"/>
              <w:right w:val="nil"/>
            </w:tcBorders>
            <w:vAlign w:val="center"/>
            <w:hideMark/>
          </w:tcPr>
          <w:p w14:paraId="44844D3E"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22941BDE" w14:textId="77777777" w:rsidR="00A05A23" w:rsidRPr="00A05A23" w:rsidRDefault="00A05A23" w:rsidP="00A05A23">
            <w:r w:rsidRPr="00A05A23">
              <w:t>Նիկելի մոլիբդենի օքսիդ [11]</w:t>
            </w:r>
          </w:p>
        </w:tc>
        <w:tc>
          <w:tcPr>
            <w:tcW w:w="4381" w:type="dxa"/>
            <w:tcBorders>
              <w:top w:val="single" w:sz="4" w:space="0" w:color="auto"/>
              <w:left w:val="single" w:sz="4" w:space="0" w:color="auto"/>
              <w:bottom w:val="nil"/>
              <w:right w:val="nil"/>
            </w:tcBorders>
            <w:shd w:val="clear" w:color="auto" w:fill="FFFFFF"/>
            <w:vAlign w:val="bottom"/>
            <w:hideMark/>
          </w:tcPr>
          <w:p w14:paraId="26FDCD0C" w14:textId="77777777" w:rsidR="00A05A23" w:rsidRPr="00A05A23" w:rsidRDefault="00A05A23" w:rsidP="00A05A23">
            <w:r w:rsidRPr="00A05A23">
              <w:t>Molybdenum nickel oxide [11]</w:t>
            </w:r>
          </w:p>
        </w:tc>
        <w:tc>
          <w:tcPr>
            <w:tcW w:w="1917" w:type="dxa"/>
            <w:tcBorders>
              <w:top w:val="single" w:sz="4" w:space="0" w:color="auto"/>
              <w:left w:val="single" w:sz="4" w:space="0" w:color="auto"/>
              <w:bottom w:val="nil"/>
              <w:right w:val="nil"/>
            </w:tcBorders>
            <w:shd w:val="clear" w:color="auto" w:fill="FFFFFF"/>
            <w:hideMark/>
          </w:tcPr>
          <w:p w14:paraId="71AFFE14" w14:textId="77777777" w:rsidR="00A05A23" w:rsidRPr="00A05A23" w:rsidRDefault="00A05A23" w:rsidP="00A05A23">
            <w:r w:rsidRPr="00A05A23">
              <w:t>12673-58-4 [11]</w:t>
            </w:r>
          </w:p>
        </w:tc>
        <w:tc>
          <w:tcPr>
            <w:tcW w:w="2016" w:type="dxa"/>
            <w:tcBorders>
              <w:top w:val="single" w:sz="4" w:space="0" w:color="auto"/>
              <w:left w:val="single" w:sz="4" w:space="0" w:color="auto"/>
              <w:bottom w:val="nil"/>
              <w:right w:val="single" w:sz="4" w:space="0" w:color="auto"/>
            </w:tcBorders>
            <w:shd w:val="clear" w:color="auto" w:fill="FFFFFF"/>
            <w:hideMark/>
          </w:tcPr>
          <w:p w14:paraId="07B3325D" w14:textId="77777777" w:rsidR="00A05A23" w:rsidRPr="00A05A23" w:rsidRDefault="00A05A23" w:rsidP="00A05A23">
            <w:r w:rsidRPr="00A05A23">
              <w:t>— [11]</w:t>
            </w:r>
          </w:p>
        </w:tc>
      </w:tr>
      <w:tr w:rsidR="00A05A23" w:rsidRPr="00A05A23" w14:paraId="37B9BFF2" w14:textId="77777777">
        <w:tc>
          <w:tcPr>
            <w:tcW w:w="709" w:type="dxa"/>
            <w:tcBorders>
              <w:top w:val="single" w:sz="4" w:space="0" w:color="auto"/>
              <w:left w:val="single" w:sz="4" w:space="0" w:color="auto"/>
              <w:bottom w:val="nil"/>
              <w:right w:val="nil"/>
            </w:tcBorders>
            <w:shd w:val="clear" w:color="auto" w:fill="FFFFFF"/>
            <w:hideMark/>
          </w:tcPr>
          <w:p w14:paraId="104435FA" w14:textId="77777777" w:rsidR="00A05A23" w:rsidRPr="00A05A23" w:rsidRDefault="00A05A23" w:rsidP="00A05A23">
            <w:r w:rsidRPr="00A05A23">
              <w:t>1464</w:t>
            </w:r>
          </w:p>
        </w:tc>
        <w:tc>
          <w:tcPr>
            <w:tcW w:w="4649" w:type="dxa"/>
            <w:tcBorders>
              <w:top w:val="single" w:sz="4" w:space="0" w:color="auto"/>
              <w:left w:val="single" w:sz="4" w:space="0" w:color="auto"/>
              <w:bottom w:val="nil"/>
              <w:right w:val="nil"/>
            </w:tcBorders>
            <w:shd w:val="clear" w:color="auto" w:fill="FFFFFF"/>
            <w:hideMark/>
          </w:tcPr>
          <w:p w14:paraId="23D7733E" w14:textId="77777777" w:rsidR="00A05A23" w:rsidRPr="00A05A23" w:rsidRDefault="00A05A23" w:rsidP="00A05A23">
            <w:r w:rsidRPr="00A05A23">
              <w:t xml:space="preserve">Կոբալտ լիթիում նիկել օքսիդ </w:t>
            </w:r>
          </w:p>
        </w:tc>
        <w:tc>
          <w:tcPr>
            <w:tcW w:w="4381" w:type="dxa"/>
            <w:tcBorders>
              <w:top w:val="single" w:sz="4" w:space="0" w:color="auto"/>
              <w:left w:val="single" w:sz="4" w:space="0" w:color="auto"/>
              <w:bottom w:val="nil"/>
              <w:right w:val="nil"/>
            </w:tcBorders>
            <w:shd w:val="clear" w:color="auto" w:fill="FFFFFF"/>
            <w:hideMark/>
          </w:tcPr>
          <w:p w14:paraId="1B6CD214" w14:textId="77777777" w:rsidR="00A05A23" w:rsidRPr="00A05A23" w:rsidRDefault="00A05A23" w:rsidP="00A05A23">
            <w:r w:rsidRPr="00A05A23">
              <w:t>Cobalt lithium nickel oxide</w:t>
            </w:r>
          </w:p>
        </w:tc>
        <w:tc>
          <w:tcPr>
            <w:tcW w:w="1917" w:type="dxa"/>
            <w:tcBorders>
              <w:top w:val="single" w:sz="4" w:space="0" w:color="auto"/>
              <w:left w:val="single" w:sz="4" w:space="0" w:color="auto"/>
              <w:bottom w:val="nil"/>
              <w:right w:val="nil"/>
            </w:tcBorders>
            <w:shd w:val="clear" w:color="auto" w:fill="FFFFFF"/>
            <w:hideMark/>
          </w:tcPr>
          <w:p w14:paraId="38C3FC1B" w14:textId="77777777" w:rsidR="00A05A23" w:rsidRPr="00A05A23" w:rsidRDefault="00A05A23" w:rsidP="00A05A23">
            <w:r w:rsidRPr="00A05A23">
              <w:t>—</w:t>
            </w:r>
          </w:p>
        </w:tc>
        <w:tc>
          <w:tcPr>
            <w:tcW w:w="2016" w:type="dxa"/>
            <w:tcBorders>
              <w:top w:val="single" w:sz="4" w:space="0" w:color="auto"/>
              <w:left w:val="single" w:sz="4" w:space="0" w:color="auto"/>
              <w:bottom w:val="nil"/>
              <w:right w:val="single" w:sz="4" w:space="0" w:color="auto"/>
            </w:tcBorders>
            <w:shd w:val="clear" w:color="auto" w:fill="FFFFFF"/>
            <w:hideMark/>
          </w:tcPr>
          <w:p w14:paraId="51AB67CB" w14:textId="77777777" w:rsidR="00A05A23" w:rsidRPr="00A05A23" w:rsidRDefault="00A05A23" w:rsidP="00A05A23">
            <w:r w:rsidRPr="00A05A23">
              <w:t>442-750-5</w:t>
            </w:r>
          </w:p>
        </w:tc>
      </w:tr>
      <w:tr w:rsidR="00A05A23" w:rsidRPr="00A05A23" w14:paraId="5893A6F6" w14:textId="77777777">
        <w:tc>
          <w:tcPr>
            <w:tcW w:w="709" w:type="dxa"/>
            <w:tcBorders>
              <w:top w:val="single" w:sz="4" w:space="0" w:color="auto"/>
              <w:left w:val="single" w:sz="4" w:space="0" w:color="auto"/>
              <w:bottom w:val="nil"/>
              <w:right w:val="nil"/>
            </w:tcBorders>
            <w:shd w:val="clear" w:color="auto" w:fill="FFFFFF"/>
            <w:vAlign w:val="bottom"/>
            <w:hideMark/>
          </w:tcPr>
          <w:p w14:paraId="6C0581A6" w14:textId="77777777" w:rsidR="00A05A23" w:rsidRPr="00A05A23" w:rsidRDefault="00A05A23" w:rsidP="00A05A23">
            <w:r w:rsidRPr="00A05A23">
              <w:t>1465</w:t>
            </w:r>
          </w:p>
        </w:tc>
        <w:tc>
          <w:tcPr>
            <w:tcW w:w="4649" w:type="dxa"/>
            <w:tcBorders>
              <w:top w:val="single" w:sz="4" w:space="0" w:color="auto"/>
              <w:left w:val="single" w:sz="4" w:space="0" w:color="auto"/>
              <w:bottom w:val="nil"/>
              <w:right w:val="nil"/>
            </w:tcBorders>
            <w:shd w:val="clear" w:color="auto" w:fill="FFFFFF"/>
            <w:vAlign w:val="bottom"/>
            <w:hideMark/>
          </w:tcPr>
          <w:p w14:paraId="2A4BBC3C" w14:textId="77777777" w:rsidR="00A05A23" w:rsidRPr="00A05A23" w:rsidRDefault="00A05A23" w:rsidP="00A05A23">
            <w:r w:rsidRPr="00A05A23">
              <w:t xml:space="preserve">Մոլիբդենի տրիօքսիդ </w:t>
            </w:r>
          </w:p>
        </w:tc>
        <w:tc>
          <w:tcPr>
            <w:tcW w:w="4381" w:type="dxa"/>
            <w:tcBorders>
              <w:top w:val="single" w:sz="4" w:space="0" w:color="auto"/>
              <w:left w:val="single" w:sz="4" w:space="0" w:color="auto"/>
              <w:bottom w:val="nil"/>
              <w:right w:val="nil"/>
            </w:tcBorders>
            <w:shd w:val="clear" w:color="auto" w:fill="FFFFFF"/>
            <w:vAlign w:val="bottom"/>
            <w:hideMark/>
          </w:tcPr>
          <w:p w14:paraId="3681183F" w14:textId="77777777" w:rsidR="00A05A23" w:rsidRPr="00A05A23" w:rsidRDefault="00A05A23" w:rsidP="00A05A23">
            <w:r w:rsidRPr="00A05A23">
              <w:t>Molybdenum trioxide</w:t>
            </w:r>
          </w:p>
        </w:tc>
        <w:tc>
          <w:tcPr>
            <w:tcW w:w="1917" w:type="dxa"/>
            <w:tcBorders>
              <w:top w:val="single" w:sz="4" w:space="0" w:color="auto"/>
              <w:left w:val="single" w:sz="4" w:space="0" w:color="auto"/>
              <w:bottom w:val="nil"/>
              <w:right w:val="nil"/>
            </w:tcBorders>
            <w:shd w:val="clear" w:color="auto" w:fill="FFFFFF"/>
            <w:hideMark/>
          </w:tcPr>
          <w:p w14:paraId="118C098C" w14:textId="77777777" w:rsidR="00A05A23" w:rsidRPr="00A05A23" w:rsidRDefault="00A05A23" w:rsidP="00A05A23">
            <w:r w:rsidRPr="00A05A23">
              <w:t>1313-27-5</w:t>
            </w:r>
          </w:p>
        </w:tc>
        <w:tc>
          <w:tcPr>
            <w:tcW w:w="2016" w:type="dxa"/>
            <w:tcBorders>
              <w:top w:val="single" w:sz="4" w:space="0" w:color="auto"/>
              <w:left w:val="single" w:sz="4" w:space="0" w:color="auto"/>
              <w:bottom w:val="nil"/>
              <w:right w:val="single" w:sz="4" w:space="0" w:color="auto"/>
            </w:tcBorders>
            <w:shd w:val="clear" w:color="auto" w:fill="FFFFFF"/>
            <w:hideMark/>
          </w:tcPr>
          <w:p w14:paraId="4456FF79" w14:textId="77777777" w:rsidR="00A05A23" w:rsidRPr="00A05A23" w:rsidRDefault="00A05A23" w:rsidP="00A05A23">
            <w:r w:rsidRPr="00A05A23">
              <w:t>215-204-7</w:t>
            </w:r>
          </w:p>
        </w:tc>
      </w:tr>
      <w:tr w:rsidR="00A05A23" w:rsidRPr="00A05A23" w14:paraId="3B151B01" w14:textId="77777777">
        <w:tc>
          <w:tcPr>
            <w:tcW w:w="709" w:type="dxa"/>
            <w:tcBorders>
              <w:top w:val="single" w:sz="4" w:space="0" w:color="auto"/>
              <w:left w:val="single" w:sz="4" w:space="0" w:color="auto"/>
              <w:bottom w:val="nil"/>
              <w:right w:val="nil"/>
            </w:tcBorders>
            <w:shd w:val="clear" w:color="auto" w:fill="FFFFFF"/>
            <w:vAlign w:val="bottom"/>
            <w:hideMark/>
          </w:tcPr>
          <w:p w14:paraId="33791BB0" w14:textId="77777777" w:rsidR="00A05A23" w:rsidRPr="00A05A23" w:rsidRDefault="00A05A23" w:rsidP="00A05A23">
            <w:r w:rsidRPr="00A05A23">
              <w:t>1466</w:t>
            </w:r>
          </w:p>
        </w:tc>
        <w:tc>
          <w:tcPr>
            <w:tcW w:w="4649" w:type="dxa"/>
            <w:tcBorders>
              <w:top w:val="single" w:sz="4" w:space="0" w:color="auto"/>
              <w:left w:val="single" w:sz="4" w:space="0" w:color="auto"/>
              <w:bottom w:val="nil"/>
              <w:right w:val="nil"/>
            </w:tcBorders>
            <w:shd w:val="clear" w:color="auto" w:fill="FFFFFF"/>
            <w:vAlign w:val="bottom"/>
            <w:hideMark/>
          </w:tcPr>
          <w:p w14:paraId="4827ED21" w14:textId="77777777" w:rsidR="00A05A23" w:rsidRPr="00A05A23" w:rsidRDefault="00A05A23" w:rsidP="00A05A23">
            <w:r w:rsidRPr="00A05A23">
              <w:t>Դիբութիլանագի դիքլորիդ, (DBTC)</w:t>
            </w:r>
          </w:p>
        </w:tc>
        <w:tc>
          <w:tcPr>
            <w:tcW w:w="4381" w:type="dxa"/>
            <w:tcBorders>
              <w:top w:val="single" w:sz="4" w:space="0" w:color="auto"/>
              <w:left w:val="single" w:sz="4" w:space="0" w:color="auto"/>
              <w:bottom w:val="nil"/>
              <w:right w:val="nil"/>
            </w:tcBorders>
            <w:shd w:val="clear" w:color="auto" w:fill="FFFFFF"/>
            <w:vAlign w:val="bottom"/>
            <w:hideMark/>
          </w:tcPr>
          <w:p w14:paraId="3EC0DBB0" w14:textId="77777777" w:rsidR="00A05A23" w:rsidRPr="00A05A23" w:rsidRDefault="00A05A23" w:rsidP="00A05A23">
            <w:r w:rsidRPr="00A05A23">
              <w:t>Dibutyltin dichloride; (DBTC)</w:t>
            </w:r>
          </w:p>
        </w:tc>
        <w:tc>
          <w:tcPr>
            <w:tcW w:w="1917" w:type="dxa"/>
            <w:tcBorders>
              <w:top w:val="single" w:sz="4" w:space="0" w:color="auto"/>
              <w:left w:val="single" w:sz="4" w:space="0" w:color="auto"/>
              <w:bottom w:val="nil"/>
              <w:right w:val="nil"/>
            </w:tcBorders>
            <w:shd w:val="clear" w:color="auto" w:fill="FFFFFF"/>
            <w:hideMark/>
          </w:tcPr>
          <w:p w14:paraId="07B8BA78" w14:textId="77777777" w:rsidR="00A05A23" w:rsidRPr="00A05A23" w:rsidRDefault="00A05A23" w:rsidP="00A05A23">
            <w:r w:rsidRPr="00A05A23">
              <w:t>683-18-1</w:t>
            </w:r>
          </w:p>
        </w:tc>
        <w:tc>
          <w:tcPr>
            <w:tcW w:w="2016" w:type="dxa"/>
            <w:tcBorders>
              <w:top w:val="single" w:sz="4" w:space="0" w:color="auto"/>
              <w:left w:val="single" w:sz="4" w:space="0" w:color="auto"/>
              <w:bottom w:val="nil"/>
              <w:right w:val="single" w:sz="4" w:space="0" w:color="auto"/>
            </w:tcBorders>
            <w:shd w:val="clear" w:color="auto" w:fill="FFFFFF"/>
            <w:hideMark/>
          </w:tcPr>
          <w:p w14:paraId="54D644AA" w14:textId="77777777" w:rsidR="00A05A23" w:rsidRPr="00A05A23" w:rsidRDefault="00A05A23" w:rsidP="00A05A23">
            <w:r w:rsidRPr="00A05A23">
              <w:t>211-670-0</w:t>
            </w:r>
          </w:p>
        </w:tc>
      </w:tr>
      <w:tr w:rsidR="00A05A23" w:rsidRPr="00A05A23" w14:paraId="59CEE815" w14:textId="77777777">
        <w:tc>
          <w:tcPr>
            <w:tcW w:w="709" w:type="dxa"/>
            <w:tcBorders>
              <w:top w:val="single" w:sz="4" w:space="0" w:color="auto"/>
              <w:left w:val="single" w:sz="4" w:space="0" w:color="auto"/>
              <w:bottom w:val="nil"/>
              <w:right w:val="nil"/>
            </w:tcBorders>
            <w:shd w:val="clear" w:color="auto" w:fill="FFFFFF"/>
            <w:hideMark/>
          </w:tcPr>
          <w:p w14:paraId="33B9C8C2" w14:textId="77777777" w:rsidR="00A05A23" w:rsidRPr="00A05A23" w:rsidRDefault="00A05A23" w:rsidP="00A05A23">
            <w:r w:rsidRPr="00A05A23">
              <w:t>1467</w:t>
            </w:r>
          </w:p>
        </w:tc>
        <w:tc>
          <w:tcPr>
            <w:tcW w:w="4649" w:type="dxa"/>
            <w:tcBorders>
              <w:top w:val="single" w:sz="4" w:space="0" w:color="auto"/>
              <w:left w:val="single" w:sz="4" w:space="0" w:color="auto"/>
              <w:bottom w:val="nil"/>
              <w:right w:val="nil"/>
            </w:tcBorders>
            <w:shd w:val="clear" w:color="auto" w:fill="FFFFFF"/>
            <w:vAlign w:val="bottom"/>
            <w:hideMark/>
          </w:tcPr>
          <w:p w14:paraId="79579AAE" w14:textId="77777777" w:rsidR="00A05A23" w:rsidRPr="00A05A23" w:rsidRDefault="00A05A23" w:rsidP="00A05A23">
            <w:r w:rsidRPr="00A05A23">
              <w:t>4,4'-Բիս (N-կարբամոիլ-4-մեթիլբենզոլ- սուլֆոնամիդ) դիֆենիլմեթան</w:t>
            </w:r>
          </w:p>
        </w:tc>
        <w:tc>
          <w:tcPr>
            <w:tcW w:w="4381" w:type="dxa"/>
            <w:tcBorders>
              <w:top w:val="single" w:sz="4" w:space="0" w:color="auto"/>
              <w:left w:val="single" w:sz="4" w:space="0" w:color="auto"/>
              <w:bottom w:val="nil"/>
              <w:right w:val="nil"/>
            </w:tcBorders>
            <w:shd w:val="clear" w:color="auto" w:fill="FFFFFF"/>
            <w:vAlign w:val="bottom"/>
            <w:hideMark/>
          </w:tcPr>
          <w:p w14:paraId="30D60E1B" w14:textId="77777777" w:rsidR="00A05A23" w:rsidRPr="00A05A23" w:rsidRDefault="00A05A23" w:rsidP="00A05A23">
            <w:r w:rsidRPr="00A05A23">
              <w:t>4,4'-Bis(N-carbamoyl-4-methylbenzene-sulfonamide)diphenylmethane</w:t>
            </w:r>
          </w:p>
        </w:tc>
        <w:tc>
          <w:tcPr>
            <w:tcW w:w="1917" w:type="dxa"/>
            <w:tcBorders>
              <w:top w:val="single" w:sz="4" w:space="0" w:color="auto"/>
              <w:left w:val="single" w:sz="4" w:space="0" w:color="auto"/>
              <w:bottom w:val="nil"/>
              <w:right w:val="nil"/>
            </w:tcBorders>
            <w:shd w:val="clear" w:color="auto" w:fill="FFFFFF"/>
            <w:hideMark/>
          </w:tcPr>
          <w:p w14:paraId="1EE7F641" w14:textId="77777777" w:rsidR="00A05A23" w:rsidRPr="00A05A23" w:rsidRDefault="00A05A23" w:rsidP="00A05A23">
            <w:r w:rsidRPr="00A05A23">
              <w:t>151882-81-4</w:t>
            </w:r>
          </w:p>
        </w:tc>
        <w:tc>
          <w:tcPr>
            <w:tcW w:w="2016" w:type="dxa"/>
            <w:tcBorders>
              <w:top w:val="single" w:sz="4" w:space="0" w:color="auto"/>
              <w:left w:val="single" w:sz="4" w:space="0" w:color="auto"/>
              <w:bottom w:val="nil"/>
              <w:right w:val="single" w:sz="4" w:space="0" w:color="auto"/>
            </w:tcBorders>
            <w:shd w:val="clear" w:color="auto" w:fill="FFFFFF"/>
            <w:hideMark/>
          </w:tcPr>
          <w:p w14:paraId="43DEEA4A" w14:textId="77777777" w:rsidR="00A05A23" w:rsidRPr="00A05A23" w:rsidRDefault="00A05A23" w:rsidP="00A05A23">
            <w:r w:rsidRPr="00A05A23">
              <w:t>418-770-5</w:t>
            </w:r>
          </w:p>
        </w:tc>
      </w:tr>
      <w:tr w:rsidR="00A05A23" w:rsidRPr="00A05A23" w14:paraId="5A25C695" w14:textId="77777777">
        <w:tc>
          <w:tcPr>
            <w:tcW w:w="709" w:type="dxa"/>
            <w:tcBorders>
              <w:top w:val="single" w:sz="4" w:space="0" w:color="auto"/>
              <w:left w:val="single" w:sz="4" w:space="0" w:color="auto"/>
              <w:bottom w:val="nil"/>
              <w:right w:val="nil"/>
            </w:tcBorders>
            <w:shd w:val="clear" w:color="auto" w:fill="FFFFFF"/>
            <w:vAlign w:val="bottom"/>
            <w:hideMark/>
          </w:tcPr>
          <w:p w14:paraId="71AA473E" w14:textId="77777777" w:rsidR="00A05A23" w:rsidRPr="00A05A23" w:rsidRDefault="00A05A23" w:rsidP="00A05A23">
            <w:r w:rsidRPr="00A05A23">
              <w:t>1468</w:t>
            </w:r>
          </w:p>
        </w:tc>
        <w:tc>
          <w:tcPr>
            <w:tcW w:w="4649" w:type="dxa"/>
            <w:tcBorders>
              <w:top w:val="single" w:sz="4" w:space="0" w:color="auto"/>
              <w:left w:val="single" w:sz="4" w:space="0" w:color="auto"/>
              <w:bottom w:val="nil"/>
              <w:right w:val="nil"/>
            </w:tcBorders>
            <w:shd w:val="clear" w:color="auto" w:fill="FFFFFF"/>
            <w:vAlign w:val="bottom"/>
            <w:hideMark/>
          </w:tcPr>
          <w:p w14:paraId="2C7BF8A8" w14:textId="77777777" w:rsidR="00A05A23" w:rsidRPr="00A05A23" w:rsidRDefault="00A05A23" w:rsidP="00A05A23">
            <w:r w:rsidRPr="00A05A23">
              <w:t>Ֆուրֆուրիլային սպիրտ</w:t>
            </w:r>
          </w:p>
        </w:tc>
        <w:tc>
          <w:tcPr>
            <w:tcW w:w="4381" w:type="dxa"/>
            <w:tcBorders>
              <w:top w:val="single" w:sz="4" w:space="0" w:color="auto"/>
              <w:left w:val="single" w:sz="4" w:space="0" w:color="auto"/>
              <w:bottom w:val="nil"/>
              <w:right w:val="nil"/>
            </w:tcBorders>
            <w:shd w:val="clear" w:color="auto" w:fill="FFFFFF"/>
            <w:vAlign w:val="bottom"/>
            <w:hideMark/>
          </w:tcPr>
          <w:p w14:paraId="2AFF047F" w14:textId="77777777" w:rsidR="00A05A23" w:rsidRPr="00A05A23" w:rsidRDefault="00A05A23" w:rsidP="00A05A23">
            <w:r w:rsidRPr="00A05A23">
              <w:t>Furfuryl alcohol</w:t>
            </w:r>
          </w:p>
        </w:tc>
        <w:tc>
          <w:tcPr>
            <w:tcW w:w="1917" w:type="dxa"/>
            <w:tcBorders>
              <w:top w:val="single" w:sz="4" w:space="0" w:color="auto"/>
              <w:left w:val="single" w:sz="4" w:space="0" w:color="auto"/>
              <w:bottom w:val="nil"/>
              <w:right w:val="nil"/>
            </w:tcBorders>
            <w:shd w:val="clear" w:color="auto" w:fill="FFFFFF"/>
            <w:hideMark/>
          </w:tcPr>
          <w:p w14:paraId="145C5036" w14:textId="77777777" w:rsidR="00A05A23" w:rsidRPr="00A05A23" w:rsidRDefault="00A05A23" w:rsidP="00A05A23">
            <w:r w:rsidRPr="00A05A23">
              <w:t>98-00-0</w:t>
            </w:r>
          </w:p>
        </w:tc>
        <w:tc>
          <w:tcPr>
            <w:tcW w:w="2016" w:type="dxa"/>
            <w:tcBorders>
              <w:top w:val="single" w:sz="4" w:space="0" w:color="auto"/>
              <w:left w:val="single" w:sz="4" w:space="0" w:color="auto"/>
              <w:bottom w:val="nil"/>
              <w:right w:val="single" w:sz="4" w:space="0" w:color="auto"/>
            </w:tcBorders>
            <w:shd w:val="clear" w:color="auto" w:fill="FFFFFF"/>
            <w:hideMark/>
          </w:tcPr>
          <w:p w14:paraId="347DD374" w14:textId="77777777" w:rsidR="00A05A23" w:rsidRPr="00A05A23" w:rsidRDefault="00A05A23" w:rsidP="00A05A23">
            <w:r w:rsidRPr="00A05A23">
              <w:t>202-626-1</w:t>
            </w:r>
          </w:p>
        </w:tc>
      </w:tr>
      <w:tr w:rsidR="00A05A23" w:rsidRPr="00A05A23" w14:paraId="64E99CB7" w14:textId="77777777">
        <w:tc>
          <w:tcPr>
            <w:tcW w:w="709" w:type="dxa"/>
            <w:tcBorders>
              <w:top w:val="single" w:sz="4" w:space="0" w:color="auto"/>
              <w:left w:val="single" w:sz="4" w:space="0" w:color="auto"/>
              <w:bottom w:val="nil"/>
              <w:right w:val="nil"/>
            </w:tcBorders>
            <w:shd w:val="clear" w:color="auto" w:fill="FFFFFF"/>
            <w:hideMark/>
          </w:tcPr>
          <w:p w14:paraId="764019DE" w14:textId="77777777" w:rsidR="00A05A23" w:rsidRPr="00A05A23" w:rsidRDefault="00A05A23" w:rsidP="00A05A23">
            <w:r w:rsidRPr="00A05A23">
              <w:t>1469</w:t>
            </w:r>
          </w:p>
        </w:tc>
        <w:tc>
          <w:tcPr>
            <w:tcW w:w="4649" w:type="dxa"/>
            <w:tcBorders>
              <w:top w:val="single" w:sz="4" w:space="0" w:color="auto"/>
              <w:left w:val="single" w:sz="4" w:space="0" w:color="auto"/>
              <w:bottom w:val="nil"/>
              <w:right w:val="nil"/>
            </w:tcBorders>
            <w:shd w:val="clear" w:color="auto" w:fill="FFFFFF"/>
            <w:hideMark/>
          </w:tcPr>
          <w:p w14:paraId="142D4E64" w14:textId="77777777" w:rsidR="00A05A23" w:rsidRPr="00A05A23" w:rsidRDefault="00A05A23" w:rsidP="00A05A23">
            <w:r w:rsidRPr="00A05A23">
              <w:t>1,2-Էպօքսի-4- էպօքսիդ էթիլցիկլոհեքսան,</w:t>
            </w:r>
          </w:p>
          <w:p w14:paraId="292505CE" w14:textId="77777777" w:rsidR="00A05A23" w:rsidRPr="00A05A23" w:rsidRDefault="00A05A23" w:rsidP="00A05A23">
            <w:r w:rsidRPr="00A05A23">
              <w:t>4-վինիլցիկլոհեքսեն դիօքսիդ</w:t>
            </w:r>
          </w:p>
        </w:tc>
        <w:tc>
          <w:tcPr>
            <w:tcW w:w="4381" w:type="dxa"/>
            <w:tcBorders>
              <w:top w:val="single" w:sz="4" w:space="0" w:color="auto"/>
              <w:left w:val="single" w:sz="4" w:space="0" w:color="auto"/>
              <w:bottom w:val="nil"/>
              <w:right w:val="nil"/>
            </w:tcBorders>
            <w:shd w:val="clear" w:color="auto" w:fill="FFFFFF"/>
            <w:hideMark/>
          </w:tcPr>
          <w:p w14:paraId="0C5C8183" w14:textId="77777777" w:rsidR="00A05A23" w:rsidRPr="00A05A23" w:rsidRDefault="00A05A23" w:rsidP="00A05A23">
            <w:r w:rsidRPr="00A05A23">
              <w:t>1,2-Epoxy-4-epoxyethylcyclohexane;</w:t>
            </w:r>
          </w:p>
          <w:p w14:paraId="53E1319D" w14:textId="77777777" w:rsidR="00A05A23" w:rsidRPr="00A05A23" w:rsidRDefault="00A05A23" w:rsidP="00A05A23">
            <w:r w:rsidRPr="00A05A23">
              <w:t>4-vinylcyclohexene diepoxide</w:t>
            </w:r>
          </w:p>
        </w:tc>
        <w:tc>
          <w:tcPr>
            <w:tcW w:w="1917" w:type="dxa"/>
            <w:tcBorders>
              <w:top w:val="single" w:sz="4" w:space="0" w:color="auto"/>
              <w:left w:val="single" w:sz="4" w:space="0" w:color="auto"/>
              <w:bottom w:val="nil"/>
              <w:right w:val="nil"/>
            </w:tcBorders>
            <w:shd w:val="clear" w:color="auto" w:fill="FFFFFF"/>
            <w:hideMark/>
          </w:tcPr>
          <w:p w14:paraId="013948A1" w14:textId="77777777" w:rsidR="00A05A23" w:rsidRPr="00A05A23" w:rsidRDefault="00A05A23" w:rsidP="00A05A23">
            <w:r w:rsidRPr="00A05A23">
              <w:t>106-87-6</w:t>
            </w:r>
          </w:p>
        </w:tc>
        <w:tc>
          <w:tcPr>
            <w:tcW w:w="2016" w:type="dxa"/>
            <w:tcBorders>
              <w:top w:val="single" w:sz="4" w:space="0" w:color="auto"/>
              <w:left w:val="single" w:sz="4" w:space="0" w:color="auto"/>
              <w:bottom w:val="nil"/>
              <w:right w:val="single" w:sz="4" w:space="0" w:color="auto"/>
            </w:tcBorders>
            <w:shd w:val="clear" w:color="auto" w:fill="FFFFFF"/>
            <w:hideMark/>
          </w:tcPr>
          <w:p w14:paraId="0DA3EDE2" w14:textId="77777777" w:rsidR="00A05A23" w:rsidRPr="00A05A23" w:rsidRDefault="00A05A23" w:rsidP="00A05A23">
            <w:r w:rsidRPr="00A05A23">
              <w:t>203-437-7</w:t>
            </w:r>
          </w:p>
        </w:tc>
      </w:tr>
      <w:tr w:rsidR="00A05A23" w:rsidRPr="00A05A23" w14:paraId="6AC39DF2" w14:textId="77777777">
        <w:tc>
          <w:tcPr>
            <w:tcW w:w="709" w:type="dxa"/>
            <w:tcBorders>
              <w:top w:val="single" w:sz="4" w:space="0" w:color="auto"/>
              <w:left w:val="single" w:sz="4" w:space="0" w:color="auto"/>
              <w:bottom w:val="nil"/>
              <w:right w:val="nil"/>
            </w:tcBorders>
            <w:shd w:val="clear" w:color="auto" w:fill="FFFFFF"/>
            <w:hideMark/>
          </w:tcPr>
          <w:p w14:paraId="712E04DD" w14:textId="77777777" w:rsidR="00A05A23" w:rsidRPr="00A05A23" w:rsidRDefault="00A05A23" w:rsidP="00A05A23">
            <w:r w:rsidRPr="00A05A23">
              <w:t>1470</w:t>
            </w:r>
          </w:p>
        </w:tc>
        <w:tc>
          <w:tcPr>
            <w:tcW w:w="4649" w:type="dxa"/>
            <w:tcBorders>
              <w:top w:val="single" w:sz="4" w:space="0" w:color="auto"/>
              <w:left w:val="single" w:sz="4" w:space="0" w:color="auto"/>
              <w:bottom w:val="nil"/>
              <w:right w:val="nil"/>
            </w:tcBorders>
            <w:shd w:val="clear" w:color="auto" w:fill="FFFFFF"/>
            <w:hideMark/>
          </w:tcPr>
          <w:p w14:paraId="0D7D757E" w14:textId="77777777" w:rsidR="00A05A23" w:rsidRPr="00A05A23" w:rsidRDefault="00A05A23" w:rsidP="00A05A23">
            <w:r w:rsidRPr="00A05A23">
              <w:t>6-Գլիցիդիլօքսինավթ-1-իլ օքսիմեթիլօքսիրան</w:t>
            </w:r>
          </w:p>
        </w:tc>
        <w:tc>
          <w:tcPr>
            <w:tcW w:w="4381" w:type="dxa"/>
            <w:tcBorders>
              <w:top w:val="single" w:sz="4" w:space="0" w:color="auto"/>
              <w:left w:val="single" w:sz="4" w:space="0" w:color="auto"/>
              <w:bottom w:val="nil"/>
              <w:right w:val="nil"/>
            </w:tcBorders>
            <w:shd w:val="clear" w:color="auto" w:fill="FFFFFF"/>
            <w:hideMark/>
          </w:tcPr>
          <w:p w14:paraId="21112922" w14:textId="77777777" w:rsidR="00A05A23" w:rsidRPr="00A05A23" w:rsidRDefault="00A05A23" w:rsidP="00A05A23">
            <w:r w:rsidRPr="00A05A23">
              <w:t>6-Glycidyloxynapht-1-yl oxymethyloxi-rane</w:t>
            </w:r>
          </w:p>
        </w:tc>
        <w:tc>
          <w:tcPr>
            <w:tcW w:w="1917" w:type="dxa"/>
            <w:tcBorders>
              <w:top w:val="single" w:sz="4" w:space="0" w:color="auto"/>
              <w:left w:val="single" w:sz="4" w:space="0" w:color="auto"/>
              <w:bottom w:val="nil"/>
              <w:right w:val="nil"/>
            </w:tcBorders>
            <w:shd w:val="clear" w:color="auto" w:fill="FFFFFF"/>
            <w:hideMark/>
          </w:tcPr>
          <w:p w14:paraId="2A63C655" w14:textId="77777777" w:rsidR="00A05A23" w:rsidRPr="00A05A23" w:rsidRDefault="00A05A23" w:rsidP="00A05A23">
            <w:r w:rsidRPr="00A05A23">
              <w:t>27610-48-6</w:t>
            </w:r>
          </w:p>
        </w:tc>
        <w:tc>
          <w:tcPr>
            <w:tcW w:w="2016" w:type="dxa"/>
            <w:tcBorders>
              <w:top w:val="single" w:sz="4" w:space="0" w:color="auto"/>
              <w:left w:val="single" w:sz="4" w:space="0" w:color="auto"/>
              <w:bottom w:val="nil"/>
              <w:right w:val="single" w:sz="4" w:space="0" w:color="auto"/>
            </w:tcBorders>
            <w:shd w:val="clear" w:color="auto" w:fill="FFFFFF"/>
            <w:hideMark/>
          </w:tcPr>
          <w:p w14:paraId="50BC8192" w14:textId="77777777" w:rsidR="00A05A23" w:rsidRPr="00A05A23" w:rsidRDefault="00A05A23" w:rsidP="00A05A23">
            <w:r w:rsidRPr="00A05A23">
              <w:t>429-960-2</w:t>
            </w:r>
          </w:p>
        </w:tc>
      </w:tr>
      <w:tr w:rsidR="00A05A23" w:rsidRPr="00A05A23" w14:paraId="30622881" w14:textId="77777777">
        <w:tc>
          <w:tcPr>
            <w:tcW w:w="709" w:type="dxa"/>
            <w:tcBorders>
              <w:top w:val="single" w:sz="4" w:space="0" w:color="auto"/>
              <w:left w:val="single" w:sz="4" w:space="0" w:color="auto"/>
              <w:bottom w:val="nil"/>
              <w:right w:val="nil"/>
            </w:tcBorders>
            <w:shd w:val="clear" w:color="auto" w:fill="FFFFFF"/>
            <w:hideMark/>
          </w:tcPr>
          <w:p w14:paraId="6D8F39EF" w14:textId="77777777" w:rsidR="00A05A23" w:rsidRPr="00A05A23" w:rsidRDefault="00A05A23" w:rsidP="00A05A23">
            <w:r w:rsidRPr="00A05A23">
              <w:t>1471</w:t>
            </w:r>
          </w:p>
        </w:tc>
        <w:tc>
          <w:tcPr>
            <w:tcW w:w="4649" w:type="dxa"/>
            <w:tcBorders>
              <w:top w:val="single" w:sz="4" w:space="0" w:color="auto"/>
              <w:left w:val="single" w:sz="4" w:space="0" w:color="auto"/>
              <w:bottom w:val="nil"/>
              <w:right w:val="nil"/>
            </w:tcBorders>
            <w:shd w:val="clear" w:color="auto" w:fill="FFFFFF"/>
            <w:hideMark/>
          </w:tcPr>
          <w:p w14:paraId="2AAE6AAE" w14:textId="77777777" w:rsidR="00A05A23" w:rsidRPr="00A05A23" w:rsidRDefault="00A05A23" w:rsidP="00A05A23">
            <w:r w:rsidRPr="00A05A23">
              <w:t>2-(2-Ամինոէթիլամին)էթանոլ, (АЕЕА)</w:t>
            </w:r>
          </w:p>
        </w:tc>
        <w:tc>
          <w:tcPr>
            <w:tcW w:w="4381" w:type="dxa"/>
            <w:tcBorders>
              <w:top w:val="single" w:sz="4" w:space="0" w:color="auto"/>
              <w:left w:val="single" w:sz="4" w:space="0" w:color="auto"/>
              <w:bottom w:val="nil"/>
              <w:right w:val="nil"/>
            </w:tcBorders>
            <w:shd w:val="clear" w:color="auto" w:fill="FFFFFF"/>
            <w:hideMark/>
          </w:tcPr>
          <w:p w14:paraId="003F5B93" w14:textId="77777777" w:rsidR="00A05A23" w:rsidRPr="00A05A23" w:rsidRDefault="00A05A23" w:rsidP="00A05A23">
            <w:r w:rsidRPr="00A05A23">
              <w:t>2-(2-Aminoethylamino)ethanol; (AEEA)</w:t>
            </w:r>
          </w:p>
        </w:tc>
        <w:tc>
          <w:tcPr>
            <w:tcW w:w="1917" w:type="dxa"/>
            <w:tcBorders>
              <w:top w:val="single" w:sz="4" w:space="0" w:color="auto"/>
              <w:left w:val="single" w:sz="4" w:space="0" w:color="auto"/>
              <w:bottom w:val="nil"/>
              <w:right w:val="nil"/>
            </w:tcBorders>
            <w:shd w:val="clear" w:color="auto" w:fill="FFFFFF"/>
            <w:hideMark/>
          </w:tcPr>
          <w:p w14:paraId="19A8B906" w14:textId="77777777" w:rsidR="00A05A23" w:rsidRPr="00A05A23" w:rsidRDefault="00A05A23" w:rsidP="00A05A23">
            <w:r w:rsidRPr="00A05A23">
              <w:t>111-41-1</w:t>
            </w:r>
          </w:p>
        </w:tc>
        <w:tc>
          <w:tcPr>
            <w:tcW w:w="2016" w:type="dxa"/>
            <w:tcBorders>
              <w:top w:val="single" w:sz="4" w:space="0" w:color="auto"/>
              <w:left w:val="single" w:sz="4" w:space="0" w:color="auto"/>
              <w:bottom w:val="nil"/>
              <w:right w:val="single" w:sz="4" w:space="0" w:color="auto"/>
            </w:tcBorders>
            <w:shd w:val="clear" w:color="auto" w:fill="FFFFFF"/>
            <w:hideMark/>
          </w:tcPr>
          <w:p w14:paraId="78CECB82" w14:textId="77777777" w:rsidR="00A05A23" w:rsidRPr="00A05A23" w:rsidRDefault="00A05A23" w:rsidP="00A05A23">
            <w:r w:rsidRPr="00A05A23">
              <w:t>203-867-5</w:t>
            </w:r>
          </w:p>
        </w:tc>
      </w:tr>
      <w:tr w:rsidR="00A05A23" w:rsidRPr="00A05A23" w14:paraId="4B655BAB" w14:textId="77777777">
        <w:tc>
          <w:tcPr>
            <w:tcW w:w="709" w:type="dxa"/>
            <w:tcBorders>
              <w:top w:val="single" w:sz="4" w:space="0" w:color="auto"/>
              <w:left w:val="single" w:sz="4" w:space="0" w:color="auto"/>
              <w:bottom w:val="nil"/>
              <w:right w:val="nil"/>
            </w:tcBorders>
            <w:shd w:val="clear" w:color="auto" w:fill="FFFFFF"/>
            <w:hideMark/>
          </w:tcPr>
          <w:p w14:paraId="40B8A6AB" w14:textId="77777777" w:rsidR="00A05A23" w:rsidRPr="00A05A23" w:rsidRDefault="00A05A23" w:rsidP="00A05A23">
            <w:r w:rsidRPr="00A05A23">
              <w:t>1472</w:t>
            </w:r>
          </w:p>
        </w:tc>
        <w:tc>
          <w:tcPr>
            <w:tcW w:w="4649" w:type="dxa"/>
            <w:tcBorders>
              <w:top w:val="single" w:sz="4" w:space="0" w:color="auto"/>
              <w:left w:val="single" w:sz="4" w:space="0" w:color="auto"/>
              <w:bottom w:val="nil"/>
              <w:right w:val="nil"/>
            </w:tcBorders>
            <w:shd w:val="clear" w:color="auto" w:fill="FFFFFF"/>
            <w:hideMark/>
          </w:tcPr>
          <w:p w14:paraId="06DEC4BE" w14:textId="77777777" w:rsidR="00A05A23" w:rsidRPr="00A05A23" w:rsidRDefault="00A05A23" w:rsidP="00A05A23">
            <w:r w:rsidRPr="00A05A23">
              <w:t>1,2-Դիէթօքսիէթան</w:t>
            </w:r>
          </w:p>
        </w:tc>
        <w:tc>
          <w:tcPr>
            <w:tcW w:w="4381" w:type="dxa"/>
            <w:tcBorders>
              <w:top w:val="single" w:sz="4" w:space="0" w:color="auto"/>
              <w:left w:val="single" w:sz="4" w:space="0" w:color="auto"/>
              <w:bottom w:val="nil"/>
              <w:right w:val="nil"/>
            </w:tcBorders>
            <w:shd w:val="clear" w:color="auto" w:fill="FFFFFF"/>
            <w:hideMark/>
          </w:tcPr>
          <w:p w14:paraId="2B2E5F9A" w14:textId="77777777" w:rsidR="00A05A23" w:rsidRPr="00A05A23" w:rsidRDefault="00A05A23" w:rsidP="00A05A23">
            <w:r w:rsidRPr="00A05A23">
              <w:t>1,2-Diethoxyethane</w:t>
            </w:r>
          </w:p>
        </w:tc>
        <w:tc>
          <w:tcPr>
            <w:tcW w:w="1917" w:type="dxa"/>
            <w:tcBorders>
              <w:top w:val="single" w:sz="4" w:space="0" w:color="auto"/>
              <w:left w:val="single" w:sz="4" w:space="0" w:color="auto"/>
              <w:bottom w:val="nil"/>
              <w:right w:val="nil"/>
            </w:tcBorders>
            <w:shd w:val="clear" w:color="auto" w:fill="FFFFFF"/>
            <w:hideMark/>
          </w:tcPr>
          <w:p w14:paraId="2D1661BA" w14:textId="77777777" w:rsidR="00A05A23" w:rsidRPr="00A05A23" w:rsidRDefault="00A05A23" w:rsidP="00A05A23">
            <w:r w:rsidRPr="00A05A23">
              <w:t>629-14-1</w:t>
            </w:r>
          </w:p>
        </w:tc>
        <w:tc>
          <w:tcPr>
            <w:tcW w:w="2016" w:type="dxa"/>
            <w:tcBorders>
              <w:top w:val="single" w:sz="4" w:space="0" w:color="auto"/>
              <w:left w:val="single" w:sz="4" w:space="0" w:color="auto"/>
              <w:bottom w:val="nil"/>
              <w:right w:val="single" w:sz="4" w:space="0" w:color="auto"/>
            </w:tcBorders>
            <w:shd w:val="clear" w:color="auto" w:fill="FFFFFF"/>
            <w:hideMark/>
          </w:tcPr>
          <w:p w14:paraId="4EAFDAAF" w14:textId="77777777" w:rsidR="00A05A23" w:rsidRPr="00A05A23" w:rsidRDefault="00A05A23" w:rsidP="00A05A23">
            <w:r w:rsidRPr="00A05A23">
              <w:t>211-076-1</w:t>
            </w:r>
          </w:p>
        </w:tc>
      </w:tr>
      <w:tr w:rsidR="00A05A23" w:rsidRPr="00A05A23" w14:paraId="7533DFEE" w14:textId="77777777">
        <w:tc>
          <w:tcPr>
            <w:tcW w:w="709" w:type="dxa"/>
            <w:tcBorders>
              <w:top w:val="single" w:sz="4" w:space="0" w:color="auto"/>
              <w:left w:val="single" w:sz="4" w:space="0" w:color="auto"/>
              <w:bottom w:val="nil"/>
              <w:right w:val="nil"/>
            </w:tcBorders>
            <w:shd w:val="clear" w:color="auto" w:fill="FFFFFF"/>
            <w:hideMark/>
          </w:tcPr>
          <w:p w14:paraId="0A7A7EC6" w14:textId="77777777" w:rsidR="00A05A23" w:rsidRPr="00A05A23" w:rsidRDefault="00A05A23" w:rsidP="00A05A23">
            <w:r w:rsidRPr="00A05A23">
              <w:lastRenderedPageBreak/>
              <w:t>1473</w:t>
            </w:r>
          </w:p>
        </w:tc>
        <w:tc>
          <w:tcPr>
            <w:tcW w:w="4649" w:type="dxa"/>
            <w:tcBorders>
              <w:top w:val="single" w:sz="4" w:space="0" w:color="auto"/>
              <w:left w:val="single" w:sz="4" w:space="0" w:color="auto"/>
              <w:bottom w:val="nil"/>
              <w:right w:val="nil"/>
            </w:tcBorders>
            <w:shd w:val="clear" w:color="auto" w:fill="FFFFFF"/>
            <w:hideMark/>
          </w:tcPr>
          <w:p w14:paraId="185E28A1" w14:textId="77777777" w:rsidR="00A05A23" w:rsidRPr="00A05A23" w:rsidRDefault="00A05A23" w:rsidP="00A05A23">
            <w:r w:rsidRPr="00A05A23">
              <w:t>2,3-Էպօքսիպրոպիլտրիմեթիլամոնիում քլորիդ,</w:t>
            </w:r>
          </w:p>
          <w:p w14:paraId="6F4972E4" w14:textId="77777777" w:rsidR="00A05A23" w:rsidRPr="00A05A23" w:rsidRDefault="00A05A23" w:rsidP="00A05A23">
            <w:r w:rsidRPr="00A05A23">
              <w:t>գլիցիդիլ տրիմեթիլամոնիում քլորիդ</w:t>
            </w:r>
          </w:p>
        </w:tc>
        <w:tc>
          <w:tcPr>
            <w:tcW w:w="4381" w:type="dxa"/>
            <w:tcBorders>
              <w:top w:val="single" w:sz="4" w:space="0" w:color="auto"/>
              <w:left w:val="single" w:sz="4" w:space="0" w:color="auto"/>
              <w:bottom w:val="nil"/>
              <w:right w:val="nil"/>
            </w:tcBorders>
            <w:shd w:val="clear" w:color="auto" w:fill="FFFFFF"/>
            <w:hideMark/>
          </w:tcPr>
          <w:p w14:paraId="6FC97CD3" w14:textId="77777777" w:rsidR="00A05A23" w:rsidRPr="00A05A23" w:rsidRDefault="00A05A23" w:rsidP="00A05A23">
            <w:r w:rsidRPr="00A05A23">
              <w:t>2,3-Epoxypropyltrimethylammonium chloride;</w:t>
            </w:r>
          </w:p>
          <w:p w14:paraId="1FC6AF5A" w14:textId="77777777" w:rsidR="00A05A23" w:rsidRPr="00A05A23" w:rsidRDefault="00A05A23" w:rsidP="00A05A23">
            <w:r w:rsidRPr="00A05A23">
              <w:t>glycidyl trimethylammonium chloride</w:t>
            </w:r>
          </w:p>
        </w:tc>
        <w:tc>
          <w:tcPr>
            <w:tcW w:w="1917" w:type="dxa"/>
            <w:tcBorders>
              <w:top w:val="single" w:sz="4" w:space="0" w:color="auto"/>
              <w:left w:val="single" w:sz="4" w:space="0" w:color="auto"/>
              <w:bottom w:val="nil"/>
              <w:right w:val="nil"/>
            </w:tcBorders>
            <w:shd w:val="clear" w:color="auto" w:fill="FFFFFF"/>
            <w:hideMark/>
          </w:tcPr>
          <w:p w14:paraId="2441DD8C" w14:textId="77777777" w:rsidR="00A05A23" w:rsidRPr="00A05A23" w:rsidRDefault="00A05A23" w:rsidP="00A05A23">
            <w:r w:rsidRPr="00A05A23">
              <w:t>3033-77-0</w:t>
            </w:r>
          </w:p>
        </w:tc>
        <w:tc>
          <w:tcPr>
            <w:tcW w:w="2016" w:type="dxa"/>
            <w:tcBorders>
              <w:top w:val="single" w:sz="4" w:space="0" w:color="auto"/>
              <w:left w:val="single" w:sz="4" w:space="0" w:color="auto"/>
              <w:bottom w:val="nil"/>
              <w:right w:val="single" w:sz="4" w:space="0" w:color="auto"/>
            </w:tcBorders>
            <w:shd w:val="clear" w:color="auto" w:fill="FFFFFF"/>
            <w:hideMark/>
          </w:tcPr>
          <w:p w14:paraId="0DDD1323" w14:textId="77777777" w:rsidR="00A05A23" w:rsidRPr="00A05A23" w:rsidRDefault="00A05A23" w:rsidP="00A05A23">
            <w:r w:rsidRPr="00A05A23">
              <w:t>221-221-0</w:t>
            </w:r>
          </w:p>
        </w:tc>
      </w:tr>
      <w:tr w:rsidR="00A05A23" w:rsidRPr="00A05A23" w14:paraId="661B9BEE" w14:textId="77777777">
        <w:tc>
          <w:tcPr>
            <w:tcW w:w="709" w:type="dxa"/>
            <w:tcBorders>
              <w:top w:val="single" w:sz="4" w:space="0" w:color="auto"/>
              <w:left w:val="single" w:sz="4" w:space="0" w:color="auto"/>
              <w:bottom w:val="nil"/>
              <w:right w:val="nil"/>
            </w:tcBorders>
            <w:shd w:val="clear" w:color="auto" w:fill="FFFFFF"/>
            <w:hideMark/>
          </w:tcPr>
          <w:p w14:paraId="6222B2D5" w14:textId="77777777" w:rsidR="00A05A23" w:rsidRPr="00A05A23" w:rsidRDefault="00A05A23" w:rsidP="00A05A23">
            <w:r w:rsidRPr="00A05A23">
              <w:t>1474</w:t>
            </w:r>
          </w:p>
        </w:tc>
        <w:tc>
          <w:tcPr>
            <w:tcW w:w="4649" w:type="dxa"/>
            <w:tcBorders>
              <w:top w:val="single" w:sz="4" w:space="0" w:color="auto"/>
              <w:left w:val="single" w:sz="4" w:space="0" w:color="auto"/>
              <w:bottom w:val="nil"/>
              <w:right w:val="nil"/>
            </w:tcBorders>
            <w:shd w:val="clear" w:color="auto" w:fill="FFFFFF"/>
            <w:hideMark/>
          </w:tcPr>
          <w:p w14:paraId="68337B81" w14:textId="77777777" w:rsidR="00A05A23" w:rsidRPr="00A05A23" w:rsidRDefault="00A05A23" w:rsidP="00A05A23">
            <w:r w:rsidRPr="00A05A23">
              <w:t>1-(2-Ամինո-5-քլորֆենիլ)-2,2,2-տրիֆտոր-1,1-էթանդիոլ, հիդրոքլորիդ</w:t>
            </w:r>
          </w:p>
        </w:tc>
        <w:tc>
          <w:tcPr>
            <w:tcW w:w="4381" w:type="dxa"/>
            <w:tcBorders>
              <w:top w:val="single" w:sz="4" w:space="0" w:color="auto"/>
              <w:left w:val="single" w:sz="4" w:space="0" w:color="auto"/>
              <w:bottom w:val="nil"/>
              <w:right w:val="nil"/>
            </w:tcBorders>
            <w:shd w:val="clear" w:color="auto" w:fill="FFFFFF"/>
            <w:hideMark/>
          </w:tcPr>
          <w:p w14:paraId="1A15F3CF" w14:textId="77777777" w:rsidR="00A05A23" w:rsidRPr="00A05A23" w:rsidRDefault="00A05A23" w:rsidP="00A05A23">
            <w:r w:rsidRPr="00A05A23">
              <w:t>1-(2-Amino-5-chlorophenyl)-2,2,2- trifluoro- 1,1-ethanediol, hydrochloride</w:t>
            </w:r>
          </w:p>
        </w:tc>
        <w:tc>
          <w:tcPr>
            <w:tcW w:w="1917" w:type="dxa"/>
            <w:tcBorders>
              <w:top w:val="single" w:sz="4" w:space="0" w:color="auto"/>
              <w:left w:val="single" w:sz="4" w:space="0" w:color="auto"/>
              <w:bottom w:val="nil"/>
              <w:right w:val="nil"/>
            </w:tcBorders>
            <w:shd w:val="clear" w:color="auto" w:fill="FFFFFF"/>
            <w:hideMark/>
          </w:tcPr>
          <w:p w14:paraId="57370DE9" w14:textId="77777777" w:rsidR="00A05A23" w:rsidRPr="00A05A23" w:rsidRDefault="00A05A23" w:rsidP="00A05A23">
            <w:r w:rsidRPr="00A05A23">
              <w:t>214353-17-0</w:t>
            </w:r>
          </w:p>
        </w:tc>
        <w:tc>
          <w:tcPr>
            <w:tcW w:w="2016" w:type="dxa"/>
            <w:tcBorders>
              <w:top w:val="single" w:sz="4" w:space="0" w:color="auto"/>
              <w:left w:val="single" w:sz="4" w:space="0" w:color="auto"/>
              <w:bottom w:val="nil"/>
              <w:right w:val="single" w:sz="4" w:space="0" w:color="auto"/>
            </w:tcBorders>
            <w:shd w:val="clear" w:color="auto" w:fill="FFFFFF"/>
            <w:hideMark/>
          </w:tcPr>
          <w:p w14:paraId="761D88F2" w14:textId="77777777" w:rsidR="00A05A23" w:rsidRPr="00A05A23" w:rsidRDefault="00A05A23" w:rsidP="00A05A23">
            <w:r w:rsidRPr="00A05A23">
              <w:t>433-580-2</w:t>
            </w:r>
          </w:p>
        </w:tc>
      </w:tr>
      <w:tr w:rsidR="00A05A23" w:rsidRPr="00A05A23" w14:paraId="62D958CB" w14:textId="77777777">
        <w:tc>
          <w:tcPr>
            <w:tcW w:w="709" w:type="dxa"/>
            <w:tcBorders>
              <w:top w:val="single" w:sz="4" w:space="0" w:color="auto"/>
              <w:left w:val="single" w:sz="4" w:space="0" w:color="auto"/>
              <w:bottom w:val="single" w:sz="4" w:space="0" w:color="auto"/>
              <w:right w:val="nil"/>
            </w:tcBorders>
            <w:shd w:val="clear" w:color="auto" w:fill="FFFFFF"/>
            <w:hideMark/>
          </w:tcPr>
          <w:p w14:paraId="4C39E894" w14:textId="77777777" w:rsidR="00A05A23" w:rsidRPr="00A05A23" w:rsidRDefault="00A05A23" w:rsidP="00A05A23">
            <w:r w:rsidRPr="00A05A23">
              <w:t>1475</w:t>
            </w:r>
          </w:p>
        </w:tc>
        <w:tc>
          <w:tcPr>
            <w:tcW w:w="4649" w:type="dxa"/>
            <w:tcBorders>
              <w:top w:val="single" w:sz="4" w:space="0" w:color="auto"/>
              <w:left w:val="single" w:sz="4" w:space="0" w:color="auto"/>
              <w:bottom w:val="single" w:sz="4" w:space="0" w:color="auto"/>
              <w:right w:val="nil"/>
            </w:tcBorders>
            <w:shd w:val="clear" w:color="auto" w:fill="FFFFFF"/>
            <w:hideMark/>
          </w:tcPr>
          <w:p w14:paraId="649C5DEA" w14:textId="77777777" w:rsidR="00A05A23" w:rsidRPr="00A05A23" w:rsidRDefault="00A05A23" w:rsidP="00A05A23">
            <w:r w:rsidRPr="00A05A23">
              <w:t>(Е)-3-[1-[4-[2-(Դիմեթիլամինո)էթօքսի] ֆենիլ] -2-ֆենիլբութ-1-ենիլ]ֆենոլ</w:t>
            </w:r>
          </w:p>
        </w:tc>
        <w:tc>
          <w:tcPr>
            <w:tcW w:w="4381" w:type="dxa"/>
            <w:tcBorders>
              <w:top w:val="single" w:sz="4" w:space="0" w:color="auto"/>
              <w:left w:val="single" w:sz="4" w:space="0" w:color="auto"/>
              <w:bottom w:val="single" w:sz="4" w:space="0" w:color="auto"/>
              <w:right w:val="nil"/>
            </w:tcBorders>
            <w:shd w:val="clear" w:color="auto" w:fill="FFFFFF"/>
            <w:hideMark/>
          </w:tcPr>
          <w:p w14:paraId="5DCBC647" w14:textId="77777777" w:rsidR="00A05A23" w:rsidRPr="00A05A23" w:rsidRDefault="00A05A23" w:rsidP="00A05A23">
            <w:r w:rsidRPr="00A05A23">
              <w:t>(E)-3-[1-[4-[2-(Dimethylamino)ethoxy] phenyl]-2-phenylbut-1-enyl]phenol</w:t>
            </w:r>
          </w:p>
        </w:tc>
        <w:tc>
          <w:tcPr>
            <w:tcW w:w="1917" w:type="dxa"/>
            <w:tcBorders>
              <w:top w:val="single" w:sz="4" w:space="0" w:color="auto"/>
              <w:left w:val="single" w:sz="4" w:space="0" w:color="auto"/>
              <w:bottom w:val="single" w:sz="4" w:space="0" w:color="auto"/>
              <w:right w:val="nil"/>
            </w:tcBorders>
            <w:shd w:val="clear" w:color="auto" w:fill="FFFFFF"/>
            <w:hideMark/>
          </w:tcPr>
          <w:p w14:paraId="6D827DB0" w14:textId="77777777" w:rsidR="00A05A23" w:rsidRPr="00A05A23" w:rsidRDefault="00A05A23" w:rsidP="00A05A23">
            <w:r w:rsidRPr="00A05A23">
              <w:t>82413-20-5</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421CB85B" w14:textId="77777777" w:rsidR="00A05A23" w:rsidRPr="00A05A23" w:rsidRDefault="00A05A23" w:rsidP="00A05A23">
            <w:r w:rsidRPr="00A05A23">
              <w:t>428-010-4</w:t>
            </w:r>
          </w:p>
        </w:tc>
      </w:tr>
      <w:tr w:rsidR="00A05A23" w:rsidRPr="00A05A23" w14:paraId="4BBF1A9C" w14:textId="77777777">
        <w:tc>
          <w:tcPr>
            <w:tcW w:w="709" w:type="dxa"/>
            <w:tcBorders>
              <w:top w:val="single" w:sz="4" w:space="0" w:color="auto"/>
              <w:left w:val="single" w:sz="4" w:space="0" w:color="auto"/>
              <w:bottom w:val="nil"/>
              <w:right w:val="nil"/>
            </w:tcBorders>
            <w:shd w:val="clear" w:color="auto" w:fill="FFFFFF"/>
            <w:hideMark/>
          </w:tcPr>
          <w:p w14:paraId="47304680" w14:textId="77777777" w:rsidR="00A05A23" w:rsidRPr="00A05A23" w:rsidRDefault="00A05A23" w:rsidP="00A05A23">
            <w:r w:rsidRPr="00A05A23">
              <w:t>1476</w:t>
            </w:r>
          </w:p>
        </w:tc>
        <w:tc>
          <w:tcPr>
            <w:tcW w:w="4649" w:type="dxa"/>
            <w:tcBorders>
              <w:top w:val="single" w:sz="4" w:space="0" w:color="auto"/>
              <w:left w:val="single" w:sz="4" w:space="0" w:color="auto"/>
              <w:bottom w:val="nil"/>
              <w:right w:val="nil"/>
            </w:tcBorders>
            <w:shd w:val="clear" w:color="auto" w:fill="FFFFFF"/>
            <w:hideMark/>
          </w:tcPr>
          <w:p w14:paraId="220D85C7" w14:textId="77777777" w:rsidR="00A05A23" w:rsidRPr="00A05A23" w:rsidRDefault="00A05A23" w:rsidP="00A05A23">
            <w:r w:rsidRPr="00A05A23">
              <w:t>4,4'-(1,3-Ֆենիլեն-բիս(1 -մեթիլէթիլիդեն))բիս-ֆենոլ</w:t>
            </w:r>
          </w:p>
        </w:tc>
        <w:tc>
          <w:tcPr>
            <w:tcW w:w="4381" w:type="dxa"/>
            <w:tcBorders>
              <w:top w:val="single" w:sz="4" w:space="0" w:color="auto"/>
              <w:left w:val="single" w:sz="4" w:space="0" w:color="auto"/>
              <w:bottom w:val="nil"/>
              <w:right w:val="nil"/>
            </w:tcBorders>
            <w:shd w:val="clear" w:color="auto" w:fill="FFFFFF"/>
            <w:hideMark/>
          </w:tcPr>
          <w:p w14:paraId="7BD1DEA2" w14:textId="77777777" w:rsidR="00A05A23" w:rsidRPr="00A05A23" w:rsidRDefault="00A05A23" w:rsidP="00A05A23">
            <w:r w:rsidRPr="00A05A23">
              <w:t>4,4'-(1,3-Phenylene-bis(1-methyl-ethyl- idene))bis-phenol</w:t>
            </w:r>
          </w:p>
        </w:tc>
        <w:tc>
          <w:tcPr>
            <w:tcW w:w="1917" w:type="dxa"/>
            <w:tcBorders>
              <w:top w:val="single" w:sz="4" w:space="0" w:color="auto"/>
              <w:left w:val="single" w:sz="4" w:space="0" w:color="auto"/>
              <w:bottom w:val="nil"/>
              <w:right w:val="nil"/>
            </w:tcBorders>
            <w:shd w:val="clear" w:color="auto" w:fill="FFFFFF"/>
            <w:hideMark/>
          </w:tcPr>
          <w:p w14:paraId="3D56E7A9" w14:textId="77777777" w:rsidR="00A05A23" w:rsidRPr="00A05A23" w:rsidRDefault="00A05A23" w:rsidP="00A05A23">
            <w:r w:rsidRPr="00A05A23">
              <w:t>13595-25-0</w:t>
            </w:r>
          </w:p>
        </w:tc>
        <w:tc>
          <w:tcPr>
            <w:tcW w:w="2016" w:type="dxa"/>
            <w:tcBorders>
              <w:top w:val="single" w:sz="4" w:space="0" w:color="auto"/>
              <w:left w:val="single" w:sz="4" w:space="0" w:color="auto"/>
              <w:bottom w:val="nil"/>
              <w:right w:val="single" w:sz="4" w:space="0" w:color="auto"/>
            </w:tcBorders>
            <w:shd w:val="clear" w:color="auto" w:fill="FFFFFF"/>
            <w:hideMark/>
          </w:tcPr>
          <w:p w14:paraId="4A020D25" w14:textId="77777777" w:rsidR="00A05A23" w:rsidRPr="00A05A23" w:rsidRDefault="00A05A23" w:rsidP="00A05A23">
            <w:r w:rsidRPr="00A05A23">
              <w:t>428-970-4</w:t>
            </w:r>
          </w:p>
        </w:tc>
      </w:tr>
      <w:tr w:rsidR="00A05A23" w:rsidRPr="00A05A23" w14:paraId="6686B5B5" w14:textId="77777777">
        <w:tc>
          <w:tcPr>
            <w:tcW w:w="709" w:type="dxa"/>
            <w:tcBorders>
              <w:top w:val="single" w:sz="4" w:space="0" w:color="auto"/>
              <w:left w:val="single" w:sz="4" w:space="0" w:color="auto"/>
              <w:bottom w:val="nil"/>
              <w:right w:val="nil"/>
            </w:tcBorders>
            <w:shd w:val="clear" w:color="auto" w:fill="FFFFFF"/>
            <w:hideMark/>
          </w:tcPr>
          <w:p w14:paraId="7D6CA829" w14:textId="77777777" w:rsidR="00A05A23" w:rsidRPr="00A05A23" w:rsidRDefault="00A05A23" w:rsidP="00A05A23">
            <w:r w:rsidRPr="00A05A23">
              <w:t>1477</w:t>
            </w:r>
          </w:p>
        </w:tc>
        <w:tc>
          <w:tcPr>
            <w:tcW w:w="4649" w:type="dxa"/>
            <w:tcBorders>
              <w:top w:val="single" w:sz="4" w:space="0" w:color="auto"/>
              <w:left w:val="single" w:sz="4" w:space="0" w:color="auto"/>
              <w:bottom w:val="nil"/>
              <w:right w:val="nil"/>
            </w:tcBorders>
            <w:shd w:val="clear" w:color="auto" w:fill="FFFFFF"/>
            <w:hideMark/>
          </w:tcPr>
          <w:p w14:paraId="4C7C36C3" w14:textId="77777777" w:rsidR="00A05A23" w:rsidRPr="00A05A23" w:rsidRDefault="00A05A23" w:rsidP="00A05A23">
            <w:r w:rsidRPr="00A05A23">
              <w:t>2-Քլոր-6-ֆտոր-ֆենոլ</w:t>
            </w:r>
          </w:p>
        </w:tc>
        <w:tc>
          <w:tcPr>
            <w:tcW w:w="4381" w:type="dxa"/>
            <w:tcBorders>
              <w:top w:val="single" w:sz="4" w:space="0" w:color="auto"/>
              <w:left w:val="single" w:sz="4" w:space="0" w:color="auto"/>
              <w:bottom w:val="nil"/>
              <w:right w:val="nil"/>
            </w:tcBorders>
            <w:shd w:val="clear" w:color="auto" w:fill="FFFFFF"/>
            <w:hideMark/>
          </w:tcPr>
          <w:p w14:paraId="544DB912" w14:textId="77777777" w:rsidR="00A05A23" w:rsidRPr="00A05A23" w:rsidRDefault="00A05A23" w:rsidP="00A05A23">
            <w:r w:rsidRPr="00A05A23">
              <w:t>2-Chloro-6-fluoro-phenol</w:t>
            </w:r>
          </w:p>
        </w:tc>
        <w:tc>
          <w:tcPr>
            <w:tcW w:w="1917" w:type="dxa"/>
            <w:tcBorders>
              <w:top w:val="single" w:sz="4" w:space="0" w:color="auto"/>
              <w:left w:val="single" w:sz="4" w:space="0" w:color="auto"/>
              <w:bottom w:val="nil"/>
              <w:right w:val="nil"/>
            </w:tcBorders>
            <w:shd w:val="clear" w:color="auto" w:fill="FFFFFF"/>
            <w:hideMark/>
          </w:tcPr>
          <w:p w14:paraId="44C1C666" w14:textId="77777777" w:rsidR="00A05A23" w:rsidRPr="00A05A23" w:rsidRDefault="00A05A23" w:rsidP="00A05A23">
            <w:r w:rsidRPr="00A05A23">
              <w:t>2040-90-6</w:t>
            </w:r>
          </w:p>
        </w:tc>
        <w:tc>
          <w:tcPr>
            <w:tcW w:w="2016" w:type="dxa"/>
            <w:tcBorders>
              <w:top w:val="single" w:sz="4" w:space="0" w:color="auto"/>
              <w:left w:val="single" w:sz="4" w:space="0" w:color="auto"/>
              <w:bottom w:val="nil"/>
              <w:right w:val="single" w:sz="4" w:space="0" w:color="auto"/>
            </w:tcBorders>
            <w:shd w:val="clear" w:color="auto" w:fill="FFFFFF"/>
            <w:hideMark/>
          </w:tcPr>
          <w:p w14:paraId="58E50F3E" w14:textId="77777777" w:rsidR="00A05A23" w:rsidRPr="00A05A23" w:rsidRDefault="00A05A23" w:rsidP="00A05A23">
            <w:r w:rsidRPr="00A05A23">
              <w:t>433-890-8</w:t>
            </w:r>
          </w:p>
        </w:tc>
      </w:tr>
      <w:tr w:rsidR="00A05A23" w:rsidRPr="00A05A23" w14:paraId="01185EE3" w14:textId="77777777">
        <w:tc>
          <w:tcPr>
            <w:tcW w:w="709" w:type="dxa"/>
            <w:tcBorders>
              <w:top w:val="single" w:sz="4" w:space="0" w:color="auto"/>
              <w:left w:val="single" w:sz="4" w:space="0" w:color="auto"/>
              <w:bottom w:val="nil"/>
              <w:right w:val="nil"/>
            </w:tcBorders>
            <w:shd w:val="clear" w:color="auto" w:fill="FFFFFF"/>
            <w:hideMark/>
          </w:tcPr>
          <w:p w14:paraId="58F5C814" w14:textId="77777777" w:rsidR="00A05A23" w:rsidRPr="00A05A23" w:rsidRDefault="00A05A23" w:rsidP="00A05A23">
            <w:r w:rsidRPr="00A05A23">
              <w:t>1478</w:t>
            </w:r>
          </w:p>
        </w:tc>
        <w:tc>
          <w:tcPr>
            <w:tcW w:w="4649" w:type="dxa"/>
            <w:tcBorders>
              <w:top w:val="single" w:sz="4" w:space="0" w:color="auto"/>
              <w:left w:val="single" w:sz="4" w:space="0" w:color="auto"/>
              <w:bottom w:val="nil"/>
              <w:right w:val="nil"/>
            </w:tcBorders>
            <w:shd w:val="clear" w:color="auto" w:fill="FFFFFF"/>
            <w:hideMark/>
          </w:tcPr>
          <w:p w14:paraId="6809939C" w14:textId="77777777" w:rsidR="00A05A23" w:rsidRPr="00A05A23" w:rsidRDefault="00A05A23" w:rsidP="00A05A23">
            <w:r w:rsidRPr="00A05A23">
              <w:t>2-Մեթիլ-5-տրետ-բութիլթիոֆենոլ</w:t>
            </w:r>
          </w:p>
        </w:tc>
        <w:tc>
          <w:tcPr>
            <w:tcW w:w="4381" w:type="dxa"/>
            <w:tcBorders>
              <w:top w:val="single" w:sz="4" w:space="0" w:color="auto"/>
              <w:left w:val="single" w:sz="4" w:space="0" w:color="auto"/>
              <w:bottom w:val="nil"/>
              <w:right w:val="nil"/>
            </w:tcBorders>
            <w:shd w:val="clear" w:color="auto" w:fill="FFFFFF"/>
            <w:hideMark/>
          </w:tcPr>
          <w:p w14:paraId="5270BA89" w14:textId="77777777" w:rsidR="00A05A23" w:rsidRPr="00A05A23" w:rsidRDefault="00A05A23" w:rsidP="00A05A23">
            <w:r w:rsidRPr="00A05A23">
              <w:t>2-Methyl-5-tert-butylthiophenol</w:t>
            </w:r>
          </w:p>
        </w:tc>
        <w:tc>
          <w:tcPr>
            <w:tcW w:w="1917" w:type="dxa"/>
            <w:tcBorders>
              <w:top w:val="single" w:sz="4" w:space="0" w:color="auto"/>
              <w:left w:val="single" w:sz="4" w:space="0" w:color="auto"/>
              <w:bottom w:val="nil"/>
              <w:right w:val="nil"/>
            </w:tcBorders>
            <w:shd w:val="clear" w:color="auto" w:fill="FFFFFF"/>
            <w:hideMark/>
          </w:tcPr>
          <w:p w14:paraId="49B10511" w14:textId="77777777" w:rsidR="00A05A23" w:rsidRPr="00A05A23" w:rsidRDefault="00A05A23" w:rsidP="00A05A23">
            <w:r w:rsidRPr="00A05A23">
              <w:t>—</w:t>
            </w:r>
          </w:p>
        </w:tc>
        <w:tc>
          <w:tcPr>
            <w:tcW w:w="2016" w:type="dxa"/>
            <w:tcBorders>
              <w:top w:val="single" w:sz="4" w:space="0" w:color="auto"/>
              <w:left w:val="single" w:sz="4" w:space="0" w:color="auto"/>
              <w:bottom w:val="nil"/>
              <w:right w:val="single" w:sz="4" w:space="0" w:color="auto"/>
            </w:tcBorders>
            <w:shd w:val="clear" w:color="auto" w:fill="FFFFFF"/>
            <w:hideMark/>
          </w:tcPr>
          <w:p w14:paraId="271C3B36" w14:textId="77777777" w:rsidR="00A05A23" w:rsidRPr="00A05A23" w:rsidRDefault="00A05A23" w:rsidP="00A05A23">
            <w:r w:rsidRPr="00A05A23">
              <w:t>444-970-7</w:t>
            </w:r>
          </w:p>
        </w:tc>
      </w:tr>
      <w:tr w:rsidR="00A05A23" w:rsidRPr="00A05A23" w14:paraId="01024DDD" w14:textId="77777777">
        <w:tc>
          <w:tcPr>
            <w:tcW w:w="709" w:type="dxa"/>
            <w:tcBorders>
              <w:top w:val="single" w:sz="4" w:space="0" w:color="auto"/>
              <w:left w:val="single" w:sz="4" w:space="0" w:color="auto"/>
              <w:bottom w:val="nil"/>
              <w:right w:val="nil"/>
            </w:tcBorders>
            <w:shd w:val="clear" w:color="auto" w:fill="FFFFFF"/>
            <w:hideMark/>
          </w:tcPr>
          <w:p w14:paraId="1EFCDCE5" w14:textId="77777777" w:rsidR="00A05A23" w:rsidRPr="00A05A23" w:rsidRDefault="00A05A23" w:rsidP="00A05A23">
            <w:r w:rsidRPr="00A05A23">
              <w:t>1479</w:t>
            </w:r>
          </w:p>
        </w:tc>
        <w:tc>
          <w:tcPr>
            <w:tcW w:w="4649" w:type="dxa"/>
            <w:tcBorders>
              <w:top w:val="single" w:sz="4" w:space="0" w:color="auto"/>
              <w:left w:val="single" w:sz="4" w:space="0" w:color="auto"/>
              <w:bottom w:val="nil"/>
              <w:right w:val="nil"/>
            </w:tcBorders>
            <w:shd w:val="clear" w:color="auto" w:fill="FFFFFF"/>
            <w:hideMark/>
          </w:tcPr>
          <w:p w14:paraId="65B2FA08" w14:textId="77777777" w:rsidR="00A05A23" w:rsidRPr="00A05A23" w:rsidRDefault="00A05A23" w:rsidP="00A05A23">
            <w:r w:rsidRPr="00A05A23">
              <w:t>2- Բութիրիլ-3-հիդրօքսի-5-թիոցիկլոհեքսան-3-իլ-ցիկլոհեքսեն-2-են- 1-ոն</w:t>
            </w:r>
          </w:p>
        </w:tc>
        <w:tc>
          <w:tcPr>
            <w:tcW w:w="4381" w:type="dxa"/>
            <w:tcBorders>
              <w:top w:val="single" w:sz="4" w:space="0" w:color="auto"/>
              <w:left w:val="single" w:sz="4" w:space="0" w:color="auto"/>
              <w:bottom w:val="nil"/>
              <w:right w:val="nil"/>
            </w:tcBorders>
            <w:shd w:val="clear" w:color="auto" w:fill="FFFFFF"/>
            <w:hideMark/>
          </w:tcPr>
          <w:p w14:paraId="1E2EFD22" w14:textId="77777777" w:rsidR="00A05A23" w:rsidRPr="00A05A23" w:rsidRDefault="00A05A23" w:rsidP="00A05A23">
            <w:r w:rsidRPr="00A05A23">
              <w:t>2- Butyryl-3-hydroxy-5-thiocyclohexan-</w:t>
            </w:r>
          </w:p>
          <w:p w14:paraId="0BB1B2A8" w14:textId="77777777" w:rsidR="00A05A23" w:rsidRPr="00A05A23" w:rsidRDefault="00A05A23" w:rsidP="00A05A23">
            <w:r w:rsidRPr="00A05A23">
              <w:t>3- yl-cyclohex-2-en- 1-one</w:t>
            </w:r>
          </w:p>
        </w:tc>
        <w:tc>
          <w:tcPr>
            <w:tcW w:w="1917" w:type="dxa"/>
            <w:tcBorders>
              <w:top w:val="single" w:sz="4" w:space="0" w:color="auto"/>
              <w:left w:val="single" w:sz="4" w:space="0" w:color="auto"/>
              <w:bottom w:val="nil"/>
              <w:right w:val="nil"/>
            </w:tcBorders>
            <w:shd w:val="clear" w:color="auto" w:fill="FFFFFF"/>
            <w:hideMark/>
          </w:tcPr>
          <w:p w14:paraId="3B1F9E70" w14:textId="77777777" w:rsidR="00A05A23" w:rsidRPr="00A05A23" w:rsidRDefault="00A05A23" w:rsidP="00A05A23">
            <w:r w:rsidRPr="00A05A23">
              <w:t>94723-86-1</w:t>
            </w:r>
          </w:p>
        </w:tc>
        <w:tc>
          <w:tcPr>
            <w:tcW w:w="2016" w:type="dxa"/>
            <w:tcBorders>
              <w:top w:val="single" w:sz="4" w:space="0" w:color="auto"/>
              <w:left w:val="single" w:sz="4" w:space="0" w:color="auto"/>
              <w:bottom w:val="nil"/>
              <w:right w:val="single" w:sz="4" w:space="0" w:color="auto"/>
            </w:tcBorders>
            <w:shd w:val="clear" w:color="auto" w:fill="FFFFFF"/>
            <w:hideMark/>
          </w:tcPr>
          <w:p w14:paraId="470E0C7F" w14:textId="77777777" w:rsidR="00A05A23" w:rsidRPr="00A05A23" w:rsidRDefault="00A05A23" w:rsidP="00A05A23">
            <w:r w:rsidRPr="00A05A23">
              <w:t>425-150-8</w:t>
            </w:r>
          </w:p>
        </w:tc>
      </w:tr>
      <w:tr w:rsidR="00A05A23" w:rsidRPr="00A05A23" w14:paraId="3CB712EA" w14:textId="77777777">
        <w:tc>
          <w:tcPr>
            <w:tcW w:w="709" w:type="dxa"/>
            <w:tcBorders>
              <w:top w:val="single" w:sz="4" w:space="0" w:color="auto"/>
              <w:left w:val="single" w:sz="4" w:space="0" w:color="auto"/>
              <w:bottom w:val="nil"/>
              <w:right w:val="nil"/>
            </w:tcBorders>
            <w:shd w:val="clear" w:color="auto" w:fill="FFFFFF"/>
            <w:hideMark/>
          </w:tcPr>
          <w:p w14:paraId="5071D613" w14:textId="77777777" w:rsidR="00A05A23" w:rsidRPr="00A05A23" w:rsidRDefault="00A05A23" w:rsidP="00A05A23">
            <w:r w:rsidRPr="00A05A23">
              <w:t>1480</w:t>
            </w:r>
          </w:p>
        </w:tc>
        <w:tc>
          <w:tcPr>
            <w:tcW w:w="4649" w:type="dxa"/>
            <w:tcBorders>
              <w:top w:val="single" w:sz="4" w:space="0" w:color="auto"/>
              <w:left w:val="single" w:sz="4" w:space="0" w:color="auto"/>
              <w:bottom w:val="nil"/>
              <w:right w:val="nil"/>
            </w:tcBorders>
            <w:shd w:val="clear" w:color="auto" w:fill="FFFFFF"/>
            <w:hideMark/>
          </w:tcPr>
          <w:p w14:paraId="3A2E78FC" w14:textId="77777777" w:rsidR="00A05A23" w:rsidRPr="00A05A23" w:rsidRDefault="00A05A23" w:rsidP="00A05A23">
            <w:r w:rsidRPr="00A05A23">
              <w:t>Պրոֆօքսիդիմ (ISO),</w:t>
            </w:r>
          </w:p>
          <w:p w14:paraId="23E437EF" w14:textId="77777777" w:rsidR="00A05A23" w:rsidRPr="00A05A23" w:rsidRDefault="00A05A23" w:rsidP="00A05A23">
            <w:r w:rsidRPr="00A05A23">
              <w:t>2-{(EZ)-1 -[(2RS)-2-(4-քլորֆենօքսի) պրոպօքսի-իմինո] բութիլ} -3-հիդրօքսի-5- (թիան-3-իլ)ցիկլո-հեքս-2-են- 1-ոն</w:t>
            </w:r>
          </w:p>
        </w:tc>
        <w:tc>
          <w:tcPr>
            <w:tcW w:w="4381" w:type="dxa"/>
            <w:tcBorders>
              <w:top w:val="single" w:sz="4" w:space="0" w:color="auto"/>
              <w:left w:val="single" w:sz="4" w:space="0" w:color="auto"/>
              <w:bottom w:val="nil"/>
              <w:right w:val="nil"/>
            </w:tcBorders>
            <w:shd w:val="clear" w:color="auto" w:fill="FFFFFF"/>
            <w:hideMark/>
          </w:tcPr>
          <w:p w14:paraId="0542A43E" w14:textId="77777777" w:rsidR="00A05A23" w:rsidRPr="00A05A23" w:rsidRDefault="00A05A23" w:rsidP="00A05A23">
            <w:r w:rsidRPr="00A05A23">
              <w:t>Profoxydim (ISO);</w:t>
            </w:r>
          </w:p>
          <w:p w14:paraId="68A39EE2" w14:textId="77777777" w:rsidR="00A05A23" w:rsidRPr="00A05A23" w:rsidRDefault="00A05A23" w:rsidP="00A05A23">
            <w:r w:rsidRPr="00A05A23">
              <w:t>2-{(EZ)-1 -[(2RS)-2-(4-chlorophenoxy)</w:t>
            </w:r>
          </w:p>
          <w:p w14:paraId="6813456D" w14:textId="77777777" w:rsidR="00A05A23" w:rsidRPr="00A05A23" w:rsidRDefault="00A05A23" w:rsidP="00A05A23">
            <w:r w:rsidRPr="00A05A23">
              <w:t>propoxyimino]butyl}-3-hydroxy-5-</w:t>
            </w:r>
          </w:p>
          <w:p w14:paraId="465B5411" w14:textId="77777777" w:rsidR="00A05A23" w:rsidRPr="00A05A23" w:rsidRDefault="00A05A23" w:rsidP="00A05A23">
            <w:r w:rsidRPr="00A05A23">
              <w:t>(thian-3-yl)cyclohex-2-en- 1-one</w:t>
            </w:r>
          </w:p>
        </w:tc>
        <w:tc>
          <w:tcPr>
            <w:tcW w:w="1917" w:type="dxa"/>
            <w:tcBorders>
              <w:top w:val="single" w:sz="4" w:space="0" w:color="auto"/>
              <w:left w:val="single" w:sz="4" w:space="0" w:color="auto"/>
              <w:bottom w:val="nil"/>
              <w:right w:val="nil"/>
            </w:tcBorders>
            <w:shd w:val="clear" w:color="auto" w:fill="FFFFFF"/>
            <w:hideMark/>
          </w:tcPr>
          <w:p w14:paraId="38B4F87A" w14:textId="77777777" w:rsidR="00A05A23" w:rsidRPr="00A05A23" w:rsidRDefault="00A05A23" w:rsidP="00A05A23">
            <w:r w:rsidRPr="00A05A23">
              <w:t>139001-49-3</w:t>
            </w:r>
          </w:p>
        </w:tc>
        <w:tc>
          <w:tcPr>
            <w:tcW w:w="2016" w:type="dxa"/>
            <w:tcBorders>
              <w:top w:val="single" w:sz="4" w:space="0" w:color="auto"/>
              <w:left w:val="single" w:sz="4" w:space="0" w:color="auto"/>
              <w:bottom w:val="nil"/>
              <w:right w:val="single" w:sz="4" w:space="0" w:color="auto"/>
            </w:tcBorders>
            <w:shd w:val="clear" w:color="auto" w:fill="FFFFFF"/>
            <w:hideMark/>
          </w:tcPr>
          <w:p w14:paraId="11AD342B" w14:textId="77777777" w:rsidR="00A05A23" w:rsidRPr="00A05A23" w:rsidRDefault="00A05A23" w:rsidP="00A05A23">
            <w:r w:rsidRPr="00A05A23">
              <w:t>604-105-8</w:t>
            </w:r>
          </w:p>
        </w:tc>
      </w:tr>
      <w:tr w:rsidR="00A05A23" w:rsidRPr="00A05A23" w14:paraId="350F2CBD" w14:textId="77777777">
        <w:tc>
          <w:tcPr>
            <w:tcW w:w="709" w:type="dxa"/>
            <w:tcBorders>
              <w:top w:val="single" w:sz="4" w:space="0" w:color="auto"/>
              <w:left w:val="single" w:sz="4" w:space="0" w:color="auto"/>
              <w:bottom w:val="nil"/>
              <w:right w:val="nil"/>
            </w:tcBorders>
            <w:shd w:val="clear" w:color="auto" w:fill="FFFFFF"/>
            <w:hideMark/>
          </w:tcPr>
          <w:p w14:paraId="565D64D0" w14:textId="77777777" w:rsidR="00A05A23" w:rsidRPr="00A05A23" w:rsidRDefault="00A05A23" w:rsidP="00A05A23">
            <w:r w:rsidRPr="00A05A23">
              <w:t>1481</w:t>
            </w:r>
          </w:p>
        </w:tc>
        <w:tc>
          <w:tcPr>
            <w:tcW w:w="4649" w:type="dxa"/>
            <w:tcBorders>
              <w:top w:val="single" w:sz="4" w:space="0" w:color="auto"/>
              <w:left w:val="single" w:sz="4" w:space="0" w:color="auto"/>
              <w:bottom w:val="nil"/>
              <w:right w:val="nil"/>
            </w:tcBorders>
            <w:shd w:val="clear" w:color="auto" w:fill="FFFFFF"/>
            <w:hideMark/>
          </w:tcPr>
          <w:p w14:paraId="57F1562E" w14:textId="77777777" w:rsidR="00A05A23" w:rsidRPr="00A05A23" w:rsidRDefault="00A05A23" w:rsidP="00A05A23">
            <w:r w:rsidRPr="00A05A23">
              <w:t>Տեպրալօքսիդիմ (ISO),</w:t>
            </w:r>
          </w:p>
          <w:p w14:paraId="6083FBA6" w14:textId="77777777" w:rsidR="00A05A23" w:rsidRPr="00A05A23" w:rsidRDefault="00A05A23" w:rsidP="00A05A23">
            <w:r w:rsidRPr="00A05A23">
              <w:lastRenderedPageBreak/>
              <w:t>(RS)-(EZ)-2-{1-[(2E)-3-քլորալլիլօքսիիմինո] պրո-պիլ} -3-հիդрօքսի-5-պերհիդրոպիրան-4-իլցիկլոհեքս-2-են-1-ոն</w:t>
            </w:r>
          </w:p>
        </w:tc>
        <w:tc>
          <w:tcPr>
            <w:tcW w:w="4381" w:type="dxa"/>
            <w:tcBorders>
              <w:top w:val="single" w:sz="4" w:space="0" w:color="auto"/>
              <w:left w:val="single" w:sz="4" w:space="0" w:color="auto"/>
              <w:bottom w:val="nil"/>
              <w:right w:val="nil"/>
            </w:tcBorders>
            <w:shd w:val="clear" w:color="auto" w:fill="FFFFFF"/>
            <w:hideMark/>
          </w:tcPr>
          <w:p w14:paraId="425A0072" w14:textId="77777777" w:rsidR="00A05A23" w:rsidRPr="00A05A23" w:rsidRDefault="00A05A23" w:rsidP="00A05A23">
            <w:r w:rsidRPr="00A05A23">
              <w:lastRenderedPageBreak/>
              <w:t>Tepraloxydim (ISO);</w:t>
            </w:r>
          </w:p>
          <w:p w14:paraId="11CFF9E5" w14:textId="77777777" w:rsidR="00A05A23" w:rsidRPr="00A05A23" w:rsidRDefault="00A05A23" w:rsidP="00A05A23">
            <w:r w:rsidRPr="00A05A23">
              <w:lastRenderedPageBreak/>
              <w:t>(RS)-(EZ)-2-{1-[(2E)-3-chloroallyl- oxyimi-no]propyl} -3 -hydroxy-5- perhydropyran-4-ylcyclohex-2- en-1-one</w:t>
            </w:r>
          </w:p>
        </w:tc>
        <w:tc>
          <w:tcPr>
            <w:tcW w:w="1917" w:type="dxa"/>
            <w:tcBorders>
              <w:top w:val="single" w:sz="4" w:space="0" w:color="auto"/>
              <w:left w:val="single" w:sz="4" w:space="0" w:color="auto"/>
              <w:bottom w:val="nil"/>
              <w:right w:val="nil"/>
            </w:tcBorders>
            <w:shd w:val="clear" w:color="auto" w:fill="FFFFFF"/>
            <w:hideMark/>
          </w:tcPr>
          <w:p w14:paraId="72B28FEB" w14:textId="77777777" w:rsidR="00A05A23" w:rsidRPr="00A05A23" w:rsidRDefault="00A05A23" w:rsidP="00A05A23">
            <w:r w:rsidRPr="00A05A23">
              <w:lastRenderedPageBreak/>
              <w:t>149979-41-9</w:t>
            </w:r>
          </w:p>
        </w:tc>
        <w:tc>
          <w:tcPr>
            <w:tcW w:w="2016" w:type="dxa"/>
            <w:tcBorders>
              <w:top w:val="single" w:sz="4" w:space="0" w:color="auto"/>
              <w:left w:val="single" w:sz="4" w:space="0" w:color="auto"/>
              <w:bottom w:val="nil"/>
              <w:right w:val="single" w:sz="4" w:space="0" w:color="auto"/>
            </w:tcBorders>
            <w:shd w:val="clear" w:color="auto" w:fill="FFFFFF"/>
            <w:hideMark/>
          </w:tcPr>
          <w:p w14:paraId="47482062" w14:textId="77777777" w:rsidR="00A05A23" w:rsidRPr="00A05A23" w:rsidRDefault="00A05A23" w:rsidP="00A05A23">
            <w:r w:rsidRPr="00A05A23">
              <w:t>604-715-4</w:t>
            </w:r>
          </w:p>
        </w:tc>
      </w:tr>
      <w:tr w:rsidR="00A05A23" w:rsidRPr="00A05A23" w14:paraId="673FEB13" w14:textId="77777777">
        <w:tc>
          <w:tcPr>
            <w:tcW w:w="709" w:type="dxa"/>
            <w:tcBorders>
              <w:top w:val="single" w:sz="4" w:space="0" w:color="auto"/>
              <w:left w:val="single" w:sz="4" w:space="0" w:color="auto"/>
              <w:bottom w:val="nil"/>
              <w:right w:val="nil"/>
            </w:tcBorders>
            <w:shd w:val="clear" w:color="auto" w:fill="FFFFFF"/>
            <w:hideMark/>
          </w:tcPr>
          <w:p w14:paraId="22342009" w14:textId="77777777" w:rsidR="00A05A23" w:rsidRPr="00A05A23" w:rsidRDefault="00A05A23" w:rsidP="00A05A23">
            <w:r w:rsidRPr="00A05A23">
              <w:t>1482</w:t>
            </w:r>
          </w:p>
        </w:tc>
        <w:tc>
          <w:tcPr>
            <w:tcW w:w="4649" w:type="dxa"/>
            <w:tcBorders>
              <w:top w:val="single" w:sz="4" w:space="0" w:color="auto"/>
              <w:left w:val="single" w:sz="4" w:space="0" w:color="auto"/>
              <w:bottom w:val="nil"/>
              <w:right w:val="nil"/>
            </w:tcBorders>
            <w:shd w:val="clear" w:color="auto" w:fill="FFFFFF"/>
            <w:hideMark/>
          </w:tcPr>
          <w:p w14:paraId="44BDB6C9" w14:textId="77777777" w:rsidR="00A05A23" w:rsidRPr="00A05A23" w:rsidRDefault="00A05A23" w:rsidP="00A05A23">
            <w:r w:rsidRPr="00A05A23">
              <w:t>Ցիկլային 3 -(1,2-էթանդիիլացետալ)- էստրա-5 (10), 9(11)-դիեն-3,17-դիոն</w:t>
            </w:r>
          </w:p>
        </w:tc>
        <w:tc>
          <w:tcPr>
            <w:tcW w:w="4381" w:type="dxa"/>
            <w:tcBorders>
              <w:top w:val="single" w:sz="4" w:space="0" w:color="auto"/>
              <w:left w:val="single" w:sz="4" w:space="0" w:color="auto"/>
              <w:bottom w:val="nil"/>
              <w:right w:val="nil"/>
            </w:tcBorders>
            <w:shd w:val="clear" w:color="auto" w:fill="FFFFFF"/>
            <w:hideMark/>
          </w:tcPr>
          <w:p w14:paraId="3D1A1BBB" w14:textId="77777777" w:rsidR="00A05A23" w:rsidRPr="00A05A23" w:rsidRDefault="00A05A23" w:rsidP="00A05A23">
            <w:r w:rsidRPr="00A05A23">
              <w:t>Cyclic 3-(1,2-ethanediylacetale)-estra- 5(10), 9(11)-diene-3,17-dione</w:t>
            </w:r>
          </w:p>
        </w:tc>
        <w:tc>
          <w:tcPr>
            <w:tcW w:w="1917" w:type="dxa"/>
            <w:tcBorders>
              <w:top w:val="single" w:sz="4" w:space="0" w:color="auto"/>
              <w:left w:val="single" w:sz="4" w:space="0" w:color="auto"/>
              <w:bottom w:val="nil"/>
              <w:right w:val="nil"/>
            </w:tcBorders>
            <w:shd w:val="clear" w:color="auto" w:fill="FFFFFF"/>
            <w:hideMark/>
          </w:tcPr>
          <w:p w14:paraId="2DA69F30" w14:textId="77777777" w:rsidR="00A05A23" w:rsidRPr="00A05A23" w:rsidRDefault="00A05A23" w:rsidP="00A05A23">
            <w:r w:rsidRPr="00A05A23">
              <w:t>5571-36-8</w:t>
            </w:r>
          </w:p>
        </w:tc>
        <w:tc>
          <w:tcPr>
            <w:tcW w:w="2016" w:type="dxa"/>
            <w:tcBorders>
              <w:top w:val="single" w:sz="4" w:space="0" w:color="auto"/>
              <w:left w:val="single" w:sz="4" w:space="0" w:color="auto"/>
              <w:bottom w:val="nil"/>
              <w:right w:val="single" w:sz="4" w:space="0" w:color="auto"/>
            </w:tcBorders>
            <w:shd w:val="clear" w:color="auto" w:fill="FFFFFF"/>
            <w:hideMark/>
          </w:tcPr>
          <w:p w14:paraId="6C35CE80" w14:textId="77777777" w:rsidR="00A05A23" w:rsidRPr="00A05A23" w:rsidRDefault="00A05A23" w:rsidP="00A05A23">
            <w:r w:rsidRPr="00A05A23">
              <w:t>427-230-8</w:t>
            </w:r>
          </w:p>
        </w:tc>
      </w:tr>
      <w:tr w:rsidR="00A05A23" w:rsidRPr="00A05A23" w14:paraId="01174BE9" w14:textId="77777777">
        <w:tc>
          <w:tcPr>
            <w:tcW w:w="709" w:type="dxa"/>
            <w:tcBorders>
              <w:top w:val="single" w:sz="4" w:space="0" w:color="auto"/>
              <w:left w:val="single" w:sz="4" w:space="0" w:color="auto"/>
              <w:bottom w:val="nil"/>
              <w:right w:val="nil"/>
            </w:tcBorders>
            <w:shd w:val="clear" w:color="auto" w:fill="FFFFFF"/>
            <w:hideMark/>
          </w:tcPr>
          <w:p w14:paraId="1A2A2B5F" w14:textId="77777777" w:rsidR="00A05A23" w:rsidRPr="00A05A23" w:rsidRDefault="00A05A23" w:rsidP="00A05A23">
            <w:r w:rsidRPr="00A05A23">
              <w:t>1483</w:t>
            </w:r>
          </w:p>
        </w:tc>
        <w:tc>
          <w:tcPr>
            <w:tcW w:w="4649" w:type="dxa"/>
            <w:tcBorders>
              <w:top w:val="single" w:sz="4" w:space="0" w:color="auto"/>
              <w:left w:val="single" w:sz="4" w:space="0" w:color="auto"/>
              <w:bottom w:val="nil"/>
              <w:right w:val="nil"/>
            </w:tcBorders>
            <w:shd w:val="clear" w:color="auto" w:fill="FFFFFF"/>
            <w:hideMark/>
          </w:tcPr>
          <w:p w14:paraId="5ECE8B77" w14:textId="77777777" w:rsidR="00A05A23" w:rsidRPr="00A05A23" w:rsidRDefault="00A05A23" w:rsidP="00A05A23">
            <w:r w:rsidRPr="00A05A23">
              <w:t>Անդրոստա- 1,4,9(11)-տրիեն-3,17-դիոն</w:t>
            </w:r>
          </w:p>
        </w:tc>
        <w:tc>
          <w:tcPr>
            <w:tcW w:w="4381" w:type="dxa"/>
            <w:tcBorders>
              <w:top w:val="single" w:sz="4" w:space="0" w:color="auto"/>
              <w:left w:val="single" w:sz="4" w:space="0" w:color="auto"/>
              <w:bottom w:val="nil"/>
              <w:right w:val="nil"/>
            </w:tcBorders>
            <w:shd w:val="clear" w:color="auto" w:fill="FFFFFF"/>
            <w:hideMark/>
          </w:tcPr>
          <w:p w14:paraId="34C937A9" w14:textId="77777777" w:rsidR="00A05A23" w:rsidRPr="00A05A23" w:rsidRDefault="00A05A23" w:rsidP="00A05A23">
            <w:r w:rsidRPr="00A05A23">
              <w:t>Androsta-1,4,9(11)-triene-3,17-dione</w:t>
            </w:r>
          </w:p>
        </w:tc>
        <w:tc>
          <w:tcPr>
            <w:tcW w:w="1917" w:type="dxa"/>
            <w:tcBorders>
              <w:top w:val="single" w:sz="4" w:space="0" w:color="auto"/>
              <w:left w:val="single" w:sz="4" w:space="0" w:color="auto"/>
              <w:bottom w:val="nil"/>
              <w:right w:val="nil"/>
            </w:tcBorders>
            <w:shd w:val="clear" w:color="auto" w:fill="FFFFFF"/>
            <w:vAlign w:val="bottom"/>
            <w:hideMark/>
          </w:tcPr>
          <w:p w14:paraId="266929A9" w14:textId="77777777" w:rsidR="00A05A23" w:rsidRPr="00A05A23" w:rsidRDefault="00A05A23" w:rsidP="00A05A23">
            <w:r w:rsidRPr="00A05A23">
              <w:t>15375-21-0</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2B6FF503" w14:textId="77777777" w:rsidR="00A05A23" w:rsidRPr="00A05A23" w:rsidRDefault="00A05A23" w:rsidP="00A05A23">
            <w:r w:rsidRPr="00A05A23">
              <w:t>433-560-3</w:t>
            </w:r>
          </w:p>
        </w:tc>
      </w:tr>
      <w:tr w:rsidR="00A05A23" w:rsidRPr="00A05A23" w14:paraId="5BC8FF8B" w14:textId="77777777">
        <w:tc>
          <w:tcPr>
            <w:tcW w:w="709" w:type="dxa"/>
            <w:tcBorders>
              <w:top w:val="single" w:sz="4" w:space="0" w:color="auto"/>
              <w:left w:val="single" w:sz="4" w:space="0" w:color="auto"/>
              <w:bottom w:val="nil"/>
              <w:right w:val="nil"/>
            </w:tcBorders>
            <w:shd w:val="clear" w:color="auto" w:fill="FFFFFF"/>
            <w:hideMark/>
          </w:tcPr>
          <w:p w14:paraId="75C7D89F" w14:textId="77777777" w:rsidR="00A05A23" w:rsidRPr="00A05A23" w:rsidRDefault="00A05A23" w:rsidP="00A05A23">
            <w:r w:rsidRPr="00A05A23">
              <w:t>1484</w:t>
            </w:r>
          </w:p>
        </w:tc>
        <w:tc>
          <w:tcPr>
            <w:tcW w:w="4649" w:type="dxa"/>
            <w:tcBorders>
              <w:top w:val="single" w:sz="4" w:space="0" w:color="auto"/>
              <w:left w:val="single" w:sz="4" w:space="0" w:color="auto"/>
              <w:bottom w:val="nil"/>
              <w:right w:val="nil"/>
            </w:tcBorders>
            <w:shd w:val="clear" w:color="auto" w:fill="FFFFFF"/>
            <w:hideMark/>
          </w:tcPr>
          <w:p w14:paraId="0ECE47B3" w14:textId="77777777" w:rsidR="00A05A23" w:rsidRPr="00A05A23" w:rsidRDefault="00A05A23" w:rsidP="00A05A23">
            <w:r w:rsidRPr="00A05A23">
              <w:t>Ռեակցիոն զանգվածը՝ Ca սալիցիլատներ (ճյուղավորված C</w:t>
            </w:r>
            <w:r w:rsidRPr="00A05A23">
              <w:rPr>
                <w:vertAlign w:val="subscript"/>
              </w:rPr>
              <w:t xml:space="preserve">10-14 </w:t>
            </w:r>
            <w:r w:rsidRPr="00A05A23">
              <w:t>եւ C</w:t>
            </w:r>
            <w:r w:rsidRPr="00A05A23">
              <w:rPr>
                <w:vertAlign w:val="subscript"/>
              </w:rPr>
              <w:t xml:space="preserve">18-30 </w:t>
            </w:r>
            <w:r w:rsidRPr="00A05A23">
              <w:t>ալկիլացված), Ca ֆենոլյատներ (ճյուղավորված C</w:t>
            </w:r>
            <w:r w:rsidRPr="00A05A23">
              <w:rPr>
                <w:vertAlign w:val="subscript"/>
              </w:rPr>
              <w:t xml:space="preserve">10-14 </w:t>
            </w:r>
            <w:r w:rsidRPr="00A05A23">
              <w:t>եւ C</w:t>
            </w:r>
            <w:r w:rsidRPr="00A05A23">
              <w:rPr>
                <w:vertAlign w:val="subscript"/>
              </w:rPr>
              <w:t xml:space="preserve">18-30 </w:t>
            </w:r>
            <w:r w:rsidRPr="00A05A23">
              <w:t>ալկիլացված), Ca ծծմբային ֆենոլյատներ (ճյուղավորված C</w:t>
            </w:r>
            <w:r w:rsidRPr="00A05A23">
              <w:rPr>
                <w:vertAlign w:val="subscript"/>
              </w:rPr>
              <w:t xml:space="preserve">10-14 </w:t>
            </w:r>
            <w:r w:rsidRPr="00A05A23">
              <w:t>եւ C</w:t>
            </w:r>
            <w:r w:rsidRPr="00A05A23">
              <w:rPr>
                <w:vertAlign w:val="subscript"/>
              </w:rPr>
              <w:t>18</w:t>
            </w:r>
            <w:r w:rsidRPr="00A05A23">
              <w:t>-</w:t>
            </w:r>
            <w:r w:rsidRPr="00A05A23">
              <w:rPr>
                <w:vertAlign w:val="subscript"/>
              </w:rPr>
              <w:t>30</w:t>
            </w:r>
            <w:r w:rsidRPr="00A05A23">
              <w:t xml:space="preserve"> ալկիլացված)</w:t>
            </w:r>
          </w:p>
        </w:tc>
        <w:tc>
          <w:tcPr>
            <w:tcW w:w="4381" w:type="dxa"/>
            <w:tcBorders>
              <w:top w:val="single" w:sz="4" w:space="0" w:color="auto"/>
              <w:left w:val="single" w:sz="4" w:space="0" w:color="auto"/>
              <w:bottom w:val="nil"/>
              <w:right w:val="nil"/>
            </w:tcBorders>
            <w:shd w:val="clear" w:color="auto" w:fill="FFFFFF"/>
            <w:hideMark/>
          </w:tcPr>
          <w:p w14:paraId="1AA14751" w14:textId="77777777" w:rsidR="00A05A23" w:rsidRPr="00A05A23" w:rsidRDefault="00A05A23" w:rsidP="00A05A23">
            <w:r w:rsidRPr="00A05A23">
              <w:t>Reaction mass of: Ca salicylates (branched C10-14 and C18-30 alkylated); Ca phenates (branched C10-14 and C18-30 alky-lated); Ca sulfurised phenates (branched C10-14 and C18-30 alkylated)</w:t>
            </w:r>
          </w:p>
        </w:tc>
        <w:tc>
          <w:tcPr>
            <w:tcW w:w="1917" w:type="dxa"/>
            <w:tcBorders>
              <w:top w:val="single" w:sz="4" w:space="0" w:color="auto"/>
              <w:left w:val="single" w:sz="4" w:space="0" w:color="auto"/>
              <w:bottom w:val="nil"/>
              <w:right w:val="nil"/>
            </w:tcBorders>
            <w:shd w:val="clear" w:color="auto" w:fill="FFFFFF"/>
            <w:hideMark/>
          </w:tcPr>
          <w:p w14:paraId="3839A520" w14:textId="77777777" w:rsidR="00A05A23" w:rsidRPr="00A05A23" w:rsidRDefault="00A05A23" w:rsidP="00A05A23">
            <w:r w:rsidRPr="00A05A23">
              <w:t>—</w:t>
            </w:r>
          </w:p>
        </w:tc>
        <w:tc>
          <w:tcPr>
            <w:tcW w:w="2016" w:type="dxa"/>
            <w:tcBorders>
              <w:top w:val="single" w:sz="4" w:space="0" w:color="auto"/>
              <w:left w:val="single" w:sz="4" w:space="0" w:color="auto"/>
              <w:bottom w:val="nil"/>
              <w:right w:val="single" w:sz="4" w:space="0" w:color="auto"/>
            </w:tcBorders>
            <w:shd w:val="clear" w:color="auto" w:fill="FFFFFF"/>
            <w:hideMark/>
          </w:tcPr>
          <w:p w14:paraId="16808708" w14:textId="77777777" w:rsidR="00A05A23" w:rsidRPr="00A05A23" w:rsidRDefault="00A05A23" w:rsidP="00A05A23">
            <w:r w:rsidRPr="00A05A23">
              <w:t>415-930-6</w:t>
            </w:r>
          </w:p>
        </w:tc>
      </w:tr>
      <w:tr w:rsidR="00A05A23" w:rsidRPr="00A05A23" w14:paraId="78BCEAD8" w14:textId="77777777">
        <w:tc>
          <w:tcPr>
            <w:tcW w:w="709" w:type="dxa"/>
            <w:tcBorders>
              <w:top w:val="single" w:sz="4" w:space="0" w:color="auto"/>
              <w:left w:val="single" w:sz="4" w:space="0" w:color="auto"/>
              <w:bottom w:val="nil"/>
              <w:right w:val="nil"/>
            </w:tcBorders>
            <w:shd w:val="clear" w:color="auto" w:fill="FFFFFF"/>
            <w:hideMark/>
          </w:tcPr>
          <w:p w14:paraId="490055D5" w14:textId="77777777" w:rsidR="00A05A23" w:rsidRPr="00A05A23" w:rsidRDefault="00A05A23" w:rsidP="00A05A23">
            <w:r w:rsidRPr="00A05A23">
              <w:t>1485</w:t>
            </w:r>
          </w:p>
        </w:tc>
        <w:tc>
          <w:tcPr>
            <w:tcW w:w="4649" w:type="dxa"/>
            <w:tcBorders>
              <w:top w:val="single" w:sz="4" w:space="0" w:color="auto"/>
              <w:left w:val="single" w:sz="4" w:space="0" w:color="auto"/>
              <w:bottom w:val="nil"/>
              <w:right w:val="nil"/>
            </w:tcBorders>
            <w:shd w:val="clear" w:color="auto" w:fill="FFFFFF"/>
            <w:hideMark/>
          </w:tcPr>
          <w:p w14:paraId="2CE99A28" w14:textId="77777777" w:rsidR="00A05A23" w:rsidRPr="00A05A23" w:rsidRDefault="00A05A23" w:rsidP="00A05A23">
            <w:r w:rsidRPr="00A05A23">
              <w:t>1,2-բենզոլդիկարբոնային թթու,</w:t>
            </w:r>
          </w:p>
          <w:p w14:paraId="18CBB8D7" w14:textId="77777777" w:rsidR="00A05A23" w:rsidRPr="00A05A23" w:rsidRDefault="00A05A23" w:rsidP="00A05A23">
            <w:r w:rsidRPr="00A05A23">
              <w:t>դի-С</w:t>
            </w:r>
            <w:r w:rsidRPr="00A05A23">
              <w:rPr>
                <w:vertAlign w:val="subscript"/>
              </w:rPr>
              <w:t>6-8</w:t>
            </w:r>
            <w:r w:rsidRPr="00A05A23">
              <w:t>-ճյուղավորված ալկիլային եթերներ, C</w:t>
            </w:r>
            <w:r w:rsidRPr="00A05A23">
              <w:rPr>
                <w:vertAlign w:val="subscript"/>
              </w:rPr>
              <w:t>7</w:t>
            </w:r>
            <w:r w:rsidRPr="00A05A23">
              <w:t>-ի բարձր պարունակությամբ</w:t>
            </w:r>
          </w:p>
        </w:tc>
        <w:tc>
          <w:tcPr>
            <w:tcW w:w="4381" w:type="dxa"/>
            <w:tcBorders>
              <w:top w:val="single" w:sz="4" w:space="0" w:color="auto"/>
              <w:left w:val="single" w:sz="4" w:space="0" w:color="auto"/>
              <w:bottom w:val="nil"/>
              <w:right w:val="nil"/>
            </w:tcBorders>
            <w:shd w:val="clear" w:color="auto" w:fill="FFFFFF"/>
            <w:hideMark/>
          </w:tcPr>
          <w:p w14:paraId="5A7ECE72" w14:textId="77777777" w:rsidR="00A05A23" w:rsidRPr="00A05A23" w:rsidRDefault="00A05A23" w:rsidP="00A05A23">
            <w:r w:rsidRPr="00A05A23">
              <w:t>1,2-Benzenedicarboxylic acid;</w:t>
            </w:r>
          </w:p>
          <w:p w14:paraId="4DC2CA0C" w14:textId="77777777" w:rsidR="00A05A23" w:rsidRPr="00A05A23" w:rsidRDefault="00A05A23" w:rsidP="00A05A23">
            <w:r w:rsidRPr="00A05A23">
              <w:t>di-C6-8-branched alkylesters, C7-rich</w:t>
            </w:r>
          </w:p>
        </w:tc>
        <w:tc>
          <w:tcPr>
            <w:tcW w:w="1917" w:type="dxa"/>
            <w:tcBorders>
              <w:top w:val="single" w:sz="4" w:space="0" w:color="auto"/>
              <w:left w:val="single" w:sz="4" w:space="0" w:color="auto"/>
              <w:bottom w:val="nil"/>
              <w:right w:val="nil"/>
            </w:tcBorders>
            <w:shd w:val="clear" w:color="auto" w:fill="FFFFFF"/>
            <w:hideMark/>
          </w:tcPr>
          <w:p w14:paraId="44CE1802" w14:textId="77777777" w:rsidR="00A05A23" w:rsidRPr="00A05A23" w:rsidRDefault="00A05A23" w:rsidP="00A05A23">
            <w:r w:rsidRPr="00A05A23">
              <w:t>71888-89-6</w:t>
            </w:r>
          </w:p>
        </w:tc>
        <w:tc>
          <w:tcPr>
            <w:tcW w:w="2016" w:type="dxa"/>
            <w:tcBorders>
              <w:top w:val="single" w:sz="4" w:space="0" w:color="auto"/>
              <w:left w:val="single" w:sz="4" w:space="0" w:color="auto"/>
              <w:bottom w:val="nil"/>
              <w:right w:val="single" w:sz="4" w:space="0" w:color="auto"/>
            </w:tcBorders>
            <w:shd w:val="clear" w:color="auto" w:fill="FFFFFF"/>
            <w:hideMark/>
          </w:tcPr>
          <w:p w14:paraId="317BE2EA" w14:textId="77777777" w:rsidR="00A05A23" w:rsidRPr="00A05A23" w:rsidRDefault="00A05A23" w:rsidP="00A05A23">
            <w:r w:rsidRPr="00A05A23">
              <w:t>276-158-1</w:t>
            </w:r>
          </w:p>
        </w:tc>
      </w:tr>
      <w:tr w:rsidR="00A05A23" w:rsidRPr="00A05A23" w14:paraId="377E7390" w14:textId="77777777">
        <w:tc>
          <w:tcPr>
            <w:tcW w:w="709" w:type="dxa"/>
            <w:tcBorders>
              <w:top w:val="single" w:sz="4" w:space="0" w:color="auto"/>
              <w:left w:val="single" w:sz="4" w:space="0" w:color="auto"/>
              <w:bottom w:val="single" w:sz="4" w:space="0" w:color="auto"/>
              <w:right w:val="nil"/>
            </w:tcBorders>
            <w:shd w:val="clear" w:color="auto" w:fill="FFFFFF"/>
            <w:hideMark/>
          </w:tcPr>
          <w:p w14:paraId="028A5762" w14:textId="77777777" w:rsidR="00A05A23" w:rsidRPr="00A05A23" w:rsidRDefault="00A05A23" w:rsidP="00A05A23">
            <w:r w:rsidRPr="00A05A23">
              <w:t>1486</w:t>
            </w:r>
          </w:p>
        </w:tc>
        <w:tc>
          <w:tcPr>
            <w:tcW w:w="4649" w:type="dxa"/>
            <w:tcBorders>
              <w:top w:val="single" w:sz="4" w:space="0" w:color="auto"/>
              <w:left w:val="single" w:sz="4" w:space="0" w:color="auto"/>
              <w:bottom w:val="single" w:sz="4" w:space="0" w:color="auto"/>
              <w:right w:val="nil"/>
            </w:tcBorders>
            <w:shd w:val="clear" w:color="auto" w:fill="FFFFFF"/>
            <w:hideMark/>
          </w:tcPr>
          <w:p w14:paraId="10470845" w14:textId="77777777" w:rsidR="00A05A23" w:rsidRPr="00A05A23" w:rsidRDefault="00A05A23" w:rsidP="00A05A23">
            <w:r w:rsidRPr="00A05A23">
              <w:t>Ռեակցիոն զանգվածը՝ 4,4- մեթիլենբիս [2-(2-հիդրօքսի-5-մեթիլբենզիլ) -3,6-դիմեթիլ-ֆենոլի] եւ 6-դիազո-5,6-դիհիդրո-5-օքսոնավթալին-1- սուլֆանաթթվի դիեթեր (1:2),</w:t>
            </w:r>
          </w:p>
          <w:p w14:paraId="1015055B" w14:textId="77777777" w:rsidR="00A05A23" w:rsidRPr="00A05A23" w:rsidRDefault="00A05A23" w:rsidP="00A05A23">
            <w:r w:rsidRPr="00A05A23">
              <w:t>4,4'-մեթիլենբիս [2- (2-հիդրօքսի-5- մեթիլ-բենզիլ) -3,6-դիմեթիլֆենոլի] եւ 6- դիազո-5,6-դիհիդրո-5-օքսոնավթալին-1- սուլֆանաթթվի տրիեթեր (1:3)</w:t>
            </w:r>
          </w:p>
        </w:tc>
        <w:tc>
          <w:tcPr>
            <w:tcW w:w="4381" w:type="dxa"/>
            <w:tcBorders>
              <w:top w:val="single" w:sz="4" w:space="0" w:color="auto"/>
              <w:left w:val="single" w:sz="4" w:space="0" w:color="auto"/>
              <w:bottom w:val="single" w:sz="4" w:space="0" w:color="auto"/>
              <w:right w:val="nil"/>
            </w:tcBorders>
            <w:shd w:val="clear" w:color="auto" w:fill="FFFFFF"/>
            <w:hideMark/>
          </w:tcPr>
          <w:p w14:paraId="117B26B7" w14:textId="77777777" w:rsidR="00A05A23" w:rsidRPr="00A05A23" w:rsidRDefault="00A05A23" w:rsidP="00A05A23">
            <w:r w:rsidRPr="00A05A23">
              <w:t>Reaction mass of: diester of 4,4'- methylenebis[2-(2-hydroxy-5-methyl- benzyl)-3,6-dimethylphenol] and 6-diazo-5,6-dihydro-5-oxonaphthalene-1-sulfonic acid (1:2);</w:t>
            </w:r>
          </w:p>
          <w:p w14:paraId="3C88E5DD" w14:textId="77777777" w:rsidR="00A05A23" w:rsidRPr="00A05A23" w:rsidRDefault="00A05A23" w:rsidP="00A05A23">
            <w:r w:rsidRPr="00A05A23">
              <w:t>triester of 4,4'-methylenebis[2-(2-hydro- xy-5-methylbenzyl)-3,6-di-methylphe-nol] and 6-di-azo-5,6-dihydro-5-oxonaphthalene-1-sulfonic acid (1:3)</w:t>
            </w:r>
          </w:p>
        </w:tc>
        <w:tc>
          <w:tcPr>
            <w:tcW w:w="1917" w:type="dxa"/>
            <w:tcBorders>
              <w:top w:val="single" w:sz="4" w:space="0" w:color="auto"/>
              <w:left w:val="single" w:sz="4" w:space="0" w:color="auto"/>
              <w:bottom w:val="single" w:sz="4" w:space="0" w:color="auto"/>
              <w:right w:val="nil"/>
            </w:tcBorders>
            <w:shd w:val="clear" w:color="auto" w:fill="FFFFFF"/>
            <w:hideMark/>
          </w:tcPr>
          <w:p w14:paraId="6AE72FA4" w14:textId="77777777" w:rsidR="00A05A23" w:rsidRPr="00A05A23" w:rsidRDefault="00A05A23" w:rsidP="00A05A23">
            <w:r w:rsidRPr="00A05A23">
              <w:t>—</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421B970C" w14:textId="77777777" w:rsidR="00A05A23" w:rsidRPr="00A05A23" w:rsidRDefault="00A05A23" w:rsidP="00A05A23">
            <w:r w:rsidRPr="00A05A23">
              <w:t>427-140-9</w:t>
            </w:r>
          </w:p>
        </w:tc>
      </w:tr>
      <w:tr w:rsidR="00A05A23" w:rsidRPr="00A05A23" w14:paraId="22E57A1E" w14:textId="77777777">
        <w:tc>
          <w:tcPr>
            <w:tcW w:w="709" w:type="dxa"/>
            <w:tcBorders>
              <w:top w:val="single" w:sz="4" w:space="0" w:color="auto"/>
              <w:left w:val="single" w:sz="4" w:space="0" w:color="auto"/>
              <w:bottom w:val="nil"/>
              <w:right w:val="nil"/>
            </w:tcBorders>
            <w:shd w:val="clear" w:color="auto" w:fill="FFFFFF"/>
            <w:hideMark/>
          </w:tcPr>
          <w:p w14:paraId="09242ABD" w14:textId="77777777" w:rsidR="00A05A23" w:rsidRPr="00A05A23" w:rsidRDefault="00A05A23" w:rsidP="00A05A23">
            <w:r w:rsidRPr="00A05A23">
              <w:lastRenderedPageBreak/>
              <w:t>1487</w:t>
            </w:r>
          </w:p>
        </w:tc>
        <w:tc>
          <w:tcPr>
            <w:tcW w:w="4649" w:type="dxa"/>
            <w:tcBorders>
              <w:top w:val="single" w:sz="4" w:space="0" w:color="auto"/>
              <w:left w:val="single" w:sz="4" w:space="0" w:color="auto"/>
              <w:bottom w:val="nil"/>
              <w:right w:val="nil"/>
            </w:tcBorders>
            <w:shd w:val="clear" w:color="auto" w:fill="FFFFFF"/>
            <w:hideMark/>
          </w:tcPr>
          <w:p w14:paraId="4B885CD1" w14:textId="77777777" w:rsidR="00A05A23" w:rsidRPr="00A05A23" w:rsidRDefault="00A05A23" w:rsidP="00A05A23">
            <w:r w:rsidRPr="00A05A23">
              <w:t>Դիամոնիում- 1-հիդրօքսի-2- (4-(4-կարբօքսի- ֆենիլազո)-2,5-դիմեթօքսիֆենիլազո) -7- ամինո-3-նավթալինսուլֆոնատ</w:t>
            </w:r>
          </w:p>
        </w:tc>
        <w:tc>
          <w:tcPr>
            <w:tcW w:w="4381" w:type="dxa"/>
            <w:tcBorders>
              <w:top w:val="single" w:sz="4" w:space="0" w:color="auto"/>
              <w:left w:val="single" w:sz="4" w:space="0" w:color="auto"/>
              <w:bottom w:val="nil"/>
              <w:right w:val="nil"/>
            </w:tcBorders>
            <w:shd w:val="clear" w:color="auto" w:fill="FFFFFF"/>
            <w:hideMark/>
          </w:tcPr>
          <w:p w14:paraId="495D94B1" w14:textId="77777777" w:rsidR="00A05A23" w:rsidRPr="00A05A23" w:rsidRDefault="00A05A23" w:rsidP="00A05A23">
            <w:r w:rsidRPr="00A05A23">
              <w:t>Diammonium 1-hydroxy-2-(4-(4- carboxy-phenylazo)-2,5-dimethoxy- phenyl azo)-7-amino-3-naphthalene- sulfonate</w:t>
            </w:r>
          </w:p>
        </w:tc>
        <w:tc>
          <w:tcPr>
            <w:tcW w:w="1917" w:type="dxa"/>
            <w:tcBorders>
              <w:top w:val="single" w:sz="4" w:space="0" w:color="auto"/>
              <w:left w:val="single" w:sz="4" w:space="0" w:color="auto"/>
              <w:bottom w:val="nil"/>
              <w:right w:val="nil"/>
            </w:tcBorders>
            <w:shd w:val="clear" w:color="auto" w:fill="FFFFFF"/>
            <w:hideMark/>
          </w:tcPr>
          <w:p w14:paraId="261E312E" w14:textId="77777777" w:rsidR="00A05A23" w:rsidRPr="00A05A23" w:rsidRDefault="00A05A23" w:rsidP="00A05A23">
            <w:r w:rsidRPr="00A05A23">
              <w:t>150202-11-2</w:t>
            </w:r>
          </w:p>
        </w:tc>
        <w:tc>
          <w:tcPr>
            <w:tcW w:w="2016" w:type="dxa"/>
            <w:tcBorders>
              <w:top w:val="single" w:sz="4" w:space="0" w:color="auto"/>
              <w:left w:val="single" w:sz="4" w:space="0" w:color="auto"/>
              <w:bottom w:val="nil"/>
              <w:right w:val="single" w:sz="4" w:space="0" w:color="auto"/>
            </w:tcBorders>
            <w:shd w:val="clear" w:color="auto" w:fill="FFFFFF"/>
            <w:hideMark/>
          </w:tcPr>
          <w:p w14:paraId="6F51743F" w14:textId="77777777" w:rsidR="00A05A23" w:rsidRPr="00A05A23" w:rsidRDefault="00A05A23" w:rsidP="00A05A23">
            <w:r w:rsidRPr="00A05A23">
              <w:t>422-670-7</w:t>
            </w:r>
          </w:p>
        </w:tc>
      </w:tr>
      <w:tr w:rsidR="00A05A23" w:rsidRPr="00A05A23" w14:paraId="198C52CC" w14:textId="77777777">
        <w:tc>
          <w:tcPr>
            <w:tcW w:w="709" w:type="dxa"/>
            <w:tcBorders>
              <w:top w:val="single" w:sz="4" w:space="0" w:color="auto"/>
              <w:left w:val="single" w:sz="4" w:space="0" w:color="auto"/>
              <w:bottom w:val="nil"/>
              <w:right w:val="nil"/>
            </w:tcBorders>
            <w:shd w:val="clear" w:color="auto" w:fill="FFFFFF"/>
            <w:hideMark/>
          </w:tcPr>
          <w:p w14:paraId="588A93A9" w14:textId="77777777" w:rsidR="00A05A23" w:rsidRPr="00A05A23" w:rsidRDefault="00A05A23" w:rsidP="00A05A23">
            <w:r w:rsidRPr="00A05A23">
              <w:t>1488</w:t>
            </w:r>
          </w:p>
        </w:tc>
        <w:tc>
          <w:tcPr>
            <w:tcW w:w="4649" w:type="dxa"/>
            <w:tcBorders>
              <w:top w:val="single" w:sz="4" w:space="0" w:color="auto"/>
              <w:left w:val="single" w:sz="4" w:space="0" w:color="auto"/>
              <w:bottom w:val="nil"/>
              <w:right w:val="nil"/>
            </w:tcBorders>
            <w:shd w:val="clear" w:color="auto" w:fill="FFFFFF"/>
            <w:hideMark/>
          </w:tcPr>
          <w:p w14:paraId="574F8E2A" w14:textId="77777777" w:rsidR="00A05A23" w:rsidRPr="00A05A23" w:rsidRDefault="00A05A23" w:rsidP="00A05A23">
            <w:r w:rsidRPr="00A05A23">
              <w:t>3-Օքսոանդրոստ-4-են- 17-</w:t>
            </w:r>
            <w:r w:rsidRPr="00A05A23">
              <w:sym w:font="Symbol" w:char="F062"/>
            </w:r>
            <w:r w:rsidRPr="00A05A23">
              <w:t>-կարբոնաթթու</w:t>
            </w:r>
          </w:p>
        </w:tc>
        <w:tc>
          <w:tcPr>
            <w:tcW w:w="4381" w:type="dxa"/>
            <w:tcBorders>
              <w:top w:val="single" w:sz="4" w:space="0" w:color="auto"/>
              <w:left w:val="single" w:sz="4" w:space="0" w:color="auto"/>
              <w:bottom w:val="nil"/>
              <w:right w:val="nil"/>
            </w:tcBorders>
            <w:shd w:val="clear" w:color="auto" w:fill="FFFFFF"/>
            <w:hideMark/>
          </w:tcPr>
          <w:p w14:paraId="220DBDF2" w14:textId="77777777" w:rsidR="00A05A23" w:rsidRPr="00A05A23" w:rsidRDefault="00A05A23" w:rsidP="00A05A23">
            <w:r w:rsidRPr="00A05A23">
              <w:t>3-Oxoandrost-4-ene- 17-</w:t>
            </w:r>
            <w:r w:rsidRPr="00A05A23">
              <w:sym w:font="Symbol" w:char="F062"/>
            </w:r>
            <w:r w:rsidRPr="00A05A23">
              <w:t>-carboxylic acid</w:t>
            </w:r>
          </w:p>
        </w:tc>
        <w:tc>
          <w:tcPr>
            <w:tcW w:w="1917" w:type="dxa"/>
            <w:tcBorders>
              <w:top w:val="single" w:sz="4" w:space="0" w:color="auto"/>
              <w:left w:val="single" w:sz="4" w:space="0" w:color="auto"/>
              <w:bottom w:val="nil"/>
              <w:right w:val="nil"/>
            </w:tcBorders>
            <w:shd w:val="clear" w:color="auto" w:fill="FFFFFF"/>
            <w:hideMark/>
          </w:tcPr>
          <w:p w14:paraId="043CBAD8" w14:textId="77777777" w:rsidR="00A05A23" w:rsidRPr="00A05A23" w:rsidRDefault="00A05A23" w:rsidP="00A05A23">
            <w:r w:rsidRPr="00A05A23">
              <w:t>302-97-6</w:t>
            </w:r>
          </w:p>
        </w:tc>
        <w:tc>
          <w:tcPr>
            <w:tcW w:w="2016" w:type="dxa"/>
            <w:tcBorders>
              <w:top w:val="single" w:sz="4" w:space="0" w:color="auto"/>
              <w:left w:val="single" w:sz="4" w:space="0" w:color="auto"/>
              <w:bottom w:val="nil"/>
              <w:right w:val="single" w:sz="4" w:space="0" w:color="auto"/>
            </w:tcBorders>
            <w:shd w:val="clear" w:color="auto" w:fill="FFFFFF"/>
            <w:hideMark/>
          </w:tcPr>
          <w:p w14:paraId="28D8A05A" w14:textId="77777777" w:rsidR="00A05A23" w:rsidRPr="00A05A23" w:rsidRDefault="00A05A23" w:rsidP="00A05A23">
            <w:r w:rsidRPr="00A05A23">
              <w:t>414-990-0</w:t>
            </w:r>
          </w:p>
        </w:tc>
      </w:tr>
      <w:tr w:rsidR="00A05A23" w:rsidRPr="00A05A23" w14:paraId="365CE1F3" w14:textId="77777777">
        <w:tc>
          <w:tcPr>
            <w:tcW w:w="709" w:type="dxa"/>
            <w:tcBorders>
              <w:top w:val="single" w:sz="4" w:space="0" w:color="auto"/>
              <w:left w:val="single" w:sz="4" w:space="0" w:color="auto"/>
              <w:bottom w:val="nil"/>
              <w:right w:val="nil"/>
            </w:tcBorders>
            <w:shd w:val="clear" w:color="auto" w:fill="FFFFFF"/>
            <w:hideMark/>
          </w:tcPr>
          <w:p w14:paraId="37511521" w14:textId="77777777" w:rsidR="00A05A23" w:rsidRPr="00A05A23" w:rsidRDefault="00A05A23" w:rsidP="00A05A23">
            <w:r w:rsidRPr="00A05A23">
              <w:t>1489</w:t>
            </w:r>
          </w:p>
        </w:tc>
        <w:tc>
          <w:tcPr>
            <w:tcW w:w="4649" w:type="dxa"/>
            <w:tcBorders>
              <w:top w:val="single" w:sz="4" w:space="0" w:color="auto"/>
              <w:left w:val="single" w:sz="4" w:space="0" w:color="auto"/>
              <w:bottom w:val="nil"/>
              <w:right w:val="nil"/>
            </w:tcBorders>
            <w:shd w:val="clear" w:color="auto" w:fill="FFFFFF"/>
            <w:hideMark/>
          </w:tcPr>
          <w:p w14:paraId="3CA47598" w14:textId="77777777" w:rsidR="00A05A23" w:rsidRPr="00A05A23" w:rsidRDefault="00A05A23" w:rsidP="00A05A23">
            <w:r w:rsidRPr="00A05A23">
              <w:t>(Z)-2-Մեթօքսիմինո-2-[2-(տրիտիլամինո)թիազոլ-4-իլ]քացախաթթու</w:t>
            </w:r>
          </w:p>
        </w:tc>
        <w:tc>
          <w:tcPr>
            <w:tcW w:w="4381" w:type="dxa"/>
            <w:tcBorders>
              <w:top w:val="single" w:sz="4" w:space="0" w:color="auto"/>
              <w:left w:val="single" w:sz="4" w:space="0" w:color="auto"/>
              <w:bottom w:val="nil"/>
              <w:right w:val="nil"/>
            </w:tcBorders>
            <w:shd w:val="clear" w:color="auto" w:fill="FFFFFF"/>
            <w:hideMark/>
          </w:tcPr>
          <w:p w14:paraId="0C40238F" w14:textId="77777777" w:rsidR="00A05A23" w:rsidRPr="00A05A23" w:rsidRDefault="00A05A23" w:rsidP="00A05A23">
            <w:r w:rsidRPr="00A05A23">
              <w:t>(Z)-2-Methoxymino-2-[2-(tritylamino) thiazol-4-yl]acetic acid</w:t>
            </w:r>
          </w:p>
        </w:tc>
        <w:tc>
          <w:tcPr>
            <w:tcW w:w="1917" w:type="dxa"/>
            <w:tcBorders>
              <w:top w:val="single" w:sz="4" w:space="0" w:color="auto"/>
              <w:left w:val="single" w:sz="4" w:space="0" w:color="auto"/>
              <w:bottom w:val="nil"/>
              <w:right w:val="nil"/>
            </w:tcBorders>
            <w:shd w:val="clear" w:color="auto" w:fill="FFFFFF"/>
            <w:hideMark/>
          </w:tcPr>
          <w:p w14:paraId="13A0E88A" w14:textId="77777777" w:rsidR="00A05A23" w:rsidRPr="00A05A23" w:rsidRDefault="00A05A23" w:rsidP="00A05A23">
            <w:r w:rsidRPr="00A05A23">
              <w:t>64485-90-1</w:t>
            </w:r>
          </w:p>
        </w:tc>
        <w:tc>
          <w:tcPr>
            <w:tcW w:w="2016" w:type="dxa"/>
            <w:tcBorders>
              <w:top w:val="single" w:sz="4" w:space="0" w:color="auto"/>
              <w:left w:val="single" w:sz="4" w:space="0" w:color="auto"/>
              <w:bottom w:val="nil"/>
              <w:right w:val="single" w:sz="4" w:space="0" w:color="auto"/>
            </w:tcBorders>
            <w:shd w:val="clear" w:color="auto" w:fill="FFFFFF"/>
            <w:hideMark/>
          </w:tcPr>
          <w:p w14:paraId="1F05A377" w14:textId="77777777" w:rsidR="00A05A23" w:rsidRPr="00A05A23" w:rsidRDefault="00A05A23" w:rsidP="00A05A23">
            <w:r w:rsidRPr="00A05A23">
              <w:t>431-520-1</w:t>
            </w:r>
          </w:p>
        </w:tc>
      </w:tr>
      <w:tr w:rsidR="00A05A23" w:rsidRPr="00A05A23" w14:paraId="51FF4166" w14:textId="77777777">
        <w:tc>
          <w:tcPr>
            <w:tcW w:w="709" w:type="dxa"/>
            <w:tcBorders>
              <w:top w:val="single" w:sz="4" w:space="0" w:color="auto"/>
              <w:left w:val="single" w:sz="4" w:space="0" w:color="auto"/>
              <w:bottom w:val="nil"/>
              <w:right w:val="nil"/>
            </w:tcBorders>
            <w:shd w:val="clear" w:color="auto" w:fill="FFFFFF"/>
            <w:hideMark/>
          </w:tcPr>
          <w:p w14:paraId="2454F953" w14:textId="77777777" w:rsidR="00A05A23" w:rsidRPr="00A05A23" w:rsidRDefault="00A05A23" w:rsidP="00A05A23">
            <w:r w:rsidRPr="00A05A23">
              <w:t>1490</w:t>
            </w:r>
          </w:p>
        </w:tc>
        <w:tc>
          <w:tcPr>
            <w:tcW w:w="4649" w:type="dxa"/>
            <w:tcBorders>
              <w:top w:val="single" w:sz="4" w:space="0" w:color="auto"/>
              <w:left w:val="single" w:sz="4" w:space="0" w:color="auto"/>
              <w:bottom w:val="nil"/>
              <w:right w:val="nil"/>
            </w:tcBorders>
            <w:shd w:val="clear" w:color="auto" w:fill="FFFFFF"/>
            <w:hideMark/>
          </w:tcPr>
          <w:p w14:paraId="6AEDBB05" w14:textId="77777777" w:rsidR="00A05A23" w:rsidRPr="00A05A23" w:rsidRDefault="00A05A23" w:rsidP="00A05A23">
            <w:r w:rsidRPr="00A05A23">
              <w:t>Տրինատրիում նիտրիլոտրիացետատ</w:t>
            </w:r>
          </w:p>
        </w:tc>
        <w:tc>
          <w:tcPr>
            <w:tcW w:w="4381" w:type="dxa"/>
            <w:tcBorders>
              <w:top w:val="single" w:sz="4" w:space="0" w:color="auto"/>
              <w:left w:val="single" w:sz="4" w:space="0" w:color="auto"/>
              <w:bottom w:val="nil"/>
              <w:right w:val="nil"/>
            </w:tcBorders>
            <w:shd w:val="clear" w:color="auto" w:fill="FFFFFF"/>
            <w:hideMark/>
          </w:tcPr>
          <w:p w14:paraId="3D2C8ECD" w14:textId="77777777" w:rsidR="00A05A23" w:rsidRPr="00A05A23" w:rsidRDefault="00A05A23" w:rsidP="00A05A23">
            <w:r w:rsidRPr="00A05A23">
              <w:t>Trisodium nitrilotriacetate</w:t>
            </w:r>
          </w:p>
        </w:tc>
        <w:tc>
          <w:tcPr>
            <w:tcW w:w="1917" w:type="dxa"/>
            <w:tcBorders>
              <w:top w:val="single" w:sz="4" w:space="0" w:color="auto"/>
              <w:left w:val="single" w:sz="4" w:space="0" w:color="auto"/>
              <w:bottom w:val="nil"/>
              <w:right w:val="nil"/>
            </w:tcBorders>
            <w:shd w:val="clear" w:color="auto" w:fill="FFFFFF"/>
            <w:vAlign w:val="bottom"/>
            <w:hideMark/>
          </w:tcPr>
          <w:p w14:paraId="716F1C2C" w14:textId="77777777" w:rsidR="00A05A23" w:rsidRPr="00A05A23" w:rsidRDefault="00A05A23" w:rsidP="00A05A23">
            <w:r w:rsidRPr="00A05A23">
              <w:t>5064-31-3</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4E98ABAF" w14:textId="77777777" w:rsidR="00A05A23" w:rsidRPr="00A05A23" w:rsidRDefault="00A05A23" w:rsidP="00A05A23">
            <w:r w:rsidRPr="00A05A23">
              <w:t>225-768-6</w:t>
            </w:r>
          </w:p>
        </w:tc>
      </w:tr>
      <w:tr w:rsidR="00A05A23" w:rsidRPr="00A05A23" w14:paraId="57FD337D" w14:textId="77777777">
        <w:tc>
          <w:tcPr>
            <w:tcW w:w="709" w:type="dxa"/>
            <w:tcBorders>
              <w:top w:val="single" w:sz="4" w:space="0" w:color="auto"/>
              <w:left w:val="single" w:sz="4" w:space="0" w:color="auto"/>
              <w:bottom w:val="nil"/>
              <w:right w:val="nil"/>
            </w:tcBorders>
            <w:shd w:val="clear" w:color="auto" w:fill="FFFFFF"/>
            <w:hideMark/>
          </w:tcPr>
          <w:p w14:paraId="487CC450" w14:textId="77777777" w:rsidR="00A05A23" w:rsidRPr="00A05A23" w:rsidRDefault="00A05A23" w:rsidP="00A05A23">
            <w:r w:rsidRPr="00A05A23">
              <w:t>1491</w:t>
            </w:r>
          </w:p>
        </w:tc>
        <w:tc>
          <w:tcPr>
            <w:tcW w:w="4649" w:type="dxa"/>
            <w:tcBorders>
              <w:top w:val="single" w:sz="4" w:space="0" w:color="auto"/>
              <w:left w:val="single" w:sz="4" w:space="0" w:color="auto"/>
              <w:bottom w:val="nil"/>
              <w:right w:val="nil"/>
            </w:tcBorders>
            <w:shd w:val="clear" w:color="auto" w:fill="FFFFFF"/>
            <w:hideMark/>
          </w:tcPr>
          <w:p w14:paraId="75841E3B" w14:textId="77777777" w:rsidR="00A05A23" w:rsidRPr="00A05A23" w:rsidRDefault="00A05A23" w:rsidP="00A05A23">
            <w:r w:rsidRPr="00A05A23">
              <w:t>2-Էթիլհեքսիլ-2-էթիլհեքսանոատ</w:t>
            </w:r>
          </w:p>
        </w:tc>
        <w:tc>
          <w:tcPr>
            <w:tcW w:w="4381" w:type="dxa"/>
            <w:tcBorders>
              <w:top w:val="single" w:sz="4" w:space="0" w:color="auto"/>
              <w:left w:val="single" w:sz="4" w:space="0" w:color="auto"/>
              <w:bottom w:val="nil"/>
              <w:right w:val="nil"/>
            </w:tcBorders>
            <w:shd w:val="clear" w:color="auto" w:fill="FFFFFF"/>
            <w:hideMark/>
          </w:tcPr>
          <w:p w14:paraId="6888B039" w14:textId="77777777" w:rsidR="00A05A23" w:rsidRPr="00A05A23" w:rsidRDefault="00A05A23" w:rsidP="00A05A23">
            <w:r w:rsidRPr="00A05A23">
              <w:t>2-Ethylhexyl-2-ethylhexanoate</w:t>
            </w:r>
          </w:p>
        </w:tc>
        <w:tc>
          <w:tcPr>
            <w:tcW w:w="1917" w:type="dxa"/>
            <w:tcBorders>
              <w:top w:val="single" w:sz="4" w:space="0" w:color="auto"/>
              <w:left w:val="single" w:sz="4" w:space="0" w:color="auto"/>
              <w:bottom w:val="nil"/>
              <w:right w:val="nil"/>
            </w:tcBorders>
            <w:shd w:val="clear" w:color="auto" w:fill="FFFFFF"/>
            <w:vAlign w:val="bottom"/>
            <w:hideMark/>
          </w:tcPr>
          <w:p w14:paraId="5EDD5F09" w14:textId="77777777" w:rsidR="00A05A23" w:rsidRPr="00A05A23" w:rsidRDefault="00A05A23" w:rsidP="00A05A23">
            <w:r w:rsidRPr="00A05A23">
              <w:t>7425-14-1</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6D93BE6C" w14:textId="77777777" w:rsidR="00A05A23" w:rsidRPr="00A05A23" w:rsidRDefault="00A05A23" w:rsidP="00A05A23">
            <w:r w:rsidRPr="00A05A23">
              <w:t>231-057-1</w:t>
            </w:r>
          </w:p>
        </w:tc>
      </w:tr>
      <w:tr w:rsidR="00A05A23" w:rsidRPr="00A05A23" w14:paraId="4A72FF13" w14:textId="77777777">
        <w:tc>
          <w:tcPr>
            <w:tcW w:w="709" w:type="dxa"/>
            <w:tcBorders>
              <w:top w:val="single" w:sz="4" w:space="0" w:color="auto"/>
              <w:left w:val="single" w:sz="4" w:space="0" w:color="auto"/>
              <w:bottom w:val="nil"/>
              <w:right w:val="nil"/>
            </w:tcBorders>
            <w:shd w:val="clear" w:color="auto" w:fill="FFFFFF"/>
            <w:hideMark/>
          </w:tcPr>
          <w:p w14:paraId="27AD1ECC" w14:textId="77777777" w:rsidR="00A05A23" w:rsidRPr="00A05A23" w:rsidRDefault="00A05A23" w:rsidP="00A05A23">
            <w:r w:rsidRPr="00A05A23">
              <w:t>1492</w:t>
            </w:r>
          </w:p>
        </w:tc>
        <w:tc>
          <w:tcPr>
            <w:tcW w:w="4649" w:type="dxa"/>
            <w:tcBorders>
              <w:top w:val="single" w:sz="4" w:space="0" w:color="auto"/>
              <w:left w:val="single" w:sz="4" w:space="0" w:color="auto"/>
              <w:bottom w:val="nil"/>
              <w:right w:val="nil"/>
            </w:tcBorders>
            <w:shd w:val="clear" w:color="auto" w:fill="FFFFFF"/>
            <w:vAlign w:val="bottom"/>
            <w:hideMark/>
          </w:tcPr>
          <w:p w14:paraId="37835087" w14:textId="77777777" w:rsidR="00A05A23" w:rsidRPr="00A05A23" w:rsidRDefault="00A05A23" w:rsidP="00A05A23">
            <w:r w:rsidRPr="00A05A23">
              <w:t>Դիիզոբութիլֆտալատ</w:t>
            </w:r>
          </w:p>
        </w:tc>
        <w:tc>
          <w:tcPr>
            <w:tcW w:w="4381" w:type="dxa"/>
            <w:tcBorders>
              <w:top w:val="single" w:sz="4" w:space="0" w:color="auto"/>
              <w:left w:val="single" w:sz="4" w:space="0" w:color="auto"/>
              <w:bottom w:val="nil"/>
              <w:right w:val="nil"/>
            </w:tcBorders>
            <w:shd w:val="clear" w:color="auto" w:fill="FFFFFF"/>
            <w:vAlign w:val="bottom"/>
            <w:hideMark/>
          </w:tcPr>
          <w:p w14:paraId="43B50B68" w14:textId="77777777" w:rsidR="00A05A23" w:rsidRPr="00A05A23" w:rsidRDefault="00A05A23" w:rsidP="00A05A23">
            <w:r w:rsidRPr="00A05A23">
              <w:t>Diisobutyl phthalate</w:t>
            </w:r>
          </w:p>
        </w:tc>
        <w:tc>
          <w:tcPr>
            <w:tcW w:w="1917" w:type="dxa"/>
            <w:tcBorders>
              <w:top w:val="single" w:sz="4" w:space="0" w:color="auto"/>
              <w:left w:val="single" w:sz="4" w:space="0" w:color="auto"/>
              <w:bottom w:val="nil"/>
              <w:right w:val="nil"/>
            </w:tcBorders>
            <w:shd w:val="clear" w:color="auto" w:fill="FFFFFF"/>
            <w:hideMark/>
          </w:tcPr>
          <w:p w14:paraId="13836FBF" w14:textId="77777777" w:rsidR="00A05A23" w:rsidRPr="00A05A23" w:rsidRDefault="00A05A23" w:rsidP="00A05A23">
            <w:r w:rsidRPr="00A05A23">
              <w:t>84-69-5</w:t>
            </w:r>
          </w:p>
        </w:tc>
        <w:tc>
          <w:tcPr>
            <w:tcW w:w="2016" w:type="dxa"/>
            <w:tcBorders>
              <w:top w:val="single" w:sz="4" w:space="0" w:color="auto"/>
              <w:left w:val="single" w:sz="4" w:space="0" w:color="auto"/>
              <w:bottom w:val="nil"/>
              <w:right w:val="single" w:sz="4" w:space="0" w:color="auto"/>
            </w:tcBorders>
            <w:shd w:val="clear" w:color="auto" w:fill="FFFFFF"/>
            <w:hideMark/>
          </w:tcPr>
          <w:p w14:paraId="3462B97F" w14:textId="77777777" w:rsidR="00A05A23" w:rsidRPr="00A05A23" w:rsidRDefault="00A05A23" w:rsidP="00A05A23">
            <w:r w:rsidRPr="00A05A23">
              <w:t>201-553-2</w:t>
            </w:r>
          </w:p>
        </w:tc>
      </w:tr>
      <w:tr w:rsidR="00A05A23" w:rsidRPr="00A05A23" w14:paraId="77EFBB71" w14:textId="77777777">
        <w:tc>
          <w:tcPr>
            <w:tcW w:w="709" w:type="dxa"/>
            <w:vMerge w:val="restart"/>
            <w:tcBorders>
              <w:top w:val="single" w:sz="4" w:space="0" w:color="auto"/>
              <w:left w:val="single" w:sz="4" w:space="0" w:color="auto"/>
              <w:bottom w:val="single" w:sz="4" w:space="0" w:color="auto"/>
              <w:right w:val="nil"/>
            </w:tcBorders>
            <w:shd w:val="clear" w:color="auto" w:fill="FFFFFF"/>
            <w:hideMark/>
          </w:tcPr>
          <w:p w14:paraId="38B04FBF" w14:textId="77777777" w:rsidR="00A05A23" w:rsidRPr="00A05A23" w:rsidRDefault="00A05A23" w:rsidP="00A05A23">
            <w:r w:rsidRPr="00A05A23">
              <w:t>1493</w:t>
            </w:r>
          </w:p>
        </w:tc>
        <w:tc>
          <w:tcPr>
            <w:tcW w:w="4649" w:type="dxa"/>
            <w:tcBorders>
              <w:top w:val="single" w:sz="4" w:space="0" w:color="auto"/>
              <w:left w:val="single" w:sz="4" w:space="0" w:color="auto"/>
              <w:bottom w:val="nil"/>
              <w:right w:val="nil"/>
            </w:tcBorders>
            <w:shd w:val="clear" w:color="auto" w:fill="FFFFFF"/>
            <w:hideMark/>
          </w:tcPr>
          <w:p w14:paraId="5EF0360A" w14:textId="77777777" w:rsidR="00A05A23" w:rsidRPr="00A05A23" w:rsidRDefault="00A05A23" w:rsidP="00A05A23">
            <w:r w:rsidRPr="00A05A23">
              <w:t xml:space="preserve">Պերֆտորօկտանային սուլֆոնաթթու, հեպտադեկաֆտորօկտան- 1-սուլֆաթթու [ 1] </w:t>
            </w:r>
          </w:p>
        </w:tc>
        <w:tc>
          <w:tcPr>
            <w:tcW w:w="4381" w:type="dxa"/>
            <w:tcBorders>
              <w:top w:val="single" w:sz="4" w:space="0" w:color="auto"/>
              <w:left w:val="single" w:sz="4" w:space="0" w:color="auto"/>
              <w:bottom w:val="nil"/>
              <w:right w:val="nil"/>
            </w:tcBorders>
            <w:shd w:val="clear" w:color="auto" w:fill="FFFFFF"/>
            <w:hideMark/>
          </w:tcPr>
          <w:p w14:paraId="40560DCD" w14:textId="77777777" w:rsidR="00A05A23" w:rsidRPr="00A05A23" w:rsidRDefault="00A05A23" w:rsidP="00A05A23">
            <w:r w:rsidRPr="00A05A23">
              <w:t>Perfluorooctane sulfonic acid;</w:t>
            </w:r>
          </w:p>
          <w:p w14:paraId="405C4817" w14:textId="77777777" w:rsidR="00A05A23" w:rsidRPr="00A05A23" w:rsidRDefault="00A05A23" w:rsidP="00A05A23">
            <w:r w:rsidRPr="00A05A23">
              <w:t>heptadecafluorooctane-1-sulfonic acid [1]</w:t>
            </w:r>
          </w:p>
        </w:tc>
        <w:tc>
          <w:tcPr>
            <w:tcW w:w="1917" w:type="dxa"/>
            <w:tcBorders>
              <w:top w:val="single" w:sz="4" w:space="0" w:color="auto"/>
              <w:left w:val="single" w:sz="4" w:space="0" w:color="auto"/>
              <w:bottom w:val="nil"/>
              <w:right w:val="nil"/>
            </w:tcBorders>
            <w:shd w:val="clear" w:color="auto" w:fill="FFFFFF"/>
            <w:hideMark/>
          </w:tcPr>
          <w:p w14:paraId="2F46734C" w14:textId="77777777" w:rsidR="00A05A23" w:rsidRPr="00A05A23" w:rsidRDefault="00A05A23" w:rsidP="00A05A23">
            <w:r w:rsidRPr="00A05A23">
              <w:t>1763-23-1 [1]</w:t>
            </w:r>
          </w:p>
        </w:tc>
        <w:tc>
          <w:tcPr>
            <w:tcW w:w="2016" w:type="dxa"/>
            <w:tcBorders>
              <w:top w:val="single" w:sz="4" w:space="0" w:color="auto"/>
              <w:left w:val="single" w:sz="4" w:space="0" w:color="auto"/>
              <w:bottom w:val="nil"/>
              <w:right w:val="single" w:sz="4" w:space="0" w:color="auto"/>
            </w:tcBorders>
            <w:shd w:val="clear" w:color="auto" w:fill="FFFFFF"/>
            <w:hideMark/>
          </w:tcPr>
          <w:p w14:paraId="3CC1F563" w14:textId="77777777" w:rsidR="00A05A23" w:rsidRPr="00A05A23" w:rsidRDefault="00A05A23" w:rsidP="00A05A23">
            <w:r w:rsidRPr="00A05A23">
              <w:t>217-179-8 [1]</w:t>
            </w:r>
          </w:p>
        </w:tc>
      </w:tr>
      <w:tr w:rsidR="00A05A23" w:rsidRPr="00A05A23" w14:paraId="2FDB2B63" w14:textId="77777777">
        <w:tc>
          <w:tcPr>
            <w:tcW w:w="709" w:type="dxa"/>
            <w:vMerge/>
            <w:tcBorders>
              <w:top w:val="single" w:sz="4" w:space="0" w:color="auto"/>
              <w:left w:val="single" w:sz="4" w:space="0" w:color="auto"/>
              <w:bottom w:val="single" w:sz="4" w:space="0" w:color="auto"/>
              <w:right w:val="nil"/>
            </w:tcBorders>
            <w:vAlign w:val="center"/>
            <w:hideMark/>
          </w:tcPr>
          <w:p w14:paraId="42F6CE25"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114F3118" w14:textId="77777777" w:rsidR="00A05A23" w:rsidRPr="00A05A23" w:rsidRDefault="00A05A23" w:rsidP="00A05A23">
            <w:r w:rsidRPr="00A05A23">
              <w:t>Կալիումի պերֆտորօկտանսուլֆոնատ,</w:t>
            </w:r>
          </w:p>
          <w:p w14:paraId="261B1C6B" w14:textId="77777777" w:rsidR="00A05A23" w:rsidRPr="00A05A23" w:rsidRDefault="00A05A23" w:rsidP="00A05A23">
            <w:r w:rsidRPr="00A05A23">
              <w:t>կալիումի հեպտադեկաֆտորօկտան-1-սուլֆոնատ [2]</w:t>
            </w:r>
          </w:p>
        </w:tc>
        <w:tc>
          <w:tcPr>
            <w:tcW w:w="4381" w:type="dxa"/>
            <w:tcBorders>
              <w:top w:val="single" w:sz="4" w:space="0" w:color="auto"/>
              <w:left w:val="single" w:sz="4" w:space="0" w:color="auto"/>
              <w:bottom w:val="nil"/>
              <w:right w:val="nil"/>
            </w:tcBorders>
            <w:shd w:val="clear" w:color="auto" w:fill="FFFFFF"/>
            <w:hideMark/>
          </w:tcPr>
          <w:p w14:paraId="791DFF46" w14:textId="77777777" w:rsidR="00A05A23" w:rsidRPr="00A05A23" w:rsidRDefault="00A05A23" w:rsidP="00A05A23">
            <w:r w:rsidRPr="00A05A23">
              <w:t>Potassium perfluorooctanesulfonate; potassium heptadecafluorooctane-1- sulfonate [2]</w:t>
            </w:r>
          </w:p>
        </w:tc>
        <w:tc>
          <w:tcPr>
            <w:tcW w:w="1917" w:type="dxa"/>
            <w:tcBorders>
              <w:top w:val="single" w:sz="4" w:space="0" w:color="auto"/>
              <w:left w:val="single" w:sz="4" w:space="0" w:color="auto"/>
              <w:bottom w:val="nil"/>
              <w:right w:val="nil"/>
            </w:tcBorders>
            <w:shd w:val="clear" w:color="auto" w:fill="FFFFFF"/>
            <w:hideMark/>
          </w:tcPr>
          <w:p w14:paraId="0ED7086F" w14:textId="77777777" w:rsidR="00A05A23" w:rsidRPr="00A05A23" w:rsidRDefault="00A05A23" w:rsidP="00A05A23">
            <w:r w:rsidRPr="00A05A23">
              <w:t>2795-39-3 [2]</w:t>
            </w:r>
          </w:p>
        </w:tc>
        <w:tc>
          <w:tcPr>
            <w:tcW w:w="2016" w:type="dxa"/>
            <w:tcBorders>
              <w:top w:val="single" w:sz="4" w:space="0" w:color="auto"/>
              <w:left w:val="single" w:sz="4" w:space="0" w:color="auto"/>
              <w:bottom w:val="nil"/>
              <w:right w:val="single" w:sz="4" w:space="0" w:color="auto"/>
            </w:tcBorders>
            <w:shd w:val="clear" w:color="auto" w:fill="FFFFFF"/>
            <w:hideMark/>
          </w:tcPr>
          <w:p w14:paraId="6A6B424B" w14:textId="77777777" w:rsidR="00A05A23" w:rsidRPr="00A05A23" w:rsidRDefault="00A05A23" w:rsidP="00A05A23">
            <w:r w:rsidRPr="00A05A23">
              <w:t>220-527-1 [2]</w:t>
            </w:r>
          </w:p>
        </w:tc>
      </w:tr>
      <w:tr w:rsidR="00A05A23" w:rsidRPr="00A05A23" w14:paraId="7FFB099B" w14:textId="77777777">
        <w:tc>
          <w:tcPr>
            <w:tcW w:w="709" w:type="dxa"/>
            <w:vMerge/>
            <w:tcBorders>
              <w:top w:val="single" w:sz="4" w:space="0" w:color="auto"/>
              <w:left w:val="single" w:sz="4" w:space="0" w:color="auto"/>
              <w:bottom w:val="single" w:sz="4" w:space="0" w:color="auto"/>
              <w:right w:val="nil"/>
            </w:tcBorders>
            <w:vAlign w:val="center"/>
            <w:hideMark/>
          </w:tcPr>
          <w:p w14:paraId="061C3D46"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046764C6" w14:textId="77777777" w:rsidR="00A05A23" w:rsidRPr="00A05A23" w:rsidRDefault="00A05A23" w:rsidP="00A05A23">
            <w:r w:rsidRPr="00A05A23">
              <w:t>Դիէթանոլամին պերֆտորօկտան սուլֆոնատ [3]</w:t>
            </w:r>
          </w:p>
        </w:tc>
        <w:tc>
          <w:tcPr>
            <w:tcW w:w="4381" w:type="dxa"/>
            <w:tcBorders>
              <w:top w:val="single" w:sz="4" w:space="0" w:color="auto"/>
              <w:left w:val="single" w:sz="4" w:space="0" w:color="auto"/>
              <w:bottom w:val="nil"/>
              <w:right w:val="nil"/>
            </w:tcBorders>
            <w:shd w:val="clear" w:color="auto" w:fill="FFFFFF"/>
            <w:hideMark/>
          </w:tcPr>
          <w:p w14:paraId="0D91B834" w14:textId="77777777" w:rsidR="00A05A23" w:rsidRPr="00A05A23" w:rsidRDefault="00A05A23" w:rsidP="00A05A23">
            <w:r w:rsidRPr="00A05A23">
              <w:t>Diethanolamine perfluorooctane sulfonate [3]</w:t>
            </w:r>
          </w:p>
        </w:tc>
        <w:tc>
          <w:tcPr>
            <w:tcW w:w="1917" w:type="dxa"/>
            <w:tcBorders>
              <w:top w:val="single" w:sz="4" w:space="0" w:color="auto"/>
              <w:left w:val="single" w:sz="4" w:space="0" w:color="auto"/>
              <w:bottom w:val="nil"/>
              <w:right w:val="nil"/>
            </w:tcBorders>
            <w:shd w:val="clear" w:color="auto" w:fill="FFFFFF"/>
            <w:hideMark/>
          </w:tcPr>
          <w:p w14:paraId="2A54662E" w14:textId="77777777" w:rsidR="00A05A23" w:rsidRPr="00A05A23" w:rsidRDefault="00A05A23" w:rsidP="00A05A23">
            <w:r w:rsidRPr="00A05A23">
              <w:t>70225-14-8 [3]</w:t>
            </w:r>
          </w:p>
        </w:tc>
        <w:tc>
          <w:tcPr>
            <w:tcW w:w="2016" w:type="dxa"/>
            <w:tcBorders>
              <w:top w:val="single" w:sz="4" w:space="0" w:color="auto"/>
              <w:left w:val="single" w:sz="4" w:space="0" w:color="auto"/>
              <w:bottom w:val="nil"/>
              <w:right w:val="single" w:sz="4" w:space="0" w:color="auto"/>
            </w:tcBorders>
            <w:shd w:val="clear" w:color="auto" w:fill="FFFFFF"/>
            <w:hideMark/>
          </w:tcPr>
          <w:p w14:paraId="02E0AA89" w14:textId="77777777" w:rsidR="00A05A23" w:rsidRPr="00A05A23" w:rsidRDefault="00A05A23" w:rsidP="00A05A23">
            <w:r w:rsidRPr="00A05A23">
              <w:t>274-460-8 [3]</w:t>
            </w:r>
          </w:p>
        </w:tc>
      </w:tr>
      <w:tr w:rsidR="00A05A23" w:rsidRPr="00A05A23" w14:paraId="37EA152A" w14:textId="77777777">
        <w:tc>
          <w:tcPr>
            <w:tcW w:w="709" w:type="dxa"/>
            <w:vMerge/>
            <w:tcBorders>
              <w:top w:val="single" w:sz="4" w:space="0" w:color="auto"/>
              <w:left w:val="single" w:sz="4" w:space="0" w:color="auto"/>
              <w:bottom w:val="single" w:sz="4" w:space="0" w:color="auto"/>
              <w:right w:val="nil"/>
            </w:tcBorders>
            <w:vAlign w:val="center"/>
            <w:hideMark/>
          </w:tcPr>
          <w:p w14:paraId="5CAC7639"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5F403D4D" w14:textId="77777777" w:rsidR="00A05A23" w:rsidRPr="00A05A23" w:rsidRDefault="00A05A23" w:rsidP="00A05A23">
            <w:r w:rsidRPr="00A05A23">
              <w:t>Ամոնիումի պերֆտորօկտան սուլֆոնատ,</w:t>
            </w:r>
          </w:p>
          <w:p w14:paraId="3E7C8F96" w14:textId="77777777" w:rsidR="00A05A23" w:rsidRPr="00A05A23" w:rsidRDefault="00A05A23" w:rsidP="00A05A23">
            <w:r w:rsidRPr="00A05A23">
              <w:t>ամոնիումի հեպտադեկաֆտորօկտանսուլֆոնատ [4]</w:t>
            </w:r>
          </w:p>
        </w:tc>
        <w:tc>
          <w:tcPr>
            <w:tcW w:w="4381" w:type="dxa"/>
            <w:tcBorders>
              <w:top w:val="single" w:sz="4" w:space="0" w:color="auto"/>
              <w:left w:val="single" w:sz="4" w:space="0" w:color="auto"/>
              <w:bottom w:val="nil"/>
              <w:right w:val="nil"/>
            </w:tcBorders>
            <w:shd w:val="clear" w:color="auto" w:fill="FFFFFF"/>
            <w:hideMark/>
          </w:tcPr>
          <w:p w14:paraId="4B9D3473" w14:textId="77777777" w:rsidR="00A05A23" w:rsidRPr="00A05A23" w:rsidRDefault="00A05A23" w:rsidP="00A05A23">
            <w:r w:rsidRPr="00A05A23">
              <w:t>Ammonium perfluorooctane sulfonate; ammonium heptadecafluorooctane-sulfonate [4]</w:t>
            </w:r>
          </w:p>
        </w:tc>
        <w:tc>
          <w:tcPr>
            <w:tcW w:w="1917" w:type="dxa"/>
            <w:tcBorders>
              <w:top w:val="single" w:sz="4" w:space="0" w:color="auto"/>
              <w:left w:val="single" w:sz="4" w:space="0" w:color="auto"/>
              <w:bottom w:val="nil"/>
              <w:right w:val="nil"/>
            </w:tcBorders>
            <w:shd w:val="clear" w:color="auto" w:fill="FFFFFF"/>
            <w:hideMark/>
          </w:tcPr>
          <w:p w14:paraId="68F1FA24" w14:textId="77777777" w:rsidR="00A05A23" w:rsidRPr="00A05A23" w:rsidRDefault="00A05A23" w:rsidP="00A05A23">
            <w:r w:rsidRPr="00A05A23">
              <w:t>29081-56-9 [4]</w:t>
            </w:r>
          </w:p>
        </w:tc>
        <w:tc>
          <w:tcPr>
            <w:tcW w:w="2016" w:type="dxa"/>
            <w:tcBorders>
              <w:top w:val="single" w:sz="4" w:space="0" w:color="auto"/>
              <w:left w:val="single" w:sz="4" w:space="0" w:color="auto"/>
              <w:bottom w:val="nil"/>
              <w:right w:val="single" w:sz="4" w:space="0" w:color="auto"/>
            </w:tcBorders>
            <w:shd w:val="clear" w:color="auto" w:fill="FFFFFF"/>
            <w:hideMark/>
          </w:tcPr>
          <w:p w14:paraId="2616132B" w14:textId="77777777" w:rsidR="00A05A23" w:rsidRPr="00A05A23" w:rsidRDefault="00A05A23" w:rsidP="00A05A23">
            <w:r w:rsidRPr="00A05A23">
              <w:t>249-415-0 [4]</w:t>
            </w:r>
          </w:p>
        </w:tc>
      </w:tr>
      <w:tr w:rsidR="00A05A23" w:rsidRPr="00A05A23" w14:paraId="31CA7E06" w14:textId="77777777">
        <w:tc>
          <w:tcPr>
            <w:tcW w:w="709" w:type="dxa"/>
            <w:vMerge/>
            <w:tcBorders>
              <w:top w:val="single" w:sz="4" w:space="0" w:color="auto"/>
              <w:left w:val="single" w:sz="4" w:space="0" w:color="auto"/>
              <w:bottom w:val="single" w:sz="4" w:space="0" w:color="auto"/>
              <w:right w:val="nil"/>
            </w:tcBorders>
            <w:vAlign w:val="center"/>
            <w:hideMark/>
          </w:tcPr>
          <w:p w14:paraId="2A3ABD1B" w14:textId="77777777" w:rsidR="00A05A23" w:rsidRPr="00A05A23" w:rsidRDefault="00A05A23" w:rsidP="00A05A23"/>
        </w:tc>
        <w:tc>
          <w:tcPr>
            <w:tcW w:w="4649" w:type="dxa"/>
            <w:tcBorders>
              <w:top w:val="single" w:sz="4" w:space="0" w:color="auto"/>
              <w:left w:val="single" w:sz="4" w:space="0" w:color="auto"/>
              <w:bottom w:val="single" w:sz="4" w:space="0" w:color="auto"/>
              <w:right w:val="nil"/>
            </w:tcBorders>
            <w:shd w:val="clear" w:color="auto" w:fill="FFFFFF"/>
            <w:hideMark/>
          </w:tcPr>
          <w:p w14:paraId="2A758E46" w14:textId="77777777" w:rsidR="00A05A23" w:rsidRPr="00A05A23" w:rsidRDefault="00A05A23" w:rsidP="00A05A23">
            <w:r w:rsidRPr="00A05A23">
              <w:t>Լիթիումի պերֆտորօկտան սուլֆոնատ,</w:t>
            </w:r>
          </w:p>
          <w:p w14:paraId="7ADFE89F" w14:textId="77777777" w:rsidR="00A05A23" w:rsidRPr="00A05A23" w:rsidRDefault="00A05A23" w:rsidP="00A05A23">
            <w:r w:rsidRPr="00A05A23">
              <w:t>լիթիումի հեպտադեկաֆտորօկտանսուլֆոնատ [5]</w:t>
            </w:r>
          </w:p>
        </w:tc>
        <w:tc>
          <w:tcPr>
            <w:tcW w:w="4381" w:type="dxa"/>
            <w:tcBorders>
              <w:top w:val="single" w:sz="4" w:space="0" w:color="auto"/>
              <w:left w:val="single" w:sz="4" w:space="0" w:color="auto"/>
              <w:bottom w:val="single" w:sz="4" w:space="0" w:color="auto"/>
              <w:right w:val="nil"/>
            </w:tcBorders>
            <w:shd w:val="clear" w:color="auto" w:fill="FFFFFF"/>
            <w:hideMark/>
          </w:tcPr>
          <w:p w14:paraId="7AEC09C1" w14:textId="77777777" w:rsidR="00A05A23" w:rsidRPr="00A05A23" w:rsidRDefault="00A05A23" w:rsidP="00A05A23">
            <w:r w:rsidRPr="00A05A23">
              <w:t>Lithium perfluorooctane sulfonate; lithium heptadecafluorooctanesulfonate [5]</w:t>
            </w:r>
          </w:p>
        </w:tc>
        <w:tc>
          <w:tcPr>
            <w:tcW w:w="1917" w:type="dxa"/>
            <w:tcBorders>
              <w:top w:val="single" w:sz="4" w:space="0" w:color="auto"/>
              <w:left w:val="single" w:sz="4" w:space="0" w:color="auto"/>
              <w:bottom w:val="single" w:sz="4" w:space="0" w:color="auto"/>
              <w:right w:val="nil"/>
            </w:tcBorders>
            <w:shd w:val="clear" w:color="auto" w:fill="FFFFFF"/>
            <w:hideMark/>
          </w:tcPr>
          <w:p w14:paraId="4C3F23D4" w14:textId="77777777" w:rsidR="00A05A23" w:rsidRPr="00A05A23" w:rsidRDefault="00A05A23" w:rsidP="00A05A23">
            <w:r w:rsidRPr="00A05A23">
              <w:t>29457-72-5 [5]</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2D4E5974" w14:textId="77777777" w:rsidR="00A05A23" w:rsidRPr="00A05A23" w:rsidRDefault="00A05A23" w:rsidP="00A05A23">
            <w:r w:rsidRPr="00A05A23">
              <w:t>249-644-6 [5]</w:t>
            </w:r>
          </w:p>
        </w:tc>
      </w:tr>
      <w:tr w:rsidR="00A05A23" w:rsidRPr="00A05A23" w14:paraId="514C39AE" w14:textId="77777777">
        <w:tc>
          <w:tcPr>
            <w:tcW w:w="709" w:type="dxa"/>
            <w:tcBorders>
              <w:top w:val="single" w:sz="4" w:space="0" w:color="auto"/>
              <w:left w:val="single" w:sz="4" w:space="0" w:color="auto"/>
              <w:bottom w:val="nil"/>
              <w:right w:val="nil"/>
            </w:tcBorders>
            <w:shd w:val="clear" w:color="auto" w:fill="FFFFFF"/>
            <w:hideMark/>
          </w:tcPr>
          <w:p w14:paraId="40517F93" w14:textId="77777777" w:rsidR="00A05A23" w:rsidRPr="00A05A23" w:rsidRDefault="00A05A23" w:rsidP="00A05A23">
            <w:r w:rsidRPr="00A05A23">
              <w:t>1494</w:t>
            </w:r>
          </w:p>
        </w:tc>
        <w:tc>
          <w:tcPr>
            <w:tcW w:w="4649" w:type="dxa"/>
            <w:tcBorders>
              <w:top w:val="single" w:sz="4" w:space="0" w:color="auto"/>
              <w:left w:val="single" w:sz="4" w:space="0" w:color="auto"/>
              <w:bottom w:val="nil"/>
              <w:right w:val="nil"/>
            </w:tcBorders>
            <w:shd w:val="clear" w:color="auto" w:fill="FFFFFF"/>
            <w:hideMark/>
          </w:tcPr>
          <w:p w14:paraId="11980A9D" w14:textId="77777777" w:rsidR="00A05A23" w:rsidRPr="00A05A23" w:rsidRDefault="00A05A23" w:rsidP="00A05A23">
            <w:r w:rsidRPr="00A05A23">
              <w:t>Էթիլ 1-(2,4-դիքլորֆենիլ)5- (տրիքլորմեթիլ)- 1Н-1,2,4-տրիազոլ-3- կարբօքսիլատ</w:t>
            </w:r>
          </w:p>
        </w:tc>
        <w:tc>
          <w:tcPr>
            <w:tcW w:w="4381" w:type="dxa"/>
            <w:tcBorders>
              <w:top w:val="single" w:sz="4" w:space="0" w:color="auto"/>
              <w:left w:val="single" w:sz="4" w:space="0" w:color="auto"/>
              <w:bottom w:val="nil"/>
              <w:right w:val="nil"/>
            </w:tcBorders>
            <w:shd w:val="clear" w:color="auto" w:fill="FFFFFF"/>
            <w:hideMark/>
          </w:tcPr>
          <w:p w14:paraId="10DBE535" w14:textId="77777777" w:rsidR="00A05A23" w:rsidRPr="00A05A23" w:rsidRDefault="00A05A23" w:rsidP="00A05A23">
            <w:r w:rsidRPr="00A05A23">
              <w:t>Ethyl 1-(2,4-dichlorophenyl)5-(trichloro- methyl)-1H-1,2,4-triazole-3-carboxylate</w:t>
            </w:r>
          </w:p>
        </w:tc>
        <w:tc>
          <w:tcPr>
            <w:tcW w:w="1917" w:type="dxa"/>
            <w:tcBorders>
              <w:top w:val="single" w:sz="4" w:space="0" w:color="auto"/>
              <w:left w:val="single" w:sz="4" w:space="0" w:color="auto"/>
              <w:bottom w:val="nil"/>
              <w:right w:val="nil"/>
            </w:tcBorders>
            <w:shd w:val="clear" w:color="auto" w:fill="FFFFFF"/>
            <w:hideMark/>
          </w:tcPr>
          <w:p w14:paraId="5EF4D042" w14:textId="77777777" w:rsidR="00A05A23" w:rsidRPr="00A05A23" w:rsidRDefault="00A05A23" w:rsidP="00A05A23">
            <w:r w:rsidRPr="00A05A23">
              <w:t>103112-35-2</w:t>
            </w:r>
          </w:p>
        </w:tc>
        <w:tc>
          <w:tcPr>
            <w:tcW w:w="2016" w:type="dxa"/>
            <w:tcBorders>
              <w:top w:val="single" w:sz="4" w:space="0" w:color="auto"/>
              <w:left w:val="single" w:sz="4" w:space="0" w:color="auto"/>
              <w:bottom w:val="nil"/>
              <w:right w:val="single" w:sz="4" w:space="0" w:color="auto"/>
            </w:tcBorders>
            <w:shd w:val="clear" w:color="auto" w:fill="FFFFFF"/>
            <w:hideMark/>
          </w:tcPr>
          <w:p w14:paraId="70E6620B" w14:textId="77777777" w:rsidR="00A05A23" w:rsidRPr="00A05A23" w:rsidRDefault="00A05A23" w:rsidP="00A05A23">
            <w:r w:rsidRPr="00A05A23">
              <w:t>401-290-5</w:t>
            </w:r>
          </w:p>
        </w:tc>
      </w:tr>
      <w:tr w:rsidR="00A05A23" w:rsidRPr="00A05A23" w14:paraId="41791032" w14:textId="77777777">
        <w:tc>
          <w:tcPr>
            <w:tcW w:w="709" w:type="dxa"/>
            <w:tcBorders>
              <w:top w:val="single" w:sz="4" w:space="0" w:color="auto"/>
              <w:left w:val="single" w:sz="4" w:space="0" w:color="auto"/>
              <w:bottom w:val="nil"/>
              <w:right w:val="nil"/>
            </w:tcBorders>
            <w:shd w:val="clear" w:color="auto" w:fill="FFFFFF"/>
            <w:hideMark/>
          </w:tcPr>
          <w:p w14:paraId="744DA173" w14:textId="77777777" w:rsidR="00A05A23" w:rsidRPr="00A05A23" w:rsidRDefault="00A05A23" w:rsidP="00A05A23">
            <w:r w:rsidRPr="00A05A23">
              <w:t>1495</w:t>
            </w:r>
          </w:p>
        </w:tc>
        <w:tc>
          <w:tcPr>
            <w:tcW w:w="4649" w:type="dxa"/>
            <w:tcBorders>
              <w:top w:val="single" w:sz="4" w:space="0" w:color="auto"/>
              <w:left w:val="single" w:sz="4" w:space="0" w:color="auto"/>
              <w:bottom w:val="nil"/>
              <w:right w:val="nil"/>
            </w:tcBorders>
            <w:shd w:val="clear" w:color="auto" w:fill="FFFFFF"/>
            <w:hideMark/>
          </w:tcPr>
          <w:p w14:paraId="61379F6D" w14:textId="77777777" w:rsidR="00A05A23" w:rsidRPr="00A05A23" w:rsidRDefault="00A05A23" w:rsidP="00A05A23">
            <w:r w:rsidRPr="00A05A23">
              <w:t>1-Բրոմ-2-մեթիլպրոպիլ պրոպիոնատ</w:t>
            </w:r>
          </w:p>
        </w:tc>
        <w:tc>
          <w:tcPr>
            <w:tcW w:w="4381" w:type="dxa"/>
            <w:tcBorders>
              <w:top w:val="single" w:sz="4" w:space="0" w:color="auto"/>
              <w:left w:val="single" w:sz="4" w:space="0" w:color="auto"/>
              <w:bottom w:val="nil"/>
              <w:right w:val="nil"/>
            </w:tcBorders>
            <w:shd w:val="clear" w:color="auto" w:fill="FFFFFF"/>
            <w:hideMark/>
          </w:tcPr>
          <w:p w14:paraId="2DEC131B" w14:textId="77777777" w:rsidR="00A05A23" w:rsidRPr="00A05A23" w:rsidRDefault="00A05A23" w:rsidP="00A05A23">
            <w:r w:rsidRPr="00A05A23">
              <w:t>1-Bromo-2-methylpropyl propionate</w:t>
            </w:r>
          </w:p>
        </w:tc>
        <w:tc>
          <w:tcPr>
            <w:tcW w:w="1917" w:type="dxa"/>
            <w:tcBorders>
              <w:top w:val="single" w:sz="4" w:space="0" w:color="auto"/>
              <w:left w:val="single" w:sz="4" w:space="0" w:color="auto"/>
              <w:bottom w:val="nil"/>
              <w:right w:val="nil"/>
            </w:tcBorders>
            <w:shd w:val="clear" w:color="auto" w:fill="FFFFFF"/>
            <w:hideMark/>
          </w:tcPr>
          <w:p w14:paraId="54A5CBF9" w14:textId="77777777" w:rsidR="00A05A23" w:rsidRPr="00A05A23" w:rsidRDefault="00A05A23" w:rsidP="00A05A23">
            <w:r w:rsidRPr="00A05A23">
              <w:t>158894-67-8</w:t>
            </w:r>
          </w:p>
        </w:tc>
        <w:tc>
          <w:tcPr>
            <w:tcW w:w="2016" w:type="dxa"/>
            <w:tcBorders>
              <w:top w:val="single" w:sz="4" w:space="0" w:color="auto"/>
              <w:left w:val="single" w:sz="4" w:space="0" w:color="auto"/>
              <w:bottom w:val="nil"/>
              <w:right w:val="single" w:sz="4" w:space="0" w:color="auto"/>
            </w:tcBorders>
            <w:shd w:val="clear" w:color="auto" w:fill="FFFFFF"/>
            <w:hideMark/>
          </w:tcPr>
          <w:p w14:paraId="778EEF23" w14:textId="77777777" w:rsidR="00A05A23" w:rsidRPr="00A05A23" w:rsidRDefault="00A05A23" w:rsidP="00A05A23">
            <w:r w:rsidRPr="00A05A23">
              <w:t>422-900-6</w:t>
            </w:r>
          </w:p>
        </w:tc>
      </w:tr>
      <w:tr w:rsidR="00A05A23" w:rsidRPr="00A05A23" w14:paraId="736E74B7" w14:textId="77777777">
        <w:tc>
          <w:tcPr>
            <w:tcW w:w="709" w:type="dxa"/>
            <w:tcBorders>
              <w:top w:val="single" w:sz="4" w:space="0" w:color="auto"/>
              <w:left w:val="single" w:sz="4" w:space="0" w:color="auto"/>
              <w:bottom w:val="nil"/>
              <w:right w:val="nil"/>
            </w:tcBorders>
            <w:shd w:val="clear" w:color="auto" w:fill="FFFFFF"/>
            <w:hideMark/>
          </w:tcPr>
          <w:p w14:paraId="5C6F1904" w14:textId="77777777" w:rsidR="00A05A23" w:rsidRPr="00A05A23" w:rsidRDefault="00A05A23" w:rsidP="00A05A23">
            <w:r w:rsidRPr="00A05A23">
              <w:t>1496</w:t>
            </w:r>
          </w:p>
        </w:tc>
        <w:tc>
          <w:tcPr>
            <w:tcW w:w="4649" w:type="dxa"/>
            <w:tcBorders>
              <w:top w:val="single" w:sz="4" w:space="0" w:color="auto"/>
              <w:left w:val="single" w:sz="4" w:space="0" w:color="auto"/>
              <w:bottom w:val="nil"/>
              <w:right w:val="nil"/>
            </w:tcBorders>
            <w:shd w:val="clear" w:color="auto" w:fill="FFFFFF"/>
            <w:hideMark/>
          </w:tcPr>
          <w:p w14:paraId="2D1F99E7" w14:textId="77777777" w:rsidR="00A05A23" w:rsidRPr="00A05A23" w:rsidRDefault="00A05A23" w:rsidP="00A05A23">
            <w:r w:rsidRPr="00A05A23">
              <w:t>Քլոր-1-էթիլցիկլոհեքսիլ կարբոնատ</w:t>
            </w:r>
          </w:p>
        </w:tc>
        <w:tc>
          <w:tcPr>
            <w:tcW w:w="4381" w:type="dxa"/>
            <w:tcBorders>
              <w:top w:val="single" w:sz="4" w:space="0" w:color="auto"/>
              <w:left w:val="single" w:sz="4" w:space="0" w:color="auto"/>
              <w:bottom w:val="nil"/>
              <w:right w:val="nil"/>
            </w:tcBorders>
            <w:shd w:val="clear" w:color="auto" w:fill="FFFFFF"/>
            <w:hideMark/>
          </w:tcPr>
          <w:p w14:paraId="305FF887" w14:textId="77777777" w:rsidR="00A05A23" w:rsidRPr="00A05A23" w:rsidRDefault="00A05A23" w:rsidP="00A05A23">
            <w:r w:rsidRPr="00A05A23">
              <w:t>Chloro- 1-ethylcyclohexyl carbonate</w:t>
            </w:r>
          </w:p>
        </w:tc>
        <w:tc>
          <w:tcPr>
            <w:tcW w:w="1917" w:type="dxa"/>
            <w:tcBorders>
              <w:top w:val="single" w:sz="4" w:space="0" w:color="auto"/>
              <w:left w:val="single" w:sz="4" w:space="0" w:color="auto"/>
              <w:bottom w:val="nil"/>
              <w:right w:val="nil"/>
            </w:tcBorders>
            <w:shd w:val="clear" w:color="auto" w:fill="FFFFFF"/>
            <w:hideMark/>
          </w:tcPr>
          <w:p w14:paraId="6CCE2310" w14:textId="77777777" w:rsidR="00A05A23" w:rsidRPr="00A05A23" w:rsidRDefault="00A05A23" w:rsidP="00A05A23">
            <w:r w:rsidRPr="00A05A23">
              <w:t>99464-83-2</w:t>
            </w:r>
          </w:p>
        </w:tc>
        <w:tc>
          <w:tcPr>
            <w:tcW w:w="2016" w:type="dxa"/>
            <w:tcBorders>
              <w:top w:val="single" w:sz="4" w:space="0" w:color="auto"/>
              <w:left w:val="single" w:sz="4" w:space="0" w:color="auto"/>
              <w:bottom w:val="nil"/>
              <w:right w:val="single" w:sz="4" w:space="0" w:color="auto"/>
            </w:tcBorders>
            <w:shd w:val="clear" w:color="auto" w:fill="FFFFFF"/>
            <w:hideMark/>
          </w:tcPr>
          <w:p w14:paraId="3B241CB7" w14:textId="77777777" w:rsidR="00A05A23" w:rsidRPr="00A05A23" w:rsidRDefault="00A05A23" w:rsidP="00A05A23">
            <w:r w:rsidRPr="00A05A23">
              <w:t>444-950-8</w:t>
            </w:r>
          </w:p>
        </w:tc>
      </w:tr>
      <w:tr w:rsidR="00A05A23" w:rsidRPr="00A05A23" w14:paraId="5E3ED623" w14:textId="77777777">
        <w:tc>
          <w:tcPr>
            <w:tcW w:w="709" w:type="dxa"/>
            <w:tcBorders>
              <w:top w:val="single" w:sz="4" w:space="0" w:color="auto"/>
              <w:left w:val="single" w:sz="4" w:space="0" w:color="auto"/>
              <w:bottom w:val="nil"/>
              <w:right w:val="nil"/>
            </w:tcBorders>
            <w:shd w:val="clear" w:color="auto" w:fill="FFFFFF"/>
            <w:hideMark/>
          </w:tcPr>
          <w:p w14:paraId="6F808152" w14:textId="77777777" w:rsidR="00A05A23" w:rsidRPr="00A05A23" w:rsidRDefault="00A05A23" w:rsidP="00A05A23">
            <w:r w:rsidRPr="00A05A23">
              <w:t>1497</w:t>
            </w:r>
          </w:p>
        </w:tc>
        <w:tc>
          <w:tcPr>
            <w:tcW w:w="4649" w:type="dxa"/>
            <w:tcBorders>
              <w:top w:val="single" w:sz="4" w:space="0" w:color="auto"/>
              <w:left w:val="single" w:sz="4" w:space="0" w:color="auto"/>
              <w:bottom w:val="nil"/>
              <w:right w:val="nil"/>
            </w:tcBorders>
            <w:shd w:val="clear" w:color="auto" w:fill="FFFFFF"/>
            <w:hideMark/>
          </w:tcPr>
          <w:p w14:paraId="2FEE15E9" w14:textId="77777777" w:rsidR="00A05A23" w:rsidRPr="00A05A23" w:rsidRDefault="00A05A23" w:rsidP="00A05A23">
            <w:r w:rsidRPr="00A05A23">
              <w:t>6,6'-Բիս(դիազո-5,5 ',6,6'-տետրահիդրո-5,5'- դիօքսո)[մեթիլեն-բիս (5- (6-դիազո-5,6- դիհիդրո-5-օքսո- 1-նավթիլսուլֆոնիլօքսի)- 6-մեթիլ-2-ֆենիլեն]դի(նավթալին-1- սուլֆոնատ)</w:t>
            </w:r>
          </w:p>
        </w:tc>
        <w:tc>
          <w:tcPr>
            <w:tcW w:w="4381" w:type="dxa"/>
            <w:tcBorders>
              <w:top w:val="single" w:sz="4" w:space="0" w:color="auto"/>
              <w:left w:val="single" w:sz="4" w:space="0" w:color="auto"/>
              <w:bottom w:val="nil"/>
              <w:right w:val="nil"/>
            </w:tcBorders>
            <w:shd w:val="clear" w:color="auto" w:fill="FFFFFF"/>
            <w:hideMark/>
          </w:tcPr>
          <w:p w14:paraId="5BCB4D81" w14:textId="77777777" w:rsidR="00A05A23" w:rsidRPr="00A05A23" w:rsidRDefault="00A05A23" w:rsidP="00A05A23">
            <w:r w:rsidRPr="00A05A23">
              <w:t>6,6'-Bis(diazo-5,5',6,6 '-tetrahydro- 5,5'- dioxo)[methylene-bis(5-(6-diazo-5,6- dihydro-5 -oxo- 1-naphthylsulphonyloxy)- 6-methyl -2 -phenylene]di (naphthalene-1- sulfonate)</w:t>
            </w:r>
          </w:p>
        </w:tc>
        <w:tc>
          <w:tcPr>
            <w:tcW w:w="1917" w:type="dxa"/>
            <w:tcBorders>
              <w:top w:val="single" w:sz="4" w:space="0" w:color="auto"/>
              <w:left w:val="single" w:sz="4" w:space="0" w:color="auto"/>
              <w:bottom w:val="nil"/>
              <w:right w:val="nil"/>
            </w:tcBorders>
            <w:shd w:val="clear" w:color="auto" w:fill="FFFFFF"/>
            <w:hideMark/>
          </w:tcPr>
          <w:p w14:paraId="2169411B" w14:textId="77777777" w:rsidR="00A05A23" w:rsidRPr="00A05A23" w:rsidRDefault="00A05A23" w:rsidP="00A05A23">
            <w:r w:rsidRPr="00A05A23">
              <w:t>—</w:t>
            </w:r>
          </w:p>
        </w:tc>
        <w:tc>
          <w:tcPr>
            <w:tcW w:w="2016" w:type="dxa"/>
            <w:tcBorders>
              <w:top w:val="single" w:sz="4" w:space="0" w:color="auto"/>
              <w:left w:val="single" w:sz="4" w:space="0" w:color="auto"/>
              <w:bottom w:val="nil"/>
              <w:right w:val="single" w:sz="4" w:space="0" w:color="auto"/>
            </w:tcBorders>
            <w:shd w:val="clear" w:color="auto" w:fill="FFFFFF"/>
            <w:hideMark/>
          </w:tcPr>
          <w:p w14:paraId="5DF36A38" w14:textId="77777777" w:rsidR="00A05A23" w:rsidRPr="00A05A23" w:rsidRDefault="00A05A23" w:rsidP="00A05A23">
            <w:r w:rsidRPr="00A05A23">
              <w:t>441-550-5</w:t>
            </w:r>
          </w:p>
        </w:tc>
      </w:tr>
      <w:tr w:rsidR="00A05A23" w:rsidRPr="00A05A23" w14:paraId="6F643F63" w14:textId="77777777">
        <w:tc>
          <w:tcPr>
            <w:tcW w:w="709" w:type="dxa"/>
            <w:tcBorders>
              <w:top w:val="single" w:sz="4" w:space="0" w:color="auto"/>
              <w:left w:val="single" w:sz="4" w:space="0" w:color="auto"/>
              <w:bottom w:val="nil"/>
              <w:right w:val="nil"/>
            </w:tcBorders>
            <w:shd w:val="clear" w:color="auto" w:fill="FFFFFF"/>
            <w:hideMark/>
          </w:tcPr>
          <w:p w14:paraId="2BA9D6DB" w14:textId="77777777" w:rsidR="00A05A23" w:rsidRPr="00A05A23" w:rsidRDefault="00A05A23" w:rsidP="00A05A23">
            <w:r w:rsidRPr="00A05A23">
              <w:t>1498</w:t>
            </w:r>
          </w:p>
        </w:tc>
        <w:tc>
          <w:tcPr>
            <w:tcW w:w="4649" w:type="dxa"/>
            <w:tcBorders>
              <w:top w:val="single" w:sz="4" w:space="0" w:color="auto"/>
              <w:left w:val="single" w:sz="4" w:space="0" w:color="auto"/>
              <w:bottom w:val="nil"/>
              <w:right w:val="nil"/>
            </w:tcBorders>
            <w:shd w:val="clear" w:color="auto" w:fill="FFFFFF"/>
            <w:hideMark/>
          </w:tcPr>
          <w:p w14:paraId="2DA456BE" w14:textId="77777777" w:rsidR="00A05A23" w:rsidRPr="00A05A23" w:rsidRDefault="00A05A23" w:rsidP="00A05A23">
            <w:r w:rsidRPr="00A05A23">
              <w:t>Տրիֆլուրալին (ISO),</w:t>
            </w:r>
          </w:p>
          <w:p w14:paraId="14A07FEE" w14:textId="77777777" w:rsidR="00A05A23" w:rsidRPr="00A05A23" w:rsidRDefault="00A05A23" w:rsidP="00A05A23">
            <w:r w:rsidRPr="00A05A23">
              <w:sym w:font="Symbol" w:char="F061"/>
            </w:r>
            <w:r w:rsidRPr="00A05A23">
              <w:t xml:space="preserve">, </w:t>
            </w:r>
            <w:r w:rsidRPr="00A05A23">
              <w:sym w:font="Symbol" w:char="F061"/>
            </w:r>
            <w:r w:rsidRPr="00A05A23">
              <w:t xml:space="preserve">, </w:t>
            </w:r>
            <w:r w:rsidRPr="00A05A23">
              <w:sym w:font="Symbol" w:char="F061"/>
            </w:r>
            <w:r w:rsidRPr="00A05A23">
              <w:t>-տրիֆտոր-2,6-դինիտրո-N, N- դիպրոպիլ-պ-տոլուիդին, 2,6-դինիտրո-N, N- դիպրոպիլ-4-տրիֆտոր-մեթիլենիլին,</w:t>
            </w:r>
          </w:p>
          <w:p w14:paraId="6C589D2F" w14:textId="77777777" w:rsidR="00A05A23" w:rsidRPr="00A05A23" w:rsidRDefault="00A05A23" w:rsidP="00A05A23">
            <w:r w:rsidRPr="00A05A23">
              <w:t>N, N-դիպրոպիլ-2,6-դինիտրո-4- տրիֆտորմեթիլանիլին</w:t>
            </w:r>
          </w:p>
        </w:tc>
        <w:tc>
          <w:tcPr>
            <w:tcW w:w="4381" w:type="dxa"/>
            <w:tcBorders>
              <w:top w:val="single" w:sz="4" w:space="0" w:color="auto"/>
              <w:left w:val="single" w:sz="4" w:space="0" w:color="auto"/>
              <w:bottom w:val="nil"/>
              <w:right w:val="nil"/>
            </w:tcBorders>
            <w:shd w:val="clear" w:color="auto" w:fill="FFFFFF"/>
            <w:hideMark/>
          </w:tcPr>
          <w:p w14:paraId="1E92F81B" w14:textId="77777777" w:rsidR="00A05A23" w:rsidRPr="00A05A23" w:rsidRDefault="00A05A23" w:rsidP="00A05A23">
            <w:r w:rsidRPr="00A05A23">
              <w:t xml:space="preserve">Trifluralin (ISO); </w:t>
            </w:r>
            <w:r w:rsidRPr="00A05A23">
              <w:sym w:font="Symbol" w:char="F061"/>
            </w:r>
            <w:r w:rsidRPr="00A05A23">
              <w:t xml:space="preserve">, </w:t>
            </w:r>
            <w:r w:rsidRPr="00A05A23">
              <w:sym w:font="Symbol" w:char="F061"/>
            </w:r>
            <w:r w:rsidRPr="00A05A23">
              <w:t xml:space="preserve">, </w:t>
            </w:r>
            <w:r w:rsidRPr="00A05A23">
              <w:sym w:font="Symbol" w:char="F061"/>
            </w:r>
            <w:r w:rsidRPr="00A05A23">
              <w:t>-trifluoro-2,6- dinitro-N,N-dipropyl-p-toluidine;</w:t>
            </w:r>
          </w:p>
          <w:p w14:paraId="0744EA2C" w14:textId="77777777" w:rsidR="00A05A23" w:rsidRPr="00A05A23" w:rsidRDefault="00A05A23" w:rsidP="00A05A23">
            <w:r w:rsidRPr="00A05A23">
              <w:t>2,6-dinitro-N,N-dipropyl-4-</w:t>
            </w:r>
          </w:p>
          <w:p w14:paraId="79D83C99" w14:textId="77777777" w:rsidR="00A05A23" w:rsidRPr="00A05A23" w:rsidRDefault="00A05A23" w:rsidP="00A05A23">
            <w:r w:rsidRPr="00A05A23">
              <w:t>trifluoromethyl-aniline;</w:t>
            </w:r>
          </w:p>
          <w:p w14:paraId="7799B6A2" w14:textId="77777777" w:rsidR="00A05A23" w:rsidRPr="00A05A23" w:rsidRDefault="00A05A23" w:rsidP="00A05A23">
            <w:r w:rsidRPr="00A05A23">
              <w:t>N,N-dipropyl-2,6-dinitro-4-</w:t>
            </w:r>
          </w:p>
          <w:p w14:paraId="5F006B32" w14:textId="77777777" w:rsidR="00A05A23" w:rsidRPr="00A05A23" w:rsidRDefault="00A05A23" w:rsidP="00A05A23">
            <w:r w:rsidRPr="00A05A23">
              <w:t>trifluoromethyl-aniline</w:t>
            </w:r>
          </w:p>
        </w:tc>
        <w:tc>
          <w:tcPr>
            <w:tcW w:w="1917" w:type="dxa"/>
            <w:tcBorders>
              <w:top w:val="single" w:sz="4" w:space="0" w:color="auto"/>
              <w:left w:val="single" w:sz="4" w:space="0" w:color="auto"/>
              <w:bottom w:val="nil"/>
              <w:right w:val="nil"/>
            </w:tcBorders>
            <w:shd w:val="clear" w:color="auto" w:fill="FFFFFF"/>
            <w:hideMark/>
          </w:tcPr>
          <w:p w14:paraId="2E1D513B" w14:textId="77777777" w:rsidR="00A05A23" w:rsidRPr="00A05A23" w:rsidRDefault="00A05A23" w:rsidP="00A05A23">
            <w:r w:rsidRPr="00A05A23">
              <w:t>1582-09-8</w:t>
            </w:r>
          </w:p>
        </w:tc>
        <w:tc>
          <w:tcPr>
            <w:tcW w:w="2016" w:type="dxa"/>
            <w:tcBorders>
              <w:top w:val="single" w:sz="4" w:space="0" w:color="auto"/>
              <w:left w:val="single" w:sz="4" w:space="0" w:color="auto"/>
              <w:bottom w:val="nil"/>
              <w:right w:val="single" w:sz="4" w:space="0" w:color="auto"/>
            </w:tcBorders>
            <w:shd w:val="clear" w:color="auto" w:fill="FFFFFF"/>
            <w:hideMark/>
          </w:tcPr>
          <w:p w14:paraId="35C205C6" w14:textId="77777777" w:rsidR="00A05A23" w:rsidRPr="00A05A23" w:rsidRDefault="00A05A23" w:rsidP="00A05A23">
            <w:r w:rsidRPr="00A05A23">
              <w:t>216-428-8</w:t>
            </w:r>
          </w:p>
        </w:tc>
      </w:tr>
      <w:tr w:rsidR="00A05A23" w:rsidRPr="00A05A23" w14:paraId="32BC604F" w14:textId="77777777">
        <w:tc>
          <w:tcPr>
            <w:tcW w:w="709" w:type="dxa"/>
            <w:tcBorders>
              <w:top w:val="single" w:sz="4" w:space="0" w:color="auto"/>
              <w:left w:val="single" w:sz="4" w:space="0" w:color="auto"/>
              <w:bottom w:val="nil"/>
              <w:right w:val="nil"/>
            </w:tcBorders>
            <w:shd w:val="clear" w:color="auto" w:fill="FFFFFF"/>
            <w:hideMark/>
          </w:tcPr>
          <w:p w14:paraId="73E0BD96" w14:textId="77777777" w:rsidR="00A05A23" w:rsidRPr="00A05A23" w:rsidRDefault="00A05A23" w:rsidP="00A05A23">
            <w:r w:rsidRPr="00A05A23">
              <w:t>1499</w:t>
            </w:r>
          </w:p>
        </w:tc>
        <w:tc>
          <w:tcPr>
            <w:tcW w:w="4649" w:type="dxa"/>
            <w:tcBorders>
              <w:top w:val="single" w:sz="4" w:space="0" w:color="auto"/>
              <w:left w:val="single" w:sz="4" w:space="0" w:color="auto"/>
              <w:bottom w:val="nil"/>
              <w:right w:val="nil"/>
            </w:tcBorders>
            <w:shd w:val="clear" w:color="auto" w:fill="FFFFFF"/>
            <w:hideMark/>
          </w:tcPr>
          <w:p w14:paraId="0FD610D1" w14:textId="77777777" w:rsidR="00A05A23" w:rsidRPr="00A05A23" w:rsidRDefault="00A05A23" w:rsidP="00A05A23">
            <w:r w:rsidRPr="00A05A23">
              <w:t>4-Մեզիլ-2-նիտրոտոլուոլ</w:t>
            </w:r>
          </w:p>
        </w:tc>
        <w:tc>
          <w:tcPr>
            <w:tcW w:w="4381" w:type="dxa"/>
            <w:tcBorders>
              <w:top w:val="single" w:sz="4" w:space="0" w:color="auto"/>
              <w:left w:val="single" w:sz="4" w:space="0" w:color="auto"/>
              <w:bottom w:val="nil"/>
              <w:right w:val="nil"/>
            </w:tcBorders>
            <w:shd w:val="clear" w:color="auto" w:fill="FFFFFF"/>
            <w:hideMark/>
          </w:tcPr>
          <w:p w14:paraId="224FD601" w14:textId="77777777" w:rsidR="00A05A23" w:rsidRPr="00A05A23" w:rsidRDefault="00A05A23" w:rsidP="00A05A23">
            <w:r w:rsidRPr="00A05A23">
              <w:t>4-Mesyl-2-nitrotoluene</w:t>
            </w:r>
          </w:p>
        </w:tc>
        <w:tc>
          <w:tcPr>
            <w:tcW w:w="1917" w:type="dxa"/>
            <w:tcBorders>
              <w:top w:val="single" w:sz="4" w:space="0" w:color="auto"/>
              <w:left w:val="single" w:sz="4" w:space="0" w:color="auto"/>
              <w:bottom w:val="nil"/>
              <w:right w:val="nil"/>
            </w:tcBorders>
            <w:shd w:val="clear" w:color="auto" w:fill="FFFFFF"/>
            <w:hideMark/>
          </w:tcPr>
          <w:p w14:paraId="6BD1A10E" w14:textId="77777777" w:rsidR="00A05A23" w:rsidRPr="00A05A23" w:rsidRDefault="00A05A23" w:rsidP="00A05A23">
            <w:r w:rsidRPr="00A05A23">
              <w:t>1671-49-4</w:t>
            </w:r>
          </w:p>
        </w:tc>
        <w:tc>
          <w:tcPr>
            <w:tcW w:w="2016" w:type="dxa"/>
            <w:tcBorders>
              <w:top w:val="single" w:sz="4" w:space="0" w:color="auto"/>
              <w:left w:val="single" w:sz="4" w:space="0" w:color="auto"/>
              <w:bottom w:val="nil"/>
              <w:right w:val="single" w:sz="4" w:space="0" w:color="auto"/>
            </w:tcBorders>
            <w:shd w:val="clear" w:color="auto" w:fill="FFFFFF"/>
            <w:hideMark/>
          </w:tcPr>
          <w:p w14:paraId="641C74DE" w14:textId="77777777" w:rsidR="00A05A23" w:rsidRPr="00A05A23" w:rsidRDefault="00A05A23" w:rsidP="00A05A23">
            <w:r w:rsidRPr="00A05A23">
              <w:t>430-550-0</w:t>
            </w:r>
          </w:p>
        </w:tc>
      </w:tr>
      <w:tr w:rsidR="00A05A23" w:rsidRPr="00A05A23" w14:paraId="1ABB2422" w14:textId="77777777">
        <w:tc>
          <w:tcPr>
            <w:tcW w:w="709" w:type="dxa"/>
            <w:tcBorders>
              <w:top w:val="single" w:sz="4" w:space="0" w:color="auto"/>
              <w:left w:val="single" w:sz="4" w:space="0" w:color="auto"/>
              <w:bottom w:val="nil"/>
              <w:right w:val="nil"/>
            </w:tcBorders>
            <w:shd w:val="clear" w:color="auto" w:fill="FFFFFF"/>
            <w:hideMark/>
          </w:tcPr>
          <w:p w14:paraId="7FC7939B" w14:textId="77777777" w:rsidR="00A05A23" w:rsidRPr="00A05A23" w:rsidRDefault="00A05A23" w:rsidP="00A05A23">
            <w:r w:rsidRPr="00A05A23">
              <w:t>1500</w:t>
            </w:r>
          </w:p>
        </w:tc>
        <w:tc>
          <w:tcPr>
            <w:tcW w:w="4649" w:type="dxa"/>
            <w:tcBorders>
              <w:top w:val="single" w:sz="4" w:space="0" w:color="auto"/>
              <w:left w:val="single" w:sz="4" w:space="0" w:color="auto"/>
              <w:bottom w:val="nil"/>
              <w:right w:val="nil"/>
            </w:tcBorders>
            <w:shd w:val="clear" w:color="auto" w:fill="FFFFFF"/>
            <w:hideMark/>
          </w:tcPr>
          <w:p w14:paraId="2676AA81" w14:textId="77777777" w:rsidR="00A05A23" w:rsidRPr="00A05A23" w:rsidRDefault="00A05A23" w:rsidP="00A05A23">
            <w:r w:rsidRPr="00A05A23">
              <w:t>Տրիամոնիում 4-[4-[7-(4-կարբօքսիլատո-անիլինո)- 1-հիդրօքսի-3-սուլֆոնատո-2-</w:t>
            </w:r>
            <w:r w:rsidRPr="00A05A23">
              <w:lastRenderedPageBreak/>
              <w:t>նավթիլազո] -2,5-դիմեթօք-սիֆենիլազո]բենզոատ</w:t>
            </w:r>
          </w:p>
        </w:tc>
        <w:tc>
          <w:tcPr>
            <w:tcW w:w="4381" w:type="dxa"/>
            <w:tcBorders>
              <w:top w:val="single" w:sz="4" w:space="0" w:color="auto"/>
              <w:left w:val="single" w:sz="4" w:space="0" w:color="auto"/>
              <w:bottom w:val="nil"/>
              <w:right w:val="nil"/>
            </w:tcBorders>
            <w:shd w:val="clear" w:color="auto" w:fill="FFFFFF"/>
            <w:hideMark/>
          </w:tcPr>
          <w:p w14:paraId="3177E0D2" w14:textId="77777777" w:rsidR="00A05A23" w:rsidRPr="00A05A23" w:rsidRDefault="00A05A23" w:rsidP="00A05A23">
            <w:r w:rsidRPr="00A05A23">
              <w:lastRenderedPageBreak/>
              <w:t xml:space="preserve">Triammonium 4-[4-[7-(4-carboxylato- anilino)- 1-hydroxy-3 -sulfonato-2-naph- </w:t>
            </w:r>
            <w:r w:rsidRPr="00A05A23">
              <w:lastRenderedPageBreak/>
              <w:t>thylazo]-2,5-dimethoxyphenyl-azo]ben- zoate</w:t>
            </w:r>
          </w:p>
        </w:tc>
        <w:tc>
          <w:tcPr>
            <w:tcW w:w="1917" w:type="dxa"/>
            <w:tcBorders>
              <w:top w:val="single" w:sz="4" w:space="0" w:color="auto"/>
              <w:left w:val="single" w:sz="4" w:space="0" w:color="auto"/>
              <w:bottom w:val="nil"/>
              <w:right w:val="nil"/>
            </w:tcBorders>
            <w:shd w:val="clear" w:color="auto" w:fill="FFFFFF"/>
            <w:hideMark/>
          </w:tcPr>
          <w:p w14:paraId="5EF8967A" w14:textId="77777777" w:rsidR="00A05A23" w:rsidRPr="00A05A23" w:rsidRDefault="00A05A23" w:rsidP="00A05A23">
            <w:r w:rsidRPr="00A05A23">
              <w:lastRenderedPageBreak/>
              <w:t>221354-37-6</w:t>
            </w:r>
          </w:p>
        </w:tc>
        <w:tc>
          <w:tcPr>
            <w:tcW w:w="2016" w:type="dxa"/>
            <w:tcBorders>
              <w:top w:val="single" w:sz="4" w:space="0" w:color="auto"/>
              <w:left w:val="single" w:sz="4" w:space="0" w:color="auto"/>
              <w:bottom w:val="nil"/>
              <w:right w:val="single" w:sz="4" w:space="0" w:color="auto"/>
            </w:tcBorders>
            <w:shd w:val="clear" w:color="auto" w:fill="FFFFFF"/>
            <w:hideMark/>
          </w:tcPr>
          <w:p w14:paraId="01B1BD63" w14:textId="77777777" w:rsidR="00A05A23" w:rsidRPr="00A05A23" w:rsidRDefault="00A05A23" w:rsidP="00A05A23">
            <w:r w:rsidRPr="00A05A23">
              <w:t>432-270-4</w:t>
            </w:r>
          </w:p>
        </w:tc>
      </w:tr>
      <w:tr w:rsidR="00A05A23" w:rsidRPr="00A05A23" w14:paraId="5533B165" w14:textId="77777777">
        <w:tc>
          <w:tcPr>
            <w:tcW w:w="709" w:type="dxa"/>
            <w:tcBorders>
              <w:top w:val="single" w:sz="4" w:space="0" w:color="auto"/>
              <w:left w:val="single" w:sz="4" w:space="0" w:color="auto"/>
              <w:bottom w:val="nil"/>
              <w:right w:val="nil"/>
            </w:tcBorders>
            <w:shd w:val="clear" w:color="auto" w:fill="FFFFFF"/>
            <w:hideMark/>
          </w:tcPr>
          <w:p w14:paraId="1865E36E" w14:textId="77777777" w:rsidR="00A05A23" w:rsidRPr="00A05A23" w:rsidRDefault="00A05A23" w:rsidP="00A05A23">
            <w:r w:rsidRPr="00A05A23">
              <w:t>1501</w:t>
            </w:r>
          </w:p>
        </w:tc>
        <w:tc>
          <w:tcPr>
            <w:tcW w:w="4649" w:type="dxa"/>
            <w:tcBorders>
              <w:top w:val="single" w:sz="4" w:space="0" w:color="auto"/>
              <w:left w:val="single" w:sz="4" w:space="0" w:color="auto"/>
              <w:bottom w:val="nil"/>
              <w:right w:val="nil"/>
            </w:tcBorders>
            <w:shd w:val="clear" w:color="auto" w:fill="FFFFFF"/>
            <w:hideMark/>
          </w:tcPr>
          <w:p w14:paraId="17D2AA7C" w14:textId="77777777" w:rsidR="00A05A23" w:rsidRPr="00A05A23" w:rsidRDefault="00A05A23" w:rsidP="00A05A23">
            <w:r w:rsidRPr="00A05A23">
              <w:t>Ռեակցիոն զանգվածը՝ տրիամոնիում-6-ամինո- 3 - ((2,5-դիէթօքսի-4-(3-ֆոսֆոնո- ֆենիլ)ազո)ֆենիլ)ազո-4-հիդրօքսի-2- նավթալինսուլֆոնատ,</w:t>
            </w:r>
          </w:p>
          <w:p w14:paraId="07E32161" w14:textId="77777777" w:rsidR="00A05A23" w:rsidRPr="00A05A23" w:rsidRDefault="00A05A23" w:rsidP="00A05A23">
            <w:r w:rsidRPr="00A05A23">
              <w:t>դիամոնիում 3 -((4-((7-ամինո- 1-հիդրօքսի-3- սուլֆոնա-վթալին-2-իլ)ազո)-2,5-դիէթօքսիֆենիլ)ազո)բենզոատ</w:t>
            </w:r>
          </w:p>
        </w:tc>
        <w:tc>
          <w:tcPr>
            <w:tcW w:w="4381" w:type="dxa"/>
            <w:tcBorders>
              <w:top w:val="single" w:sz="4" w:space="0" w:color="auto"/>
              <w:left w:val="single" w:sz="4" w:space="0" w:color="auto"/>
              <w:bottom w:val="nil"/>
              <w:right w:val="nil"/>
            </w:tcBorders>
            <w:shd w:val="clear" w:color="auto" w:fill="FFFFFF"/>
            <w:hideMark/>
          </w:tcPr>
          <w:p w14:paraId="2F8440E9" w14:textId="77777777" w:rsidR="00A05A23" w:rsidRPr="00A05A23" w:rsidRDefault="00A05A23" w:rsidP="00A05A23">
            <w:r w:rsidRPr="00A05A23">
              <w:t>Reaction mass of: triammonium 6-amino- 3-((2,5-diethoxy-4-(3 - phosphonophenyl)azo)phe-nyl)azo-4- hydroxy-2-naphthalen-esulfonate;</w:t>
            </w:r>
          </w:p>
          <w:p w14:paraId="7FBAE6BC" w14:textId="77777777" w:rsidR="00A05A23" w:rsidRPr="00A05A23" w:rsidRDefault="00A05A23" w:rsidP="00A05A23">
            <w:r w:rsidRPr="00A05A23">
              <w:t>diammonium 3 -((4-((7-amino- 1-hydroxy- 3-sulfonaphthalen-2-yl)azo)-2,5- dithoxyphenyl) azo)benzoate</w:t>
            </w:r>
          </w:p>
        </w:tc>
        <w:tc>
          <w:tcPr>
            <w:tcW w:w="1917" w:type="dxa"/>
            <w:tcBorders>
              <w:top w:val="single" w:sz="4" w:space="0" w:color="auto"/>
              <w:left w:val="single" w:sz="4" w:space="0" w:color="auto"/>
              <w:bottom w:val="nil"/>
              <w:right w:val="nil"/>
            </w:tcBorders>
            <w:shd w:val="clear" w:color="auto" w:fill="FFFFFF"/>
            <w:hideMark/>
          </w:tcPr>
          <w:p w14:paraId="4032AE10" w14:textId="77777777" w:rsidR="00A05A23" w:rsidRPr="00A05A23" w:rsidRDefault="00A05A23" w:rsidP="00A05A23">
            <w:r w:rsidRPr="00A05A23">
              <w:t>163879-69-4</w:t>
            </w:r>
          </w:p>
        </w:tc>
        <w:tc>
          <w:tcPr>
            <w:tcW w:w="2016" w:type="dxa"/>
            <w:tcBorders>
              <w:top w:val="single" w:sz="4" w:space="0" w:color="auto"/>
              <w:left w:val="single" w:sz="4" w:space="0" w:color="auto"/>
              <w:bottom w:val="nil"/>
              <w:right w:val="single" w:sz="4" w:space="0" w:color="auto"/>
            </w:tcBorders>
            <w:shd w:val="clear" w:color="auto" w:fill="FFFFFF"/>
            <w:hideMark/>
          </w:tcPr>
          <w:p w14:paraId="734C67B6" w14:textId="77777777" w:rsidR="00A05A23" w:rsidRPr="00A05A23" w:rsidRDefault="00A05A23" w:rsidP="00A05A23">
            <w:r w:rsidRPr="00A05A23">
              <w:t>438-310-7</w:t>
            </w:r>
          </w:p>
        </w:tc>
      </w:tr>
      <w:tr w:rsidR="00A05A23" w:rsidRPr="00A05A23" w14:paraId="70A0B968" w14:textId="77777777">
        <w:tc>
          <w:tcPr>
            <w:tcW w:w="709" w:type="dxa"/>
            <w:tcBorders>
              <w:top w:val="single" w:sz="4" w:space="0" w:color="auto"/>
              <w:left w:val="single" w:sz="4" w:space="0" w:color="auto"/>
              <w:bottom w:val="nil"/>
              <w:right w:val="nil"/>
            </w:tcBorders>
            <w:shd w:val="clear" w:color="auto" w:fill="FFFFFF"/>
            <w:hideMark/>
          </w:tcPr>
          <w:p w14:paraId="3B294855" w14:textId="77777777" w:rsidR="00A05A23" w:rsidRPr="00A05A23" w:rsidRDefault="00A05A23" w:rsidP="00A05A23">
            <w:r w:rsidRPr="00A05A23">
              <w:t>1502</w:t>
            </w:r>
          </w:p>
        </w:tc>
        <w:tc>
          <w:tcPr>
            <w:tcW w:w="4649" w:type="dxa"/>
            <w:tcBorders>
              <w:top w:val="single" w:sz="4" w:space="0" w:color="auto"/>
              <w:left w:val="single" w:sz="4" w:space="0" w:color="auto"/>
              <w:bottom w:val="nil"/>
              <w:right w:val="nil"/>
            </w:tcBorders>
            <w:shd w:val="clear" w:color="auto" w:fill="FFFFFF"/>
            <w:hideMark/>
          </w:tcPr>
          <w:p w14:paraId="39C8BA26" w14:textId="77777777" w:rsidR="00A05A23" w:rsidRPr="00A05A23" w:rsidRDefault="00A05A23" w:rsidP="00A05A23">
            <w:r w:rsidRPr="00A05A23">
              <w:t>N, N'-Դիացետիլբենզիդին</w:t>
            </w:r>
          </w:p>
        </w:tc>
        <w:tc>
          <w:tcPr>
            <w:tcW w:w="4381" w:type="dxa"/>
            <w:tcBorders>
              <w:top w:val="single" w:sz="4" w:space="0" w:color="auto"/>
              <w:left w:val="single" w:sz="4" w:space="0" w:color="auto"/>
              <w:bottom w:val="nil"/>
              <w:right w:val="nil"/>
            </w:tcBorders>
            <w:shd w:val="clear" w:color="auto" w:fill="FFFFFF"/>
            <w:hideMark/>
          </w:tcPr>
          <w:p w14:paraId="649A1267" w14:textId="77777777" w:rsidR="00A05A23" w:rsidRPr="00A05A23" w:rsidRDefault="00A05A23" w:rsidP="00A05A23">
            <w:r w:rsidRPr="00A05A23">
              <w:t>N,N '-Diacetylb enzidine</w:t>
            </w:r>
          </w:p>
        </w:tc>
        <w:tc>
          <w:tcPr>
            <w:tcW w:w="1917" w:type="dxa"/>
            <w:tcBorders>
              <w:top w:val="single" w:sz="4" w:space="0" w:color="auto"/>
              <w:left w:val="single" w:sz="4" w:space="0" w:color="auto"/>
              <w:bottom w:val="nil"/>
              <w:right w:val="nil"/>
            </w:tcBorders>
            <w:shd w:val="clear" w:color="auto" w:fill="FFFFFF"/>
            <w:hideMark/>
          </w:tcPr>
          <w:p w14:paraId="05C0E804" w14:textId="77777777" w:rsidR="00A05A23" w:rsidRPr="00A05A23" w:rsidRDefault="00A05A23" w:rsidP="00A05A23">
            <w:r w:rsidRPr="00A05A23">
              <w:t>613-35-4</w:t>
            </w:r>
          </w:p>
        </w:tc>
        <w:tc>
          <w:tcPr>
            <w:tcW w:w="2016" w:type="dxa"/>
            <w:tcBorders>
              <w:top w:val="single" w:sz="4" w:space="0" w:color="auto"/>
              <w:left w:val="single" w:sz="4" w:space="0" w:color="auto"/>
              <w:bottom w:val="nil"/>
              <w:right w:val="single" w:sz="4" w:space="0" w:color="auto"/>
            </w:tcBorders>
            <w:shd w:val="clear" w:color="auto" w:fill="FFFFFF"/>
            <w:hideMark/>
          </w:tcPr>
          <w:p w14:paraId="549198D3" w14:textId="77777777" w:rsidR="00A05A23" w:rsidRPr="00A05A23" w:rsidRDefault="00A05A23" w:rsidP="00A05A23">
            <w:r w:rsidRPr="00A05A23">
              <w:t>210-338-2</w:t>
            </w:r>
          </w:p>
        </w:tc>
      </w:tr>
      <w:tr w:rsidR="00A05A23" w:rsidRPr="00A05A23" w14:paraId="11A9AE2C" w14:textId="77777777">
        <w:tc>
          <w:tcPr>
            <w:tcW w:w="709" w:type="dxa"/>
            <w:tcBorders>
              <w:top w:val="single" w:sz="4" w:space="0" w:color="auto"/>
              <w:left w:val="single" w:sz="4" w:space="0" w:color="auto"/>
              <w:bottom w:val="nil"/>
              <w:right w:val="nil"/>
            </w:tcBorders>
            <w:shd w:val="clear" w:color="auto" w:fill="FFFFFF"/>
            <w:hideMark/>
          </w:tcPr>
          <w:p w14:paraId="60F5B40E" w14:textId="77777777" w:rsidR="00A05A23" w:rsidRPr="00A05A23" w:rsidRDefault="00A05A23" w:rsidP="00A05A23">
            <w:r w:rsidRPr="00A05A23">
              <w:t>1503</w:t>
            </w:r>
          </w:p>
        </w:tc>
        <w:tc>
          <w:tcPr>
            <w:tcW w:w="4649" w:type="dxa"/>
            <w:tcBorders>
              <w:top w:val="single" w:sz="4" w:space="0" w:color="auto"/>
              <w:left w:val="single" w:sz="4" w:space="0" w:color="auto"/>
              <w:bottom w:val="nil"/>
              <w:right w:val="nil"/>
            </w:tcBorders>
            <w:shd w:val="clear" w:color="auto" w:fill="FFFFFF"/>
            <w:hideMark/>
          </w:tcPr>
          <w:p w14:paraId="4D095EDE" w14:textId="77777777" w:rsidR="00A05A23" w:rsidRPr="00A05A23" w:rsidRDefault="00A05A23" w:rsidP="00A05A23">
            <w:r w:rsidRPr="00A05A23">
              <w:t>Ցիկլոհեքսիլամին</w:t>
            </w:r>
          </w:p>
        </w:tc>
        <w:tc>
          <w:tcPr>
            <w:tcW w:w="4381" w:type="dxa"/>
            <w:tcBorders>
              <w:top w:val="single" w:sz="4" w:space="0" w:color="auto"/>
              <w:left w:val="single" w:sz="4" w:space="0" w:color="auto"/>
              <w:bottom w:val="nil"/>
              <w:right w:val="nil"/>
            </w:tcBorders>
            <w:shd w:val="clear" w:color="auto" w:fill="FFFFFF"/>
            <w:hideMark/>
          </w:tcPr>
          <w:p w14:paraId="7B89460F" w14:textId="77777777" w:rsidR="00A05A23" w:rsidRPr="00A05A23" w:rsidRDefault="00A05A23" w:rsidP="00A05A23">
            <w:r w:rsidRPr="00A05A23">
              <w:t>Cyclohexylamine</w:t>
            </w:r>
          </w:p>
        </w:tc>
        <w:tc>
          <w:tcPr>
            <w:tcW w:w="1917" w:type="dxa"/>
            <w:tcBorders>
              <w:top w:val="single" w:sz="4" w:space="0" w:color="auto"/>
              <w:left w:val="single" w:sz="4" w:space="0" w:color="auto"/>
              <w:bottom w:val="nil"/>
              <w:right w:val="nil"/>
            </w:tcBorders>
            <w:shd w:val="clear" w:color="auto" w:fill="FFFFFF"/>
            <w:hideMark/>
          </w:tcPr>
          <w:p w14:paraId="5C519E5D" w14:textId="77777777" w:rsidR="00A05A23" w:rsidRPr="00A05A23" w:rsidRDefault="00A05A23" w:rsidP="00A05A23">
            <w:r w:rsidRPr="00A05A23">
              <w:t>108-91-8</w:t>
            </w:r>
          </w:p>
        </w:tc>
        <w:tc>
          <w:tcPr>
            <w:tcW w:w="2016" w:type="dxa"/>
            <w:tcBorders>
              <w:top w:val="single" w:sz="4" w:space="0" w:color="auto"/>
              <w:left w:val="single" w:sz="4" w:space="0" w:color="auto"/>
              <w:bottom w:val="nil"/>
              <w:right w:val="single" w:sz="4" w:space="0" w:color="auto"/>
            </w:tcBorders>
            <w:shd w:val="clear" w:color="auto" w:fill="FFFFFF"/>
            <w:hideMark/>
          </w:tcPr>
          <w:p w14:paraId="42354BCC" w14:textId="77777777" w:rsidR="00A05A23" w:rsidRPr="00A05A23" w:rsidRDefault="00A05A23" w:rsidP="00A05A23">
            <w:r w:rsidRPr="00A05A23">
              <w:t>203-629-0</w:t>
            </w:r>
          </w:p>
        </w:tc>
      </w:tr>
      <w:tr w:rsidR="00A05A23" w:rsidRPr="00A05A23" w14:paraId="6105709E" w14:textId="77777777">
        <w:tc>
          <w:tcPr>
            <w:tcW w:w="709" w:type="dxa"/>
            <w:tcBorders>
              <w:top w:val="single" w:sz="4" w:space="0" w:color="auto"/>
              <w:left w:val="single" w:sz="4" w:space="0" w:color="auto"/>
              <w:bottom w:val="nil"/>
              <w:right w:val="nil"/>
            </w:tcBorders>
            <w:shd w:val="clear" w:color="auto" w:fill="FFFFFF"/>
            <w:hideMark/>
          </w:tcPr>
          <w:p w14:paraId="358B9864" w14:textId="77777777" w:rsidR="00A05A23" w:rsidRPr="00A05A23" w:rsidRDefault="00A05A23" w:rsidP="00A05A23">
            <w:r w:rsidRPr="00A05A23">
              <w:t>1504</w:t>
            </w:r>
          </w:p>
        </w:tc>
        <w:tc>
          <w:tcPr>
            <w:tcW w:w="4649" w:type="dxa"/>
            <w:tcBorders>
              <w:top w:val="single" w:sz="4" w:space="0" w:color="auto"/>
              <w:left w:val="single" w:sz="4" w:space="0" w:color="auto"/>
              <w:bottom w:val="nil"/>
              <w:right w:val="nil"/>
            </w:tcBorders>
            <w:shd w:val="clear" w:color="auto" w:fill="FFFFFF"/>
            <w:hideMark/>
          </w:tcPr>
          <w:p w14:paraId="4761F5F7" w14:textId="77777777" w:rsidR="00A05A23" w:rsidRPr="00A05A23" w:rsidRDefault="00A05A23" w:rsidP="00A05A23">
            <w:r w:rsidRPr="00A05A23">
              <w:t>Պիպերազին</w:t>
            </w:r>
          </w:p>
        </w:tc>
        <w:tc>
          <w:tcPr>
            <w:tcW w:w="4381" w:type="dxa"/>
            <w:tcBorders>
              <w:top w:val="single" w:sz="4" w:space="0" w:color="auto"/>
              <w:left w:val="single" w:sz="4" w:space="0" w:color="auto"/>
              <w:bottom w:val="nil"/>
              <w:right w:val="nil"/>
            </w:tcBorders>
            <w:shd w:val="clear" w:color="auto" w:fill="FFFFFF"/>
            <w:hideMark/>
          </w:tcPr>
          <w:p w14:paraId="1425E311" w14:textId="77777777" w:rsidR="00A05A23" w:rsidRPr="00A05A23" w:rsidRDefault="00A05A23" w:rsidP="00A05A23">
            <w:r w:rsidRPr="00A05A23">
              <w:t>Piperazine</w:t>
            </w:r>
          </w:p>
        </w:tc>
        <w:tc>
          <w:tcPr>
            <w:tcW w:w="1917" w:type="dxa"/>
            <w:tcBorders>
              <w:top w:val="single" w:sz="4" w:space="0" w:color="auto"/>
              <w:left w:val="single" w:sz="4" w:space="0" w:color="auto"/>
              <w:bottom w:val="nil"/>
              <w:right w:val="nil"/>
            </w:tcBorders>
            <w:shd w:val="clear" w:color="auto" w:fill="FFFFFF"/>
            <w:hideMark/>
          </w:tcPr>
          <w:p w14:paraId="0C84D0F4" w14:textId="77777777" w:rsidR="00A05A23" w:rsidRPr="00A05A23" w:rsidRDefault="00A05A23" w:rsidP="00A05A23">
            <w:r w:rsidRPr="00A05A23">
              <w:t>110-85-0</w:t>
            </w:r>
          </w:p>
        </w:tc>
        <w:tc>
          <w:tcPr>
            <w:tcW w:w="2016" w:type="dxa"/>
            <w:tcBorders>
              <w:top w:val="single" w:sz="4" w:space="0" w:color="auto"/>
              <w:left w:val="single" w:sz="4" w:space="0" w:color="auto"/>
              <w:bottom w:val="nil"/>
              <w:right w:val="single" w:sz="4" w:space="0" w:color="auto"/>
            </w:tcBorders>
            <w:shd w:val="clear" w:color="auto" w:fill="FFFFFF"/>
            <w:hideMark/>
          </w:tcPr>
          <w:p w14:paraId="5E50E8F2" w14:textId="77777777" w:rsidR="00A05A23" w:rsidRPr="00A05A23" w:rsidRDefault="00A05A23" w:rsidP="00A05A23">
            <w:r w:rsidRPr="00A05A23">
              <w:t>203-808-3</w:t>
            </w:r>
          </w:p>
        </w:tc>
      </w:tr>
      <w:tr w:rsidR="00A05A23" w:rsidRPr="00A05A23" w14:paraId="680C9E90" w14:textId="77777777">
        <w:tc>
          <w:tcPr>
            <w:tcW w:w="709" w:type="dxa"/>
            <w:tcBorders>
              <w:top w:val="single" w:sz="4" w:space="0" w:color="auto"/>
              <w:left w:val="single" w:sz="4" w:space="0" w:color="auto"/>
              <w:bottom w:val="single" w:sz="4" w:space="0" w:color="auto"/>
              <w:right w:val="nil"/>
            </w:tcBorders>
            <w:shd w:val="clear" w:color="auto" w:fill="FFFFFF"/>
            <w:hideMark/>
          </w:tcPr>
          <w:p w14:paraId="28BE3C09" w14:textId="77777777" w:rsidR="00A05A23" w:rsidRPr="00A05A23" w:rsidRDefault="00A05A23" w:rsidP="00A05A23">
            <w:r w:rsidRPr="00A05A23">
              <w:t>1505</w:t>
            </w:r>
          </w:p>
        </w:tc>
        <w:tc>
          <w:tcPr>
            <w:tcW w:w="4649" w:type="dxa"/>
            <w:tcBorders>
              <w:top w:val="single" w:sz="4" w:space="0" w:color="auto"/>
              <w:left w:val="single" w:sz="4" w:space="0" w:color="auto"/>
              <w:bottom w:val="single" w:sz="4" w:space="0" w:color="auto"/>
              <w:right w:val="nil"/>
            </w:tcBorders>
            <w:shd w:val="clear" w:color="auto" w:fill="FFFFFF"/>
            <w:hideMark/>
          </w:tcPr>
          <w:p w14:paraId="2511E88F" w14:textId="77777777" w:rsidR="00A05A23" w:rsidRPr="00A05A23" w:rsidRDefault="00A05A23" w:rsidP="00A05A23">
            <w:r w:rsidRPr="00A05A23">
              <w:t>Հիդրօքսիլամին</w:t>
            </w:r>
          </w:p>
        </w:tc>
        <w:tc>
          <w:tcPr>
            <w:tcW w:w="4381" w:type="dxa"/>
            <w:tcBorders>
              <w:top w:val="single" w:sz="4" w:space="0" w:color="auto"/>
              <w:left w:val="single" w:sz="4" w:space="0" w:color="auto"/>
              <w:bottom w:val="single" w:sz="4" w:space="0" w:color="auto"/>
              <w:right w:val="nil"/>
            </w:tcBorders>
            <w:shd w:val="clear" w:color="auto" w:fill="FFFFFF"/>
            <w:hideMark/>
          </w:tcPr>
          <w:p w14:paraId="3B136DC5" w14:textId="77777777" w:rsidR="00A05A23" w:rsidRPr="00A05A23" w:rsidRDefault="00A05A23" w:rsidP="00A05A23">
            <w:r w:rsidRPr="00A05A23">
              <w:t>Hydroxylamine</w:t>
            </w:r>
          </w:p>
        </w:tc>
        <w:tc>
          <w:tcPr>
            <w:tcW w:w="1917" w:type="dxa"/>
            <w:tcBorders>
              <w:top w:val="single" w:sz="4" w:space="0" w:color="auto"/>
              <w:left w:val="single" w:sz="4" w:space="0" w:color="auto"/>
              <w:bottom w:val="single" w:sz="4" w:space="0" w:color="auto"/>
              <w:right w:val="nil"/>
            </w:tcBorders>
            <w:shd w:val="clear" w:color="auto" w:fill="FFFFFF"/>
            <w:hideMark/>
          </w:tcPr>
          <w:p w14:paraId="736704C4" w14:textId="77777777" w:rsidR="00A05A23" w:rsidRPr="00A05A23" w:rsidRDefault="00A05A23" w:rsidP="00A05A23">
            <w:r w:rsidRPr="00A05A23">
              <w:t>7803-49-8</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522ECA1D" w14:textId="77777777" w:rsidR="00A05A23" w:rsidRPr="00A05A23" w:rsidRDefault="00A05A23" w:rsidP="00A05A23">
            <w:r w:rsidRPr="00A05A23">
              <w:t>232-259-2</w:t>
            </w:r>
          </w:p>
        </w:tc>
      </w:tr>
      <w:tr w:rsidR="00A05A23" w:rsidRPr="00A05A23" w14:paraId="21DF294E" w14:textId="77777777">
        <w:tc>
          <w:tcPr>
            <w:tcW w:w="709" w:type="dxa"/>
            <w:vMerge w:val="restart"/>
            <w:tcBorders>
              <w:top w:val="single" w:sz="4" w:space="0" w:color="auto"/>
              <w:left w:val="single" w:sz="4" w:space="0" w:color="auto"/>
              <w:bottom w:val="nil"/>
              <w:right w:val="nil"/>
            </w:tcBorders>
            <w:shd w:val="clear" w:color="auto" w:fill="FFFFFF"/>
            <w:hideMark/>
          </w:tcPr>
          <w:p w14:paraId="472BE6F5" w14:textId="77777777" w:rsidR="00A05A23" w:rsidRPr="00A05A23" w:rsidRDefault="00A05A23" w:rsidP="00A05A23">
            <w:r w:rsidRPr="00A05A23">
              <w:t>1506</w:t>
            </w:r>
          </w:p>
        </w:tc>
        <w:tc>
          <w:tcPr>
            <w:tcW w:w="4649" w:type="dxa"/>
            <w:tcBorders>
              <w:top w:val="single" w:sz="4" w:space="0" w:color="auto"/>
              <w:left w:val="single" w:sz="4" w:space="0" w:color="auto"/>
              <w:bottom w:val="nil"/>
              <w:right w:val="nil"/>
            </w:tcBorders>
            <w:shd w:val="clear" w:color="auto" w:fill="FFFFFF"/>
            <w:hideMark/>
          </w:tcPr>
          <w:p w14:paraId="7A482D60" w14:textId="77777777" w:rsidR="00A05A23" w:rsidRPr="00A05A23" w:rsidRDefault="00A05A23" w:rsidP="00A05A23">
            <w:r w:rsidRPr="00A05A23">
              <w:t>Հիդրօքսիլամոնիում քլորիդ,</w:t>
            </w:r>
          </w:p>
          <w:p w14:paraId="3E01BD0D" w14:textId="77777777" w:rsidR="00A05A23" w:rsidRPr="00A05A23" w:rsidRDefault="00A05A23" w:rsidP="00A05A23">
            <w:r w:rsidRPr="00A05A23">
              <w:t>հիդրօքսիլամին հիդրոքլորիդ [1]</w:t>
            </w:r>
          </w:p>
        </w:tc>
        <w:tc>
          <w:tcPr>
            <w:tcW w:w="4381" w:type="dxa"/>
            <w:tcBorders>
              <w:top w:val="single" w:sz="4" w:space="0" w:color="auto"/>
              <w:left w:val="single" w:sz="4" w:space="0" w:color="auto"/>
              <w:bottom w:val="nil"/>
              <w:right w:val="nil"/>
            </w:tcBorders>
            <w:shd w:val="clear" w:color="auto" w:fill="FFFFFF"/>
            <w:hideMark/>
          </w:tcPr>
          <w:p w14:paraId="63BE7B41" w14:textId="77777777" w:rsidR="00A05A23" w:rsidRPr="00A05A23" w:rsidRDefault="00A05A23" w:rsidP="00A05A23">
            <w:r w:rsidRPr="00A05A23">
              <w:t>Hydroxylammonium chloride;</w:t>
            </w:r>
          </w:p>
          <w:p w14:paraId="1D8B5D28" w14:textId="77777777" w:rsidR="00A05A23" w:rsidRPr="00A05A23" w:rsidRDefault="00A05A23" w:rsidP="00A05A23">
            <w:r w:rsidRPr="00A05A23">
              <w:t>hydroxylamine hydrochloride [1]</w:t>
            </w:r>
          </w:p>
        </w:tc>
        <w:tc>
          <w:tcPr>
            <w:tcW w:w="1917" w:type="dxa"/>
            <w:tcBorders>
              <w:top w:val="single" w:sz="4" w:space="0" w:color="auto"/>
              <w:left w:val="single" w:sz="4" w:space="0" w:color="auto"/>
              <w:bottom w:val="nil"/>
              <w:right w:val="nil"/>
            </w:tcBorders>
            <w:shd w:val="clear" w:color="auto" w:fill="FFFFFF"/>
            <w:hideMark/>
          </w:tcPr>
          <w:p w14:paraId="06819AA1" w14:textId="77777777" w:rsidR="00A05A23" w:rsidRPr="00A05A23" w:rsidRDefault="00A05A23" w:rsidP="00A05A23">
            <w:r w:rsidRPr="00A05A23">
              <w:t>5470-11-1 [1]</w:t>
            </w:r>
          </w:p>
        </w:tc>
        <w:tc>
          <w:tcPr>
            <w:tcW w:w="2016" w:type="dxa"/>
            <w:tcBorders>
              <w:top w:val="single" w:sz="4" w:space="0" w:color="auto"/>
              <w:left w:val="single" w:sz="4" w:space="0" w:color="auto"/>
              <w:bottom w:val="nil"/>
              <w:right w:val="single" w:sz="4" w:space="0" w:color="auto"/>
            </w:tcBorders>
            <w:shd w:val="clear" w:color="auto" w:fill="FFFFFF"/>
            <w:hideMark/>
          </w:tcPr>
          <w:p w14:paraId="3515D6D3" w14:textId="77777777" w:rsidR="00A05A23" w:rsidRPr="00A05A23" w:rsidRDefault="00A05A23" w:rsidP="00A05A23">
            <w:r w:rsidRPr="00A05A23">
              <w:t>226-798-2 [1]</w:t>
            </w:r>
          </w:p>
        </w:tc>
      </w:tr>
      <w:tr w:rsidR="00A05A23" w:rsidRPr="00A05A23" w14:paraId="701A7F3C" w14:textId="77777777">
        <w:tc>
          <w:tcPr>
            <w:tcW w:w="709" w:type="dxa"/>
            <w:vMerge/>
            <w:tcBorders>
              <w:top w:val="single" w:sz="4" w:space="0" w:color="auto"/>
              <w:left w:val="single" w:sz="4" w:space="0" w:color="auto"/>
              <w:bottom w:val="nil"/>
              <w:right w:val="nil"/>
            </w:tcBorders>
            <w:vAlign w:val="center"/>
            <w:hideMark/>
          </w:tcPr>
          <w:p w14:paraId="09406836"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06EA8F0D" w14:textId="77777777" w:rsidR="00A05A23" w:rsidRPr="00A05A23" w:rsidRDefault="00A05A23" w:rsidP="00A05A23">
            <w:r w:rsidRPr="00A05A23">
              <w:t>Բիս (հիդրօքսիլամինիում) սուլֆատ, հիդրօքսիլամին սուլֆատ (2: 1) [2]</w:t>
            </w:r>
          </w:p>
        </w:tc>
        <w:tc>
          <w:tcPr>
            <w:tcW w:w="4381" w:type="dxa"/>
            <w:tcBorders>
              <w:top w:val="single" w:sz="4" w:space="0" w:color="auto"/>
              <w:left w:val="single" w:sz="4" w:space="0" w:color="auto"/>
              <w:bottom w:val="nil"/>
              <w:right w:val="nil"/>
            </w:tcBorders>
            <w:shd w:val="clear" w:color="auto" w:fill="FFFFFF"/>
            <w:hideMark/>
          </w:tcPr>
          <w:p w14:paraId="6F7E985F" w14:textId="77777777" w:rsidR="00A05A23" w:rsidRPr="00A05A23" w:rsidRDefault="00A05A23" w:rsidP="00A05A23">
            <w:r w:rsidRPr="00A05A23">
              <w:t>Bis(hydroxylammonium) sulfate; hydroxylamine sulfate (2:1) [2]</w:t>
            </w:r>
          </w:p>
        </w:tc>
        <w:tc>
          <w:tcPr>
            <w:tcW w:w="1917" w:type="dxa"/>
            <w:tcBorders>
              <w:top w:val="single" w:sz="4" w:space="0" w:color="auto"/>
              <w:left w:val="single" w:sz="4" w:space="0" w:color="auto"/>
              <w:bottom w:val="nil"/>
              <w:right w:val="nil"/>
            </w:tcBorders>
            <w:shd w:val="clear" w:color="auto" w:fill="FFFFFF"/>
            <w:hideMark/>
          </w:tcPr>
          <w:p w14:paraId="66A86C9F" w14:textId="77777777" w:rsidR="00A05A23" w:rsidRPr="00A05A23" w:rsidRDefault="00A05A23" w:rsidP="00A05A23">
            <w:r w:rsidRPr="00A05A23">
              <w:t>10039-54-0 [2]</w:t>
            </w:r>
          </w:p>
        </w:tc>
        <w:tc>
          <w:tcPr>
            <w:tcW w:w="2016" w:type="dxa"/>
            <w:tcBorders>
              <w:top w:val="single" w:sz="4" w:space="0" w:color="auto"/>
              <w:left w:val="single" w:sz="4" w:space="0" w:color="auto"/>
              <w:bottom w:val="nil"/>
              <w:right w:val="single" w:sz="4" w:space="0" w:color="auto"/>
            </w:tcBorders>
            <w:shd w:val="clear" w:color="auto" w:fill="FFFFFF"/>
            <w:hideMark/>
          </w:tcPr>
          <w:p w14:paraId="665BF031" w14:textId="77777777" w:rsidR="00A05A23" w:rsidRPr="00A05A23" w:rsidRDefault="00A05A23" w:rsidP="00A05A23">
            <w:r w:rsidRPr="00A05A23">
              <w:t>233-118-8 [2]</w:t>
            </w:r>
          </w:p>
        </w:tc>
      </w:tr>
      <w:tr w:rsidR="00A05A23" w:rsidRPr="00A05A23" w14:paraId="679525A3" w14:textId="77777777">
        <w:tc>
          <w:tcPr>
            <w:tcW w:w="709" w:type="dxa"/>
            <w:tcBorders>
              <w:top w:val="single" w:sz="4" w:space="0" w:color="auto"/>
              <w:left w:val="single" w:sz="4" w:space="0" w:color="auto"/>
              <w:bottom w:val="nil"/>
              <w:right w:val="nil"/>
            </w:tcBorders>
            <w:shd w:val="clear" w:color="auto" w:fill="FFFFFF"/>
            <w:hideMark/>
          </w:tcPr>
          <w:p w14:paraId="43900F2B" w14:textId="77777777" w:rsidR="00A05A23" w:rsidRPr="00A05A23" w:rsidRDefault="00A05A23" w:rsidP="00A05A23">
            <w:r w:rsidRPr="00A05A23">
              <w:t>1507</w:t>
            </w:r>
          </w:p>
        </w:tc>
        <w:tc>
          <w:tcPr>
            <w:tcW w:w="4649" w:type="dxa"/>
            <w:tcBorders>
              <w:top w:val="single" w:sz="4" w:space="0" w:color="auto"/>
              <w:left w:val="single" w:sz="4" w:space="0" w:color="auto"/>
              <w:bottom w:val="nil"/>
              <w:right w:val="nil"/>
            </w:tcBorders>
            <w:shd w:val="clear" w:color="auto" w:fill="FFFFFF"/>
            <w:hideMark/>
          </w:tcPr>
          <w:p w14:paraId="08A2AD88" w14:textId="77777777" w:rsidR="00A05A23" w:rsidRPr="00A05A23" w:rsidRDefault="00A05A23" w:rsidP="00A05A23">
            <w:r w:rsidRPr="00A05A23">
              <w:t>Դիամինոտոլուոլ, մեթիլդենիլենդիամին, տեխնիկական արտադրանք-ռեակցիոն զանգված [4-մեթիլ-մ-ֆենիլենդիամին եւ 2-մեթիլ-մ- ֆենիլենդիամին]</w:t>
            </w:r>
          </w:p>
        </w:tc>
        <w:tc>
          <w:tcPr>
            <w:tcW w:w="4381" w:type="dxa"/>
            <w:tcBorders>
              <w:top w:val="single" w:sz="4" w:space="0" w:color="auto"/>
              <w:left w:val="single" w:sz="4" w:space="0" w:color="auto"/>
              <w:bottom w:val="nil"/>
              <w:right w:val="nil"/>
            </w:tcBorders>
            <w:shd w:val="clear" w:color="auto" w:fill="FFFFFF"/>
            <w:hideMark/>
          </w:tcPr>
          <w:p w14:paraId="63E7E3C4" w14:textId="77777777" w:rsidR="00A05A23" w:rsidRPr="00A05A23" w:rsidRDefault="00A05A23" w:rsidP="00A05A23">
            <w:r w:rsidRPr="00A05A23">
              <w:t>Diaminotoluene, methylphenylenediamine, technical product-reaction mass of [4-methyl-m- phenylenediamine and 2-methyl-m- phenyl enediamine]</w:t>
            </w:r>
          </w:p>
        </w:tc>
        <w:tc>
          <w:tcPr>
            <w:tcW w:w="1917" w:type="dxa"/>
            <w:tcBorders>
              <w:top w:val="single" w:sz="4" w:space="0" w:color="auto"/>
              <w:left w:val="single" w:sz="4" w:space="0" w:color="auto"/>
              <w:bottom w:val="nil"/>
              <w:right w:val="nil"/>
            </w:tcBorders>
            <w:shd w:val="clear" w:color="auto" w:fill="FFFFFF"/>
            <w:hideMark/>
          </w:tcPr>
          <w:p w14:paraId="5219BA3B" w14:textId="77777777" w:rsidR="00A05A23" w:rsidRPr="00A05A23" w:rsidRDefault="00A05A23" w:rsidP="00A05A23">
            <w:r w:rsidRPr="00A05A23">
              <w:t>—</w:t>
            </w:r>
          </w:p>
        </w:tc>
        <w:tc>
          <w:tcPr>
            <w:tcW w:w="2016" w:type="dxa"/>
            <w:tcBorders>
              <w:top w:val="single" w:sz="4" w:space="0" w:color="auto"/>
              <w:left w:val="single" w:sz="4" w:space="0" w:color="auto"/>
              <w:bottom w:val="nil"/>
              <w:right w:val="single" w:sz="4" w:space="0" w:color="auto"/>
            </w:tcBorders>
            <w:shd w:val="clear" w:color="auto" w:fill="FFFFFF"/>
            <w:hideMark/>
          </w:tcPr>
          <w:p w14:paraId="400A5614" w14:textId="77777777" w:rsidR="00A05A23" w:rsidRPr="00A05A23" w:rsidRDefault="00A05A23" w:rsidP="00A05A23">
            <w:r w:rsidRPr="00A05A23">
              <w:t>—</w:t>
            </w:r>
          </w:p>
        </w:tc>
      </w:tr>
      <w:tr w:rsidR="00A05A23" w:rsidRPr="00A05A23" w14:paraId="499C9917" w14:textId="77777777">
        <w:tc>
          <w:tcPr>
            <w:tcW w:w="709" w:type="dxa"/>
            <w:tcBorders>
              <w:top w:val="single" w:sz="4" w:space="0" w:color="auto"/>
              <w:left w:val="single" w:sz="4" w:space="0" w:color="auto"/>
              <w:bottom w:val="nil"/>
              <w:right w:val="nil"/>
            </w:tcBorders>
            <w:shd w:val="clear" w:color="auto" w:fill="FFFFFF"/>
            <w:hideMark/>
          </w:tcPr>
          <w:p w14:paraId="5FD1DF64" w14:textId="77777777" w:rsidR="00A05A23" w:rsidRPr="00A05A23" w:rsidRDefault="00A05A23" w:rsidP="00A05A23">
            <w:r w:rsidRPr="00A05A23">
              <w:t>1508</w:t>
            </w:r>
          </w:p>
        </w:tc>
        <w:tc>
          <w:tcPr>
            <w:tcW w:w="4649" w:type="dxa"/>
            <w:tcBorders>
              <w:top w:val="single" w:sz="4" w:space="0" w:color="auto"/>
              <w:left w:val="single" w:sz="4" w:space="0" w:color="auto"/>
              <w:bottom w:val="nil"/>
              <w:right w:val="nil"/>
            </w:tcBorders>
            <w:shd w:val="clear" w:color="auto" w:fill="FFFFFF"/>
            <w:hideMark/>
          </w:tcPr>
          <w:p w14:paraId="1173DEDD" w14:textId="77777777" w:rsidR="00A05A23" w:rsidRPr="00A05A23" w:rsidRDefault="00A05A23" w:rsidP="00A05A23">
            <w:r w:rsidRPr="00A05A23">
              <w:t>Մեպանիպիրիմ,</w:t>
            </w:r>
          </w:p>
          <w:p w14:paraId="25398E77" w14:textId="77777777" w:rsidR="00A05A23" w:rsidRPr="00A05A23" w:rsidRDefault="00A05A23" w:rsidP="00A05A23">
            <w:r w:rsidRPr="00A05A23">
              <w:lastRenderedPageBreak/>
              <w:t>4-մեթիլ-N-ֆենիլ-6-(1-պրոպինիլ)-2- պիրիմիդինամին</w:t>
            </w:r>
          </w:p>
        </w:tc>
        <w:tc>
          <w:tcPr>
            <w:tcW w:w="4381" w:type="dxa"/>
            <w:tcBorders>
              <w:top w:val="single" w:sz="4" w:space="0" w:color="auto"/>
              <w:left w:val="single" w:sz="4" w:space="0" w:color="auto"/>
              <w:bottom w:val="nil"/>
              <w:right w:val="nil"/>
            </w:tcBorders>
            <w:shd w:val="clear" w:color="auto" w:fill="FFFFFF"/>
            <w:hideMark/>
          </w:tcPr>
          <w:p w14:paraId="2C1B3E54" w14:textId="77777777" w:rsidR="00A05A23" w:rsidRPr="00A05A23" w:rsidRDefault="00A05A23" w:rsidP="00A05A23">
            <w:r w:rsidRPr="00A05A23">
              <w:lastRenderedPageBreak/>
              <w:t>Mepanipyrim;</w:t>
            </w:r>
          </w:p>
          <w:p w14:paraId="2C32E0DA" w14:textId="77777777" w:rsidR="00A05A23" w:rsidRPr="00A05A23" w:rsidRDefault="00A05A23" w:rsidP="00A05A23">
            <w:r w:rsidRPr="00A05A23">
              <w:lastRenderedPageBreak/>
              <w:t>4-methyl-N-phenyl-6-(1-propynyl)-2-</w:t>
            </w:r>
          </w:p>
          <w:p w14:paraId="36E8D7D9" w14:textId="77777777" w:rsidR="00A05A23" w:rsidRPr="00A05A23" w:rsidRDefault="00A05A23" w:rsidP="00A05A23">
            <w:r w:rsidRPr="00A05A23">
              <w:t>pyrimidinamine</w:t>
            </w:r>
          </w:p>
        </w:tc>
        <w:tc>
          <w:tcPr>
            <w:tcW w:w="1917" w:type="dxa"/>
            <w:tcBorders>
              <w:top w:val="single" w:sz="4" w:space="0" w:color="auto"/>
              <w:left w:val="single" w:sz="4" w:space="0" w:color="auto"/>
              <w:bottom w:val="nil"/>
              <w:right w:val="nil"/>
            </w:tcBorders>
            <w:shd w:val="clear" w:color="auto" w:fill="FFFFFF"/>
            <w:hideMark/>
          </w:tcPr>
          <w:p w14:paraId="1DAD72B5" w14:textId="77777777" w:rsidR="00A05A23" w:rsidRPr="00A05A23" w:rsidRDefault="00A05A23" w:rsidP="00A05A23">
            <w:r w:rsidRPr="00A05A23">
              <w:lastRenderedPageBreak/>
              <w:t>110235-47-7</w:t>
            </w:r>
          </w:p>
        </w:tc>
        <w:tc>
          <w:tcPr>
            <w:tcW w:w="2016" w:type="dxa"/>
            <w:tcBorders>
              <w:top w:val="single" w:sz="4" w:space="0" w:color="auto"/>
              <w:left w:val="single" w:sz="4" w:space="0" w:color="auto"/>
              <w:bottom w:val="nil"/>
              <w:right w:val="single" w:sz="4" w:space="0" w:color="auto"/>
            </w:tcBorders>
            <w:shd w:val="clear" w:color="auto" w:fill="FFFFFF"/>
            <w:hideMark/>
          </w:tcPr>
          <w:p w14:paraId="22163930" w14:textId="77777777" w:rsidR="00A05A23" w:rsidRPr="00A05A23" w:rsidRDefault="00A05A23" w:rsidP="00A05A23">
            <w:r w:rsidRPr="00A05A23">
              <w:t>600-951-7</w:t>
            </w:r>
          </w:p>
        </w:tc>
      </w:tr>
      <w:tr w:rsidR="00A05A23" w:rsidRPr="00A05A23" w14:paraId="6C9B9598" w14:textId="77777777">
        <w:tc>
          <w:tcPr>
            <w:tcW w:w="709" w:type="dxa"/>
            <w:vMerge w:val="restart"/>
            <w:tcBorders>
              <w:top w:val="single" w:sz="4" w:space="0" w:color="auto"/>
              <w:left w:val="single" w:sz="4" w:space="0" w:color="auto"/>
              <w:bottom w:val="nil"/>
              <w:right w:val="nil"/>
            </w:tcBorders>
            <w:shd w:val="clear" w:color="auto" w:fill="FFFFFF"/>
            <w:hideMark/>
          </w:tcPr>
          <w:p w14:paraId="17A9D91B" w14:textId="77777777" w:rsidR="00A05A23" w:rsidRPr="00A05A23" w:rsidRDefault="00A05A23" w:rsidP="00A05A23">
            <w:r w:rsidRPr="00A05A23">
              <w:t>1509</w:t>
            </w:r>
          </w:p>
        </w:tc>
        <w:tc>
          <w:tcPr>
            <w:tcW w:w="4649" w:type="dxa"/>
            <w:tcBorders>
              <w:top w:val="single" w:sz="4" w:space="0" w:color="auto"/>
              <w:left w:val="single" w:sz="4" w:space="0" w:color="auto"/>
              <w:bottom w:val="nil"/>
              <w:right w:val="nil"/>
            </w:tcBorders>
            <w:shd w:val="clear" w:color="auto" w:fill="FFFFFF"/>
            <w:hideMark/>
          </w:tcPr>
          <w:p w14:paraId="69FA9ACD" w14:textId="77777777" w:rsidR="00A05A23" w:rsidRPr="00A05A23" w:rsidRDefault="00A05A23" w:rsidP="00A05A23">
            <w:r w:rsidRPr="00A05A23">
              <w:t>Հիդրօքսիլամոնիումի հիդրոսուլֆատ,</w:t>
            </w:r>
          </w:p>
          <w:p w14:paraId="4E119AF1" w14:textId="77777777" w:rsidR="00A05A23" w:rsidRPr="00A05A23" w:rsidRDefault="00A05A23" w:rsidP="00A05A23">
            <w:r w:rsidRPr="00A05A23">
              <w:t>Հիդրօքսիլամին սուլֆատ (1: 1) [1]</w:t>
            </w:r>
          </w:p>
        </w:tc>
        <w:tc>
          <w:tcPr>
            <w:tcW w:w="4381" w:type="dxa"/>
            <w:tcBorders>
              <w:top w:val="single" w:sz="4" w:space="0" w:color="auto"/>
              <w:left w:val="single" w:sz="4" w:space="0" w:color="auto"/>
              <w:bottom w:val="nil"/>
              <w:right w:val="nil"/>
            </w:tcBorders>
            <w:shd w:val="clear" w:color="auto" w:fill="FFFFFF"/>
            <w:hideMark/>
          </w:tcPr>
          <w:p w14:paraId="1471DBAE" w14:textId="77777777" w:rsidR="00A05A23" w:rsidRPr="00A05A23" w:rsidRDefault="00A05A23" w:rsidP="00A05A23">
            <w:r w:rsidRPr="00A05A23">
              <w:t>Hydroxylammonium hydrogensulfate; hydroxylamine sulfate(1:1) [1]</w:t>
            </w:r>
          </w:p>
        </w:tc>
        <w:tc>
          <w:tcPr>
            <w:tcW w:w="1917" w:type="dxa"/>
            <w:tcBorders>
              <w:top w:val="single" w:sz="4" w:space="0" w:color="auto"/>
              <w:left w:val="single" w:sz="4" w:space="0" w:color="auto"/>
              <w:bottom w:val="nil"/>
              <w:right w:val="nil"/>
            </w:tcBorders>
            <w:shd w:val="clear" w:color="auto" w:fill="FFFFFF"/>
            <w:hideMark/>
          </w:tcPr>
          <w:p w14:paraId="6F056AAA" w14:textId="77777777" w:rsidR="00A05A23" w:rsidRPr="00A05A23" w:rsidRDefault="00A05A23" w:rsidP="00A05A23">
            <w:r w:rsidRPr="00A05A23">
              <w:t>10046-00-1 [1]</w:t>
            </w:r>
          </w:p>
        </w:tc>
        <w:tc>
          <w:tcPr>
            <w:tcW w:w="2016" w:type="dxa"/>
            <w:tcBorders>
              <w:top w:val="single" w:sz="4" w:space="0" w:color="auto"/>
              <w:left w:val="single" w:sz="4" w:space="0" w:color="auto"/>
              <w:bottom w:val="nil"/>
              <w:right w:val="single" w:sz="4" w:space="0" w:color="auto"/>
            </w:tcBorders>
            <w:shd w:val="clear" w:color="auto" w:fill="FFFFFF"/>
            <w:hideMark/>
          </w:tcPr>
          <w:p w14:paraId="3DD9EE66" w14:textId="77777777" w:rsidR="00A05A23" w:rsidRPr="00A05A23" w:rsidRDefault="00A05A23" w:rsidP="00A05A23">
            <w:r w:rsidRPr="00A05A23">
              <w:t>233-154-4 [1]</w:t>
            </w:r>
          </w:p>
        </w:tc>
      </w:tr>
      <w:tr w:rsidR="00A05A23" w:rsidRPr="00A05A23" w14:paraId="03E8AE8E" w14:textId="77777777">
        <w:tc>
          <w:tcPr>
            <w:tcW w:w="709" w:type="dxa"/>
            <w:vMerge/>
            <w:tcBorders>
              <w:top w:val="single" w:sz="4" w:space="0" w:color="auto"/>
              <w:left w:val="single" w:sz="4" w:space="0" w:color="auto"/>
              <w:bottom w:val="nil"/>
              <w:right w:val="nil"/>
            </w:tcBorders>
            <w:vAlign w:val="center"/>
            <w:hideMark/>
          </w:tcPr>
          <w:p w14:paraId="27C6E08E"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13A176A3" w14:textId="77777777" w:rsidR="00A05A23" w:rsidRPr="00A05A23" w:rsidRDefault="00A05A23" w:rsidP="00A05A23">
            <w:r w:rsidRPr="00A05A23">
              <w:t>Հիդրօքսիլամին ֆոսֆատ [2]</w:t>
            </w:r>
          </w:p>
        </w:tc>
        <w:tc>
          <w:tcPr>
            <w:tcW w:w="4381" w:type="dxa"/>
            <w:tcBorders>
              <w:top w:val="single" w:sz="4" w:space="0" w:color="auto"/>
              <w:left w:val="single" w:sz="4" w:space="0" w:color="auto"/>
              <w:bottom w:val="nil"/>
              <w:right w:val="nil"/>
            </w:tcBorders>
            <w:shd w:val="clear" w:color="auto" w:fill="FFFFFF"/>
            <w:hideMark/>
          </w:tcPr>
          <w:p w14:paraId="345116E5" w14:textId="77777777" w:rsidR="00A05A23" w:rsidRPr="00A05A23" w:rsidRDefault="00A05A23" w:rsidP="00A05A23">
            <w:r w:rsidRPr="00A05A23">
              <w:t>Hydroxylamine phosphate [2]</w:t>
            </w:r>
          </w:p>
        </w:tc>
        <w:tc>
          <w:tcPr>
            <w:tcW w:w="1917" w:type="dxa"/>
            <w:tcBorders>
              <w:top w:val="single" w:sz="4" w:space="0" w:color="auto"/>
              <w:left w:val="single" w:sz="4" w:space="0" w:color="auto"/>
              <w:bottom w:val="nil"/>
              <w:right w:val="nil"/>
            </w:tcBorders>
            <w:shd w:val="clear" w:color="auto" w:fill="FFFFFF"/>
            <w:hideMark/>
          </w:tcPr>
          <w:p w14:paraId="25E81434" w14:textId="77777777" w:rsidR="00A05A23" w:rsidRPr="00A05A23" w:rsidRDefault="00A05A23" w:rsidP="00A05A23">
            <w:r w:rsidRPr="00A05A23">
              <w:t>20845-01-6 [2]</w:t>
            </w:r>
          </w:p>
        </w:tc>
        <w:tc>
          <w:tcPr>
            <w:tcW w:w="2016" w:type="dxa"/>
            <w:tcBorders>
              <w:top w:val="single" w:sz="4" w:space="0" w:color="auto"/>
              <w:left w:val="single" w:sz="4" w:space="0" w:color="auto"/>
              <w:bottom w:val="nil"/>
              <w:right w:val="single" w:sz="4" w:space="0" w:color="auto"/>
            </w:tcBorders>
            <w:shd w:val="clear" w:color="auto" w:fill="FFFFFF"/>
            <w:hideMark/>
          </w:tcPr>
          <w:p w14:paraId="535BCD88" w14:textId="77777777" w:rsidR="00A05A23" w:rsidRPr="00A05A23" w:rsidRDefault="00A05A23" w:rsidP="00A05A23">
            <w:r w:rsidRPr="00A05A23">
              <w:t>244-077-0 [2]</w:t>
            </w:r>
          </w:p>
        </w:tc>
      </w:tr>
      <w:tr w:rsidR="00A05A23" w:rsidRPr="00A05A23" w14:paraId="6E91C6A8" w14:textId="77777777">
        <w:tc>
          <w:tcPr>
            <w:tcW w:w="709" w:type="dxa"/>
            <w:vMerge/>
            <w:tcBorders>
              <w:top w:val="single" w:sz="4" w:space="0" w:color="auto"/>
              <w:left w:val="single" w:sz="4" w:space="0" w:color="auto"/>
              <w:bottom w:val="nil"/>
              <w:right w:val="nil"/>
            </w:tcBorders>
            <w:vAlign w:val="center"/>
            <w:hideMark/>
          </w:tcPr>
          <w:p w14:paraId="107D3064"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2DB625A6" w14:textId="77777777" w:rsidR="00A05A23" w:rsidRPr="00A05A23" w:rsidRDefault="00A05A23" w:rsidP="00A05A23">
            <w:r w:rsidRPr="00A05A23">
              <w:t>Հիդրօքսիլամին դիհիդրոֆոսֆատ [3]</w:t>
            </w:r>
          </w:p>
        </w:tc>
        <w:tc>
          <w:tcPr>
            <w:tcW w:w="4381" w:type="dxa"/>
            <w:tcBorders>
              <w:top w:val="single" w:sz="4" w:space="0" w:color="auto"/>
              <w:left w:val="single" w:sz="4" w:space="0" w:color="auto"/>
              <w:bottom w:val="nil"/>
              <w:right w:val="nil"/>
            </w:tcBorders>
            <w:shd w:val="clear" w:color="auto" w:fill="FFFFFF"/>
            <w:hideMark/>
          </w:tcPr>
          <w:p w14:paraId="3FCF296C" w14:textId="77777777" w:rsidR="00A05A23" w:rsidRPr="00A05A23" w:rsidRDefault="00A05A23" w:rsidP="00A05A23">
            <w:r w:rsidRPr="00A05A23">
              <w:t>Hydroxylamine dihydrogenphosphate [3]</w:t>
            </w:r>
          </w:p>
        </w:tc>
        <w:tc>
          <w:tcPr>
            <w:tcW w:w="1917" w:type="dxa"/>
            <w:tcBorders>
              <w:top w:val="single" w:sz="4" w:space="0" w:color="auto"/>
              <w:left w:val="single" w:sz="4" w:space="0" w:color="auto"/>
              <w:bottom w:val="nil"/>
              <w:right w:val="nil"/>
            </w:tcBorders>
            <w:shd w:val="clear" w:color="auto" w:fill="FFFFFF"/>
            <w:hideMark/>
          </w:tcPr>
          <w:p w14:paraId="0974DF17" w14:textId="77777777" w:rsidR="00A05A23" w:rsidRPr="00A05A23" w:rsidRDefault="00A05A23" w:rsidP="00A05A23">
            <w:r w:rsidRPr="00A05A23">
              <w:t>19098-16-9 [3]</w:t>
            </w:r>
          </w:p>
        </w:tc>
        <w:tc>
          <w:tcPr>
            <w:tcW w:w="2016" w:type="dxa"/>
            <w:tcBorders>
              <w:top w:val="single" w:sz="4" w:space="0" w:color="auto"/>
              <w:left w:val="single" w:sz="4" w:space="0" w:color="auto"/>
              <w:bottom w:val="nil"/>
              <w:right w:val="single" w:sz="4" w:space="0" w:color="auto"/>
            </w:tcBorders>
            <w:shd w:val="clear" w:color="auto" w:fill="FFFFFF"/>
            <w:hideMark/>
          </w:tcPr>
          <w:p w14:paraId="639F3A70" w14:textId="77777777" w:rsidR="00A05A23" w:rsidRPr="00A05A23" w:rsidRDefault="00A05A23" w:rsidP="00A05A23">
            <w:r w:rsidRPr="00A05A23">
              <w:t>242-818-2 [3]</w:t>
            </w:r>
          </w:p>
        </w:tc>
      </w:tr>
      <w:tr w:rsidR="00A05A23" w:rsidRPr="00A05A23" w14:paraId="127BFED0" w14:textId="77777777">
        <w:tc>
          <w:tcPr>
            <w:tcW w:w="709" w:type="dxa"/>
            <w:vMerge/>
            <w:tcBorders>
              <w:top w:val="single" w:sz="4" w:space="0" w:color="auto"/>
              <w:left w:val="single" w:sz="4" w:space="0" w:color="auto"/>
              <w:bottom w:val="nil"/>
              <w:right w:val="nil"/>
            </w:tcBorders>
            <w:vAlign w:val="center"/>
            <w:hideMark/>
          </w:tcPr>
          <w:p w14:paraId="697F116A"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4ACC0F69" w14:textId="77777777" w:rsidR="00A05A23" w:rsidRPr="00A05A23" w:rsidRDefault="00A05A23" w:rsidP="00A05A23">
            <w:r w:rsidRPr="00A05A23">
              <w:t>Հիդրօքսիլամին 4-Մեթիլբենզոլսուլֆոնատ [4]</w:t>
            </w:r>
          </w:p>
        </w:tc>
        <w:tc>
          <w:tcPr>
            <w:tcW w:w="4381" w:type="dxa"/>
            <w:tcBorders>
              <w:top w:val="single" w:sz="4" w:space="0" w:color="auto"/>
              <w:left w:val="single" w:sz="4" w:space="0" w:color="auto"/>
              <w:bottom w:val="nil"/>
              <w:right w:val="nil"/>
            </w:tcBorders>
            <w:shd w:val="clear" w:color="auto" w:fill="FFFFFF"/>
            <w:hideMark/>
          </w:tcPr>
          <w:p w14:paraId="11780B4F" w14:textId="77777777" w:rsidR="00A05A23" w:rsidRPr="00A05A23" w:rsidRDefault="00A05A23" w:rsidP="00A05A23">
            <w:r w:rsidRPr="00A05A23">
              <w:t>Hydroxylamine 4-methylbenzene- sulfonate [4]</w:t>
            </w:r>
          </w:p>
        </w:tc>
        <w:tc>
          <w:tcPr>
            <w:tcW w:w="1917" w:type="dxa"/>
            <w:tcBorders>
              <w:top w:val="single" w:sz="4" w:space="0" w:color="auto"/>
              <w:left w:val="single" w:sz="4" w:space="0" w:color="auto"/>
              <w:bottom w:val="nil"/>
              <w:right w:val="nil"/>
            </w:tcBorders>
            <w:shd w:val="clear" w:color="auto" w:fill="FFFFFF"/>
            <w:hideMark/>
          </w:tcPr>
          <w:p w14:paraId="45569936" w14:textId="77777777" w:rsidR="00A05A23" w:rsidRPr="00A05A23" w:rsidRDefault="00A05A23" w:rsidP="00A05A23">
            <w:r w:rsidRPr="00A05A23">
              <w:t>53933-48-5 [4]</w:t>
            </w:r>
          </w:p>
        </w:tc>
        <w:tc>
          <w:tcPr>
            <w:tcW w:w="2016" w:type="dxa"/>
            <w:tcBorders>
              <w:top w:val="single" w:sz="4" w:space="0" w:color="auto"/>
              <w:left w:val="single" w:sz="4" w:space="0" w:color="auto"/>
              <w:bottom w:val="nil"/>
              <w:right w:val="single" w:sz="4" w:space="0" w:color="auto"/>
            </w:tcBorders>
            <w:shd w:val="clear" w:color="auto" w:fill="FFFFFF"/>
            <w:hideMark/>
          </w:tcPr>
          <w:p w14:paraId="26407958" w14:textId="77777777" w:rsidR="00A05A23" w:rsidRPr="00A05A23" w:rsidRDefault="00A05A23" w:rsidP="00A05A23">
            <w:r w:rsidRPr="00A05A23">
              <w:t>258-872-5 [4]</w:t>
            </w:r>
          </w:p>
        </w:tc>
      </w:tr>
      <w:tr w:rsidR="00A05A23" w:rsidRPr="00A05A23" w14:paraId="0E821A77" w14:textId="77777777">
        <w:tc>
          <w:tcPr>
            <w:tcW w:w="709" w:type="dxa"/>
            <w:tcBorders>
              <w:top w:val="single" w:sz="4" w:space="0" w:color="auto"/>
              <w:left w:val="single" w:sz="4" w:space="0" w:color="auto"/>
              <w:bottom w:val="nil"/>
              <w:right w:val="nil"/>
            </w:tcBorders>
            <w:shd w:val="clear" w:color="auto" w:fill="FFFFFF"/>
            <w:hideMark/>
          </w:tcPr>
          <w:p w14:paraId="39EB1CDF" w14:textId="77777777" w:rsidR="00A05A23" w:rsidRPr="00A05A23" w:rsidRDefault="00A05A23" w:rsidP="00A05A23">
            <w:r w:rsidRPr="00A05A23">
              <w:t>1510</w:t>
            </w:r>
          </w:p>
        </w:tc>
        <w:tc>
          <w:tcPr>
            <w:tcW w:w="4649" w:type="dxa"/>
            <w:tcBorders>
              <w:top w:val="single" w:sz="4" w:space="0" w:color="auto"/>
              <w:left w:val="single" w:sz="4" w:space="0" w:color="auto"/>
              <w:bottom w:val="nil"/>
              <w:right w:val="nil"/>
            </w:tcBorders>
            <w:shd w:val="clear" w:color="auto" w:fill="FFFFFF"/>
            <w:hideMark/>
          </w:tcPr>
          <w:p w14:paraId="0BBF7068" w14:textId="77777777" w:rsidR="00A05A23" w:rsidRPr="00A05A23" w:rsidRDefault="00A05A23" w:rsidP="00A05A23">
            <w:r w:rsidRPr="00A05A23">
              <w:t>(3 -Քլոր-2-հիդրօքսիպրոպիլ) տրիմեթիլամոնիում քլորիդ</w:t>
            </w:r>
          </w:p>
        </w:tc>
        <w:tc>
          <w:tcPr>
            <w:tcW w:w="4381" w:type="dxa"/>
            <w:tcBorders>
              <w:top w:val="single" w:sz="4" w:space="0" w:color="auto"/>
              <w:left w:val="single" w:sz="4" w:space="0" w:color="auto"/>
              <w:bottom w:val="nil"/>
              <w:right w:val="nil"/>
            </w:tcBorders>
            <w:shd w:val="clear" w:color="auto" w:fill="FFFFFF"/>
            <w:hideMark/>
          </w:tcPr>
          <w:p w14:paraId="4A47EDA5" w14:textId="77777777" w:rsidR="00A05A23" w:rsidRPr="00A05A23" w:rsidRDefault="00A05A23" w:rsidP="00A05A23">
            <w:r w:rsidRPr="00A05A23">
              <w:t>(3-Chloro-2-hydroxypropyl) trimethylammo-nium chloride</w:t>
            </w:r>
          </w:p>
        </w:tc>
        <w:tc>
          <w:tcPr>
            <w:tcW w:w="1917" w:type="dxa"/>
            <w:tcBorders>
              <w:top w:val="single" w:sz="4" w:space="0" w:color="auto"/>
              <w:left w:val="single" w:sz="4" w:space="0" w:color="auto"/>
              <w:bottom w:val="nil"/>
              <w:right w:val="nil"/>
            </w:tcBorders>
            <w:shd w:val="clear" w:color="auto" w:fill="FFFFFF"/>
            <w:hideMark/>
          </w:tcPr>
          <w:p w14:paraId="44749EB2" w14:textId="77777777" w:rsidR="00A05A23" w:rsidRPr="00A05A23" w:rsidRDefault="00A05A23" w:rsidP="00A05A23">
            <w:r w:rsidRPr="00A05A23">
              <w:t>3327-22-8</w:t>
            </w:r>
          </w:p>
        </w:tc>
        <w:tc>
          <w:tcPr>
            <w:tcW w:w="2016" w:type="dxa"/>
            <w:tcBorders>
              <w:top w:val="single" w:sz="4" w:space="0" w:color="auto"/>
              <w:left w:val="single" w:sz="4" w:space="0" w:color="auto"/>
              <w:bottom w:val="nil"/>
              <w:right w:val="single" w:sz="4" w:space="0" w:color="auto"/>
            </w:tcBorders>
            <w:shd w:val="clear" w:color="auto" w:fill="FFFFFF"/>
            <w:hideMark/>
          </w:tcPr>
          <w:p w14:paraId="48F8DEA4" w14:textId="77777777" w:rsidR="00A05A23" w:rsidRPr="00A05A23" w:rsidRDefault="00A05A23" w:rsidP="00A05A23">
            <w:r w:rsidRPr="00A05A23">
              <w:t>222-048-3</w:t>
            </w:r>
          </w:p>
        </w:tc>
      </w:tr>
      <w:tr w:rsidR="00A05A23" w:rsidRPr="00A05A23" w14:paraId="0521B2D9" w14:textId="77777777">
        <w:tc>
          <w:tcPr>
            <w:tcW w:w="709" w:type="dxa"/>
            <w:tcBorders>
              <w:top w:val="single" w:sz="4" w:space="0" w:color="auto"/>
              <w:left w:val="single" w:sz="4" w:space="0" w:color="auto"/>
              <w:bottom w:val="nil"/>
              <w:right w:val="nil"/>
            </w:tcBorders>
            <w:shd w:val="clear" w:color="auto" w:fill="FFFFFF"/>
            <w:hideMark/>
          </w:tcPr>
          <w:p w14:paraId="303DF563" w14:textId="77777777" w:rsidR="00A05A23" w:rsidRPr="00A05A23" w:rsidRDefault="00A05A23" w:rsidP="00A05A23">
            <w:r w:rsidRPr="00A05A23">
              <w:t>1511</w:t>
            </w:r>
          </w:p>
        </w:tc>
        <w:tc>
          <w:tcPr>
            <w:tcW w:w="4649" w:type="dxa"/>
            <w:tcBorders>
              <w:top w:val="single" w:sz="4" w:space="0" w:color="auto"/>
              <w:left w:val="single" w:sz="4" w:space="0" w:color="auto"/>
              <w:bottom w:val="nil"/>
              <w:right w:val="nil"/>
            </w:tcBorders>
            <w:shd w:val="clear" w:color="auto" w:fill="FFFFFF"/>
            <w:hideMark/>
          </w:tcPr>
          <w:p w14:paraId="53FBAC9B" w14:textId="77777777" w:rsidR="00A05A23" w:rsidRPr="00A05A23" w:rsidRDefault="00A05A23" w:rsidP="00A05A23">
            <w:r w:rsidRPr="00A05A23">
              <w:t>Դիֆենիլ-3,3 ',4,4'- տետրաիլտետրաամին, դիամինոբենզիդին</w:t>
            </w:r>
          </w:p>
        </w:tc>
        <w:tc>
          <w:tcPr>
            <w:tcW w:w="4381" w:type="dxa"/>
            <w:tcBorders>
              <w:top w:val="single" w:sz="4" w:space="0" w:color="auto"/>
              <w:left w:val="single" w:sz="4" w:space="0" w:color="auto"/>
              <w:bottom w:val="nil"/>
              <w:right w:val="nil"/>
            </w:tcBorders>
            <w:shd w:val="clear" w:color="auto" w:fill="FFFFFF"/>
            <w:hideMark/>
          </w:tcPr>
          <w:p w14:paraId="7919A7BF" w14:textId="77777777" w:rsidR="00A05A23" w:rsidRPr="00A05A23" w:rsidRDefault="00A05A23" w:rsidP="00A05A23">
            <w:r w:rsidRPr="00A05A23">
              <w:t>Biphenyl-3,3',4,4'-tetrayltetraamine;</w:t>
            </w:r>
          </w:p>
          <w:p w14:paraId="68454ABD" w14:textId="77777777" w:rsidR="00A05A23" w:rsidRPr="00A05A23" w:rsidRDefault="00A05A23" w:rsidP="00A05A23">
            <w:r w:rsidRPr="00A05A23">
              <w:t>diaminobenzidine</w:t>
            </w:r>
          </w:p>
        </w:tc>
        <w:tc>
          <w:tcPr>
            <w:tcW w:w="1917" w:type="dxa"/>
            <w:tcBorders>
              <w:top w:val="single" w:sz="4" w:space="0" w:color="auto"/>
              <w:left w:val="single" w:sz="4" w:space="0" w:color="auto"/>
              <w:bottom w:val="nil"/>
              <w:right w:val="nil"/>
            </w:tcBorders>
            <w:shd w:val="clear" w:color="auto" w:fill="FFFFFF"/>
            <w:hideMark/>
          </w:tcPr>
          <w:p w14:paraId="45511458" w14:textId="77777777" w:rsidR="00A05A23" w:rsidRPr="00A05A23" w:rsidRDefault="00A05A23" w:rsidP="00A05A23">
            <w:r w:rsidRPr="00A05A23">
              <w:t>91-95-2</w:t>
            </w:r>
          </w:p>
        </w:tc>
        <w:tc>
          <w:tcPr>
            <w:tcW w:w="2016" w:type="dxa"/>
            <w:tcBorders>
              <w:top w:val="single" w:sz="4" w:space="0" w:color="auto"/>
              <w:left w:val="single" w:sz="4" w:space="0" w:color="auto"/>
              <w:bottom w:val="nil"/>
              <w:right w:val="single" w:sz="4" w:space="0" w:color="auto"/>
            </w:tcBorders>
            <w:shd w:val="clear" w:color="auto" w:fill="FFFFFF"/>
            <w:hideMark/>
          </w:tcPr>
          <w:p w14:paraId="52864C15" w14:textId="77777777" w:rsidR="00A05A23" w:rsidRPr="00A05A23" w:rsidRDefault="00A05A23" w:rsidP="00A05A23">
            <w:r w:rsidRPr="00A05A23">
              <w:t>202-110-6</w:t>
            </w:r>
          </w:p>
        </w:tc>
      </w:tr>
      <w:tr w:rsidR="00A05A23" w:rsidRPr="00A05A23" w14:paraId="645B375B" w14:textId="77777777">
        <w:tc>
          <w:tcPr>
            <w:tcW w:w="709" w:type="dxa"/>
            <w:vMerge w:val="restart"/>
            <w:tcBorders>
              <w:top w:val="single" w:sz="4" w:space="0" w:color="auto"/>
              <w:left w:val="single" w:sz="4" w:space="0" w:color="auto"/>
              <w:bottom w:val="nil"/>
              <w:right w:val="nil"/>
            </w:tcBorders>
            <w:shd w:val="clear" w:color="auto" w:fill="FFFFFF"/>
            <w:hideMark/>
          </w:tcPr>
          <w:p w14:paraId="78D6F3EA" w14:textId="77777777" w:rsidR="00A05A23" w:rsidRPr="00A05A23" w:rsidRDefault="00A05A23" w:rsidP="00A05A23">
            <w:r w:rsidRPr="00A05A23">
              <w:t>1512</w:t>
            </w:r>
          </w:p>
        </w:tc>
        <w:tc>
          <w:tcPr>
            <w:tcW w:w="4649" w:type="dxa"/>
            <w:tcBorders>
              <w:top w:val="single" w:sz="4" w:space="0" w:color="auto"/>
              <w:left w:val="single" w:sz="4" w:space="0" w:color="auto"/>
              <w:bottom w:val="nil"/>
              <w:right w:val="nil"/>
            </w:tcBorders>
            <w:shd w:val="clear" w:color="auto" w:fill="FFFFFF"/>
            <w:hideMark/>
          </w:tcPr>
          <w:p w14:paraId="695843FA" w14:textId="77777777" w:rsidR="00A05A23" w:rsidRPr="00A05A23" w:rsidRDefault="00A05A23" w:rsidP="00A05A23">
            <w:r w:rsidRPr="00A05A23">
              <w:t>Պիպերազին հիդրոքլորիդ [1]</w:t>
            </w:r>
          </w:p>
        </w:tc>
        <w:tc>
          <w:tcPr>
            <w:tcW w:w="4381" w:type="dxa"/>
            <w:tcBorders>
              <w:top w:val="single" w:sz="4" w:space="0" w:color="auto"/>
              <w:left w:val="single" w:sz="4" w:space="0" w:color="auto"/>
              <w:bottom w:val="nil"/>
              <w:right w:val="nil"/>
            </w:tcBorders>
            <w:shd w:val="clear" w:color="auto" w:fill="FFFFFF"/>
            <w:hideMark/>
          </w:tcPr>
          <w:p w14:paraId="7A34C447" w14:textId="77777777" w:rsidR="00A05A23" w:rsidRPr="00A05A23" w:rsidRDefault="00A05A23" w:rsidP="00A05A23">
            <w:r w:rsidRPr="00A05A23">
              <w:t>Piperazine hydrochloride [1]</w:t>
            </w:r>
          </w:p>
        </w:tc>
        <w:tc>
          <w:tcPr>
            <w:tcW w:w="1917" w:type="dxa"/>
            <w:tcBorders>
              <w:top w:val="single" w:sz="4" w:space="0" w:color="auto"/>
              <w:left w:val="single" w:sz="4" w:space="0" w:color="auto"/>
              <w:bottom w:val="nil"/>
              <w:right w:val="nil"/>
            </w:tcBorders>
            <w:shd w:val="clear" w:color="auto" w:fill="FFFFFF"/>
            <w:hideMark/>
          </w:tcPr>
          <w:p w14:paraId="555ADEAA" w14:textId="77777777" w:rsidR="00A05A23" w:rsidRPr="00A05A23" w:rsidRDefault="00A05A23" w:rsidP="00A05A23">
            <w:r w:rsidRPr="00A05A23">
              <w:t>6094-40-2 [1]</w:t>
            </w:r>
          </w:p>
        </w:tc>
        <w:tc>
          <w:tcPr>
            <w:tcW w:w="2016" w:type="dxa"/>
            <w:tcBorders>
              <w:top w:val="single" w:sz="4" w:space="0" w:color="auto"/>
              <w:left w:val="single" w:sz="4" w:space="0" w:color="auto"/>
              <w:bottom w:val="nil"/>
              <w:right w:val="single" w:sz="4" w:space="0" w:color="auto"/>
            </w:tcBorders>
            <w:shd w:val="clear" w:color="auto" w:fill="FFFFFF"/>
            <w:hideMark/>
          </w:tcPr>
          <w:p w14:paraId="1A1CF7CD" w14:textId="77777777" w:rsidR="00A05A23" w:rsidRPr="00A05A23" w:rsidRDefault="00A05A23" w:rsidP="00A05A23">
            <w:r w:rsidRPr="00A05A23">
              <w:t>228-042-7 [1]</w:t>
            </w:r>
          </w:p>
        </w:tc>
      </w:tr>
      <w:tr w:rsidR="00A05A23" w:rsidRPr="00A05A23" w14:paraId="335EA7CE" w14:textId="77777777">
        <w:tc>
          <w:tcPr>
            <w:tcW w:w="709" w:type="dxa"/>
            <w:vMerge/>
            <w:tcBorders>
              <w:top w:val="single" w:sz="4" w:space="0" w:color="auto"/>
              <w:left w:val="single" w:sz="4" w:space="0" w:color="auto"/>
              <w:bottom w:val="nil"/>
              <w:right w:val="nil"/>
            </w:tcBorders>
            <w:vAlign w:val="center"/>
            <w:hideMark/>
          </w:tcPr>
          <w:p w14:paraId="1A678DA1"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11B11EBA" w14:textId="77777777" w:rsidR="00A05A23" w:rsidRPr="00A05A23" w:rsidRDefault="00A05A23" w:rsidP="00A05A23">
            <w:r w:rsidRPr="00A05A23">
              <w:t>Պիպերազին դիհիդրորքլորիդ [2]</w:t>
            </w:r>
          </w:p>
        </w:tc>
        <w:tc>
          <w:tcPr>
            <w:tcW w:w="4381" w:type="dxa"/>
            <w:tcBorders>
              <w:top w:val="single" w:sz="4" w:space="0" w:color="auto"/>
              <w:left w:val="single" w:sz="4" w:space="0" w:color="auto"/>
              <w:bottom w:val="nil"/>
              <w:right w:val="nil"/>
            </w:tcBorders>
            <w:shd w:val="clear" w:color="auto" w:fill="FFFFFF"/>
            <w:hideMark/>
          </w:tcPr>
          <w:p w14:paraId="52F472C0" w14:textId="77777777" w:rsidR="00A05A23" w:rsidRPr="00A05A23" w:rsidRDefault="00A05A23" w:rsidP="00A05A23">
            <w:r w:rsidRPr="00A05A23">
              <w:t>Piperazine dihydrochloride [2]</w:t>
            </w:r>
          </w:p>
        </w:tc>
        <w:tc>
          <w:tcPr>
            <w:tcW w:w="1917" w:type="dxa"/>
            <w:tcBorders>
              <w:top w:val="single" w:sz="4" w:space="0" w:color="auto"/>
              <w:left w:val="single" w:sz="4" w:space="0" w:color="auto"/>
              <w:bottom w:val="nil"/>
              <w:right w:val="nil"/>
            </w:tcBorders>
            <w:shd w:val="clear" w:color="auto" w:fill="FFFFFF"/>
            <w:hideMark/>
          </w:tcPr>
          <w:p w14:paraId="06E31DE6" w14:textId="77777777" w:rsidR="00A05A23" w:rsidRPr="00A05A23" w:rsidRDefault="00A05A23" w:rsidP="00A05A23">
            <w:r w:rsidRPr="00A05A23">
              <w:t>142-64-3 [2]</w:t>
            </w:r>
          </w:p>
        </w:tc>
        <w:tc>
          <w:tcPr>
            <w:tcW w:w="2016" w:type="dxa"/>
            <w:tcBorders>
              <w:top w:val="single" w:sz="4" w:space="0" w:color="auto"/>
              <w:left w:val="single" w:sz="4" w:space="0" w:color="auto"/>
              <w:bottom w:val="nil"/>
              <w:right w:val="single" w:sz="4" w:space="0" w:color="auto"/>
            </w:tcBorders>
            <w:shd w:val="clear" w:color="auto" w:fill="FFFFFF"/>
            <w:hideMark/>
          </w:tcPr>
          <w:p w14:paraId="51FEB47B" w14:textId="77777777" w:rsidR="00A05A23" w:rsidRPr="00A05A23" w:rsidRDefault="00A05A23" w:rsidP="00A05A23">
            <w:r w:rsidRPr="00A05A23">
              <w:t>205-551-2 [2]</w:t>
            </w:r>
          </w:p>
        </w:tc>
      </w:tr>
      <w:tr w:rsidR="00A05A23" w:rsidRPr="00A05A23" w14:paraId="3BC1779A" w14:textId="77777777">
        <w:tc>
          <w:tcPr>
            <w:tcW w:w="709" w:type="dxa"/>
            <w:vMerge/>
            <w:tcBorders>
              <w:top w:val="single" w:sz="4" w:space="0" w:color="auto"/>
              <w:left w:val="single" w:sz="4" w:space="0" w:color="auto"/>
              <w:bottom w:val="nil"/>
              <w:right w:val="nil"/>
            </w:tcBorders>
            <w:vAlign w:val="center"/>
            <w:hideMark/>
          </w:tcPr>
          <w:p w14:paraId="51584A80"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432EE0F9" w14:textId="77777777" w:rsidR="00A05A23" w:rsidRPr="00A05A23" w:rsidRDefault="00A05A23" w:rsidP="00A05A23">
            <w:r w:rsidRPr="00A05A23">
              <w:t>Պիպերազին ֆոսֆատ [3]</w:t>
            </w:r>
          </w:p>
        </w:tc>
        <w:tc>
          <w:tcPr>
            <w:tcW w:w="4381" w:type="dxa"/>
            <w:tcBorders>
              <w:top w:val="single" w:sz="4" w:space="0" w:color="auto"/>
              <w:left w:val="single" w:sz="4" w:space="0" w:color="auto"/>
              <w:bottom w:val="nil"/>
              <w:right w:val="nil"/>
            </w:tcBorders>
            <w:shd w:val="clear" w:color="auto" w:fill="FFFFFF"/>
            <w:hideMark/>
          </w:tcPr>
          <w:p w14:paraId="78798D71" w14:textId="77777777" w:rsidR="00A05A23" w:rsidRPr="00A05A23" w:rsidRDefault="00A05A23" w:rsidP="00A05A23">
            <w:r w:rsidRPr="00A05A23">
              <w:t>Piperazine phosphate [3]</w:t>
            </w:r>
          </w:p>
        </w:tc>
        <w:tc>
          <w:tcPr>
            <w:tcW w:w="1917" w:type="dxa"/>
            <w:tcBorders>
              <w:top w:val="single" w:sz="4" w:space="0" w:color="auto"/>
              <w:left w:val="single" w:sz="4" w:space="0" w:color="auto"/>
              <w:bottom w:val="nil"/>
              <w:right w:val="nil"/>
            </w:tcBorders>
            <w:shd w:val="clear" w:color="auto" w:fill="FFFFFF"/>
            <w:hideMark/>
          </w:tcPr>
          <w:p w14:paraId="6A3411D9" w14:textId="77777777" w:rsidR="00A05A23" w:rsidRPr="00A05A23" w:rsidRDefault="00A05A23" w:rsidP="00A05A23">
            <w:r w:rsidRPr="00A05A23">
              <w:t>1951-97-9 [3]</w:t>
            </w:r>
          </w:p>
        </w:tc>
        <w:tc>
          <w:tcPr>
            <w:tcW w:w="2016" w:type="dxa"/>
            <w:tcBorders>
              <w:top w:val="single" w:sz="4" w:space="0" w:color="auto"/>
              <w:left w:val="single" w:sz="4" w:space="0" w:color="auto"/>
              <w:bottom w:val="nil"/>
              <w:right w:val="single" w:sz="4" w:space="0" w:color="auto"/>
            </w:tcBorders>
            <w:shd w:val="clear" w:color="auto" w:fill="FFFFFF"/>
            <w:hideMark/>
          </w:tcPr>
          <w:p w14:paraId="6A9D9DF4" w14:textId="77777777" w:rsidR="00A05A23" w:rsidRPr="00A05A23" w:rsidRDefault="00A05A23" w:rsidP="00A05A23">
            <w:r w:rsidRPr="00A05A23">
              <w:t>217-775-8 [3]</w:t>
            </w:r>
          </w:p>
        </w:tc>
      </w:tr>
      <w:tr w:rsidR="00A05A23" w:rsidRPr="00A05A23" w14:paraId="23E787C1" w14:textId="77777777">
        <w:tc>
          <w:tcPr>
            <w:tcW w:w="709" w:type="dxa"/>
            <w:tcBorders>
              <w:top w:val="single" w:sz="4" w:space="0" w:color="auto"/>
              <w:left w:val="single" w:sz="4" w:space="0" w:color="auto"/>
              <w:bottom w:val="nil"/>
              <w:right w:val="nil"/>
            </w:tcBorders>
            <w:shd w:val="clear" w:color="auto" w:fill="FFFFFF"/>
            <w:hideMark/>
          </w:tcPr>
          <w:p w14:paraId="0816203F" w14:textId="77777777" w:rsidR="00A05A23" w:rsidRPr="00A05A23" w:rsidRDefault="00A05A23" w:rsidP="00A05A23">
            <w:r w:rsidRPr="00A05A23">
              <w:t>1513</w:t>
            </w:r>
          </w:p>
        </w:tc>
        <w:tc>
          <w:tcPr>
            <w:tcW w:w="4649" w:type="dxa"/>
            <w:tcBorders>
              <w:top w:val="single" w:sz="4" w:space="0" w:color="auto"/>
              <w:left w:val="single" w:sz="4" w:space="0" w:color="auto"/>
              <w:bottom w:val="nil"/>
              <w:right w:val="nil"/>
            </w:tcBorders>
            <w:shd w:val="clear" w:color="auto" w:fill="FFFFFF"/>
            <w:hideMark/>
          </w:tcPr>
          <w:p w14:paraId="53DFC76F" w14:textId="77777777" w:rsidR="00A05A23" w:rsidRPr="00A05A23" w:rsidRDefault="00A05A23" w:rsidP="00A05A23">
            <w:r w:rsidRPr="00A05A23">
              <w:t>3- (Պիպերազին- 1-իլ)-բենզո[դ]իզոթիազոլ հիդրոքլորիդ</w:t>
            </w:r>
          </w:p>
        </w:tc>
        <w:tc>
          <w:tcPr>
            <w:tcW w:w="4381" w:type="dxa"/>
            <w:tcBorders>
              <w:top w:val="single" w:sz="4" w:space="0" w:color="auto"/>
              <w:left w:val="single" w:sz="4" w:space="0" w:color="auto"/>
              <w:bottom w:val="nil"/>
              <w:right w:val="nil"/>
            </w:tcBorders>
            <w:shd w:val="clear" w:color="auto" w:fill="FFFFFF"/>
            <w:hideMark/>
          </w:tcPr>
          <w:p w14:paraId="4AF2D027" w14:textId="77777777" w:rsidR="00A05A23" w:rsidRPr="00A05A23" w:rsidRDefault="00A05A23" w:rsidP="00A05A23">
            <w:r w:rsidRPr="00A05A23">
              <w:t>3-(Piperazin-1-yl)-benzo[d]isothiazole hydrochloride</w:t>
            </w:r>
          </w:p>
        </w:tc>
        <w:tc>
          <w:tcPr>
            <w:tcW w:w="1917" w:type="dxa"/>
            <w:tcBorders>
              <w:top w:val="single" w:sz="4" w:space="0" w:color="auto"/>
              <w:left w:val="single" w:sz="4" w:space="0" w:color="auto"/>
              <w:bottom w:val="nil"/>
              <w:right w:val="nil"/>
            </w:tcBorders>
            <w:shd w:val="clear" w:color="auto" w:fill="FFFFFF"/>
            <w:hideMark/>
          </w:tcPr>
          <w:p w14:paraId="60285869" w14:textId="77777777" w:rsidR="00A05A23" w:rsidRPr="00A05A23" w:rsidRDefault="00A05A23" w:rsidP="00A05A23">
            <w:r w:rsidRPr="00A05A23">
              <w:t>87691-88-1</w:t>
            </w:r>
          </w:p>
        </w:tc>
        <w:tc>
          <w:tcPr>
            <w:tcW w:w="2016" w:type="dxa"/>
            <w:tcBorders>
              <w:top w:val="single" w:sz="4" w:space="0" w:color="auto"/>
              <w:left w:val="single" w:sz="4" w:space="0" w:color="auto"/>
              <w:bottom w:val="nil"/>
              <w:right w:val="single" w:sz="4" w:space="0" w:color="auto"/>
            </w:tcBorders>
            <w:shd w:val="clear" w:color="auto" w:fill="FFFFFF"/>
            <w:hideMark/>
          </w:tcPr>
          <w:p w14:paraId="06D491BC" w14:textId="77777777" w:rsidR="00A05A23" w:rsidRPr="00A05A23" w:rsidRDefault="00A05A23" w:rsidP="00A05A23">
            <w:r w:rsidRPr="00A05A23">
              <w:t>421-310-6</w:t>
            </w:r>
          </w:p>
        </w:tc>
      </w:tr>
      <w:tr w:rsidR="00A05A23" w:rsidRPr="00A05A23" w14:paraId="07B2D589" w14:textId="77777777">
        <w:tc>
          <w:tcPr>
            <w:tcW w:w="709" w:type="dxa"/>
            <w:tcBorders>
              <w:top w:val="single" w:sz="4" w:space="0" w:color="auto"/>
              <w:left w:val="single" w:sz="4" w:space="0" w:color="auto"/>
              <w:bottom w:val="nil"/>
              <w:right w:val="nil"/>
            </w:tcBorders>
            <w:shd w:val="clear" w:color="auto" w:fill="FFFFFF"/>
            <w:vAlign w:val="bottom"/>
            <w:hideMark/>
          </w:tcPr>
          <w:p w14:paraId="044FC245" w14:textId="77777777" w:rsidR="00A05A23" w:rsidRPr="00A05A23" w:rsidRDefault="00A05A23" w:rsidP="00A05A23">
            <w:r w:rsidRPr="00A05A23">
              <w:t>1514</w:t>
            </w:r>
          </w:p>
        </w:tc>
        <w:tc>
          <w:tcPr>
            <w:tcW w:w="4649" w:type="dxa"/>
            <w:tcBorders>
              <w:top w:val="single" w:sz="4" w:space="0" w:color="auto"/>
              <w:left w:val="single" w:sz="4" w:space="0" w:color="auto"/>
              <w:bottom w:val="nil"/>
              <w:right w:val="nil"/>
            </w:tcBorders>
            <w:shd w:val="clear" w:color="auto" w:fill="FFFFFF"/>
            <w:hideMark/>
          </w:tcPr>
          <w:p w14:paraId="02DC8BAA" w14:textId="77777777" w:rsidR="00A05A23" w:rsidRPr="00A05A23" w:rsidRDefault="00A05A23" w:rsidP="00A05A23">
            <w:r w:rsidRPr="00A05A23">
              <w:t>2-Էթիլֆենիլհիդրազին հիդրոքլորիդ</w:t>
            </w:r>
          </w:p>
        </w:tc>
        <w:tc>
          <w:tcPr>
            <w:tcW w:w="4381" w:type="dxa"/>
            <w:tcBorders>
              <w:top w:val="single" w:sz="4" w:space="0" w:color="auto"/>
              <w:left w:val="single" w:sz="4" w:space="0" w:color="auto"/>
              <w:bottom w:val="nil"/>
              <w:right w:val="nil"/>
            </w:tcBorders>
            <w:shd w:val="clear" w:color="auto" w:fill="FFFFFF"/>
            <w:hideMark/>
          </w:tcPr>
          <w:p w14:paraId="61E6ADE1" w14:textId="77777777" w:rsidR="00A05A23" w:rsidRPr="00A05A23" w:rsidRDefault="00A05A23" w:rsidP="00A05A23">
            <w:r w:rsidRPr="00A05A23">
              <w:t>2-Ethylphenylhydrazine hydrochloride</w:t>
            </w:r>
          </w:p>
        </w:tc>
        <w:tc>
          <w:tcPr>
            <w:tcW w:w="1917" w:type="dxa"/>
            <w:tcBorders>
              <w:top w:val="single" w:sz="4" w:space="0" w:color="auto"/>
              <w:left w:val="single" w:sz="4" w:space="0" w:color="auto"/>
              <w:bottom w:val="nil"/>
              <w:right w:val="nil"/>
            </w:tcBorders>
            <w:shd w:val="clear" w:color="auto" w:fill="FFFFFF"/>
            <w:hideMark/>
          </w:tcPr>
          <w:p w14:paraId="69A988A0" w14:textId="77777777" w:rsidR="00A05A23" w:rsidRPr="00A05A23" w:rsidRDefault="00A05A23" w:rsidP="00A05A23">
            <w:r w:rsidRPr="00A05A23">
              <w:t>19398-06-2</w:t>
            </w:r>
          </w:p>
        </w:tc>
        <w:tc>
          <w:tcPr>
            <w:tcW w:w="2016" w:type="dxa"/>
            <w:tcBorders>
              <w:top w:val="single" w:sz="4" w:space="0" w:color="auto"/>
              <w:left w:val="single" w:sz="4" w:space="0" w:color="auto"/>
              <w:bottom w:val="nil"/>
              <w:right w:val="single" w:sz="4" w:space="0" w:color="auto"/>
            </w:tcBorders>
            <w:shd w:val="clear" w:color="auto" w:fill="FFFFFF"/>
            <w:hideMark/>
          </w:tcPr>
          <w:p w14:paraId="27EB4495" w14:textId="77777777" w:rsidR="00A05A23" w:rsidRPr="00A05A23" w:rsidRDefault="00A05A23" w:rsidP="00A05A23">
            <w:r w:rsidRPr="00A05A23">
              <w:t>421-460-2</w:t>
            </w:r>
          </w:p>
        </w:tc>
      </w:tr>
      <w:tr w:rsidR="00A05A23" w:rsidRPr="00A05A23" w14:paraId="1A5BC8AB" w14:textId="77777777">
        <w:tc>
          <w:tcPr>
            <w:tcW w:w="709" w:type="dxa"/>
            <w:tcBorders>
              <w:top w:val="single" w:sz="4" w:space="0" w:color="auto"/>
              <w:left w:val="single" w:sz="4" w:space="0" w:color="auto"/>
              <w:bottom w:val="nil"/>
              <w:right w:val="nil"/>
            </w:tcBorders>
            <w:shd w:val="clear" w:color="auto" w:fill="FFFFFF"/>
            <w:hideMark/>
          </w:tcPr>
          <w:p w14:paraId="72B68E3B" w14:textId="77777777" w:rsidR="00A05A23" w:rsidRPr="00A05A23" w:rsidRDefault="00A05A23" w:rsidP="00A05A23">
            <w:r w:rsidRPr="00A05A23">
              <w:t>1515</w:t>
            </w:r>
          </w:p>
        </w:tc>
        <w:tc>
          <w:tcPr>
            <w:tcW w:w="4649" w:type="dxa"/>
            <w:tcBorders>
              <w:top w:val="single" w:sz="4" w:space="0" w:color="auto"/>
              <w:left w:val="single" w:sz="4" w:space="0" w:color="auto"/>
              <w:bottom w:val="nil"/>
              <w:right w:val="nil"/>
            </w:tcBorders>
            <w:shd w:val="clear" w:color="auto" w:fill="FFFFFF"/>
            <w:hideMark/>
          </w:tcPr>
          <w:p w14:paraId="607B66BE" w14:textId="77777777" w:rsidR="00A05A23" w:rsidRPr="00A05A23" w:rsidRDefault="00A05A23" w:rsidP="00A05A23">
            <w:r w:rsidRPr="00A05A23">
              <w:t>(2-Քլորէթիլ)(3-հիդրօքսիպրոպիլ)ամոնիում քլորիդ</w:t>
            </w:r>
          </w:p>
        </w:tc>
        <w:tc>
          <w:tcPr>
            <w:tcW w:w="4381" w:type="dxa"/>
            <w:tcBorders>
              <w:top w:val="single" w:sz="4" w:space="0" w:color="auto"/>
              <w:left w:val="single" w:sz="4" w:space="0" w:color="auto"/>
              <w:bottom w:val="nil"/>
              <w:right w:val="nil"/>
            </w:tcBorders>
            <w:shd w:val="clear" w:color="auto" w:fill="FFFFFF"/>
            <w:hideMark/>
          </w:tcPr>
          <w:p w14:paraId="792163DB" w14:textId="77777777" w:rsidR="00A05A23" w:rsidRPr="00A05A23" w:rsidRDefault="00A05A23" w:rsidP="00A05A23">
            <w:r w:rsidRPr="00A05A23">
              <w:t>(2-Chloroethyl)(3-</w:t>
            </w:r>
          </w:p>
          <w:p w14:paraId="1100CACA" w14:textId="77777777" w:rsidR="00A05A23" w:rsidRPr="00A05A23" w:rsidRDefault="00A05A23" w:rsidP="00A05A23">
            <w:r w:rsidRPr="00A05A23">
              <w:t>hydroxypropyl)ammonium chloride</w:t>
            </w:r>
          </w:p>
        </w:tc>
        <w:tc>
          <w:tcPr>
            <w:tcW w:w="1917" w:type="dxa"/>
            <w:tcBorders>
              <w:top w:val="single" w:sz="4" w:space="0" w:color="auto"/>
              <w:left w:val="single" w:sz="4" w:space="0" w:color="auto"/>
              <w:bottom w:val="nil"/>
              <w:right w:val="nil"/>
            </w:tcBorders>
            <w:shd w:val="clear" w:color="auto" w:fill="FFFFFF"/>
            <w:hideMark/>
          </w:tcPr>
          <w:p w14:paraId="66704F2B" w14:textId="77777777" w:rsidR="00A05A23" w:rsidRPr="00A05A23" w:rsidRDefault="00A05A23" w:rsidP="00A05A23">
            <w:r w:rsidRPr="00A05A23">
              <w:t>40722-80-3</w:t>
            </w:r>
          </w:p>
        </w:tc>
        <w:tc>
          <w:tcPr>
            <w:tcW w:w="2016" w:type="dxa"/>
            <w:tcBorders>
              <w:top w:val="single" w:sz="4" w:space="0" w:color="auto"/>
              <w:left w:val="single" w:sz="4" w:space="0" w:color="auto"/>
              <w:bottom w:val="nil"/>
              <w:right w:val="single" w:sz="4" w:space="0" w:color="auto"/>
            </w:tcBorders>
            <w:shd w:val="clear" w:color="auto" w:fill="FFFFFF"/>
            <w:hideMark/>
          </w:tcPr>
          <w:p w14:paraId="7D9A0FC4" w14:textId="77777777" w:rsidR="00A05A23" w:rsidRPr="00A05A23" w:rsidRDefault="00A05A23" w:rsidP="00A05A23">
            <w:r w:rsidRPr="00A05A23">
              <w:t>429-740-6</w:t>
            </w:r>
          </w:p>
        </w:tc>
      </w:tr>
      <w:tr w:rsidR="00A05A23" w:rsidRPr="00A05A23" w14:paraId="128857F6" w14:textId="77777777">
        <w:tc>
          <w:tcPr>
            <w:tcW w:w="709" w:type="dxa"/>
            <w:tcBorders>
              <w:top w:val="single" w:sz="4" w:space="0" w:color="auto"/>
              <w:left w:val="single" w:sz="4" w:space="0" w:color="auto"/>
              <w:bottom w:val="single" w:sz="4" w:space="0" w:color="auto"/>
              <w:right w:val="nil"/>
            </w:tcBorders>
            <w:shd w:val="clear" w:color="auto" w:fill="FFFFFF"/>
            <w:hideMark/>
          </w:tcPr>
          <w:p w14:paraId="4E2E0257" w14:textId="77777777" w:rsidR="00A05A23" w:rsidRPr="00A05A23" w:rsidRDefault="00A05A23" w:rsidP="00A05A23">
            <w:r w:rsidRPr="00A05A23">
              <w:lastRenderedPageBreak/>
              <w:t>1516</w:t>
            </w:r>
          </w:p>
        </w:tc>
        <w:tc>
          <w:tcPr>
            <w:tcW w:w="4649" w:type="dxa"/>
            <w:tcBorders>
              <w:top w:val="single" w:sz="4" w:space="0" w:color="auto"/>
              <w:left w:val="single" w:sz="4" w:space="0" w:color="auto"/>
              <w:bottom w:val="single" w:sz="4" w:space="0" w:color="auto"/>
              <w:right w:val="nil"/>
            </w:tcBorders>
            <w:shd w:val="clear" w:color="auto" w:fill="FFFFFF"/>
            <w:hideMark/>
          </w:tcPr>
          <w:p w14:paraId="561CA29D" w14:textId="77777777" w:rsidR="00A05A23" w:rsidRPr="00A05A23" w:rsidRDefault="00A05A23" w:rsidP="00A05A23">
            <w:r w:rsidRPr="00A05A23">
              <w:t>4-[(3-Քլորֆենիլ)(1Н-իմիդազոլ-1- իլ)մեթիլ] - 1,2-բենզոլդիամին դիհիդրոքլորիդ</w:t>
            </w:r>
          </w:p>
        </w:tc>
        <w:tc>
          <w:tcPr>
            <w:tcW w:w="4381" w:type="dxa"/>
            <w:tcBorders>
              <w:top w:val="single" w:sz="4" w:space="0" w:color="auto"/>
              <w:left w:val="single" w:sz="4" w:space="0" w:color="auto"/>
              <w:bottom w:val="single" w:sz="4" w:space="0" w:color="auto"/>
              <w:right w:val="nil"/>
            </w:tcBorders>
            <w:shd w:val="clear" w:color="auto" w:fill="FFFFFF"/>
            <w:hideMark/>
          </w:tcPr>
          <w:p w14:paraId="2397472A" w14:textId="77777777" w:rsidR="00A05A23" w:rsidRPr="00A05A23" w:rsidRDefault="00A05A23" w:rsidP="00A05A23">
            <w:r w:rsidRPr="00A05A23">
              <w:t>4-[(3-Chlorophenyl)(1H-imidazol-1-yl)</w:t>
            </w:r>
          </w:p>
          <w:p w14:paraId="7D91DFD5" w14:textId="77777777" w:rsidR="00A05A23" w:rsidRPr="00A05A23" w:rsidRDefault="00A05A23" w:rsidP="00A05A23">
            <w:r w:rsidRPr="00A05A23">
              <w:t>methyl]-1,2-benzenediamine dihydro-chloride</w:t>
            </w:r>
          </w:p>
        </w:tc>
        <w:tc>
          <w:tcPr>
            <w:tcW w:w="1917" w:type="dxa"/>
            <w:tcBorders>
              <w:top w:val="single" w:sz="4" w:space="0" w:color="auto"/>
              <w:left w:val="single" w:sz="4" w:space="0" w:color="auto"/>
              <w:bottom w:val="single" w:sz="4" w:space="0" w:color="auto"/>
              <w:right w:val="nil"/>
            </w:tcBorders>
            <w:shd w:val="clear" w:color="auto" w:fill="FFFFFF"/>
            <w:hideMark/>
          </w:tcPr>
          <w:p w14:paraId="6044FCD1" w14:textId="77777777" w:rsidR="00A05A23" w:rsidRPr="00A05A23" w:rsidRDefault="00A05A23" w:rsidP="00A05A23">
            <w:r w:rsidRPr="00A05A23">
              <w:t>159939-85-2</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51A3C34E" w14:textId="77777777" w:rsidR="00A05A23" w:rsidRPr="00A05A23" w:rsidRDefault="00A05A23" w:rsidP="00A05A23">
            <w:r w:rsidRPr="00A05A23">
              <w:t>425-030-5</w:t>
            </w:r>
          </w:p>
        </w:tc>
      </w:tr>
      <w:tr w:rsidR="00A05A23" w:rsidRPr="00A05A23" w14:paraId="6DC82C88" w14:textId="77777777">
        <w:tc>
          <w:tcPr>
            <w:tcW w:w="709" w:type="dxa"/>
            <w:tcBorders>
              <w:top w:val="single" w:sz="4" w:space="0" w:color="auto"/>
              <w:left w:val="single" w:sz="4" w:space="0" w:color="auto"/>
              <w:bottom w:val="nil"/>
              <w:right w:val="nil"/>
            </w:tcBorders>
            <w:shd w:val="clear" w:color="auto" w:fill="FFFFFF"/>
            <w:hideMark/>
          </w:tcPr>
          <w:p w14:paraId="13A33CEE" w14:textId="77777777" w:rsidR="00A05A23" w:rsidRPr="00A05A23" w:rsidRDefault="00A05A23" w:rsidP="00A05A23">
            <w:r w:rsidRPr="00A05A23">
              <w:t>1517</w:t>
            </w:r>
          </w:p>
        </w:tc>
        <w:tc>
          <w:tcPr>
            <w:tcW w:w="4649" w:type="dxa"/>
            <w:tcBorders>
              <w:top w:val="single" w:sz="4" w:space="0" w:color="auto"/>
              <w:left w:val="single" w:sz="4" w:space="0" w:color="auto"/>
              <w:bottom w:val="nil"/>
              <w:right w:val="nil"/>
            </w:tcBorders>
            <w:shd w:val="clear" w:color="auto" w:fill="FFFFFF"/>
            <w:hideMark/>
          </w:tcPr>
          <w:p w14:paraId="786531A7" w14:textId="77777777" w:rsidR="00A05A23" w:rsidRPr="00A05A23" w:rsidRDefault="00A05A23" w:rsidP="00A05A23">
            <w:r w:rsidRPr="00A05A23">
              <w:t>Քլոր-N, N-դիմեթիլֆորմիմինիում քլորիդ</w:t>
            </w:r>
          </w:p>
        </w:tc>
        <w:tc>
          <w:tcPr>
            <w:tcW w:w="4381" w:type="dxa"/>
            <w:tcBorders>
              <w:top w:val="single" w:sz="4" w:space="0" w:color="auto"/>
              <w:left w:val="single" w:sz="4" w:space="0" w:color="auto"/>
              <w:bottom w:val="nil"/>
              <w:right w:val="nil"/>
            </w:tcBorders>
            <w:shd w:val="clear" w:color="auto" w:fill="FFFFFF"/>
            <w:hideMark/>
          </w:tcPr>
          <w:p w14:paraId="5D2EC08A" w14:textId="77777777" w:rsidR="00A05A23" w:rsidRPr="00A05A23" w:rsidRDefault="00A05A23" w:rsidP="00A05A23">
            <w:r w:rsidRPr="00A05A23">
              <w:t>Chloro-N,N-dimethylformiminium chloride</w:t>
            </w:r>
          </w:p>
        </w:tc>
        <w:tc>
          <w:tcPr>
            <w:tcW w:w="1917" w:type="dxa"/>
            <w:tcBorders>
              <w:top w:val="single" w:sz="4" w:space="0" w:color="auto"/>
              <w:left w:val="single" w:sz="4" w:space="0" w:color="auto"/>
              <w:bottom w:val="nil"/>
              <w:right w:val="nil"/>
            </w:tcBorders>
            <w:shd w:val="clear" w:color="auto" w:fill="FFFFFF"/>
            <w:hideMark/>
          </w:tcPr>
          <w:p w14:paraId="659D451F" w14:textId="77777777" w:rsidR="00A05A23" w:rsidRPr="00A05A23" w:rsidRDefault="00A05A23" w:rsidP="00A05A23">
            <w:r w:rsidRPr="00A05A23">
              <w:t>3724-43-4</w:t>
            </w:r>
          </w:p>
        </w:tc>
        <w:tc>
          <w:tcPr>
            <w:tcW w:w="2016" w:type="dxa"/>
            <w:tcBorders>
              <w:top w:val="single" w:sz="4" w:space="0" w:color="auto"/>
              <w:left w:val="single" w:sz="4" w:space="0" w:color="auto"/>
              <w:bottom w:val="nil"/>
              <w:right w:val="single" w:sz="4" w:space="0" w:color="auto"/>
            </w:tcBorders>
            <w:shd w:val="clear" w:color="auto" w:fill="FFFFFF"/>
            <w:hideMark/>
          </w:tcPr>
          <w:p w14:paraId="5D71B20B" w14:textId="77777777" w:rsidR="00A05A23" w:rsidRPr="00A05A23" w:rsidRDefault="00A05A23" w:rsidP="00A05A23">
            <w:r w:rsidRPr="00A05A23">
              <w:t>425-970-6</w:t>
            </w:r>
          </w:p>
        </w:tc>
      </w:tr>
      <w:tr w:rsidR="00A05A23" w:rsidRPr="00A05A23" w14:paraId="26B7B272" w14:textId="77777777">
        <w:tc>
          <w:tcPr>
            <w:tcW w:w="709" w:type="dxa"/>
            <w:tcBorders>
              <w:top w:val="single" w:sz="4" w:space="0" w:color="auto"/>
              <w:left w:val="single" w:sz="4" w:space="0" w:color="auto"/>
              <w:bottom w:val="nil"/>
              <w:right w:val="nil"/>
            </w:tcBorders>
            <w:shd w:val="clear" w:color="auto" w:fill="FFFFFF"/>
            <w:hideMark/>
          </w:tcPr>
          <w:p w14:paraId="336143C2" w14:textId="77777777" w:rsidR="00A05A23" w:rsidRPr="00A05A23" w:rsidRDefault="00A05A23" w:rsidP="00A05A23">
            <w:r w:rsidRPr="00A05A23">
              <w:t>1518</w:t>
            </w:r>
          </w:p>
        </w:tc>
        <w:tc>
          <w:tcPr>
            <w:tcW w:w="4649" w:type="dxa"/>
            <w:tcBorders>
              <w:top w:val="single" w:sz="4" w:space="0" w:color="auto"/>
              <w:left w:val="single" w:sz="4" w:space="0" w:color="auto"/>
              <w:bottom w:val="nil"/>
              <w:right w:val="nil"/>
            </w:tcBorders>
            <w:shd w:val="clear" w:color="auto" w:fill="FFFFFF"/>
            <w:hideMark/>
          </w:tcPr>
          <w:p w14:paraId="3571481D" w14:textId="77777777" w:rsidR="00A05A23" w:rsidRPr="00A05A23" w:rsidRDefault="00A05A23" w:rsidP="00A05A23">
            <w:r w:rsidRPr="00A05A23">
              <w:t>7-Մեթօքսի-6-(3 -մորֆոլին-4-իլ-պրոպօքսի)-3Н-քինազոլին-4-ոն</w:t>
            </w:r>
          </w:p>
        </w:tc>
        <w:tc>
          <w:tcPr>
            <w:tcW w:w="4381" w:type="dxa"/>
            <w:tcBorders>
              <w:top w:val="single" w:sz="4" w:space="0" w:color="auto"/>
              <w:left w:val="single" w:sz="4" w:space="0" w:color="auto"/>
              <w:bottom w:val="nil"/>
              <w:right w:val="nil"/>
            </w:tcBorders>
            <w:shd w:val="clear" w:color="auto" w:fill="FFFFFF"/>
            <w:hideMark/>
          </w:tcPr>
          <w:p w14:paraId="55E843D2" w14:textId="77777777" w:rsidR="00A05A23" w:rsidRPr="00A05A23" w:rsidRDefault="00A05A23" w:rsidP="00A05A23">
            <w:r w:rsidRPr="00A05A23">
              <w:t>7-Methoxy-6-(3-morpholin-4-yl-pro-poxy)-3H-quinazolin-4-one</w:t>
            </w:r>
          </w:p>
        </w:tc>
        <w:tc>
          <w:tcPr>
            <w:tcW w:w="1917" w:type="dxa"/>
            <w:tcBorders>
              <w:top w:val="single" w:sz="4" w:space="0" w:color="auto"/>
              <w:left w:val="single" w:sz="4" w:space="0" w:color="auto"/>
              <w:bottom w:val="nil"/>
              <w:right w:val="nil"/>
            </w:tcBorders>
            <w:shd w:val="clear" w:color="auto" w:fill="FFFFFF"/>
            <w:hideMark/>
          </w:tcPr>
          <w:p w14:paraId="4A7EAD79" w14:textId="77777777" w:rsidR="00A05A23" w:rsidRPr="00A05A23" w:rsidRDefault="00A05A23" w:rsidP="00A05A23">
            <w:r w:rsidRPr="00A05A23">
              <w:t>199327-61-2</w:t>
            </w:r>
          </w:p>
        </w:tc>
        <w:tc>
          <w:tcPr>
            <w:tcW w:w="2016" w:type="dxa"/>
            <w:tcBorders>
              <w:top w:val="single" w:sz="4" w:space="0" w:color="auto"/>
              <w:left w:val="single" w:sz="4" w:space="0" w:color="auto"/>
              <w:bottom w:val="nil"/>
              <w:right w:val="single" w:sz="4" w:space="0" w:color="auto"/>
            </w:tcBorders>
            <w:shd w:val="clear" w:color="auto" w:fill="FFFFFF"/>
            <w:hideMark/>
          </w:tcPr>
          <w:p w14:paraId="78D1E128" w14:textId="77777777" w:rsidR="00A05A23" w:rsidRPr="00A05A23" w:rsidRDefault="00A05A23" w:rsidP="00A05A23">
            <w:r w:rsidRPr="00A05A23">
              <w:t>429-400-7</w:t>
            </w:r>
          </w:p>
        </w:tc>
      </w:tr>
      <w:tr w:rsidR="00A05A23" w:rsidRPr="00A05A23" w14:paraId="45EAEDD7" w14:textId="77777777">
        <w:tc>
          <w:tcPr>
            <w:tcW w:w="709" w:type="dxa"/>
            <w:tcBorders>
              <w:top w:val="single" w:sz="4" w:space="0" w:color="auto"/>
              <w:left w:val="single" w:sz="4" w:space="0" w:color="auto"/>
              <w:bottom w:val="nil"/>
              <w:right w:val="nil"/>
            </w:tcBorders>
            <w:shd w:val="clear" w:color="auto" w:fill="FFFFFF"/>
            <w:hideMark/>
          </w:tcPr>
          <w:p w14:paraId="70457D14" w14:textId="77777777" w:rsidR="00A05A23" w:rsidRPr="00A05A23" w:rsidRDefault="00A05A23" w:rsidP="00A05A23">
            <w:r w:rsidRPr="00A05A23">
              <w:t>1519</w:t>
            </w:r>
          </w:p>
        </w:tc>
        <w:tc>
          <w:tcPr>
            <w:tcW w:w="4649" w:type="dxa"/>
            <w:tcBorders>
              <w:top w:val="single" w:sz="4" w:space="0" w:color="auto"/>
              <w:left w:val="single" w:sz="4" w:space="0" w:color="auto"/>
              <w:bottom w:val="nil"/>
              <w:right w:val="nil"/>
            </w:tcBorders>
            <w:shd w:val="clear" w:color="auto" w:fill="FFFFFF"/>
            <w:hideMark/>
          </w:tcPr>
          <w:p w14:paraId="34DC54EA" w14:textId="77777777" w:rsidR="00A05A23" w:rsidRPr="00A05A23" w:rsidRDefault="00A05A23" w:rsidP="00A05A23">
            <w:r w:rsidRPr="00A05A23">
              <w:t>Դիիզոպրոպանոլամինի՝ ֆորմալդեհիդի հետ ռեակցիայի արգասիքներ (1:4)</w:t>
            </w:r>
          </w:p>
        </w:tc>
        <w:tc>
          <w:tcPr>
            <w:tcW w:w="4381" w:type="dxa"/>
            <w:tcBorders>
              <w:top w:val="single" w:sz="4" w:space="0" w:color="auto"/>
              <w:left w:val="single" w:sz="4" w:space="0" w:color="auto"/>
              <w:bottom w:val="nil"/>
              <w:right w:val="nil"/>
            </w:tcBorders>
            <w:shd w:val="clear" w:color="auto" w:fill="FFFFFF"/>
            <w:hideMark/>
          </w:tcPr>
          <w:p w14:paraId="03B2572C" w14:textId="77777777" w:rsidR="00A05A23" w:rsidRPr="00A05A23" w:rsidRDefault="00A05A23" w:rsidP="00A05A23">
            <w:r w:rsidRPr="00A05A23">
              <w:t>Reaction products of diisopropanolamine with formaldehyde (1:4)</w:t>
            </w:r>
          </w:p>
        </w:tc>
        <w:tc>
          <w:tcPr>
            <w:tcW w:w="1917" w:type="dxa"/>
            <w:tcBorders>
              <w:top w:val="single" w:sz="4" w:space="0" w:color="auto"/>
              <w:left w:val="single" w:sz="4" w:space="0" w:color="auto"/>
              <w:bottom w:val="nil"/>
              <w:right w:val="nil"/>
            </w:tcBorders>
            <w:shd w:val="clear" w:color="auto" w:fill="FFFFFF"/>
            <w:hideMark/>
          </w:tcPr>
          <w:p w14:paraId="6BC6F55E" w14:textId="77777777" w:rsidR="00A05A23" w:rsidRPr="00A05A23" w:rsidRDefault="00A05A23" w:rsidP="00A05A23">
            <w:r w:rsidRPr="00A05A23">
              <w:t>220444-73-5</w:t>
            </w:r>
          </w:p>
        </w:tc>
        <w:tc>
          <w:tcPr>
            <w:tcW w:w="2016" w:type="dxa"/>
            <w:tcBorders>
              <w:top w:val="single" w:sz="4" w:space="0" w:color="auto"/>
              <w:left w:val="single" w:sz="4" w:space="0" w:color="auto"/>
              <w:bottom w:val="nil"/>
              <w:right w:val="single" w:sz="4" w:space="0" w:color="auto"/>
            </w:tcBorders>
            <w:shd w:val="clear" w:color="auto" w:fill="FFFFFF"/>
            <w:hideMark/>
          </w:tcPr>
          <w:p w14:paraId="4AC014CE" w14:textId="77777777" w:rsidR="00A05A23" w:rsidRPr="00A05A23" w:rsidRDefault="00A05A23" w:rsidP="00A05A23">
            <w:r w:rsidRPr="00A05A23">
              <w:t>432-440-8</w:t>
            </w:r>
          </w:p>
        </w:tc>
      </w:tr>
      <w:tr w:rsidR="00A05A23" w:rsidRPr="00A05A23" w14:paraId="5CE6A68E" w14:textId="77777777">
        <w:tc>
          <w:tcPr>
            <w:tcW w:w="709" w:type="dxa"/>
            <w:tcBorders>
              <w:top w:val="single" w:sz="4" w:space="0" w:color="auto"/>
              <w:left w:val="single" w:sz="4" w:space="0" w:color="auto"/>
              <w:bottom w:val="nil"/>
              <w:right w:val="nil"/>
            </w:tcBorders>
            <w:shd w:val="clear" w:color="auto" w:fill="FFFFFF"/>
            <w:vAlign w:val="bottom"/>
            <w:hideMark/>
          </w:tcPr>
          <w:p w14:paraId="60B32420" w14:textId="77777777" w:rsidR="00A05A23" w:rsidRPr="00A05A23" w:rsidRDefault="00A05A23" w:rsidP="00A05A23">
            <w:r w:rsidRPr="00A05A23">
              <w:t>1520</w:t>
            </w:r>
          </w:p>
        </w:tc>
        <w:tc>
          <w:tcPr>
            <w:tcW w:w="4649" w:type="dxa"/>
            <w:tcBorders>
              <w:top w:val="single" w:sz="4" w:space="0" w:color="auto"/>
              <w:left w:val="single" w:sz="4" w:space="0" w:color="auto"/>
              <w:bottom w:val="nil"/>
              <w:right w:val="nil"/>
            </w:tcBorders>
            <w:shd w:val="clear" w:color="auto" w:fill="FFFFFF"/>
            <w:hideMark/>
          </w:tcPr>
          <w:p w14:paraId="537DC35B" w14:textId="77777777" w:rsidR="00A05A23" w:rsidRPr="00A05A23" w:rsidRDefault="00A05A23" w:rsidP="00A05A23">
            <w:r w:rsidRPr="00A05A23">
              <w:t>3-Քլոր-4-(3-ֆտորբենզիլօքսի) անիլին</w:t>
            </w:r>
          </w:p>
        </w:tc>
        <w:tc>
          <w:tcPr>
            <w:tcW w:w="4381" w:type="dxa"/>
            <w:tcBorders>
              <w:top w:val="single" w:sz="4" w:space="0" w:color="auto"/>
              <w:left w:val="single" w:sz="4" w:space="0" w:color="auto"/>
              <w:bottom w:val="nil"/>
              <w:right w:val="nil"/>
            </w:tcBorders>
            <w:shd w:val="clear" w:color="auto" w:fill="FFFFFF"/>
            <w:hideMark/>
          </w:tcPr>
          <w:p w14:paraId="1ABC4AD5" w14:textId="77777777" w:rsidR="00A05A23" w:rsidRPr="00A05A23" w:rsidRDefault="00A05A23" w:rsidP="00A05A23">
            <w:r w:rsidRPr="00A05A23">
              <w:t>3-Chloro-4-(3-fluorobenzyloxy)aniline</w:t>
            </w:r>
          </w:p>
        </w:tc>
        <w:tc>
          <w:tcPr>
            <w:tcW w:w="1917" w:type="dxa"/>
            <w:tcBorders>
              <w:top w:val="single" w:sz="4" w:space="0" w:color="auto"/>
              <w:left w:val="single" w:sz="4" w:space="0" w:color="auto"/>
              <w:bottom w:val="nil"/>
              <w:right w:val="nil"/>
            </w:tcBorders>
            <w:shd w:val="clear" w:color="auto" w:fill="FFFFFF"/>
            <w:hideMark/>
          </w:tcPr>
          <w:p w14:paraId="448F9FE0" w14:textId="77777777" w:rsidR="00A05A23" w:rsidRPr="00A05A23" w:rsidRDefault="00A05A23" w:rsidP="00A05A23">
            <w:r w:rsidRPr="00A05A23">
              <w:t>202197-26-0</w:t>
            </w:r>
          </w:p>
        </w:tc>
        <w:tc>
          <w:tcPr>
            <w:tcW w:w="2016" w:type="dxa"/>
            <w:tcBorders>
              <w:top w:val="single" w:sz="4" w:space="0" w:color="auto"/>
              <w:left w:val="single" w:sz="4" w:space="0" w:color="auto"/>
              <w:bottom w:val="nil"/>
              <w:right w:val="single" w:sz="4" w:space="0" w:color="auto"/>
            </w:tcBorders>
            <w:shd w:val="clear" w:color="auto" w:fill="FFFFFF"/>
            <w:hideMark/>
          </w:tcPr>
          <w:p w14:paraId="54F52DB0" w14:textId="77777777" w:rsidR="00A05A23" w:rsidRPr="00A05A23" w:rsidRDefault="00A05A23" w:rsidP="00A05A23">
            <w:r w:rsidRPr="00A05A23">
              <w:t>445-590-4</w:t>
            </w:r>
          </w:p>
        </w:tc>
      </w:tr>
      <w:tr w:rsidR="00A05A23" w:rsidRPr="00A05A23" w14:paraId="1873B04D" w14:textId="77777777">
        <w:tc>
          <w:tcPr>
            <w:tcW w:w="709" w:type="dxa"/>
            <w:tcBorders>
              <w:top w:val="single" w:sz="4" w:space="0" w:color="auto"/>
              <w:left w:val="single" w:sz="4" w:space="0" w:color="auto"/>
              <w:bottom w:val="nil"/>
              <w:right w:val="nil"/>
            </w:tcBorders>
            <w:shd w:val="clear" w:color="auto" w:fill="FFFFFF"/>
            <w:hideMark/>
          </w:tcPr>
          <w:p w14:paraId="17908BD3" w14:textId="77777777" w:rsidR="00A05A23" w:rsidRPr="00A05A23" w:rsidRDefault="00A05A23" w:rsidP="00A05A23">
            <w:r w:rsidRPr="00A05A23">
              <w:t>1521</w:t>
            </w:r>
          </w:p>
        </w:tc>
        <w:tc>
          <w:tcPr>
            <w:tcW w:w="4649" w:type="dxa"/>
            <w:tcBorders>
              <w:top w:val="single" w:sz="4" w:space="0" w:color="auto"/>
              <w:left w:val="single" w:sz="4" w:space="0" w:color="auto"/>
              <w:bottom w:val="nil"/>
              <w:right w:val="nil"/>
            </w:tcBorders>
            <w:shd w:val="clear" w:color="auto" w:fill="FFFFFF"/>
            <w:hideMark/>
          </w:tcPr>
          <w:p w14:paraId="1F50E942" w14:textId="77777777" w:rsidR="00A05A23" w:rsidRPr="00A05A23" w:rsidRDefault="00A05A23" w:rsidP="00A05A23">
            <w:r w:rsidRPr="00A05A23">
              <w:t>Էթիդիում բրոմիդ,</w:t>
            </w:r>
          </w:p>
          <w:p w14:paraId="7E114704" w14:textId="77777777" w:rsidR="00A05A23" w:rsidRPr="00A05A23" w:rsidRDefault="00A05A23" w:rsidP="00A05A23">
            <w:r w:rsidRPr="00A05A23">
              <w:t>3,8-դիամինո- 1-էթիլ-6-ֆենիլ-ֆենանտրիդինիում բրոմիդ</w:t>
            </w:r>
          </w:p>
        </w:tc>
        <w:tc>
          <w:tcPr>
            <w:tcW w:w="4381" w:type="dxa"/>
            <w:tcBorders>
              <w:top w:val="single" w:sz="4" w:space="0" w:color="auto"/>
              <w:left w:val="single" w:sz="4" w:space="0" w:color="auto"/>
              <w:bottom w:val="nil"/>
              <w:right w:val="nil"/>
            </w:tcBorders>
            <w:shd w:val="clear" w:color="auto" w:fill="FFFFFF"/>
            <w:hideMark/>
          </w:tcPr>
          <w:p w14:paraId="77DE4D93" w14:textId="77777777" w:rsidR="00A05A23" w:rsidRPr="00A05A23" w:rsidRDefault="00A05A23" w:rsidP="00A05A23">
            <w:r w:rsidRPr="00A05A23">
              <w:t>Ethidium bromide;</w:t>
            </w:r>
          </w:p>
          <w:p w14:paraId="2652FA9D" w14:textId="77777777" w:rsidR="00A05A23" w:rsidRPr="00A05A23" w:rsidRDefault="00A05A23" w:rsidP="00A05A23">
            <w:r w:rsidRPr="00A05A23">
              <w:t>3,8-diamino-1-ethyl-6-phenylphenantri- dinium bromide</w:t>
            </w:r>
          </w:p>
        </w:tc>
        <w:tc>
          <w:tcPr>
            <w:tcW w:w="1917" w:type="dxa"/>
            <w:tcBorders>
              <w:top w:val="single" w:sz="4" w:space="0" w:color="auto"/>
              <w:left w:val="single" w:sz="4" w:space="0" w:color="auto"/>
              <w:bottom w:val="nil"/>
              <w:right w:val="nil"/>
            </w:tcBorders>
            <w:shd w:val="clear" w:color="auto" w:fill="FFFFFF"/>
            <w:hideMark/>
          </w:tcPr>
          <w:p w14:paraId="58651666" w14:textId="77777777" w:rsidR="00A05A23" w:rsidRPr="00A05A23" w:rsidRDefault="00A05A23" w:rsidP="00A05A23">
            <w:r w:rsidRPr="00A05A23">
              <w:t>1239-45-8</w:t>
            </w:r>
          </w:p>
        </w:tc>
        <w:tc>
          <w:tcPr>
            <w:tcW w:w="2016" w:type="dxa"/>
            <w:tcBorders>
              <w:top w:val="single" w:sz="4" w:space="0" w:color="auto"/>
              <w:left w:val="single" w:sz="4" w:space="0" w:color="auto"/>
              <w:bottom w:val="nil"/>
              <w:right w:val="single" w:sz="4" w:space="0" w:color="auto"/>
            </w:tcBorders>
            <w:shd w:val="clear" w:color="auto" w:fill="FFFFFF"/>
            <w:hideMark/>
          </w:tcPr>
          <w:p w14:paraId="39193E31" w14:textId="77777777" w:rsidR="00A05A23" w:rsidRPr="00A05A23" w:rsidRDefault="00A05A23" w:rsidP="00A05A23">
            <w:r w:rsidRPr="00A05A23">
              <w:t>214-984-6</w:t>
            </w:r>
          </w:p>
        </w:tc>
      </w:tr>
      <w:tr w:rsidR="00A05A23" w:rsidRPr="00A05A23" w14:paraId="6B24875E" w14:textId="77777777">
        <w:tc>
          <w:tcPr>
            <w:tcW w:w="709" w:type="dxa"/>
            <w:tcBorders>
              <w:top w:val="single" w:sz="4" w:space="0" w:color="auto"/>
              <w:left w:val="single" w:sz="4" w:space="0" w:color="auto"/>
              <w:bottom w:val="nil"/>
              <w:right w:val="nil"/>
            </w:tcBorders>
            <w:shd w:val="clear" w:color="auto" w:fill="FFFFFF"/>
            <w:hideMark/>
          </w:tcPr>
          <w:p w14:paraId="293F2CED" w14:textId="77777777" w:rsidR="00A05A23" w:rsidRPr="00A05A23" w:rsidRDefault="00A05A23" w:rsidP="00A05A23">
            <w:r w:rsidRPr="00A05A23">
              <w:t>1522</w:t>
            </w:r>
          </w:p>
        </w:tc>
        <w:tc>
          <w:tcPr>
            <w:tcW w:w="4649" w:type="dxa"/>
            <w:tcBorders>
              <w:top w:val="single" w:sz="4" w:space="0" w:color="auto"/>
              <w:left w:val="single" w:sz="4" w:space="0" w:color="auto"/>
              <w:bottom w:val="nil"/>
              <w:right w:val="nil"/>
            </w:tcBorders>
            <w:shd w:val="clear" w:color="auto" w:fill="FFFFFF"/>
            <w:hideMark/>
          </w:tcPr>
          <w:p w14:paraId="77AB475A" w14:textId="77777777" w:rsidR="00A05A23" w:rsidRPr="00A05A23" w:rsidRDefault="00A05A23" w:rsidP="00A05A23">
            <w:r w:rsidRPr="00A05A23">
              <w:t>(R, S)-2-Ամինո-3,3-դիմեթիլբութան ամիդ</w:t>
            </w:r>
          </w:p>
        </w:tc>
        <w:tc>
          <w:tcPr>
            <w:tcW w:w="4381" w:type="dxa"/>
            <w:tcBorders>
              <w:top w:val="single" w:sz="4" w:space="0" w:color="auto"/>
              <w:left w:val="single" w:sz="4" w:space="0" w:color="auto"/>
              <w:bottom w:val="nil"/>
              <w:right w:val="nil"/>
            </w:tcBorders>
            <w:shd w:val="clear" w:color="auto" w:fill="FFFFFF"/>
            <w:hideMark/>
          </w:tcPr>
          <w:p w14:paraId="00DD3DF0" w14:textId="77777777" w:rsidR="00A05A23" w:rsidRPr="00A05A23" w:rsidRDefault="00A05A23" w:rsidP="00A05A23">
            <w:r w:rsidRPr="00A05A23">
              <w:t>(R,S)-2-Amino-3,3 -dimethylbutane amide</w:t>
            </w:r>
          </w:p>
        </w:tc>
        <w:tc>
          <w:tcPr>
            <w:tcW w:w="1917" w:type="dxa"/>
            <w:tcBorders>
              <w:top w:val="single" w:sz="4" w:space="0" w:color="auto"/>
              <w:left w:val="single" w:sz="4" w:space="0" w:color="auto"/>
              <w:bottom w:val="nil"/>
              <w:right w:val="nil"/>
            </w:tcBorders>
            <w:shd w:val="clear" w:color="auto" w:fill="FFFFFF"/>
            <w:hideMark/>
          </w:tcPr>
          <w:p w14:paraId="429DC594" w14:textId="77777777" w:rsidR="00A05A23" w:rsidRPr="00A05A23" w:rsidRDefault="00A05A23" w:rsidP="00A05A23">
            <w:r w:rsidRPr="00A05A23">
              <w:t>144177-62-8</w:t>
            </w:r>
          </w:p>
        </w:tc>
        <w:tc>
          <w:tcPr>
            <w:tcW w:w="2016" w:type="dxa"/>
            <w:tcBorders>
              <w:top w:val="single" w:sz="4" w:space="0" w:color="auto"/>
              <w:left w:val="single" w:sz="4" w:space="0" w:color="auto"/>
              <w:bottom w:val="nil"/>
              <w:right w:val="single" w:sz="4" w:space="0" w:color="auto"/>
            </w:tcBorders>
            <w:shd w:val="clear" w:color="auto" w:fill="FFFFFF"/>
            <w:hideMark/>
          </w:tcPr>
          <w:p w14:paraId="39B18ABF" w14:textId="77777777" w:rsidR="00A05A23" w:rsidRPr="00A05A23" w:rsidRDefault="00A05A23" w:rsidP="00A05A23">
            <w:r w:rsidRPr="00A05A23">
              <w:t>447-860-7</w:t>
            </w:r>
          </w:p>
        </w:tc>
      </w:tr>
      <w:tr w:rsidR="00A05A23" w:rsidRPr="00A05A23" w14:paraId="72A4E8D0" w14:textId="77777777">
        <w:tc>
          <w:tcPr>
            <w:tcW w:w="709" w:type="dxa"/>
            <w:tcBorders>
              <w:top w:val="single" w:sz="4" w:space="0" w:color="auto"/>
              <w:left w:val="single" w:sz="4" w:space="0" w:color="auto"/>
              <w:bottom w:val="nil"/>
              <w:right w:val="nil"/>
            </w:tcBorders>
            <w:shd w:val="clear" w:color="auto" w:fill="FFFFFF"/>
            <w:hideMark/>
          </w:tcPr>
          <w:p w14:paraId="736A1403" w14:textId="77777777" w:rsidR="00A05A23" w:rsidRPr="00A05A23" w:rsidRDefault="00A05A23" w:rsidP="00A05A23">
            <w:r w:rsidRPr="00A05A23">
              <w:t>1523</w:t>
            </w:r>
          </w:p>
        </w:tc>
        <w:tc>
          <w:tcPr>
            <w:tcW w:w="4649" w:type="dxa"/>
            <w:tcBorders>
              <w:top w:val="single" w:sz="4" w:space="0" w:color="auto"/>
              <w:left w:val="single" w:sz="4" w:space="0" w:color="auto"/>
              <w:bottom w:val="nil"/>
              <w:right w:val="nil"/>
            </w:tcBorders>
            <w:shd w:val="clear" w:color="auto" w:fill="FFFFFF"/>
            <w:hideMark/>
          </w:tcPr>
          <w:p w14:paraId="478EA276" w14:textId="77777777" w:rsidR="00A05A23" w:rsidRPr="00A05A23" w:rsidRDefault="00A05A23" w:rsidP="00A05A23">
            <w:r w:rsidRPr="00A05A23">
              <w:t>3-Ամինո-9-էթիլ կարբազոլ,</w:t>
            </w:r>
          </w:p>
          <w:p w14:paraId="45FB6DF2" w14:textId="77777777" w:rsidR="00A05A23" w:rsidRPr="00A05A23" w:rsidRDefault="00A05A23" w:rsidP="00A05A23">
            <w:r w:rsidRPr="00A05A23">
              <w:t>9-էթիլկարբազոլ-3-իլամին</w:t>
            </w:r>
          </w:p>
        </w:tc>
        <w:tc>
          <w:tcPr>
            <w:tcW w:w="4381" w:type="dxa"/>
            <w:tcBorders>
              <w:top w:val="single" w:sz="4" w:space="0" w:color="auto"/>
              <w:left w:val="single" w:sz="4" w:space="0" w:color="auto"/>
              <w:bottom w:val="nil"/>
              <w:right w:val="nil"/>
            </w:tcBorders>
            <w:shd w:val="clear" w:color="auto" w:fill="FFFFFF"/>
            <w:hideMark/>
          </w:tcPr>
          <w:p w14:paraId="59B5B807" w14:textId="77777777" w:rsidR="00A05A23" w:rsidRPr="00A05A23" w:rsidRDefault="00A05A23" w:rsidP="00A05A23">
            <w:r w:rsidRPr="00A05A23">
              <w:t>3-Amino-9-ethyl carbazole; 9-ethyl carb a-zol-3-ylamine</w:t>
            </w:r>
          </w:p>
        </w:tc>
        <w:tc>
          <w:tcPr>
            <w:tcW w:w="1917" w:type="dxa"/>
            <w:tcBorders>
              <w:top w:val="single" w:sz="4" w:space="0" w:color="auto"/>
              <w:left w:val="single" w:sz="4" w:space="0" w:color="auto"/>
              <w:bottom w:val="nil"/>
              <w:right w:val="nil"/>
            </w:tcBorders>
            <w:shd w:val="clear" w:color="auto" w:fill="FFFFFF"/>
            <w:hideMark/>
          </w:tcPr>
          <w:p w14:paraId="2B61B997" w14:textId="77777777" w:rsidR="00A05A23" w:rsidRPr="00A05A23" w:rsidRDefault="00A05A23" w:rsidP="00A05A23">
            <w:r w:rsidRPr="00A05A23">
              <w:t>132-32-1</w:t>
            </w:r>
          </w:p>
        </w:tc>
        <w:tc>
          <w:tcPr>
            <w:tcW w:w="2016" w:type="dxa"/>
            <w:tcBorders>
              <w:top w:val="single" w:sz="4" w:space="0" w:color="auto"/>
              <w:left w:val="single" w:sz="4" w:space="0" w:color="auto"/>
              <w:bottom w:val="nil"/>
              <w:right w:val="single" w:sz="4" w:space="0" w:color="auto"/>
            </w:tcBorders>
            <w:shd w:val="clear" w:color="auto" w:fill="FFFFFF"/>
            <w:hideMark/>
          </w:tcPr>
          <w:p w14:paraId="5F198F8C" w14:textId="77777777" w:rsidR="00A05A23" w:rsidRPr="00A05A23" w:rsidRDefault="00A05A23" w:rsidP="00A05A23">
            <w:r w:rsidRPr="00A05A23">
              <w:t>205-057-7</w:t>
            </w:r>
          </w:p>
        </w:tc>
      </w:tr>
      <w:tr w:rsidR="00A05A23" w:rsidRPr="00A05A23" w14:paraId="26019CDE" w14:textId="77777777">
        <w:tc>
          <w:tcPr>
            <w:tcW w:w="709" w:type="dxa"/>
            <w:tcBorders>
              <w:top w:val="single" w:sz="4" w:space="0" w:color="auto"/>
              <w:left w:val="single" w:sz="4" w:space="0" w:color="auto"/>
              <w:bottom w:val="nil"/>
              <w:right w:val="nil"/>
            </w:tcBorders>
            <w:shd w:val="clear" w:color="auto" w:fill="FFFFFF"/>
            <w:hideMark/>
          </w:tcPr>
          <w:p w14:paraId="3B84768A" w14:textId="77777777" w:rsidR="00A05A23" w:rsidRPr="00A05A23" w:rsidRDefault="00A05A23" w:rsidP="00A05A23">
            <w:r w:rsidRPr="00A05A23">
              <w:t>1524</w:t>
            </w:r>
          </w:p>
        </w:tc>
        <w:tc>
          <w:tcPr>
            <w:tcW w:w="4649" w:type="dxa"/>
            <w:tcBorders>
              <w:top w:val="single" w:sz="4" w:space="0" w:color="auto"/>
              <w:left w:val="single" w:sz="4" w:space="0" w:color="auto"/>
              <w:bottom w:val="nil"/>
              <w:right w:val="nil"/>
            </w:tcBorders>
            <w:shd w:val="clear" w:color="auto" w:fill="FFFFFF"/>
            <w:hideMark/>
          </w:tcPr>
          <w:p w14:paraId="63C45317" w14:textId="77777777" w:rsidR="00A05A23" w:rsidRPr="00A05A23" w:rsidRDefault="00A05A23" w:rsidP="00A05A23">
            <w:r w:rsidRPr="00A05A23">
              <w:t>(6R-տրանս)-1-((7-ամմոնիո-2-կարբօքսիլատո-8-օքսո-5-թիա-1-ազաբիցիկլո-[4.2.0]oկտ-2-են-3-իլ)մեթիլ)պիրիդինիում յոդիդ</w:t>
            </w:r>
          </w:p>
        </w:tc>
        <w:tc>
          <w:tcPr>
            <w:tcW w:w="4381" w:type="dxa"/>
            <w:tcBorders>
              <w:top w:val="single" w:sz="4" w:space="0" w:color="auto"/>
              <w:left w:val="single" w:sz="4" w:space="0" w:color="auto"/>
              <w:bottom w:val="nil"/>
              <w:right w:val="nil"/>
            </w:tcBorders>
            <w:shd w:val="clear" w:color="auto" w:fill="FFFFFF"/>
            <w:hideMark/>
          </w:tcPr>
          <w:p w14:paraId="7DB473B7" w14:textId="77777777" w:rsidR="00A05A23" w:rsidRPr="00A05A23" w:rsidRDefault="00A05A23" w:rsidP="00A05A23">
            <w:r w:rsidRPr="00A05A23">
              <w:t>(6R-trans)-1-((7-Ammonio-2-carboxy- lato-8-oxo-5-thia-1 -azabicyclo- [4.2.0]oct-2-en-3-yl)methyl)pyridinium iodide</w:t>
            </w:r>
          </w:p>
        </w:tc>
        <w:tc>
          <w:tcPr>
            <w:tcW w:w="1917" w:type="dxa"/>
            <w:tcBorders>
              <w:top w:val="single" w:sz="4" w:space="0" w:color="auto"/>
              <w:left w:val="single" w:sz="4" w:space="0" w:color="auto"/>
              <w:bottom w:val="nil"/>
              <w:right w:val="nil"/>
            </w:tcBorders>
            <w:shd w:val="clear" w:color="auto" w:fill="FFFFFF"/>
            <w:hideMark/>
          </w:tcPr>
          <w:p w14:paraId="0EC835EF" w14:textId="77777777" w:rsidR="00A05A23" w:rsidRPr="00A05A23" w:rsidRDefault="00A05A23" w:rsidP="00A05A23">
            <w:r w:rsidRPr="00A05A23">
              <w:t>100988-63-4</w:t>
            </w:r>
          </w:p>
        </w:tc>
        <w:tc>
          <w:tcPr>
            <w:tcW w:w="2016" w:type="dxa"/>
            <w:tcBorders>
              <w:top w:val="single" w:sz="4" w:space="0" w:color="auto"/>
              <w:left w:val="single" w:sz="4" w:space="0" w:color="auto"/>
              <w:bottom w:val="nil"/>
              <w:right w:val="single" w:sz="4" w:space="0" w:color="auto"/>
            </w:tcBorders>
            <w:shd w:val="clear" w:color="auto" w:fill="FFFFFF"/>
            <w:hideMark/>
          </w:tcPr>
          <w:p w14:paraId="31C9CE71" w14:textId="77777777" w:rsidR="00A05A23" w:rsidRPr="00A05A23" w:rsidRDefault="00A05A23" w:rsidP="00A05A23">
            <w:r w:rsidRPr="00A05A23">
              <w:t>423-260-0</w:t>
            </w:r>
          </w:p>
        </w:tc>
      </w:tr>
      <w:tr w:rsidR="00A05A23" w:rsidRPr="00A05A23" w14:paraId="7A9D9516" w14:textId="77777777">
        <w:tc>
          <w:tcPr>
            <w:tcW w:w="709" w:type="dxa"/>
            <w:tcBorders>
              <w:top w:val="single" w:sz="4" w:space="0" w:color="auto"/>
              <w:left w:val="single" w:sz="4" w:space="0" w:color="auto"/>
              <w:bottom w:val="nil"/>
              <w:right w:val="nil"/>
            </w:tcBorders>
            <w:shd w:val="clear" w:color="auto" w:fill="FFFFFF"/>
            <w:hideMark/>
          </w:tcPr>
          <w:p w14:paraId="26EBC5FE" w14:textId="77777777" w:rsidR="00A05A23" w:rsidRPr="00A05A23" w:rsidRDefault="00A05A23" w:rsidP="00A05A23">
            <w:r w:rsidRPr="00A05A23">
              <w:t>1525</w:t>
            </w:r>
          </w:p>
        </w:tc>
        <w:tc>
          <w:tcPr>
            <w:tcW w:w="4649" w:type="dxa"/>
            <w:tcBorders>
              <w:top w:val="single" w:sz="4" w:space="0" w:color="auto"/>
              <w:left w:val="single" w:sz="4" w:space="0" w:color="auto"/>
              <w:bottom w:val="nil"/>
              <w:right w:val="nil"/>
            </w:tcBorders>
            <w:shd w:val="clear" w:color="auto" w:fill="FFFFFF"/>
            <w:hideMark/>
          </w:tcPr>
          <w:p w14:paraId="3E1776D8" w14:textId="77777777" w:rsidR="00A05A23" w:rsidRPr="00A05A23" w:rsidRDefault="00A05A23" w:rsidP="00A05A23">
            <w:r w:rsidRPr="00A05A23">
              <w:t>Ֆորքլորֆենուրոն (ISO),</w:t>
            </w:r>
          </w:p>
          <w:p w14:paraId="25370095" w14:textId="77777777" w:rsidR="00A05A23" w:rsidRPr="00A05A23" w:rsidRDefault="00A05A23" w:rsidP="00A05A23">
            <w:r w:rsidRPr="00A05A23">
              <w:t>1-(2-քլոր-4-պիրիդիլ)-3-ֆենիլմիզանյութ</w:t>
            </w:r>
          </w:p>
        </w:tc>
        <w:tc>
          <w:tcPr>
            <w:tcW w:w="4381" w:type="dxa"/>
            <w:tcBorders>
              <w:top w:val="single" w:sz="4" w:space="0" w:color="auto"/>
              <w:left w:val="single" w:sz="4" w:space="0" w:color="auto"/>
              <w:bottom w:val="nil"/>
              <w:right w:val="nil"/>
            </w:tcBorders>
            <w:shd w:val="clear" w:color="auto" w:fill="FFFFFF"/>
            <w:hideMark/>
          </w:tcPr>
          <w:p w14:paraId="4A1E0BE0" w14:textId="77777777" w:rsidR="00A05A23" w:rsidRPr="00A05A23" w:rsidRDefault="00A05A23" w:rsidP="00A05A23">
            <w:r w:rsidRPr="00A05A23">
              <w:t>Forchlorfenuron (ISO);</w:t>
            </w:r>
          </w:p>
          <w:p w14:paraId="7DBA6F9B" w14:textId="77777777" w:rsidR="00A05A23" w:rsidRPr="00A05A23" w:rsidRDefault="00A05A23" w:rsidP="00A05A23">
            <w:r w:rsidRPr="00A05A23">
              <w:t>1-(2-chloro-4-pyridyl)-3-phenylurea</w:t>
            </w:r>
          </w:p>
        </w:tc>
        <w:tc>
          <w:tcPr>
            <w:tcW w:w="1917" w:type="dxa"/>
            <w:tcBorders>
              <w:top w:val="single" w:sz="4" w:space="0" w:color="auto"/>
              <w:left w:val="single" w:sz="4" w:space="0" w:color="auto"/>
              <w:bottom w:val="nil"/>
              <w:right w:val="nil"/>
            </w:tcBorders>
            <w:shd w:val="clear" w:color="auto" w:fill="FFFFFF"/>
            <w:hideMark/>
          </w:tcPr>
          <w:p w14:paraId="74588857" w14:textId="77777777" w:rsidR="00A05A23" w:rsidRPr="00A05A23" w:rsidRDefault="00A05A23" w:rsidP="00A05A23">
            <w:r w:rsidRPr="00A05A23">
              <w:t>68157-60-8</w:t>
            </w:r>
          </w:p>
        </w:tc>
        <w:tc>
          <w:tcPr>
            <w:tcW w:w="2016" w:type="dxa"/>
            <w:tcBorders>
              <w:top w:val="single" w:sz="4" w:space="0" w:color="auto"/>
              <w:left w:val="single" w:sz="4" w:space="0" w:color="auto"/>
              <w:bottom w:val="nil"/>
              <w:right w:val="single" w:sz="4" w:space="0" w:color="auto"/>
            </w:tcBorders>
            <w:shd w:val="clear" w:color="auto" w:fill="FFFFFF"/>
            <w:hideMark/>
          </w:tcPr>
          <w:p w14:paraId="03735557" w14:textId="77777777" w:rsidR="00A05A23" w:rsidRPr="00A05A23" w:rsidRDefault="00A05A23" w:rsidP="00A05A23">
            <w:r w:rsidRPr="00A05A23">
              <w:t>614-346-0</w:t>
            </w:r>
          </w:p>
        </w:tc>
      </w:tr>
      <w:tr w:rsidR="00A05A23" w:rsidRPr="00A05A23" w14:paraId="6E19247F" w14:textId="77777777">
        <w:tc>
          <w:tcPr>
            <w:tcW w:w="709" w:type="dxa"/>
            <w:tcBorders>
              <w:top w:val="single" w:sz="4" w:space="0" w:color="auto"/>
              <w:left w:val="single" w:sz="4" w:space="0" w:color="auto"/>
              <w:bottom w:val="nil"/>
              <w:right w:val="nil"/>
            </w:tcBorders>
            <w:shd w:val="clear" w:color="auto" w:fill="FFFFFF"/>
            <w:hideMark/>
          </w:tcPr>
          <w:p w14:paraId="0A6D6CD3" w14:textId="77777777" w:rsidR="00A05A23" w:rsidRPr="00A05A23" w:rsidRDefault="00A05A23" w:rsidP="00A05A23">
            <w:r w:rsidRPr="00A05A23">
              <w:lastRenderedPageBreak/>
              <w:t>1526</w:t>
            </w:r>
          </w:p>
        </w:tc>
        <w:tc>
          <w:tcPr>
            <w:tcW w:w="4649" w:type="dxa"/>
            <w:tcBorders>
              <w:top w:val="single" w:sz="4" w:space="0" w:color="auto"/>
              <w:left w:val="single" w:sz="4" w:space="0" w:color="auto"/>
              <w:bottom w:val="nil"/>
              <w:right w:val="nil"/>
            </w:tcBorders>
            <w:shd w:val="clear" w:color="auto" w:fill="FFFFFF"/>
            <w:hideMark/>
          </w:tcPr>
          <w:p w14:paraId="22F489A2" w14:textId="77777777" w:rsidR="00A05A23" w:rsidRPr="00A05A23" w:rsidRDefault="00A05A23" w:rsidP="00A05A23">
            <w:r w:rsidRPr="00A05A23">
              <w:t>Տետրահիդրո- 1,3-դիմեթիլ- 1Н-պիրիմիդին-2- ոն, դիմեթիլ պրոպիլենմիզանյութ</w:t>
            </w:r>
          </w:p>
        </w:tc>
        <w:tc>
          <w:tcPr>
            <w:tcW w:w="4381" w:type="dxa"/>
            <w:tcBorders>
              <w:top w:val="single" w:sz="4" w:space="0" w:color="auto"/>
              <w:left w:val="single" w:sz="4" w:space="0" w:color="auto"/>
              <w:bottom w:val="nil"/>
              <w:right w:val="nil"/>
            </w:tcBorders>
            <w:shd w:val="clear" w:color="auto" w:fill="FFFFFF"/>
            <w:hideMark/>
          </w:tcPr>
          <w:p w14:paraId="1A50E16C" w14:textId="77777777" w:rsidR="00A05A23" w:rsidRPr="00A05A23" w:rsidRDefault="00A05A23" w:rsidP="00A05A23">
            <w:r w:rsidRPr="00A05A23">
              <w:t>Tetrahydro-1,3-dimethyl-1H-pyrimidin- 2-one; dimethyl propyleneurea</w:t>
            </w:r>
          </w:p>
        </w:tc>
        <w:tc>
          <w:tcPr>
            <w:tcW w:w="1917" w:type="dxa"/>
            <w:tcBorders>
              <w:top w:val="single" w:sz="4" w:space="0" w:color="auto"/>
              <w:left w:val="single" w:sz="4" w:space="0" w:color="auto"/>
              <w:bottom w:val="nil"/>
              <w:right w:val="nil"/>
            </w:tcBorders>
            <w:shd w:val="clear" w:color="auto" w:fill="FFFFFF"/>
            <w:hideMark/>
          </w:tcPr>
          <w:p w14:paraId="2BE4B059" w14:textId="77777777" w:rsidR="00A05A23" w:rsidRPr="00A05A23" w:rsidRDefault="00A05A23" w:rsidP="00A05A23">
            <w:r w:rsidRPr="00A05A23">
              <w:t>7226-23-5</w:t>
            </w:r>
          </w:p>
        </w:tc>
        <w:tc>
          <w:tcPr>
            <w:tcW w:w="2016" w:type="dxa"/>
            <w:tcBorders>
              <w:top w:val="single" w:sz="4" w:space="0" w:color="auto"/>
              <w:left w:val="single" w:sz="4" w:space="0" w:color="auto"/>
              <w:bottom w:val="nil"/>
              <w:right w:val="single" w:sz="4" w:space="0" w:color="auto"/>
            </w:tcBorders>
            <w:shd w:val="clear" w:color="auto" w:fill="FFFFFF"/>
            <w:hideMark/>
          </w:tcPr>
          <w:p w14:paraId="7F4DFE13" w14:textId="77777777" w:rsidR="00A05A23" w:rsidRPr="00A05A23" w:rsidRDefault="00A05A23" w:rsidP="00A05A23">
            <w:r w:rsidRPr="00A05A23">
              <w:t>230-625-6</w:t>
            </w:r>
          </w:p>
        </w:tc>
      </w:tr>
      <w:tr w:rsidR="00A05A23" w:rsidRPr="00A05A23" w14:paraId="6F712747" w14:textId="77777777">
        <w:tc>
          <w:tcPr>
            <w:tcW w:w="709" w:type="dxa"/>
            <w:tcBorders>
              <w:top w:val="single" w:sz="4" w:space="0" w:color="auto"/>
              <w:left w:val="single" w:sz="4" w:space="0" w:color="auto"/>
              <w:bottom w:val="nil"/>
              <w:right w:val="nil"/>
            </w:tcBorders>
            <w:shd w:val="clear" w:color="auto" w:fill="FFFFFF"/>
            <w:vAlign w:val="bottom"/>
            <w:hideMark/>
          </w:tcPr>
          <w:p w14:paraId="559A173E" w14:textId="77777777" w:rsidR="00A05A23" w:rsidRPr="00A05A23" w:rsidRDefault="00A05A23" w:rsidP="00A05A23">
            <w:r w:rsidRPr="00A05A23">
              <w:t>1527</w:t>
            </w:r>
          </w:p>
        </w:tc>
        <w:tc>
          <w:tcPr>
            <w:tcW w:w="4649" w:type="dxa"/>
            <w:tcBorders>
              <w:top w:val="single" w:sz="4" w:space="0" w:color="auto"/>
              <w:left w:val="single" w:sz="4" w:space="0" w:color="auto"/>
              <w:bottom w:val="nil"/>
              <w:right w:val="nil"/>
            </w:tcBorders>
            <w:shd w:val="clear" w:color="auto" w:fill="FFFFFF"/>
            <w:hideMark/>
          </w:tcPr>
          <w:p w14:paraId="137A9026" w14:textId="77777777" w:rsidR="00A05A23" w:rsidRPr="00A05A23" w:rsidRDefault="00A05A23" w:rsidP="00A05A23">
            <w:r w:rsidRPr="00A05A23">
              <w:t>Քինոլին</w:t>
            </w:r>
          </w:p>
        </w:tc>
        <w:tc>
          <w:tcPr>
            <w:tcW w:w="4381" w:type="dxa"/>
            <w:tcBorders>
              <w:top w:val="single" w:sz="4" w:space="0" w:color="auto"/>
              <w:left w:val="single" w:sz="4" w:space="0" w:color="auto"/>
              <w:bottom w:val="nil"/>
              <w:right w:val="nil"/>
            </w:tcBorders>
            <w:shd w:val="clear" w:color="auto" w:fill="FFFFFF"/>
            <w:hideMark/>
          </w:tcPr>
          <w:p w14:paraId="5FF8C77D" w14:textId="77777777" w:rsidR="00A05A23" w:rsidRPr="00A05A23" w:rsidRDefault="00A05A23" w:rsidP="00A05A23">
            <w:r w:rsidRPr="00A05A23">
              <w:t>Quinoline</w:t>
            </w:r>
          </w:p>
        </w:tc>
        <w:tc>
          <w:tcPr>
            <w:tcW w:w="1917" w:type="dxa"/>
            <w:tcBorders>
              <w:top w:val="single" w:sz="4" w:space="0" w:color="auto"/>
              <w:left w:val="single" w:sz="4" w:space="0" w:color="auto"/>
              <w:bottom w:val="nil"/>
              <w:right w:val="nil"/>
            </w:tcBorders>
            <w:shd w:val="clear" w:color="auto" w:fill="FFFFFF"/>
            <w:hideMark/>
          </w:tcPr>
          <w:p w14:paraId="6609DD66" w14:textId="77777777" w:rsidR="00A05A23" w:rsidRPr="00A05A23" w:rsidRDefault="00A05A23" w:rsidP="00A05A23">
            <w:r w:rsidRPr="00A05A23">
              <w:t>91-22-5</w:t>
            </w:r>
          </w:p>
        </w:tc>
        <w:tc>
          <w:tcPr>
            <w:tcW w:w="2016" w:type="dxa"/>
            <w:tcBorders>
              <w:top w:val="single" w:sz="4" w:space="0" w:color="auto"/>
              <w:left w:val="single" w:sz="4" w:space="0" w:color="auto"/>
              <w:bottom w:val="nil"/>
              <w:right w:val="single" w:sz="4" w:space="0" w:color="auto"/>
            </w:tcBorders>
            <w:shd w:val="clear" w:color="auto" w:fill="FFFFFF"/>
            <w:hideMark/>
          </w:tcPr>
          <w:p w14:paraId="237F8DD7" w14:textId="77777777" w:rsidR="00A05A23" w:rsidRPr="00A05A23" w:rsidRDefault="00A05A23" w:rsidP="00A05A23">
            <w:r w:rsidRPr="00A05A23">
              <w:t>202-051-6</w:t>
            </w:r>
          </w:p>
        </w:tc>
      </w:tr>
      <w:tr w:rsidR="00A05A23" w:rsidRPr="00A05A23" w14:paraId="092C9870" w14:textId="77777777">
        <w:tc>
          <w:tcPr>
            <w:tcW w:w="709" w:type="dxa"/>
            <w:tcBorders>
              <w:top w:val="single" w:sz="4" w:space="0" w:color="auto"/>
              <w:left w:val="single" w:sz="4" w:space="0" w:color="auto"/>
              <w:bottom w:val="nil"/>
              <w:right w:val="nil"/>
            </w:tcBorders>
            <w:shd w:val="clear" w:color="auto" w:fill="FFFFFF"/>
            <w:hideMark/>
          </w:tcPr>
          <w:p w14:paraId="62FCB525" w14:textId="77777777" w:rsidR="00A05A23" w:rsidRPr="00A05A23" w:rsidRDefault="00A05A23" w:rsidP="00A05A23">
            <w:r w:rsidRPr="00A05A23">
              <w:t>1528</w:t>
            </w:r>
          </w:p>
        </w:tc>
        <w:tc>
          <w:tcPr>
            <w:tcW w:w="4649" w:type="dxa"/>
            <w:tcBorders>
              <w:top w:val="single" w:sz="4" w:space="0" w:color="auto"/>
              <w:left w:val="single" w:sz="4" w:space="0" w:color="auto"/>
              <w:bottom w:val="nil"/>
              <w:right w:val="nil"/>
            </w:tcBorders>
            <w:shd w:val="clear" w:color="auto" w:fill="FFFFFF"/>
            <w:hideMark/>
          </w:tcPr>
          <w:p w14:paraId="13BE2B14" w14:textId="77777777" w:rsidR="00A05A23" w:rsidRPr="00A05A23" w:rsidRDefault="00A05A23" w:rsidP="00A05A23">
            <w:r w:rsidRPr="00A05A23">
              <w:t>Կետոկոնազոլ,</w:t>
            </w:r>
          </w:p>
          <w:p w14:paraId="0187618E" w14:textId="77777777" w:rsidR="00A05A23" w:rsidRPr="00A05A23" w:rsidRDefault="00A05A23" w:rsidP="00A05A23">
            <w:r w:rsidRPr="00A05A23">
              <w:t>1- [4-[4-[[(2SR, 4RS)-2-(2,4-դիքլորֆենիլ)-2- (իմիդ-ազոլ- 1-իլմեթիլ)-1,3 -դիօքսոլան-4- իլ] մեթօքսի]ֆենիլ]պիպերազին-1- իլ]էթանոն</w:t>
            </w:r>
          </w:p>
        </w:tc>
        <w:tc>
          <w:tcPr>
            <w:tcW w:w="4381" w:type="dxa"/>
            <w:tcBorders>
              <w:top w:val="single" w:sz="4" w:space="0" w:color="auto"/>
              <w:left w:val="single" w:sz="4" w:space="0" w:color="auto"/>
              <w:bottom w:val="nil"/>
              <w:right w:val="nil"/>
            </w:tcBorders>
            <w:shd w:val="clear" w:color="auto" w:fill="FFFFFF"/>
            <w:hideMark/>
          </w:tcPr>
          <w:p w14:paraId="41B63C68" w14:textId="77777777" w:rsidR="00A05A23" w:rsidRPr="00A05A23" w:rsidRDefault="00A05A23" w:rsidP="00A05A23">
            <w:r w:rsidRPr="00A05A23">
              <w:t>Ketoconazole;</w:t>
            </w:r>
          </w:p>
          <w:p w14:paraId="073847FD" w14:textId="77777777" w:rsidR="00A05A23" w:rsidRPr="00A05A23" w:rsidRDefault="00A05A23" w:rsidP="00A05A23">
            <w:r w:rsidRPr="00A05A23">
              <w:t>1-[4-[4-[[(2SR,4RS)-2-(2,4-dichloro- phenyl)-2-(imidazol-1-ylmethyl)-1,3- dioxolan-4-yl]methoxy]phenyl]pipera- zin- 1-yl]ethanone</w:t>
            </w:r>
          </w:p>
        </w:tc>
        <w:tc>
          <w:tcPr>
            <w:tcW w:w="1917" w:type="dxa"/>
            <w:tcBorders>
              <w:top w:val="single" w:sz="4" w:space="0" w:color="auto"/>
              <w:left w:val="single" w:sz="4" w:space="0" w:color="auto"/>
              <w:bottom w:val="nil"/>
              <w:right w:val="nil"/>
            </w:tcBorders>
            <w:shd w:val="clear" w:color="auto" w:fill="FFFFFF"/>
            <w:hideMark/>
          </w:tcPr>
          <w:p w14:paraId="152E6A90" w14:textId="77777777" w:rsidR="00A05A23" w:rsidRPr="00A05A23" w:rsidRDefault="00A05A23" w:rsidP="00A05A23">
            <w:r w:rsidRPr="00A05A23">
              <w:t>65277-42-1</w:t>
            </w:r>
          </w:p>
        </w:tc>
        <w:tc>
          <w:tcPr>
            <w:tcW w:w="2016" w:type="dxa"/>
            <w:tcBorders>
              <w:top w:val="single" w:sz="4" w:space="0" w:color="auto"/>
              <w:left w:val="single" w:sz="4" w:space="0" w:color="auto"/>
              <w:bottom w:val="nil"/>
              <w:right w:val="single" w:sz="4" w:space="0" w:color="auto"/>
            </w:tcBorders>
            <w:shd w:val="clear" w:color="auto" w:fill="FFFFFF"/>
            <w:hideMark/>
          </w:tcPr>
          <w:p w14:paraId="30BACBE3" w14:textId="77777777" w:rsidR="00A05A23" w:rsidRPr="00A05A23" w:rsidRDefault="00A05A23" w:rsidP="00A05A23">
            <w:r w:rsidRPr="00A05A23">
              <w:t>265-667-4</w:t>
            </w:r>
          </w:p>
        </w:tc>
      </w:tr>
      <w:tr w:rsidR="00A05A23" w:rsidRPr="00A05A23" w14:paraId="4DD081DD" w14:textId="77777777">
        <w:tc>
          <w:tcPr>
            <w:tcW w:w="709" w:type="dxa"/>
            <w:tcBorders>
              <w:top w:val="single" w:sz="4" w:space="0" w:color="auto"/>
              <w:left w:val="single" w:sz="4" w:space="0" w:color="auto"/>
              <w:bottom w:val="single" w:sz="4" w:space="0" w:color="auto"/>
              <w:right w:val="nil"/>
            </w:tcBorders>
            <w:shd w:val="clear" w:color="auto" w:fill="FFFFFF"/>
            <w:hideMark/>
          </w:tcPr>
          <w:p w14:paraId="0EE0B36B" w14:textId="77777777" w:rsidR="00A05A23" w:rsidRPr="00A05A23" w:rsidRDefault="00A05A23" w:rsidP="00A05A23">
            <w:r w:rsidRPr="00A05A23">
              <w:t>1529</w:t>
            </w:r>
          </w:p>
        </w:tc>
        <w:tc>
          <w:tcPr>
            <w:tcW w:w="4649" w:type="dxa"/>
            <w:tcBorders>
              <w:top w:val="single" w:sz="4" w:space="0" w:color="auto"/>
              <w:left w:val="single" w:sz="4" w:space="0" w:color="auto"/>
              <w:bottom w:val="single" w:sz="4" w:space="0" w:color="auto"/>
              <w:right w:val="nil"/>
            </w:tcBorders>
            <w:shd w:val="clear" w:color="auto" w:fill="FFFFFF"/>
            <w:hideMark/>
          </w:tcPr>
          <w:p w14:paraId="5D4FC239" w14:textId="77777777" w:rsidR="00A05A23" w:rsidRPr="00A05A23" w:rsidRDefault="00A05A23" w:rsidP="00A05A23">
            <w:r w:rsidRPr="00A05A23">
              <w:t>Մետկոնազոլ (ISO),</w:t>
            </w:r>
          </w:p>
          <w:p w14:paraId="57DAE0F1" w14:textId="77777777" w:rsidR="00A05A23" w:rsidRPr="00A05A23" w:rsidRDefault="00A05A23" w:rsidP="00A05A23">
            <w:r w:rsidRPr="00A05A23">
              <w:t>(1RS,5RS;1RS,5SR)-5-(4-քլորբենզիլ)-2,2-դիմեթիլ-1-(1Н-1,2,4-տրիազոլ-1-իլմեթիլ)ցիկլոպենտանոլ</w:t>
            </w:r>
          </w:p>
        </w:tc>
        <w:tc>
          <w:tcPr>
            <w:tcW w:w="4381" w:type="dxa"/>
            <w:tcBorders>
              <w:top w:val="single" w:sz="4" w:space="0" w:color="auto"/>
              <w:left w:val="single" w:sz="4" w:space="0" w:color="auto"/>
              <w:bottom w:val="single" w:sz="4" w:space="0" w:color="auto"/>
              <w:right w:val="nil"/>
            </w:tcBorders>
            <w:shd w:val="clear" w:color="auto" w:fill="FFFFFF"/>
            <w:hideMark/>
          </w:tcPr>
          <w:p w14:paraId="02F46E66" w14:textId="77777777" w:rsidR="00A05A23" w:rsidRPr="00A05A23" w:rsidRDefault="00A05A23" w:rsidP="00A05A23">
            <w:r w:rsidRPr="00A05A23">
              <w:t>Metconazole (ISO);</w:t>
            </w:r>
          </w:p>
          <w:p w14:paraId="763BE14B" w14:textId="77777777" w:rsidR="00A05A23" w:rsidRPr="00A05A23" w:rsidRDefault="00A05A23" w:rsidP="00A05A23">
            <w:r w:rsidRPr="00A05A23">
              <w:t>(1RS,5RS;1RS,5SR)-5-(4-chlorobenzyl)-2,2-dimethyl-1-(1H-1,2,4-triazol-1-ylmethyl)cyclopentanol</w:t>
            </w:r>
          </w:p>
        </w:tc>
        <w:tc>
          <w:tcPr>
            <w:tcW w:w="1917" w:type="dxa"/>
            <w:tcBorders>
              <w:top w:val="single" w:sz="4" w:space="0" w:color="auto"/>
              <w:left w:val="single" w:sz="4" w:space="0" w:color="auto"/>
              <w:bottom w:val="single" w:sz="4" w:space="0" w:color="auto"/>
              <w:right w:val="nil"/>
            </w:tcBorders>
            <w:shd w:val="clear" w:color="auto" w:fill="FFFFFF"/>
            <w:hideMark/>
          </w:tcPr>
          <w:p w14:paraId="723EFAD3" w14:textId="77777777" w:rsidR="00A05A23" w:rsidRPr="00A05A23" w:rsidRDefault="00A05A23" w:rsidP="00A05A23">
            <w:r w:rsidRPr="00A05A23">
              <w:t>125116-23-6</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752955E1" w14:textId="77777777" w:rsidR="00A05A23" w:rsidRPr="00A05A23" w:rsidRDefault="00A05A23" w:rsidP="00A05A23">
            <w:r w:rsidRPr="00A05A23">
              <w:t>603-031-3</w:t>
            </w:r>
          </w:p>
        </w:tc>
      </w:tr>
      <w:tr w:rsidR="00A05A23" w:rsidRPr="00A05A23" w14:paraId="7619DB1D" w14:textId="77777777">
        <w:tc>
          <w:tcPr>
            <w:tcW w:w="709" w:type="dxa"/>
            <w:tcBorders>
              <w:top w:val="single" w:sz="4" w:space="0" w:color="auto"/>
              <w:left w:val="single" w:sz="4" w:space="0" w:color="auto"/>
              <w:bottom w:val="nil"/>
              <w:right w:val="nil"/>
            </w:tcBorders>
            <w:shd w:val="clear" w:color="auto" w:fill="FFFFFF"/>
            <w:hideMark/>
          </w:tcPr>
          <w:p w14:paraId="5312CF21" w14:textId="77777777" w:rsidR="00A05A23" w:rsidRPr="00A05A23" w:rsidRDefault="00A05A23" w:rsidP="00A05A23">
            <w:r w:rsidRPr="00A05A23">
              <w:t>1530</w:t>
            </w:r>
          </w:p>
        </w:tc>
        <w:tc>
          <w:tcPr>
            <w:tcW w:w="4649" w:type="dxa"/>
            <w:tcBorders>
              <w:top w:val="single" w:sz="4" w:space="0" w:color="auto"/>
              <w:left w:val="single" w:sz="4" w:space="0" w:color="auto"/>
              <w:bottom w:val="nil"/>
              <w:right w:val="nil"/>
            </w:tcBorders>
            <w:shd w:val="clear" w:color="auto" w:fill="FFFFFF"/>
            <w:hideMark/>
          </w:tcPr>
          <w:p w14:paraId="13A108A5" w14:textId="77777777" w:rsidR="00A05A23" w:rsidRPr="00A05A23" w:rsidRDefault="00A05A23" w:rsidP="00A05A23">
            <w:r w:rsidRPr="00A05A23">
              <w:t xml:space="preserve">Կալիումի 1-մեթիլ-3-մորֆոլինոկարբոնիլ-4- [3- (1- մեթիլ-3-մորֆոնիլոկարբոնիլ-5-օքսո-2- պիրազոլին-4-իլիդեն) -1-պրոպենիլ] պիրազոլ-5-ոլատ </w:t>
            </w:r>
          </w:p>
        </w:tc>
        <w:tc>
          <w:tcPr>
            <w:tcW w:w="4381" w:type="dxa"/>
            <w:tcBorders>
              <w:top w:val="single" w:sz="4" w:space="0" w:color="auto"/>
              <w:left w:val="single" w:sz="4" w:space="0" w:color="auto"/>
              <w:bottom w:val="nil"/>
              <w:right w:val="nil"/>
            </w:tcBorders>
            <w:shd w:val="clear" w:color="auto" w:fill="FFFFFF"/>
            <w:hideMark/>
          </w:tcPr>
          <w:p w14:paraId="23D56BBF" w14:textId="77777777" w:rsidR="00A05A23" w:rsidRPr="00A05A23" w:rsidRDefault="00A05A23" w:rsidP="00A05A23">
            <w:r w:rsidRPr="00A05A23">
              <w:t>Potassium 1-methyl-3-morpholino- carbonyl-4-[3-(1-methyl-3-morpholino- carbonyl-5-oxo-2-pyrazolin-4-ylidene)-1-propenyl]pyrazole-5-olate</w:t>
            </w:r>
          </w:p>
        </w:tc>
        <w:tc>
          <w:tcPr>
            <w:tcW w:w="1917" w:type="dxa"/>
            <w:tcBorders>
              <w:top w:val="single" w:sz="4" w:space="0" w:color="auto"/>
              <w:left w:val="single" w:sz="4" w:space="0" w:color="auto"/>
              <w:bottom w:val="nil"/>
              <w:right w:val="nil"/>
            </w:tcBorders>
            <w:shd w:val="clear" w:color="auto" w:fill="FFFFFF"/>
            <w:hideMark/>
          </w:tcPr>
          <w:p w14:paraId="4D935501" w14:textId="77777777" w:rsidR="00A05A23" w:rsidRPr="00A05A23" w:rsidRDefault="00A05A23" w:rsidP="00A05A23">
            <w:r w:rsidRPr="00A05A23">
              <w:t>183196-57-8</w:t>
            </w:r>
          </w:p>
        </w:tc>
        <w:tc>
          <w:tcPr>
            <w:tcW w:w="2016" w:type="dxa"/>
            <w:tcBorders>
              <w:top w:val="single" w:sz="4" w:space="0" w:color="auto"/>
              <w:left w:val="single" w:sz="4" w:space="0" w:color="auto"/>
              <w:bottom w:val="nil"/>
              <w:right w:val="single" w:sz="4" w:space="0" w:color="auto"/>
            </w:tcBorders>
            <w:shd w:val="clear" w:color="auto" w:fill="FFFFFF"/>
            <w:hideMark/>
          </w:tcPr>
          <w:p w14:paraId="2830E04E" w14:textId="77777777" w:rsidR="00A05A23" w:rsidRPr="00A05A23" w:rsidRDefault="00A05A23" w:rsidP="00A05A23">
            <w:r w:rsidRPr="00A05A23">
              <w:t>418-260-2</w:t>
            </w:r>
          </w:p>
        </w:tc>
      </w:tr>
      <w:tr w:rsidR="00A05A23" w:rsidRPr="00A05A23" w14:paraId="2B594ED6" w14:textId="77777777">
        <w:tc>
          <w:tcPr>
            <w:tcW w:w="709" w:type="dxa"/>
            <w:tcBorders>
              <w:top w:val="single" w:sz="4" w:space="0" w:color="auto"/>
              <w:left w:val="single" w:sz="4" w:space="0" w:color="auto"/>
              <w:bottom w:val="nil"/>
              <w:right w:val="nil"/>
            </w:tcBorders>
            <w:shd w:val="clear" w:color="auto" w:fill="FFFFFF"/>
            <w:hideMark/>
          </w:tcPr>
          <w:p w14:paraId="58F7CC03" w14:textId="77777777" w:rsidR="00A05A23" w:rsidRPr="00A05A23" w:rsidRDefault="00A05A23" w:rsidP="00A05A23">
            <w:r w:rsidRPr="00A05A23">
              <w:t>1531</w:t>
            </w:r>
          </w:p>
        </w:tc>
        <w:tc>
          <w:tcPr>
            <w:tcW w:w="4649" w:type="dxa"/>
            <w:tcBorders>
              <w:top w:val="single" w:sz="4" w:space="0" w:color="auto"/>
              <w:left w:val="single" w:sz="4" w:space="0" w:color="auto"/>
              <w:bottom w:val="nil"/>
              <w:right w:val="nil"/>
            </w:tcBorders>
            <w:shd w:val="clear" w:color="auto" w:fill="FFFFFF"/>
            <w:vAlign w:val="bottom"/>
            <w:hideMark/>
          </w:tcPr>
          <w:p w14:paraId="355A7F42" w14:textId="77777777" w:rsidR="00A05A23" w:rsidRPr="00A05A23" w:rsidRDefault="00A05A23" w:rsidP="00A05A23">
            <w:r w:rsidRPr="00A05A23">
              <w:t>N, N ', N'-Տրիս (2-մեթիլ-2,3-էպօքսիպրոպիլ) -պերհիդրո-2,4,6-օքսո-1,3,5-տրիազին</w:t>
            </w:r>
          </w:p>
        </w:tc>
        <w:tc>
          <w:tcPr>
            <w:tcW w:w="4381" w:type="dxa"/>
            <w:tcBorders>
              <w:top w:val="single" w:sz="4" w:space="0" w:color="auto"/>
              <w:left w:val="single" w:sz="4" w:space="0" w:color="auto"/>
              <w:bottom w:val="nil"/>
              <w:right w:val="nil"/>
            </w:tcBorders>
            <w:shd w:val="clear" w:color="auto" w:fill="FFFFFF"/>
            <w:vAlign w:val="bottom"/>
            <w:hideMark/>
          </w:tcPr>
          <w:p w14:paraId="6BD0DD97" w14:textId="77777777" w:rsidR="00A05A23" w:rsidRPr="00A05A23" w:rsidRDefault="00A05A23" w:rsidP="00A05A23">
            <w:r w:rsidRPr="00A05A23">
              <w:t>N,N',N'-Tris(2-methyl-2,3-epoxypropyl)-perhydro-2,4,6-oxo-1,3,5-triazine</w:t>
            </w:r>
          </w:p>
        </w:tc>
        <w:tc>
          <w:tcPr>
            <w:tcW w:w="1917" w:type="dxa"/>
            <w:tcBorders>
              <w:top w:val="single" w:sz="4" w:space="0" w:color="auto"/>
              <w:left w:val="single" w:sz="4" w:space="0" w:color="auto"/>
              <w:bottom w:val="nil"/>
              <w:right w:val="nil"/>
            </w:tcBorders>
            <w:shd w:val="clear" w:color="auto" w:fill="FFFFFF"/>
            <w:hideMark/>
          </w:tcPr>
          <w:p w14:paraId="46D1E929" w14:textId="77777777" w:rsidR="00A05A23" w:rsidRPr="00A05A23" w:rsidRDefault="00A05A23" w:rsidP="00A05A23">
            <w:r w:rsidRPr="00A05A23">
              <w:t>26157-73-3</w:t>
            </w:r>
          </w:p>
        </w:tc>
        <w:tc>
          <w:tcPr>
            <w:tcW w:w="2016" w:type="dxa"/>
            <w:tcBorders>
              <w:top w:val="single" w:sz="4" w:space="0" w:color="auto"/>
              <w:left w:val="single" w:sz="4" w:space="0" w:color="auto"/>
              <w:bottom w:val="nil"/>
              <w:right w:val="single" w:sz="4" w:space="0" w:color="auto"/>
            </w:tcBorders>
            <w:shd w:val="clear" w:color="auto" w:fill="FFFFFF"/>
            <w:hideMark/>
          </w:tcPr>
          <w:p w14:paraId="7DEA94BF" w14:textId="77777777" w:rsidR="00A05A23" w:rsidRPr="00A05A23" w:rsidRDefault="00A05A23" w:rsidP="00A05A23">
            <w:r w:rsidRPr="00A05A23">
              <w:t>435-010-8</w:t>
            </w:r>
          </w:p>
        </w:tc>
      </w:tr>
      <w:tr w:rsidR="00A05A23" w:rsidRPr="00A05A23" w14:paraId="7D440D04" w14:textId="77777777">
        <w:tc>
          <w:tcPr>
            <w:tcW w:w="709" w:type="dxa"/>
            <w:tcBorders>
              <w:top w:val="single" w:sz="4" w:space="0" w:color="auto"/>
              <w:left w:val="single" w:sz="4" w:space="0" w:color="auto"/>
              <w:bottom w:val="nil"/>
              <w:right w:val="nil"/>
            </w:tcBorders>
            <w:shd w:val="clear" w:color="auto" w:fill="FFFFFF"/>
            <w:hideMark/>
          </w:tcPr>
          <w:p w14:paraId="1C322D81" w14:textId="77777777" w:rsidR="00A05A23" w:rsidRPr="00A05A23" w:rsidRDefault="00A05A23" w:rsidP="00A05A23">
            <w:r w:rsidRPr="00A05A23">
              <w:t>1532</w:t>
            </w:r>
          </w:p>
        </w:tc>
        <w:tc>
          <w:tcPr>
            <w:tcW w:w="4649" w:type="dxa"/>
            <w:tcBorders>
              <w:top w:val="single" w:sz="4" w:space="0" w:color="auto"/>
              <w:left w:val="single" w:sz="4" w:space="0" w:color="auto"/>
              <w:bottom w:val="nil"/>
              <w:right w:val="nil"/>
            </w:tcBorders>
            <w:shd w:val="clear" w:color="auto" w:fill="FFFFFF"/>
            <w:vAlign w:val="bottom"/>
            <w:hideMark/>
          </w:tcPr>
          <w:p w14:paraId="4C086576" w14:textId="77777777" w:rsidR="00A05A23" w:rsidRPr="00A05A23" w:rsidRDefault="00A05A23" w:rsidP="00A05A23">
            <w:r w:rsidRPr="00A05A23">
              <w:t>Տրիմեթիլոլպրոպան տրի(3- ազիրիդինիլպրոպիոնատ), (TAZ)</w:t>
            </w:r>
          </w:p>
        </w:tc>
        <w:tc>
          <w:tcPr>
            <w:tcW w:w="4381" w:type="dxa"/>
            <w:tcBorders>
              <w:top w:val="single" w:sz="4" w:space="0" w:color="auto"/>
              <w:left w:val="single" w:sz="4" w:space="0" w:color="auto"/>
              <w:bottom w:val="nil"/>
              <w:right w:val="nil"/>
            </w:tcBorders>
            <w:shd w:val="clear" w:color="auto" w:fill="FFFFFF"/>
            <w:vAlign w:val="bottom"/>
            <w:hideMark/>
          </w:tcPr>
          <w:p w14:paraId="79293129" w14:textId="77777777" w:rsidR="00A05A23" w:rsidRPr="00A05A23" w:rsidRDefault="00A05A23" w:rsidP="00A05A23">
            <w:r w:rsidRPr="00A05A23">
              <w:t>Trimethylopropane tri(3-aziridinyl- propanoate); (TAZ)</w:t>
            </w:r>
          </w:p>
        </w:tc>
        <w:tc>
          <w:tcPr>
            <w:tcW w:w="1917" w:type="dxa"/>
            <w:tcBorders>
              <w:top w:val="single" w:sz="4" w:space="0" w:color="auto"/>
              <w:left w:val="single" w:sz="4" w:space="0" w:color="auto"/>
              <w:bottom w:val="nil"/>
              <w:right w:val="nil"/>
            </w:tcBorders>
            <w:shd w:val="clear" w:color="auto" w:fill="FFFFFF"/>
            <w:hideMark/>
          </w:tcPr>
          <w:p w14:paraId="3C4FF52B" w14:textId="77777777" w:rsidR="00A05A23" w:rsidRPr="00A05A23" w:rsidRDefault="00A05A23" w:rsidP="00A05A23">
            <w:r w:rsidRPr="00A05A23">
              <w:t>52234-82-9</w:t>
            </w:r>
          </w:p>
        </w:tc>
        <w:tc>
          <w:tcPr>
            <w:tcW w:w="2016" w:type="dxa"/>
            <w:tcBorders>
              <w:top w:val="single" w:sz="4" w:space="0" w:color="auto"/>
              <w:left w:val="single" w:sz="4" w:space="0" w:color="auto"/>
              <w:bottom w:val="nil"/>
              <w:right w:val="single" w:sz="4" w:space="0" w:color="auto"/>
            </w:tcBorders>
            <w:shd w:val="clear" w:color="auto" w:fill="FFFFFF"/>
            <w:hideMark/>
          </w:tcPr>
          <w:p w14:paraId="627D5573" w14:textId="77777777" w:rsidR="00A05A23" w:rsidRPr="00A05A23" w:rsidRDefault="00A05A23" w:rsidP="00A05A23">
            <w:r w:rsidRPr="00A05A23">
              <w:t>257-765-0</w:t>
            </w:r>
          </w:p>
        </w:tc>
      </w:tr>
      <w:tr w:rsidR="00A05A23" w:rsidRPr="00A05A23" w14:paraId="2A536548" w14:textId="77777777">
        <w:tc>
          <w:tcPr>
            <w:tcW w:w="709" w:type="dxa"/>
            <w:vMerge w:val="restart"/>
            <w:tcBorders>
              <w:top w:val="single" w:sz="4" w:space="0" w:color="auto"/>
              <w:left w:val="single" w:sz="4" w:space="0" w:color="auto"/>
              <w:bottom w:val="nil"/>
              <w:right w:val="nil"/>
            </w:tcBorders>
            <w:shd w:val="clear" w:color="auto" w:fill="FFFFFF"/>
            <w:hideMark/>
          </w:tcPr>
          <w:p w14:paraId="36B45667" w14:textId="77777777" w:rsidR="00A05A23" w:rsidRPr="00A05A23" w:rsidRDefault="00A05A23" w:rsidP="00A05A23">
            <w:r w:rsidRPr="00A05A23">
              <w:t>1533</w:t>
            </w:r>
          </w:p>
        </w:tc>
        <w:tc>
          <w:tcPr>
            <w:tcW w:w="4649" w:type="dxa"/>
            <w:tcBorders>
              <w:top w:val="single" w:sz="4" w:space="0" w:color="auto"/>
              <w:left w:val="single" w:sz="4" w:space="0" w:color="auto"/>
              <w:bottom w:val="nil"/>
              <w:right w:val="nil"/>
            </w:tcBorders>
            <w:shd w:val="clear" w:color="auto" w:fill="FFFFFF"/>
            <w:vAlign w:val="bottom"/>
            <w:hideMark/>
          </w:tcPr>
          <w:p w14:paraId="3F638250" w14:textId="77777777" w:rsidR="00A05A23" w:rsidRPr="00A05A23" w:rsidRDefault="00A05A23" w:rsidP="00A05A23">
            <w:r w:rsidRPr="00A05A23">
              <w:t>4,4'-Մեթիլենդիֆենիլ դիիզոցիանատ,</w:t>
            </w:r>
          </w:p>
          <w:p w14:paraId="678B092F" w14:textId="77777777" w:rsidR="00A05A23" w:rsidRPr="00A05A23" w:rsidRDefault="00A05A23" w:rsidP="00A05A23">
            <w:r w:rsidRPr="00A05A23">
              <w:t>դիֆենիլմեթան-4,4'-դիիզոցիանատ [ 1]</w:t>
            </w:r>
          </w:p>
        </w:tc>
        <w:tc>
          <w:tcPr>
            <w:tcW w:w="4381" w:type="dxa"/>
            <w:tcBorders>
              <w:top w:val="single" w:sz="4" w:space="0" w:color="auto"/>
              <w:left w:val="single" w:sz="4" w:space="0" w:color="auto"/>
              <w:bottom w:val="nil"/>
              <w:right w:val="nil"/>
            </w:tcBorders>
            <w:shd w:val="clear" w:color="auto" w:fill="FFFFFF"/>
            <w:vAlign w:val="bottom"/>
            <w:hideMark/>
          </w:tcPr>
          <w:p w14:paraId="5BEC2CE9" w14:textId="77777777" w:rsidR="00A05A23" w:rsidRPr="00A05A23" w:rsidRDefault="00A05A23" w:rsidP="00A05A23">
            <w:r w:rsidRPr="00A05A23">
              <w:t>4,4 '-Methylenediphenyl diisocyanate; diphenylmethane-4,4'-diisocyanate [1]</w:t>
            </w:r>
          </w:p>
        </w:tc>
        <w:tc>
          <w:tcPr>
            <w:tcW w:w="1917" w:type="dxa"/>
            <w:tcBorders>
              <w:top w:val="single" w:sz="4" w:space="0" w:color="auto"/>
              <w:left w:val="single" w:sz="4" w:space="0" w:color="auto"/>
              <w:bottom w:val="nil"/>
              <w:right w:val="nil"/>
            </w:tcBorders>
            <w:shd w:val="clear" w:color="auto" w:fill="FFFFFF"/>
            <w:hideMark/>
          </w:tcPr>
          <w:p w14:paraId="0E83C283" w14:textId="77777777" w:rsidR="00A05A23" w:rsidRPr="00A05A23" w:rsidRDefault="00A05A23" w:rsidP="00A05A23">
            <w:r w:rsidRPr="00A05A23">
              <w:t>101-68-8 [1]</w:t>
            </w:r>
          </w:p>
        </w:tc>
        <w:tc>
          <w:tcPr>
            <w:tcW w:w="2016" w:type="dxa"/>
            <w:tcBorders>
              <w:top w:val="single" w:sz="4" w:space="0" w:color="auto"/>
              <w:left w:val="single" w:sz="4" w:space="0" w:color="auto"/>
              <w:bottom w:val="nil"/>
              <w:right w:val="single" w:sz="4" w:space="0" w:color="auto"/>
            </w:tcBorders>
            <w:shd w:val="clear" w:color="auto" w:fill="FFFFFF"/>
            <w:hideMark/>
          </w:tcPr>
          <w:p w14:paraId="6FC9C339" w14:textId="77777777" w:rsidR="00A05A23" w:rsidRPr="00A05A23" w:rsidRDefault="00A05A23" w:rsidP="00A05A23">
            <w:r w:rsidRPr="00A05A23">
              <w:t>202-966-0 [1]</w:t>
            </w:r>
          </w:p>
        </w:tc>
      </w:tr>
      <w:tr w:rsidR="00A05A23" w:rsidRPr="00A05A23" w14:paraId="08B1FA5C" w14:textId="77777777">
        <w:tc>
          <w:tcPr>
            <w:tcW w:w="709" w:type="dxa"/>
            <w:vMerge/>
            <w:tcBorders>
              <w:top w:val="single" w:sz="4" w:space="0" w:color="auto"/>
              <w:left w:val="single" w:sz="4" w:space="0" w:color="auto"/>
              <w:bottom w:val="nil"/>
              <w:right w:val="nil"/>
            </w:tcBorders>
            <w:vAlign w:val="center"/>
            <w:hideMark/>
          </w:tcPr>
          <w:p w14:paraId="5C61537F"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1CCD0EE6" w14:textId="77777777" w:rsidR="00A05A23" w:rsidRPr="00A05A23" w:rsidRDefault="00A05A23" w:rsidP="00A05A23">
            <w:r w:rsidRPr="00A05A23">
              <w:t>2,2'-Մեթիլենդիֆենիլ դիիզոցիանատ,</w:t>
            </w:r>
          </w:p>
          <w:p w14:paraId="01C14648" w14:textId="77777777" w:rsidR="00A05A23" w:rsidRPr="00A05A23" w:rsidRDefault="00A05A23" w:rsidP="00A05A23">
            <w:r w:rsidRPr="00A05A23">
              <w:t>դիֆենիլմեթան-2,2'-դիիզոցիանատ [2]</w:t>
            </w:r>
          </w:p>
        </w:tc>
        <w:tc>
          <w:tcPr>
            <w:tcW w:w="4381" w:type="dxa"/>
            <w:tcBorders>
              <w:top w:val="single" w:sz="4" w:space="0" w:color="auto"/>
              <w:left w:val="single" w:sz="4" w:space="0" w:color="auto"/>
              <w:bottom w:val="nil"/>
              <w:right w:val="nil"/>
            </w:tcBorders>
            <w:shd w:val="clear" w:color="auto" w:fill="FFFFFF"/>
            <w:vAlign w:val="bottom"/>
            <w:hideMark/>
          </w:tcPr>
          <w:p w14:paraId="6EB1D886" w14:textId="77777777" w:rsidR="00A05A23" w:rsidRPr="00A05A23" w:rsidRDefault="00A05A23" w:rsidP="00A05A23">
            <w:r w:rsidRPr="00A05A23">
              <w:t>2,2 '-Methylenediphenyl diisocyanate; diphenylmethane-2,2'-diisocyanate [ 2]</w:t>
            </w:r>
          </w:p>
        </w:tc>
        <w:tc>
          <w:tcPr>
            <w:tcW w:w="1917" w:type="dxa"/>
            <w:tcBorders>
              <w:top w:val="single" w:sz="4" w:space="0" w:color="auto"/>
              <w:left w:val="single" w:sz="4" w:space="0" w:color="auto"/>
              <w:bottom w:val="nil"/>
              <w:right w:val="nil"/>
            </w:tcBorders>
            <w:shd w:val="clear" w:color="auto" w:fill="FFFFFF"/>
            <w:hideMark/>
          </w:tcPr>
          <w:p w14:paraId="37CC7881" w14:textId="77777777" w:rsidR="00A05A23" w:rsidRPr="00A05A23" w:rsidRDefault="00A05A23" w:rsidP="00A05A23">
            <w:r w:rsidRPr="00A05A23">
              <w:t>2536-05-2 [2]</w:t>
            </w:r>
          </w:p>
        </w:tc>
        <w:tc>
          <w:tcPr>
            <w:tcW w:w="2016" w:type="dxa"/>
            <w:tcBorders>
              <w:top w:val="single" w:sz="4" w:space="0" w:color="auto"/>
              <w:left w:val="single" w:sz="4" w:space="0" w:color="auto"/>
              <w:bottom w:val="nil"/>
              <w:right w:val="single" w:sz="4" w:space="0" w:color="auto"/>
            </w:tcBorders>
            <w:shd w:val="clear" w:color="auto" w:fill="FFFFFF"/>
            <w:hideMark/>
          </w:tcPr>
          <w:p w14:paraId="3A37C5F4" w14:textId="77777777" w:rsidR="00A05A23" w:rsidRPr="00A05A23" w:rsidRDefault="00A05A23" w:rsidP="00A05A23">
            <w:r w:rsidRPr="00A05A23">
              <w:t>219-799-4 [2]</w:t>
            </w:r>
          </w:p>
        </w:tc>
      </w:tr>
      <w:tr w:rsidR="00A05A23" w:rsidRPr="00A05A23" w14:paraId="07B9A1A7" w14:textId="77777777">
        <w:tc>
          <w:tcPr>
            <w:tcW w:w="709" w:type="dxa"/>
            <w:vMerge/>
            <w:tcBorders>
              <w:top w:val="single" w:sz="4" w:space="0" w:color="auto"/>
              <w:left w:val="single" w:sz="4" w:space="0" w:color="auto"/>
              <w:bottom w:val="nil"/>
              <w:right w:val="nil"/>
            </w:tcBorders>
            <w:vAlign w:val="center"/>
            <w:hideMark/>
          </w:tcPr>
          <w:p w14:paraId="2EDE514C"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21E19B17" w14:textId="77777777" w:rsidR="00A05A23" w:rsidRPr="00A05A23" w:rsidRDefault="00A05A23" w:rsidP="00A05A23">
            <w:r w:rsidRPr="00A05A23">
              <w:t>о-(պ-իզոցիանատոբենզիլ) ֆենիլ իզոցիանատ,</w:t>
            </w:r>
          </w:p>
          <w:p w14:paraId="670789F5" w14:textId="77777777" w:rsidR="00A05A23" w:rsidRPr="00A05A23" w:rsidRDefault="00A05A23" w:rsidP="00A05A23">
            <w:r w:rsidRPr="00A05A23">
              <w:t>դիֆենիլմեթան-2,4'-դիիզոցիանատ [3]</w:t>
            </w:r>
          </w:p>
        </w:tc>
        <w:tc>
          <w:tcPr>
            <w:tcW w:w="4381" w:type="dxa"/>
            <w:tcBorders>
              <w:top w:val="single" w:sz="4" w:space="0" w:color="auto"/>
              <w:left w:val="single" w:sz="4" w:space="0" w:color="auto"/>
              <w:bottom w:val="nil"/>
              <w:right w:val="nil"/>
            </w:tcBorders>
            <w:shd w:val="clear" w:color="auto" w:fill="FFFFFF"/>
            <w:vAlign w:val="bottom"/>
            <w:hideMark/>
          </w:tcPr>
          <w:p w14:paraId="27447C95" w14:textId="77777777" w:rsidR="00A05A23" w:rsidRPr="00A05A23" w:rsidRDefault="00A05A23" w:rsidP="00A05A23">
            <w:r w:rsidRPr="00A05A23">
              <w:t>o-(p-Isocyanatobenzyl)phenyl isocyanate; diphenylmethane-2,4'- diisocyanate [3]</w:t>
            </w:r>
          </w:p>
        </w:tc>
        <w:tc>
          <w:tcPr>
            <w:tcW w:w="1917" w:type="dxa"/>
            <w:tcBorders>
              <w:top w:val="single" w:sz="4" w:space="0" w:color="auto"/>
              <w:left w:val="single" w:sz="4" w:space="0" w:color="auto"/>
              <w:bottom w:val="nil"/>
              <w:right w:val="nil"/>
            </w:tcBorders>
            <w:shd w:val="clear" w:color="auto" w:fill="FFFFFF"/>
            <w:hideMark/>
          </w:tcPr>
          <w:p w14:paraId="096C2E48" w14:textId="77777777" w:rsidR="00A05A23" w:rsidRPr="00A05A23" w:rsidRDefault="00A05A23" w:rsidP="00A05A23">
            <w:r w:rsidRPr="00A05A23">
              <w:t>5873-54-1 [3]</w:t>
            </w:r>
          </w:p>
        </w:tc>
        <w:tc>
          <w:tcPr>
            <w:tcW w:w="2016" w:type="dxa"/>
            <w:tcBorders>
              <w:top w:val="single" w:sz="4" w:space="0" w:color="auto"/>
              <w:left w:val="single" w:sz="4" w:space="0" w:color="auto"/>
              <w:bottom w:val="nil"/>
              <w:right w:val="single" w:sz="4" w:space="0" w:color="auto"/>
            </w:tcBorders>
            <w:shd w:val="clear" w:color="auto" w:fill="FFFFFF"/>
            <w:hideMark/>
          </w:tcPr>
          <w:p w14:paraId="163844F1" w14:textId="77777777" w:rsidR="00A05A23" w:rsidRPr="00A05A23" w:rsidRDefault="00A05A23" w:rsidP="00A05A23">
            <w:r w:rsidRPr="00A05A23">
              <w:t>227-534-9 [3]</w:t>
            </w:r>
          </w:p>
        </w:tc>
      </w:tr>
      <w:tr w:rsidR="00A05A23" w:rsidRPr="00A05A23" w14:paraId="05ECC123" w14:textId="77777777">
        <w:tc>
          <w:tcPr>
            <w:tcW w:w="709" w:type="dxa"/>
            <w:vMerge/>
            <w:tcBorders>
              <w:top w:val="single" w:sz="4" w:space="0" w:color="auto"/>
              <w:left w:val="single" w:sz="4" w:space="0" w:color="auto"/>
              <w:bottom w:val="nil"/>
              <w:right w:val="nil"/>
            </w:tcBorders>
            <w:vAlign w:val="center"/>
            <w:hideMark/>
          </w:tcPr>
          <w:p w14:paraId="777B3DCF"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4DFF2C9A" w14:textId="77777777" w:rsidR="00A05A23" w:rsidRPr="00A05A23" w:rsidRDefault="00A05A23" w:rsidP="00A05A23">
            <w:r w:rsidRPr="00A05A23">
              <w:t>Մեթիլենդիֆենիլ դիիզոցիանատ [4]</w:t>
            </w:r>
          </w:p>
        </w:tc>
        <w:tc>
          <w:tcPr>
            <w:tcW w:w="4381" w:type="dxa"/>
            <w:tcBorders>
              <w:top w:val="single" w:sz="4" w:space="0" w:color="auto"/>
              <w:left w:val="single" w:sz="4" w:space="0" w:color="auto"/>
              <w:bottom w:val="nil"/>
              <w:right w:val="nil"/>
            </w:tcBorders>
            <w:shd w:val="clear" w:color="auto" w:fill="FFFFFF"/>
            <w:vAlign w:val="bottom"/>
            <w:hideMark/>
          </w:tcPr>
          <w:p w14:paraId="515EFA45" w14:textId="77777777" w:rsidR="00A05A23" w:rsidRPr="00A05A23" w:rsidRDefault="00A05A23" w:rsidP="00A05A23">
            <w:r w:rsidRPr="00A05A23">
              <w:t>Methylenediphenyl diisocyanate [4]</w:t>
            </w:r>
          </w:p>
        </w:tc>
        <w:tc>
          <w:tcPr>
            <w:tcW w:w="1917" w:type="dxa"/>
            <w:tcBorders>
              <w:top w:val="single" w:sz="4" w:space="0" w:color="auto"/>
              <w:left w:val="single" w:sz="4" w:space="0" w:color="auto"/>
              <w:bottom w:val="nil"/>
              <w:right w:val="nil"/>
            </w:tcBorders>
            <w:shd w:val="clear" w:color="auto" w:fill="FFFFFF"/>
            <w:hideMark/>
          </w:tcPr>
          <w:p w14:paraId="43B3F93D" w14:textId="77777777" w:rsidR="00A05A23" w:rsidRPr="00A05A23" w:rsidRDefault="00A05A23" w:rsidP="00A05A23">
            <w:r w:rsidRPr="00A05A23">
              <w:t>26447-40-5 [4]</w:t>
            </w:r>
          </w:p>
        </w:tc>
        <w:tc>
          <w:tcPr>
            <w:tcW w:w="2016" w:type="dxa"/>
            <w:tcBorders>
              <w:top w:val="single" w:sz="4" w:space="0" w:color="auto"/>
              <w:left w:val="single" w:sz="4" w:space="0" w:color="auto"/>
              <w:bottom w:val="nil"/>
              <w:right w:val="single" w:sz="4" w:space="0" w:color="auto"/>
            </w:tcBorders>
            <w:shd w:val="clear" w:color="auto" w:fill="FFFFFF"/>
            <w:hideMark/>
          </w:tcPr>
          <w:p w14:paraId="6A6D80A2" w14:textId="77777777" w:rsidR="00A05A23" w:rsidRPr="00A05A23" w:rsidRDefault="00A05A23" w:rsidP="00A05A23">
            <w:r w:rsidRPr="00A05A23">
              <w:t>247-714-0 [4]</w:t>
            </w:r>
          </w:p>
        </w:tc>
      </w:tr>
      <w:tr w:rsidR="00A05A23" w:rsidRPr="00A05A23" w14:paraId="02F376A2" w14:textId="77777777">
        <w:tc>
          <w:tcPr>
            <w:tcW w:w="709" w:type="dxa"/>
            <w:tcBorders>
              <w:top w:val="single" w:sz="4" w:space="0" w:color="auto"/>
              <w:left w:val="single" w:sz="4" w:space="0" w:color="auto"/>
              <w:bottom w:val="nil"/>
              <w:right w:val="nil"/>
            </w:tcBorders>
            <w:shd w:val="clear" w:color="auto" w:fill="FFFFFF"/>
            <w:hideMark/>
          </w:tcPr>
          <w:p w14:paraId="66BA1FF9" w14:textId="77777777" w:rsidR="00A05A23" w:rsidRPr="00A05A23" w:rsidRDefault="00A05A23" w:rsidP="00A05A23">
            <w:r w:rsidRPr="00A05A23">
              <w:t>1534</w:t>
            </w:r>
          </w:p>
        </w:tc>
        <w:tc>
          <w:tcPr>
            <w:tcW w:w="4649" w:type="dxa"/>
            <w:tcBorders>
              <w:top w:val="single" w:sz="4" w:space="0" w:color="auto"/>
              <w:left w:val="single" w:sz="4" w:space="0" w:color="auto"/>
              <w:bottom w:val="nil"/>
              <w:right w:val="nil"/>
            </w:tcBorders>
            <w:shd w:val="clear" w:color="auto" w:fill="FFFFFF"/>
            <w:vAlign w:val="bottom"/>
            <w:hideMark/>
          </w:tcPr>
          <w:p w14:paraId="0D697F82" w14:textId="77777777" w:rsidR="00A05A23" w:rsidRPr="00A05A23" w:rsidRDefault="00A05A23" w:rsidP="00A05A23">
            <w:r w:rsidRPr="00A05A23">
              <w:t>Ցինիդոն էթիլ (ISO),</w:t>
            </w:r>
          </w:p>
          <w:p w14:paraId="234D4EDB" w14:textId="77777777" w:rsidR="00A05A23" w:rsidRPr="00A05A23" w:rsidRDefault="00A05A23" w:rsidP="00A05A23">
            <w:r w:rsidRPr="00A05A23">
              <w:t>էթիլ (Z) -2-քլոր-3- [2-քլոր-5- (ցիկլոհեքս-1-են- 1,2-դիկարբօքսիմիդո)ֆենիլ]ակրիլատ</w:t>
            </w:r>
          </w:p>
        </w:tc>
        <w:tc>
          <w:tcPr>
            <w:tcW w:w="4381" w:type="dxa"/>
            <w:tcBorders>
              <w:top w:val="single" w:sz="4" w:space="0" w:color="auto"/>
              <w:left w:val="single" w:sz="4" w:space="0" w:color="auto"/>
              <w:bottom w:val="nil"/>
              <w:right w:val="nil"/>
            </w:tcBorders>
            <w:shd w:val="clear" w:color="auto" w:fill="FFFFFF"/>
            <w:vAlign w:val="bottom"/>
            <w:hideMark/>
          </w:tcPr>
          <w:p w14:paraId="67D6FCFA" w14:textId="77777777" w:rsidR="00A05A23" w:rsidRPr="00A05A23" w:rsidRDefault="00A05A23" w:rsidP="00A05A23">
            <w:r w:rsidRPr="00A05A23">
              <w:t>Cinidon ethyl (ISO); ethyl (Z)-2-chloro-3- [2-chloro-5-(cyclohex- 1-ene-1,2- dicarboximido)phenyl] acrylate</w:t>
            </w:r>
          </w:p>
        </w:tc>
        <w:tc>
          <w:tcPr>
            <w:tcW w:w="1917" w:type="dxa"/>
            <w:tcBorders>
              <w:top w:val="single" w:sz="4" w:space="0" w:color="auto"/>
              <w:left w:val="single" w:sz="4" w:space="0" w:color="auto"/>
              <w:bottom w:val="nil"/>
              <w:right w:val="nil"/>
            </w:tcBorders>
            <w:shd w:val="clear" w:color="auto" w:fill="FFFFFF"/>
            <w:hideMark/>
          </w:tcPr>
          <w:p w14:paraId="3DB3DF5B" w14:textId="77777777" w:rsidR="00A05A23" w:rsidRPr="00A05A23" w:rsidRDefault="00A05A23" w:rsidP="00A05A23">
            <w:r w:rsidRPr="00A05A23">
              <w:t>142891-20-1</w:t>
            </w:r>
          </w:p>
        </w:tc>
        <w:tc>
          <w:tcPr>
            <w:tcW w:w="2016" w:type="dxa"/>
            <w:tcBorders>
              <w:top w:val="single" w:sz="4" w:space="0" w:color="auto"/>
              <w:left w:val="single" w:sz="4" w:space="0" w:color="auto"/>
              <w:bottom w:val="nil"/>
              <w:right w:val="single" w:sz="4" w:space="0" w:color="auto"/>
            </w:tcBorders>
            <w:shd w:val="clear" w:color="auto" w:fill="FFFFFF"/>
            <w:hideMark/>
          </w:tcPr>
          <w:p w14:paraId="388C8C69" w14:textId="77777777" w:rsidR="00A05A23" w:rsidRPr="00A05A23" w:rsidRDefault="00A05A23" w:rsidP="00A05A23">
            <w:r w:rsidRPr="00A05A23">
              <w:t>604-318-6</w:t>
            </w:r>
          </w:p>
        </w:tc>
      </w:tr>
      <w:tr w:rsidR="00A05A23" w:rsidRPr="00A05A23" w14:paraId="0DACA1C2" w14:textId="77777777">
        <w:tc>
          <w:tcPr>
            <w:tcW w:w="709" w:type="dxa"/>
            <w:tcBorders>
              <w:top w:val="single" w:sz="4" w:space="0" w:color="auto"/>
              <w:left w:val="single" w:sz="4" w:space="0" w:color="auto"/>
              <w:bottom w:val="nil"/>
              <w:right w:val="nil"/>
            </w:tcBorders>
            <w:shd w:val="clear" w:color="auto" w:fill="FFFFFF"/>
            <w:hideMark/>
          </w:tcPr>
          <w:p w14:paraId="511ADA33" w14:textId="77777777" w:rsidR="00A05A23" w:rsidRPr="00A05A23" w:rsidRDefault="00A05A23" w:rsidP="00A05A23">
            <w:r w:rsidRPr="00A05A23">
              <w:t>1535</w:t>
            </w:r>
          </w:p>
        </w:tc>
        <w:tc>
          <w:tcPr>
            <w:tcW w:w="4649" w:type="dxa"/>
            <w:tcBorders>
              <w:top w:val="single" w:sz="4" w:space="0" w:color="auto"/>
              <w:left w:val="single" w:sz="4" w:space="0" w:color="auto"/>
              <w:bottom w:val="nil"/>
              <w:right w:val="nil"/>
            </w:tcBorders>
            <w:shd w:val="clear" w:color="auto" w:fill="FFFFFF"/>
            <w:vAlign w:val="bottom"/>
            <w:hideMark/>
          </w:tcPr>
          <w:p w14:paraId="0E31BCF6" w14:textId="77777777" w:rsidR="00A05A23" w:rsidRPr="00A05A23" w:rsidRDefault="00A05A23" w:rsidP="00A05A23">
            <w:r w:rsidRPr="00A05A23">
              <w:t>N-[6,9-Դիհիդրո-9 -[[2-հիդրօքսի-1-(հիդրօքսիմեթիլ)էթօքսի] մեթիլ] -6-օքսո- 1Н- պուրին-2-իլ] ացետամիդ</w:t>
            </w:r>
          </w:p>
        </w:tc>
        <w:tc>
          <w:tcPr>
            <w:tcW w:w="4381" w:type="dxa"/>
            <w:tcBorders>
              <w:top w:val="single" w:sz="4" w:space="0" w:color="auto"/>
              <w:left w:val="single" w:sz="4" w:space="0" w:color="auto"/>
              <w:bottom w:val="nil"/>
              <w:right w:val="nil"/>
            </w:tcBorders>
            <w:shd w:val="clear" w:color="auto" w:fill="FFFFFF"/>
            <w:vAlign w:val="bottom"/>
            <w:hideMark/>
          </w:tcPr>
          <w:p w14:paraId="252AD919" w14:textId="77777777" w:rsidR="00A05A23" w:rsidRPr="00A05A23" w:rsidRDefault="00A05A23" w:rsidP="00A05A23">
            <w:r w:rsidRPr="00A05A23">
              <w:t>N-[6,9-Dihydro-9-[[2-hydroxy-1-(hydro-xymethyl)ethoxy]methyl]-6-oxo-1H-purin-2-yl]acetamide</w:t>
            </w:r>
          </w:p>
        </w:tc>
        <w:tc>
          <w:tcPr>
            <w:tcW w:w="1917" w:type="dxa"/>
            <w:tcBorders>
              <w:top w:val="single" w:sz="4" w:space="0" w:color="auto"/>
              <w:left w:val="single" w:sz="4" w:space="0" w:color="auto"/>
              <w:bottom w:val="nil"/>
              <w:right w:val="nil"/>
            </w:tcBorders>
            <w:shd w:val="clear" w:color="auto" w:fill="FFFFFF"/>
            <w:hideMark/>
          </w:tcPr>
          <w:p w14:paraId="77D7629B" w14:textId="77777777" w:rsidR="00A05A23" w:rsidRPr="00A05A23" w:rsidRDefault="00A05A23" w:rsidP="00A05A23">
            <w:r w:rsidRPr="00A05A23">
              <w:t>84245-12-5</w:t>
            </w:r>
          </w:p>
        </w:tc>
        <w:tc>
          <w:tcPr>
            <w:tcW w:w="2016" w:type="dxa"/>
            <w:tcBorders>
              <w:top w:val="single" w:sz="4" w:space="0" w:color="auto"/>
              <w:left w:val="single" w:sz="4" w:space="0" w:color="auto"/>
              <w:bottom w:val="nil"/>
              <w:right w:val="single" w:sz="4" w:space="0" w:color="auto"/>
            </w:tcBorders>
            <w:shd w:val="clear" w:color="auto" w:fill="FFFFFF"/>
            <w:hideMark/>
          </w:tcPr>
          <w:p w14:paraId="1CEEBBF0" w14:textId="77777777" w:rsidR="00A05A23" w:rsidRPr="00A05A23" w:rsidRDefault="00A05A23" w:rsidP="00A05A23">
            <w:r w:rsidRPr="00A05A23">
              <w:t>424-550-1</w:t>
            </w:r>
          </w:p>
        </w:tc>
      </w:tr>
      <w:tr w:rsidR="00A05A23" w:rsidRPr="00A05A23" w14:paraId="794B72F2" w14:textId="77777777">
        <w:tc>
          <w:tcPr>
            <w:tcW w:w="709" w:type="dxa"/>
            <w:tcBorders>
              <w:top w:val="single" w:sz="4" w:space="0" w:color="auto"/>
              <w:left w:val="single" w:sz="4" w:space="0" w:color="auto"/>
              <w:bottom w:val="nil"/>
              <w:right w:val="nil"/>
            </w:tcBorders>
            <w:shd w:val="clear" w:color="auto" w:fill="FFFFFF"/>
            <w:hideMark/>
          </w:tcPr>
          <w:p w14:paraId="32C65277" w14:textId="77777777" w:rsidR="00A05A23" w:rsidRPr="00A05A23" w:rsidRDefault="00A05A23" w:rsidP="00A05A23">
            <w:r w:rsidRPr="00A05A23">
              <w:t>1536</w:t>
            </w:r>
          </w:p>
        </w:tc>
        <w:tc>
          <w:tcPr>
            <w:tcW w:w="4649" w:type="dxa"/>
            <w:tcBorders>
              <w:top w:val="single" w:sz="4" w:space="0" w:color="auto"/>
              <w:left w:val="single" w:sz="4" w:space="0" w:color="auto"/>
              <w:bottom w:val="nil"/>
              <w:right w:val="nil"/>
            </w:tcBorders>
            <w:shd w:val="clear" w:color="auto" w:fill="FFFFFF"/>
            <w:hideMark/>
          </w:tcPr>
          <w:p w14:paraId="7D56618A" w14:textId="77777777" w:rsidR="00A05A23" w:rsidRPr="00A05A23" w:rsidRDefault="00A05A23" w:rsidP="00A05A23">
            <w:r w:rsidRPr="00A05A23">
              <w:t xml:space="preserve">Դիմօքսիստրոբին (ISO), </w:t>
            </w:r>
          </w:p>
          <w:p w14:paraId="75E8E1D1" w14:textId="77777777" w:rsidR="00A05A23" w:rsidRPr="00A05A23" w:rsidRDefault="00A05A23" w:rsidP="00A05A23">
            <w:r w:rsidRPr="00A05A23">
              <w:t>(Е)-2-(մեթօքսիիմին)-N-մեթիլ-2-[</w:t>
            </w:r>
            <w:r w:rsidRPr="00A05A23">
              <w:sym w:font="Symbol" w:char="F061"/>
            </w:r>
            <w:r w:rsidRPr="00A05A23">
              <w:t>- (2,5- քսիլիլ-օքսի) -о-տոլիլ] ացետամիդ</w:t>
            </w:r>
          </w:p>
        </w:tc>
        <w:tc>
          <w:tcPr>
            <w:tcW w:w="4381" w:type="dxa"/>
            <w:tcBorders>
              <w:top w:val="single" w:sz="4" w:space="0" w:color="auto"/>
              <w:left w:val="single" w:sz="4" w:space="0" w:color="auto"/>
              <w:bottom w:val="nil"/>
              <w:right w:val="nil"/>
            </w:tcBorders>
            <w:shd w:val="clear" w:color="auto" w:fill="FFFFFF"/>
            <w:hideMark/>
          </w:tcPr>
          <w:p w14:paraId="022C0458" w14:textId="77777777" w:rsidR="00A05A23" w:rsidRPr="00A05A23" w:rsidRDefault="00A05A23" w:rsidP="00A05A23">
            <w:r w:rsidRPr="00A05A23">
              <w:t>Dimoxystrobin (ISO);</w:t>
            </w:r>
          </w:p>
          <w:p w14:paraId="6DAF495B" w14:textId="77777777" w:rsidR="00A05A23" w:rsidRPr="00A05A23" w:rsidRDefault="00A05A23" w:rsidP="00A05A23">
            <w:r w:rsidRPr="00A05A23">
              <w:t>(E)-2-(methoxyimino)-N-methyl-2-[</w:t>
            </w:r>
            <w:r w:rsidRPr="00A05A23">
              <w:sym w:font="Symbol" w:char="F061"/>
            </w:r>
            <w:r w:rsidRPr="00A05A23">
              <w:t>-(2,5-xylyloxy)-o-tolyl]acetamide</w:t>
            </w:r>
          </w:p>
        </w:tc>
        <w:tc>
          <w:tcPr>
            <w:tcW w:w="1917" w:type="dxa"/>
            <w:tcBorders>
              <w:top w:val="single" w:sz="4" w:space="0" w:color="auto"/>
              <w:left w:val="single" w:sz="4" w:space="0" w:color="auto"/>
              <w:bottom w:val="nil"/>
              <w:right w:val="nil"/>
            </w:tcBorders>
            <w:shd w:val="clear" w:color="auto" w:fill="FFFFFF"/>
            <w:hideMark/>
          </w:tcPr>
          <w:p w14:paraId="789E1A66" w14:textId="77777777" w:rsidR="00A05A23" w:rsidRPr="00A05A23" w:rsidRDefault="00A05A23" w:rsidP="00A05A23">
            <w:r w:rsidRPr="00A05A23">
              <w:t>149961-52-4</w:t>
            </w:r>
          </w:p>
        </w:tc>
        <w:tc>
          <w:tcPr>
            <w:tcW w:w="2016" w:type="dxa"/>
            <w:tcBorders>
              <w:top w:val="single" w:sz="4" w:space="0" w:color="auto"/>
              <w:left w:val="single" w:sz="4" w:space="0" w:color="auto"/>
              <w:bottom w:val="nil"/>
              <w:right w:val="single" w:sz="4" w:space="0" w:color="auto"/>
            </w:tcBorders>
            <w:shd w:val="clear" w:color="auto" w:fill="FFFFFF"/>
            <w:hideMark/>
          </w:tcPr>
          <w:p w14:paraId="6467B303" w14:textId="77777777" w:rsidR="00A05A23" w:rsidRPr="00A05A23" w:rsidRDefault="00A05A23" w:rsidP="00A05A23">
            <w:r w:rsidRPr="00A05A23">
              <w:t>604-712-8</w:t>
            </w:r>
          </w:p>
        </w:tc>
      </w:tr>
      <w:tr w:rsidR="00A05A23" w:rsidRPr="00A05A23" w14:paraId="06945A70" w14:textId="77777777">
        <w:tc>
          <w:tcPr>
            <w:tcW w:w="709" w:type="dxa"/>
            <w:tcBorders>
              <w:top w:val="single" w:sz="4" w:space="0" w:color="auto"/>
              <w:left w:val="single" w:sz="4" w:space="0" w:color="auto"/>
              <w:bottom w:val="nil"/>
              <w:right w:val="nil"/>
            </w:tcBorders>
            <w:shd w:val="clear" w:color="auto" w:fill="FFFFFF"/>
            <w:hideMark/>
          </w:tcPr>
          <w:p w14:paraId="5E85AD97" w14:textId="77777777" w:rsidR="00A05A23" w:rsidRPr="00A05A23" w:rsidRDefault="00A05A23" w:rsidP="00A05A23">
            <w:r w:rsidRPr="00A05A23">
              <w:t>1537</w:t>
            </w:r>
          </w:p>
        </w:tc>
        <w:tc>
          <w:tcPr>
            <w:tcW w:w="4649" w:type="dxa"/>
            <w:tcBorders>
              <w:top w:val="single" w:sz="4" w:space="0" w:color="auto"/>
              <w:left w:val="single" w:sz="4" w:space="0" w:color="auto"/>
              <w:bottom w:val="nil"/>
              <w:right w:val="nil"/>
            </w:tcBorders>
            <w:shd w:val="clear" w:color="auto" w:fill="FFFFFF"/>
            <w:vAlign w:val="bottom"/>
            <w:hideMark/>
          </w:tcPr>
          <w:p w14:paraId="4961677A" w14:textId="77777777" w:rsidR="00A05A23" w:rsidRPr="00A05A23" w:rsidRDefault="00A05A23" w:rsidP="00A05A23">
            <w:r w:rsidRPr="00A05A23">
              <w:t xml:space="preserve">N, N- (դիմեթիլամինո) թիոացետամիդ հիդրոքլորիդ </w:t>
            </w:r>
          </w:p>
        </w:tc>
        <w:tc>
          <w:tcPr>
            <w:tcW w:w="4381" w:type="dxa"/>
            <w:tcBorders>
              <w:top w:val="single" w:sz="4" w:space="0" w:color="auto"/>
              <w:left w:val="single" w:sz="4" w:space="0" w:color="auto"/>
              <w:bottom w:val="nil"/>
              <w:right w:val="nil"/>
            </w:tcBorders>
            <w:shd w:val="clear" w:color="auto" w:fill="FFFFFF"/>
            <w:hideMark/>
          </w:tcPr>
          <w:p w14:paraId="38CB8332" w14:textId="77777777" w:rsidR="00A05A23" w:rsidRPr="00A05A23" w:rsidRDefault="00A05A23" w:rsidP="00A05A23">
            <w:r w:rsidRPr="00A05A23">
              <w:t>N,N-(Dimethylamino)thioacetamide hydrochloride</w:t>
            </w:r>
          </w:p>
        </w:tc>
        <w:tc>
          <w:tcPr>
            <w:tcW w:w="1917" w:type="dxa"/>
            <w:tcBorders>
              <w:top w:val="single" w:sz="4" w:space="0" w:color="auto"/>
              <w:left w:val="single" w:sz="4" w:space="0" w:color="auto"/>
              <w:bottom w:val="nil"/>
              <w:right w:val="nil"/>
            </w:tcBorders>
            <w:shd w:val="clear" w:color="auto" w:fill="FFFFFF"/>
            <w:hideMark/>
          </w:tcPr>
          <w:p w14:paraId="7274E0C4" w14:textId="77777777" w:rsidR="00A05A23" w:rsidRPr="00A05A23" w:rsidRDefault="00A05A23" w:rsidP="00A05A23">
            <w:r w:rsidRPr="00A05A23">
              <w:t>27366-72-9</w:t>
            </w:r>
          </w:p>
        </w:tc>
        <w:tc>
          <w:tcPr>
            <w:tcW w:w="2016" w:type="dxa"/>
            <w:tcBorders>
              <w:top w:val="single" w:sz="4" w:space="0" w:color="auto"/>
              <w:left w:val="single" w:sz="4" w:space="0" w:color="auto"/>
              <w:bottom w:val="nil"/>
              <w:right w:val="single" w:sz="4" w:space="0" w:color="auto"/>
            </w:tcBorders>
            <w:shd w:val="clear" w:color="auto" w:fill="FFFFFF"/>
            <w:hideMark/>
          </w:tcPr>
          <w:p w14:paraId="08DFA39C" w14:textId="77777777" w:rsidR="00A05A23" w:rsidRPr="00A05A23" w:rsidRDefault="00A05A23" w:rsidP="00A05A23">
            <w:r w:rsidRPr="00A05A23">
              <w:t>435-470-1</w:t>
            </w:r>
          </w:p>
        </w:tc>
      </w:tr>
      <w:tr w:rsidR="00A05A23" w:rsidRPr="00A05A23" w14:paraId="6587CB69" w14:textId="77777777">
        <w:tc>
          <w:tcPr>
            <w:tcW w:w="709" w:type="dxa"/>
            <w:tcBorders>
              <w:top w:val="single" w:sz="4" w:space="0" w:color="auto"/>
              <w:left w:val="single" w:sz="4" w:space="0" w:color="auto"/>
              <w:bottom w:val="single" w:sz="4" w:space="0" w:color="auto"/>
              <w:right w:val="nil"/>
            </w:tcBorders>
            <w:shd w:val="clear" w:color="auto" w:fill="FFFFFF"/>
            <w:hideMark/>
          </w:tcPr>
          <w:p w14:paraId="045E2819" w14:textId="77777777" w:rsidR="00A05A23" w:rsidRPr="00A05A23" w:rsidRDefault="00A05A23" w:rsidP="00A05A23">
            <w:r w:rsidRPr="00A05A23">
              <w:t>1538</w:t>
            </w:r>
          </w:p>
        </w:tc>
        <w:tc>
          <w:tcPr>
            <w:tcW w:w="4649" w:type="dxa"/>
            <w:tcBorders>
              <w:top w:val="single" w:sz="4" w:space="0" w:color="auto"/>
              <w:left w:val="single" w:sz="4" w:space="0" w:color="auto"/>
              <w:bottom w:val="single" w:sz="4" w:space="0" w:color="auto"/>
              <w:right w:val="nil"/>
            </w:tcBorders>
            <w:shd w:val="clear" w:color="auto" w:fill="FFFFFF"/>
            <w:vAlign w:val="bottom"/>
            <w:hideMark/>
          </w:tcPr>
          <w:p w14:paraId="2B34FD68" w14:textId="77777777" w:rsidR="00A05A23" w:rsidRPr="00A05A23" w:rsidRDefault="00A05A23" w:rsidP="00A05A23">
            <w:r w:rsidRPr="00A05A23">
              <w:t>Ռեակցիոն զանգվածը՝ 2,2 '-[(3,3'-դիքլոր[1,1'- բիֆե-նիլ]-4,4'-դիիլ)բիս(ազո)]բիս[N-(2,4- դիմեթիլֆե-նիլ)] -3-օքսո-բութանամիդ,</w:t>
            </w:r>
          </w:p>
          <w:p w14:paraId="2AEA4CB5" w14:textId="77777777" w:rsidR="00A05A23" w:rsidRPr="00A05A23" w:rsidRDefault="00A05A23" w:rsidP="00A05A23">
            <w:r w:rsidRPr="00A05A23">
              <w:lastRenderedPageBreak/>
              <w:t>2-[[3,3'-դիքլոր-4 '-[[1[[(2,4- դիմեթիլֆենիլ)ամի-նո]կարբոնիլ] -2-օքսոպրոպիլ]ազո][1,1'-բիֆենիլ] -4-իլ]ազո]-N-(2-մեթիլֆենիլ)-3-օքսոբութանամիդ,</w:t>
            </w:r>
          </w:p>
          <w:p w14:paraId="798D91FE" w14:textId="77777777" w:rsidR="00A05A23" w:rsidRPr="00A05A23" w:rsidRDefault="00A05A23" w:rsidP="00A05A23">
            <w:r w:rsidRPr="00A05A23">
              <w:t>2-[[3,3'-դիքլոր-4 '-[[1[[(2,4-դիմեթիլ-ֆենիլ) ամի-նո]կարբոնիլ]-2-օքսոպրոպիլ]ազո][1,1'-բիֆենիլ] -4-իլ]ազո] -N-(2-կարբօքսիլֆենիլ)-3-օքսոբութանամիդ</w:t>
            </w:r>
          </w:p>
        </w:tc>
        <w:tc>
          <w:tcPr>
            <w:tcW w:w="4381" w:type="dxa"/>
            <w:tcBorders>
              <w:top w:val="single" w:sz="4" w:space="0" w:color="auto"/>
              <w:left w:val="single" w:sz="4" w:space="0" w:color="auto"/>
              <w:bottom w:val="single" w:sz="4" w:space="0" w:color="auto"/>
              <w:right w:val="nil"/>
            </w:tcBorders>
            <w:shd w:val="clear" w:color="auto" w:fill="FFFFFF"/>
            <w:hideMark/>
          </w:tcPr>
          <w:p w14:paraId="4726C019" w14:textId="77777777" w:rsidR="00A05A23" w:rsidRPr="00A05A23" w:rsidRDefault="00A05A23" w:rsidP="00A05A23">
            <w:r w:rsidRPr="00A05A23">
              <w:lastRenderedPageBreak/>
              <w:t>Reaction mass of: 2,2'-[(3,3'-dichloro [1,1'-biphenyl]-4,4'-diyl)bis(azo)]bis[N-(2,4-dimethylphenyl)]-3-oxo- butanamide;</w:t>
            </w:r>
          </w:p>
          <w:p w14:paraId="34A45E9E" w14:textId="77777777" w:rsidR="00A05A23" w:rsidRPr="00A05A23" w:rsidRDefault="00A05A23" w:rsidP="00A05A23">
            <w:r w:rsidRPr="00A05A23">
              <w:t xml:space="preserve">2-[[3,3'-dichloro-4'-[[1[[(2,4-dimethyl- phenyl)amino]carbonyl]-2-oxopro- </w:t>
            </w:r>
            <w:r w:rsidRPr="00A05A23">
              <w:lastRenderedPageBreak/>
              <w:t>pyl]azo][1,1'-biphenyl]-4-yl]azo]-N-(2- me-thylphenyl)-3-oxo-butanamide;</w:t>
            </w:r>
          </w:p>
          <w:p w14:paraId="20CE9D94" w14:textId="77777777" w:rsidR="00A05A23" w:rsidRPr="00A05A23" w:rsidRDefault="00A05A23" w:rsidP="00A05A23">
            <w:r w:rsidRPr="00A05A23">
              <w:t>2-[[3,3'-dichloro-4'-[[1[[(2,4-dimethyl- phenyl)amino]carbonyl]-2-oxopropyl] azo] [1,1'- biphenyl]-4-yl]azo]-N-(2- carboxylphenyl)-3-oxo-butanamide</w:t>
            </w:r>
          </w:p>
        </w:tc>
        <w:tc>
          <w:tcPr>
            <w:tcW w:w="1917" w:type="dxa"/>
            <w:tcBorders>
              <w:top w:val="single" w:sz="4" w:space="0" w:color="auto"/>
              <w:left w:val="single" w:sz="4" w:space="0" w:color="auto"/>
              <w:bottom w:val="single" w:sz="4" w:space="0" w:color="auto"/>
              <w:right w:val="nil"/>
            </w:tcBorders>
            <w:shd w:val="clear" w:color="auto" w:fill="FFFFFF"/>
          </w:tcPr>
          <w:p w14:paraId="318009DD" w14:textId="77777777" w:rsidR="00A05A23" w:rsidRPr="00A05A23" w:rsidRDefault="00A05A23" w:rsidP="00A05A23"/>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1807279F" w14:textId="77777777" w:rsidR="00A05A23" w:rsidRPr="00A05A23" w:rsidRDefault="00A05A23" w:rsidP="00A05A23">
            <w:r w:rsidRPr="00A05A23">
              <w:t>434-330-5</w:t>
            </w:r>
          </w:p>
        </w:tc>
      </w:tr>
      <w:tr w:rsidR="00A05A23" w:rsidRPr="00A05A23" w14:paraId="17D5140C" w14:textId="77777777">
        <w:tc>
          <w:tcPr>
            <w:tcW w:w="709" w:type="dxa"/>
            <w:vMerge w:val="restart"/>
            <w:tcBorders>
              <w:top w:val="single" w:sz="4" w:space="0" w:color="auto"/>
              <w:left w:val="single" w:sz="4" w:space="0" w:color="auto"/>
              <w:bottom w:val="nil"/>
              <w:right w:val="nil"/>
            </w:tcBorders>
            <w:shd w:val="clear" w:color="auto" w:fill="FFFFFF"/>
            <w:hideMark/>
          </w:tcPr>
          <w:p w14:paraId="25937461" w14:textId="77777777" w:rsidR="00A05A23" w:rsidRPr="00A05A23" w:rsidRDefault="00A05A23" w:rsidP="00A05A23">
            <w:r w:rsidRPr="00A05A23">
              <w:t>1539</w:t>
            </w:r>
          </w:p>
        </w:tc>
        <w:tc>
          <w:tcPr>
            <w:tcW w:w="4649" w:type="dxa"/>
            <w:vMerge w:val="restart"/>
            <w:tcBorders>
              <w:top w:val="single" w:sz="4" w:space="0" w:color="auto"/>
              <w:left w:val="single" w:sz="4" w:space="0" w:color="auto"/>
              <w:bottom w:val="nil"/>
              <w:right w:val="nil"/>
            </w:tcBorders>
            <w:shd w:val="clear" w:color="auto" w:fill="FFFFFF"/>
            <w:hideMark/>
          </w:tcPr>
          <w:p w14:paraId="24E48308" w14:textId="77777777" w:rsidR="00A05A23" w:rsidRPr="00A05A23" w:rsidRDefault="00A05A23" w:rsidP="00A05A23">
            <w:r w:rsidRPr="00A05A23">
              <w:t>Նավթ, ածուխ, խեժ եւ բնական գազ ու դրանց ածանցյալները, որոնք ստացվել են թորման եւ (կամ) մշակման այլ մեթոդներով, եթե դրանք պարունակում են ≥ 0,1 % բենզոլ (m/m)</w:t>
            </w:r>
          </w:p>
        </w:tc>
        <w:tc>
          <w:tcPr>
            <w:tcW w:w="4381" w:type="dxa"/>
            <w:vMerge w:val="restart"/>
            <w:tcBorders>
              <w:top w:val="single" w:sz="4" w:space="0" w:color="auto"/>
              <w:left w:val="single" w:sz="4" w:space="0" w:color="auto"/>
              <w:bottom w:val="nil"/>
              <w:right w:val="nil"/>
            </w:tcBorders>
            <w:shd w:val="clear" w:color="auto" w:fill="FFFFFF"/>
            <w:hideMark/>
          </w:tcPr>
          <w:p w14:paraId="6D83A2EB" w14:textId="77777777" w:rsidR="00A05A23" w:rsidRPr="00A05A23" w:rsidRDefault="00A05A23" w:rsidP="00A05A23">
            <w:r w:rsidRPr="00A05A23">
              <w:t>Petroleum, coal, tar and natural gas and their derivatives generated using distillation and/or other processing methods if they contain ≥0,1 % w/w benzene</w:t>
            </w:r>
          </w:p>
        </w:tc>
        <w:tc>
          <w:tcPr>
            <w:tcW w:w="1917" w:type="dxa"/>
            <w:tcBorders>
              <w:top w:val="single" w:sz="4" w:space="0" w:color="auto"/>
              <w:left w:val="single" w:sz="4" w:space="0" w:color="auto"/>
              <w:bottom w:val="nil"/>
              <w:right w:val="nil"/>
            </w:tcBorders>
            <w:shd w:val="clear" w:color="auto" w:fill="FFFFFF"/>
            <w:hideMark/>
          </w:tcPr>
          <w:p w14:paraId="6E0E097B" w14:textId="77777777" w:rsidR="00A05A23" w:rsidRPr="00A05A23" w:rsidRDefault="00A05A23" w:rsidP="00A05A23">
            <w:r w:rsidRPr="00A05A23">
              <w:t>85536-20-5</w:t>
            </w:r>
          </w:p>
        </w:tc>
        <w:tc>
          <w:tcPr>
            <w:tcW w:w="2016" w:type="dxa"/>
            <w:tcBorders>
              <w:top w:val="single" w:sz="4" w:space="0" w:color="auto"/>
              <w:left w:val="single" w:sz="4" w:space="0" w:color="auto"/>
              <w:bottom w:val="nil"/>
              <w:right w:val="single" w:sz="4" w:space="0" w:color="auto"/>
            </w:tcBorders>
            <w:shd w:val="clear" w:color="auto" w:fill="FFFFFF"/>
            <w:hideMark/>
          </w:tcPr>
          <w:p w14:paraId="2B8E941E" w14:textId="77777777" w:rsidR="00A05A23" w:rsidRPr="00A05A23" w:rsidRDefault="00A05A23" w:rsidP="00A05A23">
            <w:r w:rsidRPr="00A05A23">
              <w:t>287-502-5</w:t>
            </w:r>
          </w:p>
        </w:tc>
      </w:tr>
      <w:tr w:rsidR="00A05A23" w:rsidRPr="00A05A23" w14:paraId="6BC654C9" w14:textId="77777777">
        <w:tc>
          <w:tcPr>
            <w:tcW w:w="709" w:type="dxa"/>
            <w:vMerge/>
            <w:tcBorders>
              <w:top w:val="single" w:sz="4" w:space="0" w:color="auto"/>
              <w:left w:val="single" w:sz="4" w:space="0" w:color="auto"/>
              <w:bottom w:val="nil"/>
              <w:right w:val="nil"/>
            </w:tcBorders>
            <w:vAlign w:val="center"/>
            <w:hideMark/>
          </w:tcPr>
          <w:p w14:paraId="646EDF55"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0C7AAAF4"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58FD1BC5"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11F3933" w14:textId="77777777" w:rsidR="00A05A23" w:rsidRPr="00A05A23" w:rsidRDefault="00A05A23" w:rsidP="00A05A23">
            <w:r w:rsidRPr="00A05A23">
              <w:t>85536-19-2</w:t>
            </w:r>
          </w:p>
        </w:tc>
        <w:tc>
          <w:tcPr>
            <w:tcW w:w="2016" w:type="dxa"/>
            <w:tcBorders>
              <w:top w:val="single" w:sz="4" w:space="0" w:color="auto"/>
              <w:left w:val="single" w:sz="4" w:space="0" w:color="auto"/>
              <w:bottom w:val="nil"/>
              <w:right w:val="single" w:sz="4" w:space="0" w:color="auto"/>
            </w:tcBorders>
            <w:shd w:val="clear" w:color="auto" w:fill="FFFFFF"/>
            <w:hideMark/>
          </w:tcPr>
          <w:p w14:paraId="25E20AD5" w14:textId="77777777" w:rsidR="00A05A23" w:rsidRPr="00A05A23" w:rsidRDefault="00A05A23" w:rsidP="00A05A23">
            <w:r w:rsidRPr="00A05A23">
              <w:t>287-500-4</w:t>
            </w:r>
          </w:p>
        </w:tc>
      </w:tr>
      <w:tr w:rsidR="00A05A23" w:rsidRPr="00A05A23" w14:paraId="4CD9808A" w14:textId="77777777">
        <w:tc>
          <w:tcPr>
            <w:tcW w:w="709" w:type="dxa"/>
            <w:vMerge/>
            <w:tcBorders>
              <w:top w:val="single" w:sz="4" w:space="0" w:color="auto"/>
              <w:left w:val="single" w:sz="4" w:space="0" w:color="auto"/>
              <w:bottom w:val="nil"/>
              <w:right w:val="nil"/>
            </w:tcBorders>
            <w:vAlign w:val="center"/>
            <w:hideMark/>
          </w:tcPr>
          <w:p w14:paraId="32AF8C55"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3A76AEE"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18BDDBF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46AC72B7" w14:textId="77777777" w:rsidR="00A05A23" w:rsidRPr="00A05A23" w:rsidRDefault="00A05A23" w:rsidP="00A05A23">
            <w:r w:rsidRPr="00A05A23">
              <w:t>90641-12-6</w:t>
            </w:r>
          </w:p>
        </w:tc>
        <w:tc>
          <w:tcPr>
            <w:tcW w:w="2016" w:type="dxa"/>
            <w:tcBorders>
              <w:top w:val="single" w:sz="4" w:space="0" w:color="auto"/>
              <w:left w:val="single" w:sz="4" w:space="0" w:color="auto"/>
              <w:bottom w:val="nil"/>
              <w:right w:val="single" w:sz="4" w:space="0" w:color="auto"/>
            </w:tcBorders>
            <w:shd w:val="clear" w:color="auto" w:fill="FFFFFF"/>
            <w:hideMark/>
          </w:tcPr>
          <w:p w14:paraId="60B9A41B" w14:textId="77777777" w:rsidR="00A05A23" w:rsidRPr="00A05A23" w:rsidRDefault="00A05A23" w:rsidP="00A05A23">
            <w:r w:rsidRPr="00A05A23">
              <w:t>292-636-2</w:t>
            </w:r>
          </w:p>
        </w:tc>
      </w:tr>
      <w:tr w:rsidR="00A05A23" w:rsidRPr="00A05A23" w14:paraId="169CB78A" w14:textId="77777777">
        <w:tc>
          <w:tcPr>
            <w:tcW w:w="709" w:type="dxa"/>
            <w:vMerge/>
            <w:tcBorders>
              <w:top w:val="single" w:sz="4" w:space="0" w:color="auto"/>
              <w:left w:val="single" w:sz="4" w:space="0" w:color="auto"/>
              <w:bottom w:val="nil"/>
              <w:right w:val="nil"/>
            </w:tcBorders>
            <w:vAlign w:val="center"/>
            <w:hideMark/>
          </w:tcPr>
          <w:p w14:paraId="4F251B14"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D8CAC26"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8B51E7E"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75FCF2B" w14:textId="77777777" w:rsidR="00A05A23" w:rsidRPr="00A05A23" w:rsidRDefault="00A05A23" w:rsidP="00A05A23">
            <w:r w:rsidRPr="00A05A23">
              <w:t>90989-38-1</w:t>
            </w:r>
          </w:p>
        </w:tc>
        <w:tc>
          <w:tcPr>
            <w:tcW w:w="2016" w:type="dxa"/>
            <w:tcBorders>
              <w:top w:val="single" w:sz="4" w:space="0" w:color="auto"/>
              <w:left w:val="single" w:sz="4" w:space="0" w:color="auto"/>
              <w:bottom w:val="nil"/>
              <w:right w:val="single" w:sz="4" w:space="0" w:color="auto"/>
            </w:tcBorders>
            <w:shd w:val="clear" w:color="auto" w:fill="FFFFFF"/>
            <w:hideMark/>
          </w:tcPr>
          <w:p w14:paraId="119B8728" w14:textId="77777777" w:rsidR="00A05A23" w:rsidRPr="00A05A23" w:rsidRDefault="00A05A23" w:rsidP="00A05A23">
            <w:r w:rsidRPr="00A05A23">
              <w:t>292-694-9</w:t>
            </w:r>
          </w:p>
        </w:tc>
      </w:tr>
      <w:tr w:rsidR="00A05A23" w:rsidRPr="00A05A23" w14:paraId="5A18BC0E" w14:textId="77777777">
        <w:tc>
          <w:tcPr>
            <w:tcW w:w="709" w:type="dxa"/>
            <w:vMerge/>
            <w:tcBorders>
              <w:top w:val="single" w:sz="4" w:space="0" w:color="auto"/>
              <w:left w:val="single" w:sz="4" w:space="0" w:color="auto"/>
              <w:bottom w:val="nil"/>
              <w:right w:val="nil"/>
            </w:tcBorders>
            <w:vAlign w:val="center"/>
            <w:hideMark/>
          </w:tcPr>
          <w:p w14:paraId="1539F0D8"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6AD93B6C"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2AC99DD7"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3B90179" w14:textId="77777777" w:rsidR="00A05A23" w:rsidRPr="00A05A23" w:rsidRDefault="00A05A23" w:rsidP="00A05A23">
            <w:r w:rsidRPr="00A05A23">
              <w:t>91995-20-9</w:t>
            </w:r>
          </w:p>
        </w:tc>
        <w:tc>
          <w:tcPr>
            <w:tcW w:w="2016" w:type="dxa"/>
            <w:tcBorders>
              <w:top w:val="single" w:sz="4" w:space="0" w:color="auto"/>
              <w:left w:val="single" w:sz="4" w:space="0" w:color="auto"/>
              <w:bottom w:val="nil"/>
              <w:right w:val="single" w:sz="4" w:space="0" w:color="auto"/>
            </w:tcBorders>
            <w:shd w:val="clear" w:color="auto" w:fill="FFFFFF"/>
            <w:hideMark/>
          </w:tcPr>
          <w:p w14:paraId="3B7A338F" w14:textId="77777777" w:rsidR="00A05A23" w:rsidRPr="00A05A23" w:rsidRDefault="00A05A23" w:rsidP="00A05A23">
            <w:r w:rsidRPr="00A05A23">
              <w:t>295-281-1</w:t>
            </w:r>
          </w:p>
        </w:tc>
      </w:tr>
      <w:tr w:rsidR="00A05A23" w:rsidRPr="00A05A23" w14:paraId="01A919B0" w14:textId="77777777">
        <w:tc>
          <w:tcPr>
            <w:tcW w:w="709" w:type="dxa"/>
            <w:vMerge/>
            <w:tcBorders>
              <w:top w:val="single" w:sz="4" w:space="0" w:color="auto"/>
              <w:left w:val="single" w:sz="4" w:space="0" w:color="auto"/>
              <w:bottom w:val="nil"/>
              <w:right w:val="nil"/>
            </w:tcBorders>
            <w:vAlign w:val="center"/>
            <w:hideMark/>
          </w:tcPr>
          <w:p w14:paraId="01F34D64"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6DECA2CF"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2A2EC2DC"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EF62C70" w14:textId="77777777" w:rsidR="00A05A23" w:rsidRPr="00A05A23" w:rsidRDefault="00A05A23" w:rsidP="00A05A23">
            <w:r w:rsidRPr="00A05A23">
              <w:t>92062-36-7</w:t>
            </w:r>
          </w:p>
        </w:tc>
        <w:tc>
          <w:tcPr>
            <w:tcW w:w="2016" w:type="dxa"/>
            <w:tcBorders>
              <w:top w:val="single" w:sz="4" w:space="0" w:color="auto"/>
              <w:left w:val="single" w:sz="4" w:space="0" w:color="auto"/>
              <w:bottom w:val="nil"/>
              <w:right w:val="single" w:sz="4" w:space="0" w:color="auto"/>
            </w:tcBorders>
            <w:shd w:val="clear" w:color="auto" w:fill="FFFFFF"/>
            <w:hideMark/>
          </w:tcPr>
          <w:p w14:paraId="2513BF92" w14:textId="77777777" w:rsidR="00A05A23" w:rsidRPr="00A05A23" w:rsidRDefault="00A05A23" w:rsidP="00A05A23">
            <w:r w:rsidRPr="00A05A23">
              <w:t>295-551-9</w:t>
            </w:r>
          </w:p>
        </w:tc>
      </w:tr>
      <w:tr w:rsidR="00A05A23" w:rsidRPr="00A05A23" w14:paraId="1B94A998" w14:textId="77777777">
        <w:tc>
          <w:tcPr>
            <w:tcW w:w="709" w:type="dxa"/>
            <w:vMerge/>
            <w:tcBorders>
              <w:top w:val="single" w:sz="4" w:space="0" w:color="auto"/>
              <w:left w:val="single" w:sz="4" w:space="0" w:color="auto"/>
              <w:bottom w:val="nil"/>
              <w:right w:val="nil"/>
            </w:tcBorders>
            <w:vAlign w:val="center"/>
            <w:hideMark/>
          </w:tcPr>
          <w:p w14:paraId="4F4B19A7"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0F23F5A9"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194191A"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993E9F0" w14:textId="77777777" w:rsidR="00A05A23" w:rsidRPr="00A05A23" w:rsidRDefault="00A05A23" w:rsidP="00A05A23">
            <w:r w:rsidRPr="00A05A23">
              <w:t>91995-61-8</w:t>
            </w:r>
          </w:p>
        </w:tc>
        <w:tc>
          <w:tcPr>
            <w:tcW w:w="2016" w:type="dxa"/>
            <w:tcBorders>
              <w:top w:val="single" w:sz="4" w:space="0" w:color="auto"/>
              <w:left w:val="single" w:sz="4" w:space="0" w:color="auto"/>
              <w:bottom w:val="nil"/>
              <w:right w:val="single" w:sz="4" w:space="0" w:color="auto"/>
            </w:tcBorders>
            <w:shd w:val="clear" w:color="auto" w:fill="FFFFFF"/>
            <w:hideMark/>
          </w:tcPr>
          <w:p w14:paraId="1A8280D2" w14:textId="77777777" w:rsidR="00A05A23" w:rsidRPr="00A05A23" w:rsidRDefault="00A05A23" w:rsidP="00A05A23">
            <w:r w:rsidRPr="00A05A23">
              <w:t>295-323-9</w:t>
            </w:r>
          </w:p>
        </w:tc>
      </w:tr>
      <w:tr w:rsidR="00A05A23" w:rsidRPr="00A05A23" w14:paraId="246149FC" w14:textId="77777777">
        <w:tc>
          <w:tcPr>
            <w:tcW w:w="709" w:type="dxa"/>
            <w:vMerge/>
            <w:tcBorders>
              <w:top w:val="single" w:sz="4" w:space="0" w:color="auto"/>
              <w:left w:val="single" w:sz="4" w:space="0" w:color="auto"/>
              <w:bottom w:val="nil"/>
              <w:right w:val="nil"/>
            </w:tcBorders>
            <w:vAlign w:val="center"/>
            <w:hideMark/>
          </w:tcPr>
          <w:p w14:paraId="313AF3A0"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3DA11EF0"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92CA08C"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0180003" w14:textId="77777777" w:rsidR="00A05A23" w:rsidRPr="00A05A23" w:rsidRDefault="00A05A23" w:rsidP="00A05A23">
            <w:r w:rsidRPr="00A05A23">
              <w:t>101316-63-6</w:t>
            </w:r>
          </w:p>
        </w:tc>
        <w:tc>
          <w:tcPr>
            <w:tcW w:w="2016" w:type="dxa"/>
            <w:tcBorders>
              <w:top w:val="single" w:sz="4" w:space="0" w:color="auto"/>
              <w:left w:val="single" w:sz="4" w:space="0" w:color="auto"/>
              <w:bottom w:val="nil"/>
              <w:right w:val="single" w:sz="4" w:space="0" w:color="auto"/>
            </w:tcBorders>
            <w:shd w:val="clear" w:color="auto" w:fill="FFFFFF"/>
            <w:hideMark/>
          </w:tcPr>
          <w:p w14:paraId="63C5552B" w14:textId="77777777" w:rsidR="00A05A23" w:rsidRPr="00A05A23" w:rsidRDefault="00A05A23" w:rsidP="00A05A23">
            <w:r w:rsidRPr="00A05A23">
              <w:t>309-868-8</w:t>
            </w:r>
          </w:p>
        </w:tc>
      </w:tr>
      <w:tr w:rsidR="00A05A23" w:rsidRPr="00A05A23" w14:paraId="3CADFCA0" w14:textId="77777777">
        <w:tc>
          <w:tcPr>
            <w:tcW w:w="709" w:type="dxa"/>
            <w:vMerge/>
            <w:tcBorders>
              <w:top w:val="single" w:sz="4" w:space="0" w:color="auto"/>
              <w:left w:val="single" w:sz="4" w:space="0" w:color="auto"/>
              <w:bottom w:val="nil"/>
              <w:right w:val="nil"/>
            </w:tcBorders>
            <w:vAlign w:val="center"/>
            <w:hideMark/>
          </w:tcPr>
          <w:p w14:paraId="43600996"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65C8C71"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3784B9CC"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9D88C6A" w14:textId="77777777" w:rsidR="00A05A23" w:rsidRPr="00A05A23" w:rsidRDefault="00A05A23" w:rsidP="00A05A23">
            <w:r w:rsidRPr="00A05A23">
              <w:t>93821-38-6</w:t>
            </w:r>
          </w:p>
        </w:tc>
        <w:tc>
          <w:tcPr>
            <w:tcW w:w="2016" w:type="dxa"/>
            <w:tcBorders>
              <w:top w:val="single" w:sz="4" w:space="0" w:color="auto"/>
              <w:left w:val="single" w:sz="4" w:space="0" w:color="auto"/>
              <w:bottom w:val="nil"/>
              <w:right w:val="single" w:sz="4" w:space="0" w:color="auto"/>
            </w:tcBorders>
            <w:shd w:val="clear" w:color="auto" w:fill="FFFFFF"/>
            <w:hideMark/>
          </w:tcPr>
          <w:p w14:paraId="038FBF63" w14:textId="77777777" w:rsidR="00A05A23" w:rsidRPr="00A05A23" w:rsidRDefault="00A05A23" w:rsidP="00A05A23">
            <w:r w:rsidRPr="00A05A23">
              <w:t>298-725-2</w:t>
            </w:r>
          </w:p>
        </w:tc>
      </w:tr>
      <w:tr w:rsidR="00A05A23" w:rsidRPr="00A05A23" w14:paraId="286E60D9" w14:textId="77777777">
        <w:tc>
          <w:tcPr>
            <w:tcW w:w="709" w:type="dxa"/>
            <w:vMerge/>
            <w:tcBorders>
              <w:top w:val="single" w:sz="4" w:space="0" w:color="auto"/>
              <w:left w:val="single" w:sz="4" w:space="0" w:color="auto"/>
              <w:bottom w:val="nil"/>
              <w:right w:val="nil"/>
            </w:tcBorders>
            <w:vAlign w:val="center"/>
            <w:hideMark/>
          </w:tcPr>
          <w:p w14:paraId="79C160C9"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0AAAF6FC"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5BD1CDAE"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ACC6587" w14:textId="77777777" w:rsidR="00A05A23" w:rsidRPr="00A05A23" w:rsidRDefault="00A05A23" w:rsidP="00A05A23">
            <w:r w:rsidRPr="00A05A23">
              <w:t>90641-02-4</w:t>
            </w:r>
          </w:p>
        </w:tc>
        <w:tc>
          <w:tcPr>
            <w:tcW w:w="2016" w:type="dxa"/>
            <w:tcBorders>
              <w:top w:val="single" w:sz="4" w:space="0" w:color="auto"/>
              <w:left w:val="single" w:sz="4" w:space="0" w:color="auto"/>
              <w:bottom w:val="nil"/>
              <w:right w:val="single" w:sz="4" w:space="0" w:color="auto"/>
            </w:tcBorders>
            <w:shd w:val="clear" w:color="auto" w:fill="FFFFFF"/>
            <w:hideMark/>
          </w:tcPr>
          <w:p w14:paraId="2E5FB34D" w14:textId="77777777" w:rsidR="00A05A23" w:rsidRPr="00A05A23" w:rsidRDefault="00A05A23" w:rsidP="00A05A23">
            <w:r w:rsidRPr="00A05A23">
              <w:t>292-625-2</w:t>
            </w:r>
          </w:p>
        </w:tc>
      </w:tr>
      <w:tr w:rsidR="00A05A23" w:rsidRPr="00A05A23" w14:paraId="21B261C2" w14:textId="77777777">
        <w:tc>
          <w:tcPr>
            <w:tcW w:w="709" w:type="dxa"/>
            <w:vMerge/>
            <w:tcBorders>
              <w:top w:val="single" w:sz="4" w:space="0" w:color="auto"/>
              <w:left w:val="single" w:sz="4" w:space="0" w:color="auto"/>
              <w:bottom w:val="nil"/>
              <w:right w:val="nil"/>
            </w:tcBorders>
            <w:vAlign w:val="center"/>
            <w:hideMark/>
          </w:tcPr>
          <w:p w14:paraId="2D863070"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0FFCF6BB"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69226B1"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FE34E6F" w14:textId="77777777" w:rsidR="00A05A23" w:rsidRPr="00A05A23" w:rsidRDefault="00A05A23" w:rsidP="00A05A23">
            <w:r w:rsidRPr="00A05A23">
              <w:t>101316-62-5</w:t>
            </w:r>
          </w:p>
        </w:tc>
        <w:tc>
          <w:tcPr>
            <w:tcW w:w="2016" w:type="dxa"/>
            <w:tcBorders>
              <w:top w:val="single" w:sz="4" w:space="0" w:color="auto"/>
              <w:left w:val="single" w:sz="4" w:space="0" w:color="auto"/>
              <w:bottom w:val="nil"/>
              <w:right w:val="single" w:sz="4" w:space="0" w:color="auto"/>
            </w:tcBorders>
            <w:shd w:val="clear" w:color="auto" w:fill="FFFFFF"/>
            <w:hideMark/>
          </w:tcPr>
          <w:p w14:paraId="2E44D529" w14:textId="77777777" w:rsidR="00A05A23" w:rsidRPr="00A05A23" w:rsidRDefault="00A05A23" w:rsidP="00A05A23">
            <w:r w:rsidRPr="00A05A23">
              <w:t>309-867-2</w:t>
            </w:r>
          </w:p>
        </w:tc>
      </w:tr>
      <w:tr w:rsidR="00A05A23" w:rsidRPr="00A05A23" w14:paraId="6BE365C6" w14:textId="77777777">
        <w:tc>
          <w:tcPr>
            <w:tcW w:w="709" w:type="dxa"/>
            <w:vMerge/>
            <w:tcBorders>
              <w:top w:val="single" w:sz="4" w:space="0" w:color="auto"/>
              <w:left w:val="single" w:sz="4" w:space="0" w:color="auto"/>
              <w:bottom w:val="nil"/>
              <w:right w:val="nil"/>
            </w:tcBorders>
            <w:vAlign w:val="center"/>
            <w:hideMark/>
          </w:tcPr>
          <w:p w14:paraId="535D1D7A"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3640AE88"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A746FBF"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FEFD226" w14:textId="77777777" w:rsidR="00A05A23" w:rsidRPr="00A05A23" w:rsidRDefault="00A05A23" w:rsidP="00A05A23">
            <w:r w:rsidRPr="00A05A23">
              <w:t>90641-03-5</w:t>
            </w:r>
          </w:p>
        </w:tc>
        <w:tc>
          <w:tcPr>
            <w:tcW w:w="2016" w:type="dxa"/>
            <w:tcBorders>
              <w:top w:val="single" w:sz="4" w:space="0" w:color="auto"/>
              <w:left w:val="single" w:sz="4" w:space="0" w:color="auto"/>
              <w:bottom w:val="nil"/>
              <w:right w:val="single" w:sz="4" w:space="0" w:color="auto"/>
            </w:tcBorders>
            <w:shd w:val="clear" w:color="auto" w:fill="FFFFFF"/>
            <w:hideMark/>
          </w:tcPr>
          <w:p w14:paraId="7E5DB486" w14:textId="77777777" w:rsidR="00A05A23" w:rsidRPr="00A05A23" w:rsidRDefault="00A05A23" w:rsidP="00A05A23">
            <w:r w:rsidRPr="00A05A23">
              <w:t>292-626-8</w:t>
            </w:r>
          </w:p>
        </w:tc>
      </w:tr>
      <w:tr w:rsidR="00A05A23" w:rsidRPr="00A05A23" w14:paraId="59A0E64C" w14:textId="77777777">
        <w:tc>
          <w:tcPr>
            <w:tcW w:w="709" w:type="dxa"/>
            <w:vMerge/>
            <w:tcBorders>
              <w:top w:val="single" w:sz="4" w:space="0" w:color="auto"/>
              <w:left w:val="single" w:sz="4" w:space="0" w:color="auto"/>
              <w:bottom w:val="nil"/>
              <w:right w:val="nil"/>
            </w:tcBorders>
            <w:vAlign w:val="center"/>
            <w:hideMark/>
          </w:tcPr>
          <w:p w14:paraId="0DC448C1"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3E27D647"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1954242F"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4BFCD001" w14:textId="77777777" w:rsidR="00A05A23" w:rsidRPr="00A05A23" w:rsidRDefault="00A05A23" w:rsidP="00A05A23">
            <w:r w:rsidRPr="00A05A23">
              <w:t>65996-79-4</w:t>
            </w:r>
          </w:p>
        </w:tc>
        <w:tc>
          <w:tcPr>
            <w:tcW w:w="2016" w:type="dxa"/>
            <w:tcBorders>
              <w:top w:val="single" w:sz="4" w:space="0" w:color="auto"/>
              <w:left w:val="single" w:sz="4" w:space="0" w:color="auto"/>
              <w:bottom w:val="nil"/>
              <w:right w:val="single" w:sz="4" w:space="0" w:color="auto"/>
            </w:tcBorders>
            <w:shd w:val="clear" w:color="auto" w:fill="FFFFFF"/>
            <w:hideMark/>
          </w:tcPr>
          <w:p w14:paraId="3CC4814B" w14:textId="77777777" w:rsidR="00A05A23" w:rsidRPr="00A05A23" w:rsidRDefault="00A05A23" w:rsidP="00A05A23">
            <w:r w:rsidRPr="00A05A23">
              <w:t>266-013-0</w:t>
            </w:r>
          </w:p>
        </w:tc>
      </w:tr>
      <w:tr w:rsidR="00A05A23" w:rsidRPr="00A05A23" w14:paraId="1360A1FA" w14:textId="77777777">
        <w:tc>
          <w:tcPr>
            <w:tcW w:w="709" w:type="dxa"/>
            <w:vMerge/>
            <w:tcBorders>
              <w:top w:val="single" w:sz="4" w:space="0" w:color="auto"/>
              <w:left w:val="single" w:sz="4" w:space="0" w:color="auto"/>
              <w:bottom w:val="nil"/>
              <w:right w:val="nil"/>
            </w:tcBorders>
            <w:vAlign w:val="center"/>
            <w:hideMark/>
          </w:tcPr>
          <w:p w14:paraId="0CAFD977"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1365444"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2C4B8AB9"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915A2C3" w14:textId="77777777" w:rsidR="00A05A23" w:rsidRPr="00A05A23" w:rsidRDefault="00A05A23" w:rsidP="00A05A23">
            <w:r w:rsidRPr="00A05A23">
              <w:t>101794-90-5</w:t>
            </w:r>
          </w:p>
        </w:tc>
        <w:tc>
          <w:tcPr>
            <w:tcW w:w="2016" w:type="dxa"/>
            <w:tcBorders>
              <w:top w:val="single" w:sz="4" w:space="0" w:color="auto"/>
              <w:left w:val="single" w:sz="4" w:space="0" w:color="auto"/>
              <w:bottom w:val="nil"/>
              <w:right w:val="single" w:sz="4" w:space="0" w:color="auto"/>
            </w:tcBorders>
            <w:shd w:val="clear" w:color="auto" w:fill="FFFFFF"/>
            <w:hideMark/>
          </w:tcPr>
          <w:p w14:paraId="7E11FE95" w14:textId="77777777" w:rsidR="00A05A23" w:rsidRPr="00A05A23" w:rsidRDefault="00A05A23" w:rsidP="00A05A23">
            <w:r w:rsidRPr="00A05A23">
              <w:t>309-971-8</w:t>
            </w:r>
          </w:p>
        </w:tc>
      </w:tr>
      <w:tr w:rsidR="00A05A23" w:rsidRPr="00A05A23" w14:paraId="4A7AFD35" w14:textId="77777777">
        <w:tc>
          <w:tcPr>
            <w:tcW w:w="709" w:type="dxa"/>
            <w:vMerge/>
            <w:tcBorders>
              <w:top w:val="single" w:sz="4" w:space="0" w:color="auto"/>
              <w:left w:val="single" w:sz="4" w:space="0" w:color="auto"/>
              <w:bottom w:val="nil"/>
              <w:right w:val="nil"/>
            </w:tcBorders>
            <w:vAlign w:val="center"/>
            <w:hideMark/>
          </w:tcPr>
          <w:p w14:paraId="7D32B36E"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D1A8B55"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1E6005D6"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4CCA0EE" w14:textId="77777777" w:rsidR="00A05A23" w:rsidRPr="00A05A23" w:rsidRDefault="00A05A23" w:rsidP="00A05A23">
            <w:r w:rsidRPr="00A05A23">
              <w:t>90640-87-2</w:t>
            </w:r>
          </w:p>
        </w:tc>
        <w:tc>
          <w:tcPr>
            <w:tcW w:w="2016" w:type="dxa"/>
            <w:tcBorders>
              <w:top w:val="single" w:sz="4" w:space="0" w:color="auto"/>
              <w:left w:val="single" w:sz="4" w:space="0" w:color="auto"/>
              <w:bottom w:val="nil"/>
              <w:right w:val="single" w:sz="4" w:space="0" w:color="auto"/>
            </w:tcBorders>
            <w:shd w:val="clear" w:color="auto" w:fill="FFFFFF"/>
            <w:hideMark/>
          </w:tcPr>
          <w:p w14:paraId="1946C186" w14:textId="77777777" w:rsidR="00A05A23" w:rsidRPr="00A05A23" w:rsidRDefault="00A05A23" w:rsidP="00A05A23">
            <w:r w:rsidRPr="00A05A23">
              <w:t>292-609-5</w:t>
            </w:r>
          </w:p>
        </w:tc>
      </w:tr>
      <w:tr w:rsidR="00A05A23" w:rsidRPr="00A05A23" w14:paraId="15697B24" w14:textId="77777777">
        <w:tc>
          <w:tcPr>
            <w:tcW w:w="709" w:type="dxa"/>
            <w:vMerge/>
            <w:tcBorders>
              <w:top w:val="single" w:sz="4" w:space="0" w:color="auto"/>
              <w:left w:val="single" w:sz="4" w:space="0" w:color="auto"/>
              <w:bottom w:val="nil"/>
              <w:right w:val="nil"/>
            </w:tcBorders>
            <w:vAlign w:val="center"/>
            <w:hideMark/>
          </w:tcPr>
          <w:p w14:paraId="6B50B7B0"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2A3C830"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3043869F"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2990498B" w14:textId="77777777" w:rsidR="00A05A23" w:rsidRPr="00A05A23" w:rsidRDefault="00A05A23" w:rsidP="00A05A23">
            <w:r w:rsidRPr="00A05A23">
              <w:t>84650-03-3</w:t>
            </w:r>
          </w:p>
        </w:tc>
        <w:tc>
          <w:tcPr>
            <w:tcW w:w="2016" w:type="dxa"/>
            <w:tcBorders>
              <w:top w:val="single" w:sz="4" w:space="0" w:color="auto"/>
              <w:left w:val="single" w:sz="4" w:space="0" w:color="auto"/>
              <w:bottom w:val="nil"/>
              <w:right w:val="single" w:sz="4" w:space="0" w:color="auto"/>
            </w:tcBorders>
            <w:shd w:val="clear" w:color="auto" w:fill="FFFFFF"/>
            <w:hideMark/>
          </w:tcPr>
          <w:p w14:paraId="1F6233C9" w14:textId="77777777" w:rsidR="00A05A23" w:rsidRPr="00A05A23" w:rsidRDefault="00A05A23" w:rsidP="00A05A23">
            <w:r w:rsidRPr="00A05A23">
              <w:t>283-483-2</w:t>
            </w:r>
          </w:p>
        </w:tc>
      </w:tr>
      <w:tr w:rsidR="00A05A23" w:rsidRPr="00A05A23" w14:paraId="6E33FB12" w14:textId="77777777">
        <w:tc>
          <w:tcPr>
            <w:tcW w:w="709" w:type="dxa"/>
            <w:vMerge/>
            <w:tcBorders>
              <w:top w:val="single" w:sz="4" w:space="0" w:color="auto"/>
              <w:left w:val="single" w:sz="4" w:space="0" w:color="auto"/>
              <w:bottom w:val="nil"/>
              <w:right w:val="nil"/>
            </w:tcBorders>
            <w:vAlign w:val="center"/>
            <w:hideMark/>
          </w:tcPr>
          <w:p w14:paraId="0AA5D4BF"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6DF4D80"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FACDE20"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5D2350F" w14:textId="77777777" w:rsidR="00A05A23" w:rsidRPr="00A05A23" w:rsidRDefault="00A05A23" w:rsidP="00A05A23">
            <w:r w:rsidRPr="00A05A23">
              <w:t>65996-82-9</w:t>
            </w:r>
          </w:p>
        </w:tc>
        <w:tc>
          <w:tcPr>
            <w:tcW w:w="2016" w:type="dxa"/>
            <w:tcBorders>
              <w:top w:val="single" w:sz="4" w:space="0" w:color="auto"/>
              <w:left w:val="single" w:sz="4" w:space="0" w:color="auto"/>
              <w:bottom w:val="nil"/>
              <w:right w:val="single" w:sz="4" w:space="0" w:color="auto"/>
            </w:tcBorders>
            <w:shd w:val="clear" w:color="auto" w:fill="FFFFFF"/>
            <w:hideMark/>
          </w:tcPr>
          <w:p w14:paraId="1C4A6C93" w14:textId="77777777" w:rsidR="00A05A23" w:rsidRPr="00A05A23" w:rsidRDefault="00A05A23" w:rsidP="00A05A23">
            <w:r w:rsidRPr="00A05A23">
              <w:t>266-016-7</w:t>
            </w:r>
          </w:p>
        </w:tc>
      </w:tr>
      <w:tr w:rsidR="00A05A23" w:rsidRPr="00A05A23" w14:paraId="0CBA7F64" w14:textId="77777777">
        <w:tc>
          <w:tcPr>
            <w:tcW w:w="709" w:type="dxa"/>
            <w:vMerge/>
            <w:tcBorders>
              <w:top w:val="single" w:sz="4" w:space="0" w:color="auto"/>
              <w:left w:val="single" w:sz="4" w:space="0" w:color="auto"/>
              <w:bottom w:val="nil"/>
              <w:right w:val="nil"/>
            </w:tcBorders>
            <w:vAlign w:val="center"/>
            <w:hideMark/>
          </w:tcPr>
          <w:p w14:paraId="5B33E02B"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02BAA8F"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563B2117"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57153FC" w14:textId="77777777" w:rsidR="00A05A23" w:rsidRPr="00A05A23" w:rsidRDefault="00A05A23" w:rsidP="00A05A23">
            <w:r w:rsidRPr="00A05A23">
              <w:t>90641-01-3</w:t>
            </w:r>
          </w:p>
        </w:tc>
        <w:tc>
          <w:tcPr>
            <w:tcW w:w="2016" w:type="dxa"/>
            <w:tcBorders>
              <w:top w:val="single" w:sz="4" w:space="0" w:color="auto"/>
              <w:left w:val="single" w:sz="4" w:space="0" w:color="auto"/>
              <w:bottom w:val="nil"/>
              <w:right w:val="single" w:sz="4" w:space="0" w:color="auto"/>
            </w:tcBorders>
            <w:shd w:val="clear" w:color="auto" w:fill="FFFFFF"/>
            <w:hideMark/>
          </w:tcPr>
          <w:p w14:paraId="57AFC236" w14:textId="77777777" w:rsidR="00A05A23" w:rsidRPr="00A05A23" w:rsidRDefault="00A05A23" w:rsidP="00A05A23">
            <w:r w:rsidRPr="00A05A23">
              <w:t>292-624-7</w:t>
            </w:r>
          </w:p>
        </w:tc>
      </w:tr>
      <w:tr w:rsidR="00A05A23" w:rsidRPr="00A05A23" w14:paraId="313C138A" w14:textId="77777777">
        <w:tc>
          <w:tcPr>
            <w:tcW w:w="709" w:type="dxa"/>
            <w:vMerge/>
            <w:tcBorders>
              <w:top w:val="single" w:sz="4" w:space="0" w:color="auto"/>
              <w:left w:val="single" w:sz="4" w:space="0" w:color="auto"/>
              <w:bottom w:val="nil"/>
              <w:right w:val="nil"/>
            </w:tcBorders>
            <w:vAlign w:val="center"/>
            <w:hideMark/>
          </w:tcPr>
          <w:p w14:paraId="69B5D6C6"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FFD53A6"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347F12D2"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A01E486" w14:textId="77777777" w:rsidR="00A05A23" w:rsidRPr="00A05A23" w:rsidRDefault="00A05A23" w:rsidP="00A05A23">
            <w:r w:rsidRPr="00A05A23">
              <w:t>65996-87-4</w:t>
            </w:r>
          </w:p>
        </w:tc>
        <w:tc>
          <w:tcPr>
            <w:tcW w:w="2016" w:type="dxa"/>
            <w:tcBorders>
              <w:top w:val="single" w:sz="4" w:space="0" w:color="auto"/>
              <w:left w:val="single" w:sz="4" w:space="0" w:color="auto"/>
              <w:bottom w:val="nil"/>
              <w:right w:val="single" w:sz="4" w:space="0" w:color="auto"/>
            </w:tcBorders>
            <w:shd w:val="clear" w:color="auto" w:fill="FFFFFF"/>
            <w:hideMark/>
          </w:tcPr>
          <w:p w14:paraId="05A8A12E" w14:textId="77777777" w:rsidR="00A05A23" w:rsidRPr="00A05A23" w:rsidRDefault="00A05A23" w:rsidP="00A05A23">
            <w:r w:rsidRPr="00A05A23">
              <w:t>266-021-4</w:t>
            </w:r>
          </w:p>
        </w:tc>
      </w:tr>
      <w:tr w:rsidR="00A05A23" w:rsidRPr="00A05A23" w14:paraId="7A0F9688" w14:textId="77777777">
        <w:tc>
          <w:tcPr>
            <w:tcW w:w="709" w:type="dxa"/>
            <w:vMerge/>
            <w:tcBorders>
              <w:top w:val="single" w:sz="4" w:space="0" w:color="auto"/>
              <w:left w:val="single" w:sz="4" w:space="0" w:color="auto"/>
              <w:bottom w:val="nil"/>
              <w:right w:val="nil"/>
            </w:tcBorders>
            <w:vAlign w:val="center"/>
            <w:hideMark/>
          </w:tcPr>
          <w:p w14:paraId="68C666F4"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E6885F8"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2AE84114"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2B1568C5" w14:textId="77777777" w:rsidR="00A05A23" w:rsidRPr="00A05A23" w:rsidRDefault="00A05A23" w:rsidP="00A05A23">
            <w:r w:rsidRPr="00A05A23">
              <w:t>90640-99-6</w:t>
            </w:r>
          </w:p>
        </w:tc>
        <w:tc>
          <w:tcPr>
            <w:tcW w:w="2016" w:type="dxa"/>
            <w:tcBorders>
              <w:top w:val="single" w:sz="4" w:space="0" w:color="auto"/>
              <w:left w:val="single" w:sz="4" w:space="0" w:color="auto"/>
              <w:bottom w:val="nil"/>
              <w:right w:val="single" w:sz="4" w:space="0" w:color="auto"/>
            </w:tcBorders>
            <w:shd w:val="clear" w:color="auto" w:fill="FFFFFF"/>
            <w:hideMark/>
          </w:tcPr>
          <w:p w14:paraId="6F61127F" w14:textId="77777777" w:rsidR="00A05A23" w:rsidRPr="00A05A23" w:rsidRDefault="00A05A23" w:rsidP="00A05A23">
            <w:r w:rsidRPr="00A05A23">
              <w:t>292-622-6</w:t>
            </w:r>
          </w:p>
        </w:tc>
      </w:tr>
      <w:tr w:rsidR="00A05A23" w:rsidRPr="00A05A23" w14:paraId="550325AA" w14:textId="77777777">
        <w:tc>
          <w:tcPr>
            <w:tcW w:w="709" w:type="dxa"/>
            <w:vMerge/>
            <w:tcBorders>
              <w:top w:val="single" w:sz="4" w:space="0" w:color="auto"/>
              <w:left w:val="single" w:sz="4" w:space="0" w:color="auto"/>
              <w:bottom w:val="nil"/>
              <w:right w:val="nil"/>
            </w:tcBorders>
            <w:vAlign w:val="center"/>
            <w:hideMark/>
          </w:tcPr>
          <w:p w14:paraId="430EDE1C"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2C6BB802"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3B7EE46B"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E0D9F7C" w14:textId="77777777" w:rsidR="00A05A23" w:rsidRPr="00A05A23" w:rsidRDefault="00A05A23" w:rsidP="00A05A23">
            <w:r w:rsidRPr="00A05A23">
              <w:t>68391-11-7</w:t>
            </w:r>
          </w:p>
        </w:tc>
        <w:tc>
          <w:tcPr>
            <w:tcW w:w="2016" w:type="dxa"/>
            <w:tcBorders>
              <w:top w:val="single" w:sz="4" w:space="0" w:color="auto"/>
              <w:left w:val="single" w:sz="4" w:space="0" w:color="auto"/>
              <w:bottom w:val="nil"/>
              <w:right w:val="single" w:sz="4" w:space="0" w:color="auto"/>
            </w:tcBorders>
            <w:shd w:val="clear" w:color="auto" w:fill="FFFFFF"/>
            <w:hideMark/>
          </w:tcPr>
          <w:p w14:paraId="3BAC1DE1" w14:textId="77777777" w:rsidR="00A05A23" w:rsidRPr="00A05A23" w:rsidRDefault="00A05A23" w:rsidP="00A05A23">
            <w:r w:rsidRPr="00A05A23">
              <w:t>269-929-9</w:t>
            </w:r>
          </w:p>
        </w:tc>
      </w:tr>
      <w:tr w:rsidR="00A05A23" w:rsidRPr="00A05A23" w14:paraId="68E847C2" w14:textId="77777777">
        <w:tc>
          <w:tcPr>
            <w:tcW w:w="709" w:type="dxa"/>
            <w:vMerge/>
            <w:tcBorders>
              <w:top w:val="single" w:sz="4" w:space="0" w:color="auto"/>
              <w:left w:val="single" w:sz="4" w:space="0" w:color="auto"/>
              <w:bottom w:val="nil"/>
              <w:right w:val="nil"/>
            </w:tcBorders>
            <w:vAlign w:val="center"/>
            <w:hideMark/>
          </w:tcPr>
          <w:p w14:paraId="74C8DE4B"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904E6E5"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2C1ABE94"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90DF003" w14:textId="77777777" w:rsidR="00A05A23" w:rsidRPr="00A05A23" w:rsidRDefault="00A05A23" w:rsidP="00A05A23">
            <w:r w:rsidRPr="00A05A23">
              <w:t>92062-33-4</w:t>
            </w:r>
          </w:p>
        </w:tc>
        <w:tc>
          <w:tcPr>
            <w:tcW w:w="2016" w:type="dxa"/>
            <w:tcBorders>
              <w:top w:val="single" w:sz="4" w:space="0" w:color="auto"/>
              <w:left w:val="single" w:sz="4" w:space="0" w:color="auto"/>
              <w:bottom w:val="nil"/>
              <w:right w:val="single" w:sz="4" w:space="0" w:color="auto"/>
            </w:tcBorders>
            <w:shd w:val="clear" w:color="auto" w:fill="FFFFFF"/>
            <w:hideMark/>
          </w:tcPr>
          <w:p w14:paraId="46BD5810" w14:textId="77777777" w:rsidR="00A05A23" w:rsidRPr="00A05A23" w:rsidRDefault="00A05A23" w:rsidP="00A05A23">
            <w:r w:rsidRPr="00A05A23">
              <w:t>295-548-2</w:t>
            </w:r>
          </w:p>
        </w:tc>
      </w:tr>
      <w:tr w:rsidR="00A05A23" w:rsidRPr="00A05A23" w14:paraId="73E888C2" w14:textId="77777777">
        <w:trPr>
          <w:trHeight w:val="349"/>
        </w:trPr>
        <w:tc>
          <w:tcPr>
            <w:tcW w:w="709" w:type="dxa"/>
            <w:vMerge/>
            <w:tcBorders>
              <w:top w:val="single" w:sz="4" w:space="0" w:color="auto"/>
              <w:left w:val="single" w:sz="4" w:space="0" w:color="auto"/>
              <w:bottom w:val="nil"/>
              <w:right w:val="nil"/>
            </w:tcBorders>
            <w:vAlign w:val="center"/>
            <w:hideMark/>
          </w:tcPr>
          <w:p w14:paraId="3215D789"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0AFA787E"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45ED2575"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5C2CF5F" w14:textId="77777777" w:rsidR="00A05A23" w:rsidRPr="00A05A23" w:rsidRDefault="00A05A23" w:rsidP="00A05A23">
            <w:r w:rsidRPr="00A05A23">
              <w:t>91082-52-9</w:t>
            </w:r>
          </w:p>
        </w:tc>
        <w:tc>
          <w:tcPr>
            <w:tcW w:w="2016" w:type="dxa"/>
            <w:tcBorders>
              <w:top w:val="single" w:sz="4" w:space="0" w:color="auto"/>
              <w:left w:val="single" w:sz="4" w:space="0" w:color="auto"/>
              <w:bottom w:val="nil"/>
              <w:right w:val="single" w:sz="4" w:space="0" w:color="auto"/>
            </w:tcBorders>
            <w:shd w:val="clear" w:color="auto" w:fill="FFFFFF"/>
            <w:hideMark/>
          </w:tcPr>
          <w:p w14:paraId="0D9A4F80" w14:textId="77777777" w:rsidR="00A05A23" w:rsidRPr="00A05A23" w:rsidRDefault="00A05A23" w:rsidP="00A05A23">
            <w:r w:rsidRPr="00A05A23">
              <w:t>293-766-2</w:t>
            </w:r>
          </w:p>
        </w:tc>
      </w:tr>
      <w:tr w:rsidR="00A05A23" w:rsidRPr="00A05A23" w14:paraId="3CE132DA" w14:textId="77777777">
        <w:tc>
          <w:tcPr>
            <w:tcW w:w="709" w:type="dxa"/>
            <w:vMerge/>
            <w:tcBorders>
              <w:top w:val="single" w:sz="4" w:space="0" w:color="auto"/>
              <w:left w:val="single" w:sz="4" w:space="0" w:color="auto"/>
              <w:bottom w:val="nil"/>
              <w:right w:val="nil"/>
            </w:tcBorders>
            <w:vAlign w:val="center"/>
            <w:hideMark/>
          </w:tcPr>
          <w:p w14:paraId="3AD38193"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F1EAB0F"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3695434E" w14:textId="77777777" w:rsidR="00A05A23" w:rsidRPr="00A05A23" w:rsidRDefault="00A05A23" w:rsidP="00A05A23"/>
        </w:tc>
        <w:tc>
          <w:tcPr>
            <w:tcW w:w="1917" w:type="dxa"/>
            <w:tcBorders>
              <w:top w:val="single" w:sz="4" w:space="0" w:color="auto"/>
              <w:left w:val="single" w:sz="4" w:space="0" w:color="auto"/>
              <w:bottom w:val="single" w:sz="4" w:space="0" w:color="auto"/>
              <w:right w:val="nil"/>
            </w:tcBorders>
            <w:shd w:val="clear" w:color="auto" w:fill="FFFFFF"/>
            <w:hideMark/>
          </w:tcPr>
          <w:p w14:paraId="1743CD8C" w14:textId="77777777" w:rsidR="00A05A23" w:rsidRPr="00A05A23" w:rsidRDefault="00A05A23" w:rsidP="00A05A23">
            <w:r w:rsidRPr="00A05A23">
              <w:t>68937-63-3</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1F312EE8" w14:textId="77777777" w:rsidR="00A05A23" w:rsidRPr="00A05A23" w:rsidRDefault="00A05A23" w:rsidP="00A05A23">
            <w:r w:rsidRPr="00A05A23">
              <w:t>273-077-3</w:t>
            </w:r>
          </w:p>
        </w:tc>
      </w:tr>
      <w:tr w:rsidR="00A05A23" w:rsidRPr="00A05A23" w14:paraId="224B2AD9" w14:textId="77777777">
        <w:tc>
          <w:tcPr>
            <w:tcW w:w="709" w:type="dxa"/>
            <w:vMerge/>
            <w:tcBorders>
              <w:top w:val="single" w:sz="4" w:space="0" w:color="auto"/>
              <w:left w:val="single" w:sz="4" w:space="0" w:color="auto"/>
              <w:bottom w:val="nil"/>
              <w:right w:val="nil"/>
            </w:tcBorders>
            <w:vAlign w:val="center"/>
            <w:hideMark/>
          </w:tcPr>
          <w:p w14:paraId="2668B45B"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9DBD4C3"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217DFE2E"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98CED2B" w14:textId="77777777" w:rsidR="00A05A23" w:rsidRPr="00A05A23" w:rsidRDefault="00A05A23" w:rsidP="00A05A23">
            <w:r w:rsidRPr="00A05A23">
              <w:t>92062-28-7</w:t>
            </w:r>
          </w:p>
        </w:tc>
        <w:tc>
          <w:tcPr>
            <w:tcW w:w="2016" w:type="dxa"/>
            <w:tcBorders>
              <w:top w:val="single" w:sz="4" w:space="0" w:color="auto"/>
              <w:left w:val="single" w:sz="4" w:space="0" w:color="auto"/>
              <w:bottom w:val="nil"/>
              <w:right w:val="single" w:sz="4" w:space="0" w:color="auto"/>
            </w:tcBorders>
            <w:shd w:val="clear" w:color="auto" w:fill="FFFFFF"/>
            <w:hideMark/>
          </w:tcPr>
          <w:p w14:paraId="2E738F3F" w14:textId="77777777" w:rsidR="00A05A23" w:rsidRPr="00A05A23" w:rsidRDefault="00A05A23" w:rsidP="00A05A23">
            <w:r w:rsidRPr="00A05A23">
              <w:t>295-543-5</w:t>
            </w:r>
          </w:p>
        </w:tc>
      </w:tr>
      <w:tr w:rsidR="00A05A23" w:rsidRPr="00A05A23" w14:paraId="4888087C" w14:textId="77777777">
        <w:tc>
          <w:tcPr>
            <w:tcW w:w="709" w:type="dxa"/>
            <w:vMerge/>
            <w:tcBorders>
              <w:top w:val="single" w:sz="4" w:space="0" w:color="auto"/>
              <w:left w:val="single" w:sz="4" w:space="0" w:color="auto"/>
              <w:bottom w:val="nil"/>
              <w:right w:val="nil"/>
            </w:tcBorders>
            <w:vAlign w:val="center"/>
            <w:hideMark/>
          </w:tcPr>
          <w:p w14:paraId="38B77AD5"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1F01977"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230DCD23"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3838890" w14:textId="77777777" w:rsidR="00A05A23" w:rsidRPr="00A05A23" w:rsidRDefault="00A05A23" w:rsidP="00A05A23">
            <w:r w:rsidRPr="00A05A23">
              <w:t>92062-27-6</w:t>
            </w:r>
          </w:p>
        </w:tc>
        <w:tc>
          <w:tcPr>
            <w:tcW w:w="2016" w:type="dxa"/>
            <w:tcBorders>
              <w:top w:val="single" w:sz="4" w:space="0" w:color="auto"/>
              <w:left w:val="single" w:sz="4" w:space="0" w:color="auto"/>
              <w:bottom w:val="nil"/>
              <w:right w:val="single" w:sz="4" w:space="0" w:color="auto"/>
            </w:tcBorders>
            <w:shd w:val="clear" w:color="auto" w:fill="FFFFFF"/>
            <w:hideMark/>
          </w:tcPr>
          <w:p w14:paraId="481AD5C7" w14:textId="77777777" w:rsidR="00A05A23" w:rsidRPr="00A05A23" w:rsidRDefault="00A05A23" w:rsidP="00A05A23">
            <w:r w:rsidRPr="00A05A23">
              <w:t>295-541-4</w:t>
            </w:r>
          </w:p>
        </w:tc>
      </w:tr>
      <w:tr w:rsidR="00A05A23" w:rsidRPr="00A05A23" w14:paraId="43F83AC5" w14:textId="77777777">
        <w:tc>
          <w:tcPr>
            <w:tcW w:w="709" w:type="dxa"/>
            <w:vMerge/>
            <w:tcBorders>
              <w:top w:val="single" w:sz="4" w:space="0" w:color="auto"/>
              <w:left w:val="single" w:sz="4" w:space="0" w:color="auto"/>
              <w:bottom w:val="nil"/>
              <w:right w:val="nil"/>
            </w:tcBorders>
            <w:vAlign w:val="center"/>
            <w:hideMark/>
          </w:tcPr>
          <w:p w14:paraId="25BA6B0B"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BA95158"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29A2A0B2"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EFB8CBA" w14:textId="77777777" w:rsidR="00A05A23" w:rsidRPr="00A05A23" w:rsidRDefault="00A05A23" w:rsidP="00A05A23">
            <w:r w:rsidRPr="00A05A23">
              <w:t>91082-53-0</w:t>
            </w:r>
          </w:p>
        </w:tc>
        <w:tc>
          <w:tcPr>
            <w:tcW w:w="2016" w:type="dxa"/>
            <w:tcBorders>
              <w:top w:val="single" w:sz="4" w:space="0" w:color="auto"/>
              <w:left w:val="single" w:sz="4" w:space="0" w:color="auto"/>
              <w:bottom w:val="nil"/>
              <w:right w:val="single" w:sz="4" w:space="0" w:color="auto"/>
            </w:tcBorders>
            <w:shd w:val="clear" w:color="auto" w:fill="FFFFFF"/>
            <w:hideMark/>
          </w:tcPr>
          <w:p w14:paraId="7352A105" w14:textId="77777777" w:rsidR="00A05A23" w:rsidRPr="00A05A23" w:rsidRDefault="00A05A23" w:rsidP="00A05A23">
            <w:r w:rsidRPr="00A05A23">
              <w:t>293-767-8</w:t>
            </w:r>
          </w:p>
        </w:tc>
      </w:tr>
      <w:tr w:rsidR="00A05A23" w:rsidRPr="00A05A23" w14:paraId="0C35CC03" w14:textId="77777777">
        <w:tc>
          <w:tcPr>
            <w:tcW w:w="709" w:type="dxa"/>
            <w:vMerge/>
            <w:tcBorders>
              <w:top w:val="single" w:sz="4" w:space="0" w:color="auto"/>
              <w:left w:val="single" w:sz="4" w:space="0" w:color="auto"/>
              <w:bottom w:val="nil"/>
              <w:right w:val="nil"/>
            </w:tcBorders>
            <w:vAlign w:val="center"/>
            <w:hideMark/>
          </w:tcPr>
          <w:p w14:paraId="24F37E72"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2C469DF4"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2C265882"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61E35E9" w14:textId="77777777" w:rsidR="00A05A23" w:rsidRPr="00A05A23" w:rsidRDefault="00A05A23" w:rsidP="00A05A23">
            <w:r w:rsidRPr="00A05A23">
              <w:t>91995-31-2</w:t>
            </w:r>
          </w:p>
        </w:tc>
        <w:tc>
          <w:tcPr>
            <w:tcW w:w="2016" w:type="dxa"/>
            <w:tcBorders>
              <w:top w:val="single" w:sz="4" w:space="0" w:color="auto"/>
              <w:left w:val="single" w:sz="4" w:space="0" w:color="auto"/>
              <w:bottom w:val="nil"/>
              <w:right w:val="single" w:sz="4" w:space="0" w:color="auto"/>
            </w:tcBorders>
            <w:shd w:val="clear" w:color="auto" w:fill="FFFFFF"/>
            <w:hideMark/>
          </w:tcPr>
          <w:p w14:paraId="60071ECF" w14:textId="77777777" w:rsidR="00A05A23" w:rsidRPr="00A05A23" w:rsidRDefault="00A05A23" w:rsidP="00A05A23">
            <w:r w:rsidRPr="00A05A23">
              <w:t>295-292-1</w:t>
            </w:r>
          </w:p>
        </w:tc>
      </w:tr>
      <w:tr w:rsidR="00A05A23" w:rsidRPr="00A05A23" w14:paraId="19E73497" w14:textId="77777777">
        <w:tc>
          <w:tcPr>
            <w:tcW w:w="709" w:type="dxa"/>
            <w:vMerge/>
            <w:tcBorders>
              <w:top w:val="single" w:sz="4" w:space="0" w:color="auto"/>
              <w:left w:val="single" w:sz="4" w:space="0" w:color="auto"/>
              <w:bottom w:val="nil"/>
              <w:right w:val="nil"/>
            </w:tcBorders>
            <w:vAlign w:val="center"/>
            <w:hideMark/>
          </w:tcPr>
          <w:p w14:paraId="06E03648"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628F1B8E"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272107A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92F6F2E" w14:textId="77777777" w:rsidR="00A05A23" w:rsidRPr="00A05A23" w:rsidRDefault="00A05A23" w:rsidP="00A05A23">
            <w:r w:rsidRPr="00A05A23">
              <w:t>91995-35-6</w:t>
            </w:r>
          </w:p>
        </w:tc>
        <w:tc>
          <w:tcPr>
            <w:tcW w:w="2016" w:type="dxa"/>
            <w:tcBorders>
              <w:top w:val="single" w:sz="4" w:space="0" w:color="auto"/>
              <w:left w:val="single" w:sz="4" w:space="0" w:color="auto"/>
              <w:bottom w:val="nil"/>
              <w:right w:val="single" w:sz="4" w:space="0" w:color="auto"/>
            </w:tcBorders>
            <w:shd w:val="clear" w:color="auto" w:fill="FFFFFF"/>
            <w:hideMark/>
          </w:tcPr>
          <w:p w14:paraId="6BC9058F" w14:textId="77777777" w:rsidR="00A05A23" w:rsidRPr="00A05A23" w:rsidRDefault="00A05A23" w:rsidP="00A05A23">
            <w:r w:rsidRPr="00A05A23">
              <w:t>295-295-8</w:t>
            </w:r>
          </w:p>
        </w:tc>
      </w:tr>
      <w:tr w:rsidR="00A05A23" w:rsidRPr="00A05A23" w14:paraId="40599317" w14:textId="77777777">
        <w:tc>
          <w:tcPr>
            <w:tcW w:w="709" w:type="dxa"/>
            <w:vMerge/>
            <w:tcBorders>
              <w:top w:val="single" w:sz="4" w:space="0" w:color="auto"/>
              <w:left w:val="single" w:sz="4" w:space="0" w:color="auto"/>
              <w:bottom w:val="nil"/>
              <w:right w:val="nil"/>
            </w:tcBorders>
            <w:vAlign w:val="center"/>
            <w:hideMark/>
          </w:tcPr>
          <w:p w14:paraId="55D93F39"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0A5B5AA8"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DB1968D"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0E98FEA" w14:textId="77777777" w:rsidR="00A05A23" w:rsidRPr="00A05A23" w:rsidRDefault="00A05A23" w:rsidP="00A05A23">
            <w:r w:rsidRPr="00A05A23">
              <w:t>91995-66-3</w:t>
            </w:r>
          </w:p>
        </w:tc>
        <w:tc>
          <w:tcPr>
            <w:tcW w:w="2016" w:type="dxa"/>
            <w:tcBorders>
              <w:top w:val="single" w:sz="4" w:space="0" w:color="auto"/>
              <w:left w:val="single" w:sz="4" w:space="0" w:color="auto"/>
              <w:bottom w:val="nil"/>
              <w:right w:val="single" w:sz="4" w:space="0" w:color="auto"/>
            </w:tcBorders>
            <w:shd w:val="clear" w:color="auto" w:fill="FFFFFF"/>
            <w:hideMark/>
          </w:tcPr>
          <w:p w14:paraId="2B42E50B" w14:textId="77777777" w:rsidR="00A05A23" w:rsidRPr="00A05A23" w:rsidRDefault="00A05A23" w:rsidP="00A05A23">
            <w:r w:rsidRPr="00A05A23">
              <w:t>295-329-1</w:t>
            </w:r>
          </w:p>
        </w:tc>
      </w:tr>
      <w:tr w:rsidR="00A05A23" w:rsidRPr="00A05A23" w14:paraId="5C432FD3" w14:textId="77777777">
        <w:tc>
          <w:tcPr>
            <w:tcW w:w="709" w:type="dxa"/>
            <w:vMerge/>
            <w:tcBorders>
              <w:top w:val="single" w:sz="4" w:space="0" w:color="auto"/>
              <w:left w:val="single" w:sz="4" w:space="0" w:color="auto"/>
              <w:bottom w:val="nil"/>
              <w:right w:val="nil"/>
            </w:tcBorders>
            <w:vAlign w:val="center"/>
            <w:hideMark/>
          </w:tcPr>
          <w:p w14:paraId="476CA6C2"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2E462C4E"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551E7F4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E05C9EC" w14:textId="77777777" w:rsidR="00A05A23" w:rsidRPr="00A05A23" w:rsidRDefault="00A05A23" w:rsidP="00A05A23">
            <w:r w:rsidRPr="00A05A23">
              <w:t>122070-79-5</w:t>
            </w:r>
          </w:p>
        </w:tc>
        <w:tc>
          <w:tcPr>
            <w:tcW w:w="2016" w:type="dxa"/>
            <w:tcBorders>
              <w:top w:val="single" w:sz="4" w:space="0" w:color="auto"/>
              <w:left w:val="single" w:sz="4" w:space="0" w:color="auto"/>
              <w:bottom w:val="nil"/>
              <w:right w:val="single" w:sz="4" w:space="0" w:color="auto"/>
            </w:tcBorders>
            <w:shd w:val="clear" w:color="auto" w:fill="FFFFFF"/>
            <w:hideMark/>
          </w:tcPr>
          <w:p w14:paraId="0F201145" w14:textId="77777777" w:rsidR="00A05A23" w:rsidRPr="00A05A23" w:rsidRDefault="00A05A23" w:rsidP="00A05A23">
            <w:r w:rsidRPr="00A05A23">
              <w:t>310-170-0</w:t>
            </w:r>
          </w:p>
        </w:tc>
      </w:tr>
      <w:tr w:rsidR="00A05A23" w:rsidRPr="00A05A23" w14:paraId="656214E9" w14:textId="77777777">
        <w:tc>
          <w:tcPr>
            <w:tcW w:w="709" w:type="dxa"/>
            <w:vMerge/>
            <w:tcBorders>
              <w:top w:val="single" w:sz="4" w:space="0" w:color="auto"/>
              <w:left w:val="single" w:sz="4" w:space="0" w:color="auto"/>
              <w:bottom w:val="nil"/>
              <w:right w:val="nil"/>
            </w:tcBorders>
            <w:vAlign w:val="center"/>
            <w:hideMark/>
          </w:tcPr>
          <w:p w14:paraId="188E8E7E"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2FFD2D46"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1EBEA46F"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2B6ED2D" w14:textId="77777777" w:rsidR="00A05A23" w:rsidRPr="00A05A23" w:rsidRDefault="00A05A23" w:rsidP="00A05A23">
            <w:r w:rsidRPr="00A05A23">
              <w:t>122070-80-8</w:t>
            </w:r>
          </w:p>
        </w:tc>
        <w:tc>
          <w:tcPr>
            <w:tcW w:w="2016" w:type="dxa"/>
            <w:tcBorders>
              <w:top w:val="single" w:sz="4" w:space="0" w:color="auto"/>
              <w:left w:val="single" w:sz="4" w:space="0" w:color="auto"/>
              <w:bottom w:val="nil"/>
              <w:right w:val="single" w:sz="4" w:space="0" w:color="auto"/>
            </w:tcBorders>
            <w:shd w:val="clear" w:color="auto" w:fill="FFFFFF"/>
            <w:hideMark/>
          </w:tcPr>
          <w:p w14:paraId="0EB58954" w14:textId="77777777" w:rsidR="00A05A23" w:rsidRPr="00A05A23" w:rsidRDefault="00A05A23" w:rsidP="00A05A23">
            <w:r w:rsidRPr="00A05A23">
              <w:t>310-171-6</w:t>
            </w:r>
          </w:p>
        </w:tc>
      </w:tr>
      <w:tr w:rsidR="00A05A23" w:rsidRPr="00A05A23" w14:paraId="6F64A38C" w14:textId="77777777">
        <w:tc>
          <w:tcPr>
            <w:tcW w:w="709" w:type="dxa"/>
            <w:vMerge/>
            <w:tcBorders>
              <w:top w:val="single" w:sz="4" w:space="0" w:color="auto"/>
              <w:left w:val="single" w:sz="4" w:space="0" w:color="auto"/>
              <w:bottom w:val="nil"/>
              <w:right w:val="nil"/>
            </w:tcBorders>
            <w:vAlign w:val="center"/>
            <w:hideMark/>
          </w:tcPr>
          <w:p w14:paraId="7EC90DBA"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022085AC"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34B4B695"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3CD3439" w14:textId="77777777" w:rsidR="00A05A23" w:rsidRPr="00A05A23" w:rsidRDefault="00A05A23" w:rsidP="00A05A23">
            <w:r w:rsidRPr="00A05A23">
              <w:t>65996-78-3</w:t>
            </w:r>
          </w:p>
        </w:tc>
        <w:tc>
          <w:tcPr>
            <w:tcW w:w="2016" w:type="dxa"/>
            <w:tcBorders>
              <w:top w:val="single" w:sz="4" w:space="0" w:color="auto"/>
              <w:left w:val="single" w:sz="4" w:space="0" w:color="auto"/>
              <w:bottom w:val="nil"/>
              <w:right w:val="single" w:sz="4" w:space="0" w:color="auto"/>
            </w:tcBorders>
            <w:shd w:val="clear" w:color="auto" w:fill="FFFFFF"/>
            <w:hideMark/>
          </w:tcPr>
          <w:p w14:paraId="42591AC4" w14:textId="77777777" w:rsidR="00A05A23" w:rsidRPr="00A05A23" w:rsidRDefault="00A05A23" w:rsidP="00A05A23">
            <w:r w:rsidRPr="00A05A23">
              <w:t>266-012-5</w:t>
            </w:r>
          </w:p>
        </w:tc>
      </w:tr>
      <w:tr w:rsidR="00A05A23" w:rsidRPr="00A05A23" w14:paraId="2FEF480C" w14:textId="77777777">
        <w:tc>
          <w:tcPr>
            <w:tcW w:w="709" w:type="dxa"/>
            <w:vMerge/>
            <w:tcBorders>
              <w:top w:val="single" w:sz="4" w:space="0" w:color="auto"/>
              <w:left w:val="single" w:sz="4" w:space="0" w:color="auto"/>
              <w:bottom w:val="nil"/>
              <w:right w:val="nil"/>
            </w:tcBorders>
            <w:vAlign w:val="center"/>
            <w:hideMark/>
          </w:tcPr>
          <w:p w14:paraId="02E3239B"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ED99A98"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5D0C964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46EE2990" w14:textId="77777777" w:rsidR="00A05A23" w:rsidRPr="00A05A23" w:rsidRDefault="00A05A23" w:rsidP="00A05A23">
            <w:r w:rsidRPr="00A05A23">
              <w:t>94114-52-0</w:t>
            </w:r>
          </w:p>
        </w:tc>
        <w:tc>
          <w:tcPr>
            <w:tcW w:w="2016" w:type="dxa"/>
            <w:tcBorders>
              <w:top w:val="single" w:sz="4" w:space="0" w:color="auto"/>
              <w:left w:val="single" w:sz="4" w:space="0" w:color="auto"/>
              <w:bottom w:val="nil"/>
              <w:right w:val="single" w:sz="4" w:space="0" w:color="auto"/>
            </w:tcBorders>
            <w:shd w:val="clear" w:color="auto" w:fill="FFFFFF"/>
            <w:hideMark/>
          </w:tcPr>
          <w:p w14:paraId="39BD583F" w14:textId="77777777" w:rsidR="00A05A23" w:rsidRPr="00A05A23" w:rsidRDefault="00A05A23" w:rsidP="00A05A23">
            <w:r w:rsidRPr="00A05A23">
              <w:t>302-688-0</w:t>
            </w:r>
          </w:p>
        </w:tc>
      </w:tr>
      <w:tr w:rsidR="00A05A23" w:rsidRPr="00A05A23" w14:paraId="45CAF761" w14:textId="77777777">
        <w:tc>
          <w:tcPr>
            <w:tcW w:w="709" w:type="dxa"/>
            <w:vMerge/>
            <w:tcBorders>
              <w:top w:val="single" w:sz="4" w:space="0" w:color="auto"/>
              <w:left w:val="single" w:sz="4" w:space="0" w:color="auto"/>
              <w:bottom w:val="nil"/>
              <w:right w:val="nil"/>
            </w:tcBorders>
            <w:vAlign w:val="center"/>
            <w:hideMark/>
          </w:tcPr>
          <w:p w14:paraId="09ABC210"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D40A127"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537317A1"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15E59C1" w14:textId="77777777" w:rsidR="00A05A23" w:rsidRPr="00A05A23" w:rsidRDefault="00A05A23" w:rsidP="00A05A23">
            <w:r w:rsidRPr="00A05A23">
              <w:t>94114-53-1</w:t>
            </w:r>
          </w:p>
        </w:tc>
        <w:tc>
          <w:tcPr>
            <w:tcW w:w="2016" w:type="dxa"/>
            <w:tcBorders>
              <w:top w:val="single" w:sz="4" w:space="0" w:color="auto"/>
              <w:left w:val="single" w:sz="4" w:space="0" w:color="auto"/>
              <w:bottom w:val="nil"/>
              <w:right w:val="single" w:sz="4" w:space="0" w:color="auto"/>
            </w:tcBorders>
            <w:shd w:val="clear" w:color="auto" w:fill="FFFFFF"/>
            <w:hideMark/>
          </w:tcPr>
          <w:p w14:paraId="1BA5E18F" w14:textId="77777777" w:rsidR="00A05A23" w:rsidRPr="00A05A23" w:rsidRDefault="00A05A23" w:rsidP="00A05A23">
            <w:r w:rsidRPr="00A05A23">
              <w:t>302-689-6</w:t>
            </w:r>
          </w:p>
        </w:tc>
      </w:tr>
      <w:tr w:rsidR="00A05A23" w:rsidRPr="00A05A23" w14:paraId="30E2380A" w14:textId="77777777">
        <w:tc>
          <w:tcPr>
            <w:tcW w:w="709" w:type="dxa"/>
            <w:vMerge/>
            <w:tcBorders>
              <w:top w:val="single" w:sz="4" w:space="0" w:color="auto"/>
              <w:left w:val="single" w:sz="4" w:space="0" w:color="auto"/>
              <w:bottom w:val="nil"/>
              <w:right w:val="nil"/>
            </w:tcBorders>
            <w:vAlign w:val="center"/>
            <w:hideMark/>
          </w:tcPr>
          <w:p w14:paraId="16810DB5"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6FF7A33B"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A3DFD6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72F32B6" w14:textId="77777777" w:rsidR="00A05A23" w:rsidRPr="00A05A23" w:rsidRDefault="00A05A23" w:rsidP="00A05A23">
            <w:r w:rsidRPr="00A05A23">
              <w:t>94114-54-2</w:t>
            </w:r>
          </w:p>
        </w:tc>
        <w:tc>
          <w:tcPr>
            <w:tcW w:w="2016" w:type="dxa"/>
            <w:tcBorders>
              <w:top w:val="single" w:sz="4" w:space="0" w:color="auto"/>
              <w:left w:val="single" w:sz="4" w:space="0" w:color="auto"/>
              <w:bottom w:val="nil"/>
              <w:right w:val="single" w:sz="4" w:space="0" w:color="auto"/>
            </w:tcBorders>
            <w:shd w:val="clear" w:color="auto" w:fill="FFFFFF"/>
            <w:hideMark/>
          </w:tcPr>
          <w:p w14:paraId="38B91EE0" w14:textId="77777777" w:rsidR="00A05A23" w:rsidRPr="00A05A23" w:rsidRDefault="00A05A23" w:rsidP="00A05A23">
            <w:r w:rsidRPr="00A05A23">
              <w:t>302-690-1</w:t>
            </w:r>
          </w:p>
        </w:tc>
      </w:tr>
      <w:tr w:rsidR="00A05A23" w:rsidRPr="00A05A23" w14:paraId="518CC2EC" w14:textId="77777777">
        <w:tc>
          <w:tcPr>
            <w:tcW w:w="709" w:type="dxa"/>
            <w:vMerge/>
            <w:tcBorders>
              <w:top w:val="single" w:sz="4" w:space="0" w:color="auto"/>
              <w:left w:val="single" w:sz="4" w:space="0" w:color="auto"/>
              <w:bottom w:val="nil"/>
              <w:right w:val="nil"/>
            </w:tcBorders>
            <w:vAlign w:val="center"/>
            <w:hideMark/>
          </w:tcPr>
          <w:p w14:paraId="718CA81A"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3C19F0CC"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4A37859F"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4F0DF17D" w14:textId="77777777" w:rsidR="00A05A23" w:rsidRPr="00A05A23" w:rsidRDefault="00A05A23" w:rsidP="00A05A23">
            <w:r w:rsidRPr="00A05A23">
              <w:t>94114-56-4</w:t>
            </w:r>
          </w:p>
        </w:tc>
        <w:tc>
          <w:tcPr>
            <w:tcW w:w="2016" w:type="dxa"/>
            <w:tcBorders>
              <w:top w:val="single" w:sz="4" w:space="0" w:color="auto"/>
              <w:left w:val="single" w:sz="4" w:space="0" w:color="auto"/>
              <w:bottom w:val="nil"/>
              <w:right w:val="single" w:sz="4" w:space="0" w:color="auto"/>
            </w:tcBorders>
            <w:shd w:val="clear" w:color="auto" w:fill="FFFFFF"/>
            <w:hideMark/>
          </w:tcPr>
          <w:p w14:paraId="64F6223F" w14:textId="77777777" w:rsidR="00A05A23" w:rsidRPr="00A05A23" w:rsidRDefault="00A05A23" w:rsidP="00A05A23">
            <w:r w:rsidRPr="00A05A23">
              <w:t>302-692-2</w:t>
            </w:r>
          </w:p>
        </w:tc>
      </w:tr>
      <w:tr w:rsidR="00A05A23" w:rsidRPr="00A05A23" w14:paraId="76B87C65" w14:textId="77777777">
        <w:tc>
          <w:tcPr>
            <w:tcW w:w="709" w:type="dxa"/>
            <w:vMerge/>
            <w:tcBorders>
              <w:top w:val="single" w:sz="4" w:space="0" w:color="auto"/>
              <w:left w:val="single" w:sz="4" w:space="0" w:color="auto"/>
              <w:bottom w:val="nil"/>
              <w:right w:val="nil"/>
            </w:tcBorders>
            <w:vAlign w:val="center"/>
            <w:hideMark/>
          </w:tcPr>
          <w:p w14:paraId="201EB120"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47DE6D9"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D0E04F2"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DE0AA42" w14:textId="77777777" w:rsidR="00A05A23" w:rsidRPr="00A05A23" w:rsidRDefault="00A05A23" w:rsidP="00A05A23">
            <w:r w:rsidRPr="00A05A23">
              <w:t>94114-57-5</w:t>
            </w:r>
          </w:p>
        </w:tc>
        <w:tc>
          <w:tcPr>
            <w:tcW w:w="2016" w:type="dxa"/>
            <w:tcBorders>
              <w:top w:val="single" w:sz="4" w:space="0" w:color="auto"/>
              <w:left w:val="single" w:sz="4" w:space="0" w:color="auto"/>
              <w:bottom w:val="nil"/>
              <w:right w:val="single" w:sz="4" w:space="0" w:color="auto"/>
            </w:tcBorders>
            <w:shd w:val="clear" w:color="auto" w:fill="FFFFFF"/>
            <w:hideMark/>
          </w:tcPr>
          <w:p w14:paraId="4EF060A5" w14:textId="77777777" w:rsidR="00A05A23" w:rsidRPr="00A05A23" w:rsidRDefault="00A05A23" w:rsidP="00A05A23">
            <w:r w:rsidRPr="00A05A23">
              <w:t>302-693-8</w:t>
            </w:r>
          </w:p>
        </w:tc>
      </w:tr>
      <w:tr w:rsidR="00A05A23" w:rsidRPr="00A05A23" w14:paraId="79C3FFE8" w14:textId="77777777">
        <w:tc>
          <w:tcPr>
            <w:tcW w:w="709" w:type="dxa"/>
            <w:vMerge/>
            <w:tcBorders>
              <w:top w:val="single" w:sz="4" w:space="0" w:color="auto"/>
              <w:left w:val="single" w:sz="4" w:space="0" w:color="auto"/>
              <w:bottom w:val="nil"/>
              <w:right w:val="nil"/>
            </w:tcBorders>
            <w:vAlign w:val="center"/>
            <w:hideMark/>
          </w:tcPr>
          <w:p w14:paraId="1E892275"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0DFBAE69"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B5EA5B3"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4907764E" w14:textId="77777777" w:rsidR="00A05A23" w:rsidRPr="00A05A23" w:rsidRDefault="00A05A23" w:rsidP="00A05A23">
            <w:r w:rsidRPr="00A05A23">
              <w:t>90641-11-5</w:t>
            </w:r>
          </w:p>
        </w:tc>
        <w:tc>
          <w:tcPr>
            <w:tcW w:w="2016" w:type="dxa"/>
            <w:tcBorders>
              <w:top w:val="single" w:sz="4" w:space="0" w:color="auto"/>
              <w:left w:val="single" w:sz="4" w:space="0" w:color="auto"/>
              <w:bottom w:val="nil"/>
              <w:right w:val="single" w:sz="4" w:space="0" w:color="auto"/>
            </w:tcBorders>
            <w:shd w:val="clear" w:color="auto" w:fill="FFFFFF"/>
            <w:hideMark/>
          </w:tcPr>
          <w:p w14:paraId="3E52639B" w14:textId="77777777" w:rsidR="00A05A23" w:rsidRPr="00A05A23" w:rsidRDefault="00A05A23" w:rsidP="00A05A23">
            <w:r w:rsidRPr="00A05A23">
              <w:t>292-635-7</w:t>
            </w:r>
          </w:p>
        </w:tc>
      </w:tr>
      <w:tr w:rsidR="00A05A23" w:rsidRPr="00A05A23" w14:paraId="50E8B7FD" w14:textId="77777777">
        <w:tc>
          <w:tcPr>
            <w:tcW w:w="709" w:type="dxa"/>
            <w:vMerge/>
            <w:tcBorders>
              <w:top w:val="single" w:sz="4" w:space="0" w:color="auto"/>
              <w:left w:val="single" w:sz="4" w:space="0" w:color="auto"/>
              <w:bottom w:val="nil"/>
              <w:right w:val="nil"/>
            </w:tcBorders>
            <w:vAlign w:val="center"/>
            <w:hideMark/>
          </w:tcPr>
          <w:p w14:paraId="6F3D55DF"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F14501D"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9522500"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F62613F" w14:textId="77777777" w:rsidR="00A05A23" w:rsidRPr="00A05A23" w:rsidRDefault="00A05A23" w:rsidP="00A05A23">
            <w:r w:rsidRPr="00A05A23">
              <w:t>8006-61-9</w:t>
            </w:r>
          </w:p>
        </w:tc>
        <w:tc>
          <w:tcPr>
            <w:tcW w:w="2016" w:type="dxa"/>
            <w:tcBorders>
              <w:top w:val="single" w:sz="4" w:space="0" w:color="auto"/>
              <w:left w:val="single" w:sz="4" w:space="0" w:color="auto"/>
              <w:bottom w:val="nil"/>
              <w:right w:val="single" w:sz="4" w:space="0" w:color="auto"/>
            </w:tcBorders>
            <w:shd w:val="clear" w:color="auto" w:fill="FFFFFF"/>
            <w:hideMark/>
          </w:tcPr>
          <w:p w14:paraId="4C39651C" w14:textId="77777777" w:rsidR="00A05A23" w:rsidRPr="00A05A23" w:rsidRDefault="00A05A23" w:rsidP="00A05A23">
            <w:r w:rsidRPr="00A05A23">
              <w:t>232-349-1</w:t>
            </w:r>
          </w:p>
        </w:tc>
      </w:tr>
      <w:tr w:rsidR="00A05A23" w:rsidRPr="00A05A23" w14:paraId="0C40A332" w14:textId="77777777">
        <w:tc>
          <w:tcPr>
            <w:tcW w:w="709" w:type="dxa"/>
            <w:vMerge/>
            <w:tcBorders>
              <w:top w:val="single" w:sz="4" w:space="0" w:color="auto"/>
              <w:left w:val="single" w:sz="4" w:space="0" w:color="auto"/>
              <w:bottom w:val="nil"/>
              <w:right w:val="nil"/>
            </w:tcBorders>
            <w:vAlign w:val="center"/>
            <w:hideMark/>
          </w:tcPr>
          <w:p w14:paraId="0AE7566E"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67EB748E"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4EE34713"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02A756E" w14:textId="77777777" w:rsidR="00A05A23" w:rsidRPr="00A05A23" w:rsidRDefault="00A05A23" w:rsidP="00A05A23">
            <w:r w:rsidRPr="00A05A23">
              <w:t>8030-30-6</w:t>
            </w:r>
          </w:p>
        </w:tc>
        <w:tc>
          <w:tcPr>
            <w:tcW w:w="2016" w:type="dxa"/>
            <w:tcBorders>
              <w:top w:val="single" w:sz="4" w:space="0" w:color="auto"/>
              <w:left w:val="single" w:sz="4" w:space="0" w:color="auto"/>
              <w:bottom w:val="nil"/>
              <w:right w:val="single" w:sz="4" w:space="0" w:color="auto"/>
            </w:tcBorders>
            <w:shd w:val="clear" w:color="auto" w:fill="FFFFFF"/>
            <w:hideMark/>
          </w:tcPr>
          <w:p w14:paraId="77E7A20C" w14:textId="77777777" w:rsidR="00A05A23" w:rsidRPr="00A05A23" w:rsidRDefault="00A05A23" w:rsidP="00A05A23">
            <w:r w:rsidRPr="00A05A23">
              <w:t>232-443-2</w:t>
            </w:r>
          </w:p>
        </w:tc>
      </w:tr>
      <w:tr w:rsidR="00A05A23" w:rsidRPr="00A05A23" w14:paraId="5854B365" w14:textId="77777777">
        <w:tc>
          <w:tcPr>
            <w:tcW w:w="709" w:type="dxa"/>
            <w:vMerge/>
            <w:tcBorders>
              <w:top w:val="single" w:sz="4" w:space="0" w:color="auto"/>
              <w:left w:val="single" w:sz="4" w:space="0" w:color="auto"/>
              <w:bottom w:val="nil"/>
              <w:right w:val="nil"/>
            </w:tcBorders>
            <w:vAlign w:val="center"/>
            <w:hideMark/>
          </w:tcPr>
          <w:p w14:paraId="26C16831"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64C6EE06"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3EA64E4C"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D168597" w14:textId="77777777" w:rsidR="00A05A23" w:rsidRPr="00A05A23" w:rsidRDefault="00A05A23" w:rsidP="00A05A23">
            <w:r w:rsidRPr="00A05A23">
              <w:t>8032-32-4</w:t>
            </w:r>
          </w:p>
        </w:tc>
        <w:tc>
          <w:tcPr>
            <w:tcW w:w="2016" w:type="dxa"/>
            <w:tcBorders>
              <w:top w:val="single" w:sz="4" w:space="0" w:color="auto"/>
              <w:left w:val="single" w:sz="4" w:space="0" w:color="auto"/>
              <w:bottom w:val="nil"/>
              <w:right w:val="single" w:sz="4" w:space="0" w:color="auto"/>
            </w:tcBorders>
            <w:shd w:val="clear" w:color="auto" w:fill="FFFFFF"/>
            <w:hideMark/>
          </w:tcPr>
          <w:p w14:paraId="340FAC60" w14:textId="77777777" w:rsidR="00A05A23" w:rsidRPr="00A05A23" w:rsidRDefault="00A05A23" w:rsidP="00A05A23">
            <w:r w:rsidRPr="00A05A23">
              <w:t>232-453-7</w:t>
            </w:r>
          </w:p>
        </w:tc>
      </w:tr>
      <w:tr w:rsidR="00A05A23" w:rsidRPr="00A05A23" w14:paraId="4A7F7726" w14:textId="77777777">
        <w:tc>
          <w:tcPr>
            <w:tcW w:w="709" w:type="dxa"/>
            <w:vMerge/>
            <w:tcBorders>
              <w:top w:val="single" w:sz="4" w:space="0" w:color="auto"/>
              <w:left w:val="single" w:sz="4" w:space="0" w:color="auto"/>
              <w:bottom w:val="nil"/>
              <w:right w:val="nil"/>
            </w:tcBorders>
            <w:vAlign w:val="center"/>
            <w:hideMark/>
          </w:tcPr>
          <w:p w14:paraId="4472FF56"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0ABA5153"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28CE90C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79501E7" w14:textId="77777777" w:rsidR="00A05A23" w:rsidRPr="00A05A23" w:rsidRDefault="00A05A23" w:rsidP="00A05A23">
            <w:r w:rsidRPr="00A05A23">
              <w:t>64741-41-9</w:t>
            </w:r>
          </w:p>
        </w:tc>
        <w:tc>
          <w:tcPr>
            <w:tcW w:w="2016" w:type="dxa"/>
            <w:tcBorders>
              <w:top w:val="single" w:sz="4" w:space="0" w:color="auto"/>
              <w:left w:val="single" w:sz="4" w:space="0" w:color="auto"/>
              <w:bottom w:val="nil"/>
              <w:right w:val="single" w:sz="4" w:space="0" w:color="auto"/>
            </w:tcBorders>
            <w:shd w:val="clear" w:color="auto" w:fill="FFFFFF"/>
            <w:hideMark/>
          </w:tcPr>
          <w:p w14:paraId="4A76CC11" w14:textId="77777777" w:rsidR="00A05A23" w:rsidRPr="00A05A23" w:rsidRDefault="00A05A23" w:rsidP="00A05A23">
            <w:r w:rsidRPr="00A05A23">
              <w:t>265-041-0</w:t>
            </w:r>
          </w:p>
        </w:tc>
      </w:tr>
      <w:tr w:rsidR="00A05A23" w:rsidRPr="00A05A23" w14:paraId="113D243E" w14:textId="77777777">
        <w:tc>
          <w:tcPr>
            <w:tcW w:w="709" w:type="dxa"/>
            <w:vMerge/>
            <w:tcBorders>
              <w:top w:val="single" w:sz="4" w:space="0" w:color="auto"/>
              <w:left w:val="single" w:sz="4" w:space="0" w:color="auto"/>
              <w:bottom w:val="nil"/>
              <w:right w:val="nil"/>
            </w:tcBorders>
            <w:vAlign w:val="center"/>
            <w:hideMark/>
          </w:tcPr>
          <w:p w14:paraId="170AD7E1"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6089BDF"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3507846"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21231376" w14:textId="77777777" w:rsidR="00A05A23" w:rsidRPr="00A05A23" w:rsidRDefault="00A05A23" w:rsidP="00A05A23">
            <w:r w:rsidRPr="00A05A23">
              <w:t>64741-42-0</w:t>
            </w:r>
          </w:p>
        </w:tc>
        <w:tc>
          <w:tcPr>
            <w:tcW w:w="2016" w:type="dxa"/>
            <w:tcBorders>
              <w:top w:val="single" w:sz="4" w:space="0" w:color="auto"/>
              <w:left w:val="single" w:sz="4" w:space="0" w:color="auto"/>
              <w:bottom w:val="nil"/>
              <w:right w:val="single" w:sz="4" w:space="0" w:color="auto"/>
            </w:tcBorders>
            <w:shd w:val="clear" w:color="auto" w:fill="FFFFFF"/>
            <w:hideMark/>
          </w:tcPr>
          <w:p w14:paraId="59AE5D46" w14:textId="77777777" w:rsidR="00A05A23" w:rsidRPr="00A05A23" w:rsidRDefault="00A05A23" w:rsidP="00A05A23">
            <w:r w:rsidRPr="00A05A23">
              <w:t>265-042-6</w:t>
            </w:r>
          </w:p>
        </w:tc>
      </w:tr>
      <w:tr w:rsidR="00A05A23" w:rsidRPr="00A05A23" w14:paraId="46C66751" w14:textId="77777777">
        <w:tc>
          <w:tcPr>
            <w:tcW w:w="709" w:type="dxa"/>
            <w:vMerge/>
            <w:tcBorders>
              <w:top w:val="single" w:sz="4" w:space="0" w:color="auto"/>
              <w:left w:val="single" w:sz="4" w:space="0" w:color="auto"/>
              <w:bottom w:val="nil"/>
              <w:right w:val="nil"/>
            </w:tcBorders>
            <w:vAlign w:val="center"/>
            <w:hideMark/>
          </w:tcPr>
          <w:p w14:paraId="71A421E2"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0B4C041"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1405FD7"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4DA9C054" w14:textId="77777777" w:rsidR="00A05A23" w:rsidRPr="00A05A23" w:rsidRDefault="00A05A23" w:rsidP="00A05A23">
            <w:r w:rsidRPr="00A05A23">
              <w:t>64741-46-4</w:t>
            </w:r>
          </w:p>
        </w:tc>
        <w:tc>
          <w:tcPr>
            <w:tcW w:w="2016" w:type="dxa"/>
            <w:tcBorders>
              <w:top w:val="single" w:sz="4" w:space="0" w:color="auto"/>
              <w:left w:val="single" w:sz="4" w:space="0" w:color="auto"/>
              <w:bottom w:val="nil"/>
              <w:right w:val="single" w:sz="4" w:space="0" w:color="auto"/>
            </w:tcBorders>
            <w:shd w:val="clear" w:color="auto" w:fill="FFFFFF"/>
            <w:hideMark/>
          </w:tcPr>
          <w:p w14:paraId="04442EDC" w14:textId="77777777" w:rsidR="00A05A23" w:rsidRPr="00A05A23" w:rsidRDefault="00A05A23" w:rsidP="00A05A23">
            <w:r w:rsidRPr="00A05A23">
              <w:t>265-046-8</w:t>
            </w:r>
          </w:p>
        </w:tc>
      </w:tr>
      <w:tr w:rsidR="00A05A23" w:rsidRPr="00A05A23" w14:paraId="21BAB769" w14:textId="77777777">
        <w:tc>
          <w:tcPr>
            <w:tcW w:w="709" w:type="dxa"/>
            <w:vMerge/>
            <w:tcBorders>
              <w:top w:val="single" w:sz="4" w:space="0" w:color="auto"/>
              <w:left w:val="single" w:sz="4" w:space="0" w:color="auto"/>
              <w:bottom w:val="nil"/>
              <w:right w:val="nil"/>
            </w:tcBorders>
            <w:vAlign w:val="center"/>
            <w:hideMark/>
          </w:tcPr>
          <w:p w14:paraId="44766D83"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0E540153"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47C3929C"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4DC531F" w14:textId="77777777" w:rsidR="00A05A23" w:rsidRPr="00A05A23" w:rsidRDefault="00A05A23" w:rsidP="00A05A23">
            <w:r w:rsidRPr="00A05A23">
              <w:t>64742-89-8</w:t>
            </w:r>
          </w:p>
        </w:tc>
        <w:tc>
          <w:tcPr>
            <w:tcW w:w="2016" w:type="dxa"/>
            <w:tcBorders>
              <w:top w:val="single" w:sz="4" w:space="0" w:color="auto"/>
              <w:left w:val="single" w:sz="4" w:space="0" w:color="auto"/>
              <w:bottom w:val="nil"/>
              <w:right w:val="single" w:sz="4" w:space="0" w:color="auto"/>
            </w:tcBorders>
            <w:shd w:val="clear" w:color="auto" w:fill="FFFFFF"/>
            <w:hideMark/>
          </w:tcPr>
          <w:p w14:paraId="036DAE0C" w14:textId="77777777" w:rsidR="00A05A23" w:rsidRPr="00A05A23" w:rsidRDefault="00A05A23" w:rsidP="00A05A23">
            <w:r w:rsidRPr="00A05A23">
              <w:t>265-192-2</w:t>
            </w:r>
          </w:p>
        </w:tc>
      </w:tr>
      <w:tr w:rsidR="00A05A23" w:rsidRPr="00A05A23" w14:paraId="43AE6D63" w14:textId="77777777">
        <w:tc>
          <w:tcPr>
            <w:tcW w:w="709" w:type="dxa"/>
            <w:vMerge/>
            <w:tcBorders>
              <w:top w:val="single" w:sz="4" w:space="0" w:color="auto"/>
              <w:left w:val="single" w:sz="4" w:space="0" w:color="auto"/>
              <w:bottom w:val="nil"/>
              <w:right w:val="nil"/>
            </w:tcBorders>
            <w:vAlign w:val="center"/>
            <w:hideMark/>
          </w:tcPr>
          <w:p w14:paraId="131B01B4"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0E1CFF9B"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9868D0B"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9DD8729" w14:textId="77777777" w:rsidR="00A05A23" w:rsidRPr="00A05A23" w:rsidRDefault="00A05A23" w:rsidP="00A05A23">
            <w:r w:rsidRPr="00A05A23">
              <w:t>68410-05-9</w:t>
            </w:r>
          </w:p>
        </w:tc>
        <w:tc>
          <w:tcPr>
            <w:tcW w:w="2016" w:type="dxa"/>
            <w:tcBorders>
              <w:top w:val="single" w:sz="4" w:space="0" w:color="auto"/>
              <w:left w:val="single" w:sz="4" w:space="0" w:color="auto"/>
              <w:bottom w:val="nil"/>
              <w:right w:val="single" w:sz="4" w:space="0" w:color="auto"/>
            </w:tcBorders>
            <w:shd w:val="clear" w:color="auto" w:fill="FFFFFF"/>
            <w:hideMark/>
          </w:tcPr>
          <w:p w14:paraId="1296F129" w14:textId="77777777" w:rsidR="00A05A23" w:rsidRPr="00A05A23" w:rsidRDefault="00A05A23" w:rsidP="00A05A23">
            <w:r w:rsidRPr="00A05A23">
              <w:t>270-077-5</w:t>
            </w:r>
          </w:p>
        </w:tc>
      </w:tr>
      <w:tr w:rsidR="00A05A23" w:rsidRPr="00A05A23" w14:paraId="4A3F6F0D" w14:textId="77777777">
        <w:tc>
          <w:tcPr>
            <w:tcW w:w="709" w:type="dxa"/>
            <w:vMerge/>
            <w:tcBorders>
              <w:top w:val="single" w:sz="4" w:space="0" w:color="auto"/>
              <w:left w:val="single" w:sz="4" w:space="0" w:color="auto"/>
              <w:bottom w:val="nil"/>
              <w:right w:val="nil"/>
            </w:tcBorders>
            <w:vAlign w:val="center"/>
            <w:hideMark/>
          </w:tcPr>
          <w:p w14:paraId="15A75159"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EE889C4"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49F9F427"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5184EBE" w14:textId="77777777" w:rsidR="00A05A23" w:rsidRPr="00A05A23" w:rsidRDefault="00A05A23" w:rsidP="00A05A23">
            <w:r w:rsidRPr="00A05A23">
              <w:t>68514-15-8</w:t>
            </w:r>
          </w:p>
        </w:tc>
        <w:tc>
          <w:tcPr>
            <w:tcW w:w="2016" w:type="dxa"/>
            <w:tcBorders>
              <w:top w:val="single" w:sz="4" w:space="0" w:color="auto"/>
              <w:left w:val="single" w:sz="4" w:space="0" w:color="auto"/>
              <w:bottom w:val="nil"/>
              <w:right w:val="single" w:sz="4" w:space="0" w:color="auto"/>
            </w:tcBorders>
            <w:shd w:val="clear" w:color="auto" w:fill="FFFFFF"/>
            <w:hideMark/>
          </w:tcPr>
          <w:p w14:paraId="609188F1" w14:textId="77777777" w:rsidR="00A05A23" w:rsidRPr="00A05A23" w:rsidRDefault="00A05A23" w:rsidP="00A05A23">
            <w:r w:rsidRPr="00A05A23">
              <w:t>271-025-4</w:t>
            </w:r>
          </w:p>
        </w:tc>
      </w:tr>
      <w:tr w:rsidR="00A05A23" w:rsidRPr="00A05A23" w14:paraId="2B0219B3" w14:textId="77777777">
        <w:tc>
          <w:tcPr>
            <w:tcW w:w="709" w:type="dxa"/>
            <w:vMerge/>
            <w:tcBorders>
              <w:top w:val="single" w:sz="4" w:space="0" w:color="auto"/>
              <w:left w:val="single" w:sz="4" w:space="0" w:color="auto"/>
              <w:bottom w:val="nil"/>
              <w:right w:val="nil"/>
            </w:tcBorders>
            <w:vAlign w:val="center"/>
            <w:hideMark/>
          </w:tcPr>
          <w:p w14:paraId="7E9415F8"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21BB98B"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4CA9B315"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2547FF34" w14:textId="77777777" w:rsidR="00A05A23" w:rsidRPr="00A05A23" w:rsidRDefault="00A05A23" w:rsidP="00A05A23">
            <w:r w:rsidRPr="00A05A23">
              <w:t>68606-11-1</w:t>
            </w:r>
          </w:p>
        </w:tc>
        <w:tc>
          <w:tcPr>
            <w:tcW w:w="2016" w:type="dxa"/>
            <w:tcBorders>
              <w:top w:val="single" w:sz="4" w:space="0" w:color="auto"/>
              <w:left w:val="single" w:sz="4" w:space="0" w:color="auto"/>
              <w:bottom w:val="nil"/>
              <w:right w:val="single" w:sz="4" w:space="0" w:color="auto"/>
            </w:tcBorders>
            <w:shd w:val="clear" w:color="auto" w:fill="FFFFFF"/>
            <w:hideMark/>
          </w:tcPr>
          <w:p w14:paraId="561627CF" w14:textId="77777777" w:rsidR="00A05A23" w:rsidRPr="00A05A23" w:rsidRDefault="00A05A23" w:rsidP="00A05A23">
            <w:r w:rsidRPr="00A05A23">
              <w:t>271-727-0</w:t>
            </w:r>
          </w:p>
        </w:tc>
      </w:tr>
      <w:tr w:rsidR="00A05A23" w:rsidRPr="00A05A23" w14:paraId="32510381" w14:textId="77777777">
        <w:tc>
          <w:tcPr>
            <w:tcW w:w="709" w:type="dxa"/>
            <w:vMerge/>
            <w:tcBorders>
              <w:top w:val="single" w:sz="4" w:space="0" w:color="auto"/>
              <w:left w:val="single" w:sz="4" w:space="0" w:color="auto"/>
              <w:bottom w:val="nil"/>
              <w:right w:val="nil"/>
            </w:tcBorders>
            <w:vAlign w:val="center"/>
            <w:hideMark/>
          </w:tcPr>
          <w:p w14:paraId="0AA0B847"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2CA43E0"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349AB82D"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2E985AFC" w14:textId="77777777" w:rsidR="00A05A23" w:rsidRPr="00A05A23" w:rsidRDefault="00A05A23" w:rsidP="00A05A23">
            <w:r w:rsidRPr="00A05A23">
              <w:t>68783-12-0</w:t>
            </w:r>
          </w:p>
        </w:tc>
        <w:tc>
          <w:tcPr>
            <w:tcW w:w="2016" w:type="dxa"/>
            <w:tcBorders>
              <w:top w:val="single" w:sz="4" w:space="0" w:color="auto"/>
              <w:left w:val="single" w:sz="4" w:space="0" w:color="auto"/>
              <w:bottom w:val="nil"/>
              <w:right w:val="single" w:sz="4" w:space="0" w:color="auto"/>
            </w:tcBorders>
            <w:shd w:val="clear" w:color="auto" w:fill="FFFFFF"/>
            <w:hideMark/>
          </w:tcPr>
          <w:p w14:paraId="25E737B6" w14:textId="77777777" w:rsidR="00A05A23" w:rsidRPr="00A05A23" w:rsidRDefault="00A05A23" w:rsidP="00A05A23">
            <w:r w:rsidRPr="00A05A23">
              <w:t>272-186-3</w:t>
            </w:r>
          </w:p>
        </w:tc>
      </w:tr>
      <w:tr w:rsidR="00A05A23" w:rsidRPr="00A05A23" w14:paraId="3C8FC9D4" w14:textId="77777777">
        <w:tc>
          <w:tcPr>
            <w:tcW w:w="709" w:type="dxa"/>
            <w:vMerge/>
            <w:tcBorders>
              <w:top w:val="single" w:sz="4" w:space="0" w:color="auto"/>
              <w:left w:val="single" w:sz="4" w:space="0" w:color="auto"/>
              <w:bottom w:val="nil"/>
              <w:right w:val="nil"/>
            </w:tcBorders>
            <w:vAlign w:val="center"/>
            <w:hideMark/>
          </w:tcPr>
          <w:p w14:paraId="69004327"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A1D2076"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5A731AEB"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CDC913A" w14:textId="77777777" w:rsidR="00A05A23" w:rsidRPr="00A05A23" w:rsidRDefault="00A05A23" w:rsidP="00A05A23">
            <w:r w:rsidRPr="00A05A23">
              <w:t>68921-08-4</w:t>
            </w:r>
          </w:p>
        </w:tc>
        <w:tc>
          <w:tcPr>
            <w:tcW w:w="2016" w:type="dxa"/>
            <w:tcBorders>
              <w:top w:val="single" w:sz="4" w:space="0" w:color="auto"/>
              <w:left w:val="single" w:sz="4" w:space="0" w:color="auto"/>
              <w:bottom w:val="nil"/>
              <w:right w:val="single" w:sz="4" w:space="0" w:color="auto"/>
            </w:tcBorders>
            <w:shd w:val="clear" w:color="auto" w:fill="FFFFFF"/>
            <w:hideMark/>
          </w:tcPr>
          <w:p w14:paraId="04BC081C" w14:textId="77777777" w:rsidR="00A05A23" w:rsidRPr="00A05A23" w:rsidRDefault="00A05A23" w:rsidP="00A05A23">
            <w:r w:rsidRPr="00A05A23">
              <w:t>272-931-2</w:t>
            </w:r>
          </w:p>
        </w:tc>
      </w:tr>
      <w:tr w:rsidR="00A05A23" w:rsidRPr="00A05A23" w14:paraId="0DAF15BB" w14:textId="77777777">
        <w:tc>
          <w:tcPr>
            <w:tcW w:w="709" w:type="dxa"/>
            <w:vMerge/>
            <w:tcBorders>
              <w:top w:val="single" w:sz="4" w:space="0" w:color="auto"/>
              <w:left w:val="single" w:sz="4" w:space="0" w:color="auto"/>
              <w:bottom w:val="nil"/>
              <w:right w:val="nil"/>
            </w:tcBorders>
            <w:vAlign w:val="center"/>
            <w:hideMark/>
          </w:tcPr>
          <w:p w14:paraId="733E9192"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26379C9"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D43F5A6"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333D525" w14:textId="77777777" w:rsidR="00A05A23" w:rsidRPr="00A05A23" w:rsidRDefault="00A05A23" w:rsidP="00A05A23">
            <w:r w:rsidRPr="00A05A23">
              <w:t>101631-20-3</w:t>
            </w:r>
          </w:p>
        </w:tc>
        <w:tc>
          <w:tcPr>
            <w:tcW w:w="2016" w:type="dxa"/>
            <w:tcBorders>
              <w:top w:val="single" w:sz="4" w:space="0" w:color="auto"/>
              <w:left w:val="single" w:sz="4" w:space="0" w:color="auto"/>
              <w:bottom w:val="nil"/>
              <w:right w:val="single" w:sz="4" w:space="0" w:color="auto"/>
            </w:tcBorders>
            <w:shd w:val="clear" w:color="auto" w:fill="FFFFFF"/>
            <w:hideMark/>
          </w:tcPr>
          <w:p w14:paraId="6684BF63" w14:textId="77777777" w:rsidR="00A05A23" w:rsidRPr="00A05A23" w:rsidRDefault="00A05A23" w:rsidP="00A05A23">
            <w:r w:rsidRPr="00A05A23">
              <w:t>309-945-6</w:t>
            </w:r>
          </w:p>
        </w:tc>
      </w:tr>
      <w:tr w:rsidR="00A05A23" w:rsidRPr="00A05A23" w14:paraId="6E628462" w14:textId="77777777">
        <w:tc>
          <w:tcPr>
            <w:tcW w:w="709" w:type="dxa"/>
            <w:vMerge/>
            <w:tcBorders>
              <w:top w:val="single" w:sz="4" w:space="0" w:color="auto"/>
              <w:left w:val="single" w:sz="4" w:space="0" w:color="auto"/>
              <w:bottom w:val="nil"/>
              <w:right w:val="nil"/>
            </w:tcBorders>
            <w:vAlign w:val="center"/>
            <w:hideMark/>
          </w:tcPr>
          <w:p w14:paraId="10E15578"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2F98885A"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9B3C189"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0145A45" w14:textId="77777777" w:rsidR="00A05A23" w:rsidRPr="00A05A23" w:rsidRDefault="00A05A23" w:rsidP="00A05A23">
            <w:r w:rsidRPr="00A05A23">
              <w:t>64741-64-6</w:t>
            </w:r>
          </w:p>
        </w:tc>
        <w:tc>
          <w:tcPr>
            <w:tcW w:w="2016" w:type="dxa"/>
            <w:tcBorders>
              <w:top w:val="single" w:sz="4" w:space="0" w:color="auto"/>
              <w:left w:val="single" w:sz="4" w:space="0" w:color="auto"/>
              <w:bottom w:val="nil"/>
              <w:right w:val="single" w:sz="4" w:space="0" w:color="auto"/>
            </w:tcBorders>
            <w:shd w:val="clear" w:color="auto" w:fill="FFFFFF"/>
            <w:hideMark/>
          </w:tcPr>
          <w:p w14:paraId="37D7D711" w14:textId="77777777" w:rsidR="00A05A23" w:rsidRPr="00A05A23" w:rsidRDefault="00A05A23" w:rsidP="00A05A23">
            <w:r w:rsidRPr="00A05A23">
              <w:t>265-066-7</w:t>
            </w:r>
          </w:p>
        </w:tc>
      </w:tr>
      <w:tr w:rsidR="00A05A23" w:rsidRPr="00A05A23" w14:paraId="392C53E3" w14:textId="77777777">
        <w:tc>
          <w:tcPr>
            <w:tcW w:w="709" w:type="dxa"/>
            <w:vMerge/>
            <w:tcBorders>
              <w:top w:val="single" w:sz="4" w:space="0" w:color="auto"/>
              <w:left w:val="single" w:sz="4" w:space="0" w:color="auto"/>
              <w:bottom w:val="nil"/>
              <w:right w:val="nil"/>
            </w:tcBorders>
            <w:vAlign w:val="center"/>
            <w:hideMark/>
          </w:tcPr>
          <w:p w14:paraId="547DA24E"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2C86A2B"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D9DD9AD"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BB4849B" w14:textId="77777777" w:rsidR="00A05A23" w:rsidRPr="00A05A23" w:rsidRDefault="00A05A23" w:rsidP="00A05A23">
            <w:r w:rsidRPr="00A05A23">
              <w:t>64741-65-7</w:t>
            </w:r>
          </w:p>
        </w:tc>
        <w:tc>
          <w:tcPr>
            <w:tcW w:w="2016" w:type="dxa"/>
            <w:tcBorders>
              <w:top w:val="single" w:sz="4" w:space="0" w:color="auto"/>
              <w:left w:val="single" w:sz="4" w:space="0" w:color="auto"/>
              <w:bottom w:val="nil"/>
              <w:right w:val="single" w:sz="4" w:space="0" w:color="auto"/>
            </w:tcBorders>
            <w:shd w:val="clear" w:color="auto" w:fill="FFFFFF"/>
            <w:hideMark/>
          </w:tcPr>
          <w:p w14:paraId="57502871" w14:textId="77777777" w:rsidR="00A05A23" w:rsidRPr="00A05A23" w:rsidRDefault="00A05A23" w:rsidP="00A05A23">
            <w:r w:rsidRPr="00A05A23">
              <w:t>265-067-2</w:t>
            </w:r>
          </w:p>
        </w:tc>
      </w:tr>
      <w:tr w:rsidR="00A05A23" w:rsidRPr="00A05A23" w14:paraId="2627CEA8" w14:textId="77777777">
        <w:trPr>
          <w:trHeight w:val="437"/>
        </w:trPr>
        <w:tc>
          <w:tcPr>
            <w:tcW w:w="709" w:type="dxa"/>
            <w:vMerge/>
            <w:tcBorders>
              <w:top w:val="single" w:sz="4" w:space="0" w:color="auto"/>
              <w:left w:val="single" w:sz="4" w:space="0" w:color="auto"/>
              <w:bottom w:val="nil"/>
              <w:right w:val="nil"/>
            </w:tcBorders>
            <w:vAlign w:val="center"/>
            <w:hideMark/>
          </w:tcPr>
          <w:p w14:paraId="749B0753"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A74EF83"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315783C"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9B29B8C" w14:textId="77777777" w:rsidR="00A05A23" w:rsidRPr="00A05A23" w:rsidRDefault="00A05A23" w:rsidP="00A05A23">
            <w:r w:rsidRPr="00A05A23">
              <w:t>64741-66-8</w:t>
            </w:r>
          </w:p>
        </w:tc>
        <w:tc>
          <w:tcPr>
            <w:tcW w:w="2016" w:type="dxa"/>
            <w:tcBorders>
              <w:top w:val="single" w:sz="4" w:space="0" w:color="auto"/>
              <w:left w:val="single" w:sz="4" w:space="0" w:color="auto"/>
              <w:bottom w:val="nil"/>
              <w:right w:val="single" w:sz="4" w:space="0" w:color="auto"/>
            </w:tcBorders>
            <w:shd w:val="clear" w:color="auto" w:fill="FFFFFF"/>
            <w:hideMark/>
          </w:tcPr>
          <w:p w14:paraId="7406062C" w14:textId="77777777" w:rsidR="00A05A23" w:rsidRPr="00A05A23" w:rsidRDefault="00A05A23" w:rsidP="00A05A23">
            <w:r w:rsidRPr="00A05A23">
              <w:t>265-068-8</w:t>
            </w:r>
          </w:p>
        </w:tc>
      </w:tr>
      <w:tr w:rsidR="00A05A23" w:rsidRPr="00A05A23" w14:paraId="41D53463" w14:textId="77777777">
        <w:tc>
          <w:tcPr>
            <w:tcW w:w="709" w:type="dxa"/>
            <w:vMerge/>
            <w:tcBorders>
              <w:top w:val="single" w:sz="4" w:space="0" w:color="auto"/>
              <w:left w:val="single" w:sz="4" w:space="0" w:color="auto"/>
              <w:bottom w:val="nil"/>
              <w:right w:val="nil"/>
            </w:tcBorders>
            <w:vAlign w:val="center"/>
            <w:hideMark/>
          </w:tcPr>
          <w:p w14:paraId="602FC27E"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23455635"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36090174" w14:textId="77777777" w:rsidR="00A05A23" w:rsidRPr="00A05A23" w:rsidRDefault="00A05A23" w:rsidP="00A05A23"/>
        </w:tc>
        <w:tc>
          <w:tcPr>
            <w:tcW w:w="1917" w:type="dxa"/>
            <w:tcBorders>
              <w:top w:val="single" w:sz="4" w:space="0" w:color="auto"/>
              <w:left w:val="single" w:sz="4" w:space="0" w:color="auto"/>
              <w:bottom w:val="single" w:sz="4" w:space="0" w:color="auto"/>
              <w:right w:val="nil"/>
            </w:tcBorders>
            <w:shd w:val="clear" w:color="auto" w:fill="FFFFFF"/>
            <w:hideMark/>
          </w:tcPr>
          <w:p w14:paraId="12897C96" w14:textId="77777777" w:rsidR="00A05A23" w:rsidRPr="00A05A23" w:rsidRDefault="00A05A23" w:rsidP="00A05A23">
            <w:r w:rsidRPr="00A05A23">
              <w:t>64741-70-4</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3F7D37DF" w14:textId="77777777" w:rsidR="00A05A23" w:rsidRPr="00A05A23" w:rsidRDefault="00A05A23" w:rsidP="00A05A23">
            <w:r w:rsidRPr="00A05A23">
              <w:t>265-073-5</w:t>
            </w:r>
          </w:p>
        </w:tc>
      </w:tr>
      <w:tr w:rsidR="00A05A23" w:rsidRPr="00A05A23" w14:paraId="20A8F6CC" w14:textId="77777777">
        <w:tc>
          <w:tcPr>
            <w:tcW w:w="709" w:type="dxa"/>
            <w:vMerge w:val="restart"/>
            <w:tcBorders>
              <w:top w:val="nil"/>
              <w:left w:val="single" w:sz="4" w:space="0" w:color="auto"/>
              <w:bottom w:val="nil"/>
              <w:right w:val="nil"/>
            </w:tcBorders>
            <w:shd w:val="clear" w:color="auto" w:fill="FFFFFF"/>
          </w:tcPr>
          <w:p w14:paraId="2B4793A8"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3F857C3"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194BDBD6"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E3D6E4C" w14:textId="77777777" w:rsidR="00A05A23" w:rsidRPr="00A05A23" w:rsidRDefault="00A05A23" w:rsidP="00A05A23">
            <w:r w:rsidRPr="00A05A23">
              <w:t>64741-84-0</w:t>
            </w:r>
          </w:p>
        </w:tc>
        <w:tc>
          <w:tcPr>
            <w:tcW w:w="2016" w:type="dxa"/>
            <w:tcBorders>
              <w:top w:val="single" w:sz="4" w:space="0" w:color="auto"/>
              <w:left w:val="single" w:sz="4" w:space="0" w:color="auto"/>
              <w:bottom w:val="nil"/>
              <w:right w:val="single" w:sz="4" w:space="0" w:color="auto"/>
            </w:tcBorders>
            <w:shd w:val="clear" w:color="auto" w:fill="FFFFFF"/>
            <w:hideMark/>
          </w:tcPr>
          <w:p w14:paraId="65BD0D02" w14:textId="77777777" w:rsidR="00A05A23" w:rsidRPr="00A05A23" w:rsidRDefault="00A05A23" w:rsidP="00A05A23">
            <w:r w:rsidRPr="00A05A23">
              <w:t>265-086-6</w:t>
            </w:r>
          </w:p>
        </w:tc>
      </w:tr>
      <w:tr w:rsidR="00A05A23" w:rsidRPr="00A05A23" w14:paraId="4F6F3D28" w14:textId="77777777">
        <w:tc>
          <w:tcPr>
            <w:tcW w:w="709" w:type="dxa"/>
            <w:vMerge/>
            <w:tcBorders>
              <w:top w:val="nil"/>
              <w:left w:val="single" w:sz="4" w:space="0" w:color="auto"/>
              <w:bottom w:val="nil"/>
              <w:right w:val="nil"/>
            </w:tcBorders>
            <w:vAlign w:val="center"/>
            <w:hideMark/>
          </w:tcPr>
          <w:p w14:paraId="0D10A743"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2ED5CD4"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70F0049"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58AF778" w14:textId="77777777" w:rsidR="00A05A23" w:rsidRPr="00A05A23" w:rsidRDefault="00A05A23" w:rsidP="00A05A23">
            <w:r w:rsidRPr="00A05A23">
              <w:t>64741-92-0</w:t>
            </w:r>
          </w:p>
        </w:tc>
        <w:tc>
          <w:tcPr>
            <w:tcW w:w="2016" w:type="dxa"/>
            <w:tcBorders>
              <w:top w:val="single" w:sz="4" w:space="0" w:color="auto"/>
              <w:left w:val="single" w:sz="4" w:space="0" w:color="auto"/>
              <w:bottom w:val="nil"/>
              <w:right w:val="single" w:sz="4" w:space="0" w:color="auto"/>
            </w:tcBorders>
            <w:shd w:val="clear" w:color="auto" w:fill="FFFFFF"/>
            <w:hideMark/>
          </w:tcPr>
          <w:p w14:paraId="0F446F51" w14:textId="77777777" w:rsidR="00A05A23" w:rsidRPr="00A05A23" w:rsidRDefault="00A05A23" w:rsidP="00A05A23">
            <w:r w:rsidRPr="00A05A23">
              <w:t>265-095-5</w:t>
            </w:r>
          </w:p>
        </w:tc>
      </w:tr>
      <w:tr w:rsidR="00A05A23" w:rsidRPr="00A05A23" w14:paraId="2F2A57E8" w14:textId="77777777">
        <w:tc>
          <w:tcPr>
            <w:tcW w:w="709" w:type="dxa"/>
            <w:vMerge/>
            <w:tcBorders>
              <w:top w:val="nil"/>
              <w:left w:val="single" w:sz="4" w:space="0" w:color="auto"/>
              <w:bottom w:val="nil"/>
              <w:right w:val="nil"/>
            </w:tcBorders>
            <w:vAlign w:val="center"/>
            <w:hideMark/>
          </w:tcPr>
          <w:p w14:paraId="798A135A"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1154C25"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917095F"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3CF6ADD" w14:textId="77777777" w:rsidR="00A05A23" w:rsidRPr="00A05A23" w:rsidRDefault="00A05A23" w:rsidP="00A05A23">
            <w:r w:rsidRPr="00A05A23">
              <w:t>68410-71-9</w:t>
            </w:r>
          </w:p>
        </w:tc>
        <w:tc>
          <w:tcPr>
            <w:tcW w:w="2016" w:type="dxa"/>
            <w:tcBorders>
              <w:top w:val="single" w:sz="4" w:space="0" w:color="auto"/>
              <w:left w:val="single" w:sz="4" w:space="0" w:color="auto"/>
              <w:bottom w:val="nil"/>
              <w:right w:val="single" w:sz="4" w:space="0" w:color="auto"/>
            </w:tcBorders>
            <w:shd w:val="clear" w:color="auto" w:fill="FFFFFF"/>
            <w:hideMark/>
          </w:tcPr>
          <w:p w14:paraId="37436299" w14:textId="77777777" w:rsidR="00A05A23" w:rsidRPr="00A05A23" w:rsidRDefault="00A05A23" w:rsidP="00A05A23">
            <w:r w:rsidRPr="00A05A23">
              <w:t>270-088-5</w:t>
            </w:r>
          </w:p>
        </w:tc>
      </w:tr>
      <w:tr w:rsidR="00A05A23" w:rsidRPr="00A05A23" w14:paraId="53EEF82D" w14:textId="77777777">
        <w:tc>
          <w:tcPr>
            <w:tcW w:w="709" w:type="dxa"/>
            <w:vMerge/>
            <w:tcBorders>
              <w:top w:val="nil"/>
              <w:left w:val="single" w:sz="4" w:space="0" w:color="auto"/>
              <w:bottom w:val="nil"/>
              <w:right w:val="nil"/>
            </w:tcBorders>
            <w:vAlign w:val="center"/>
            <w:hideMark/>
          </w:tcPr>
          <w:p w14:paraId="067B2E56"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3EAD3E8F"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1745B8F6"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8D57401" w14:textId="77777777" w:rsidR="00A05A23" w:rsidRPr="00A05A23" w:rsidRDefault="00A05A23" w:rsidP="00A05A23">
            <w:r w:rsidRPr="00A05A23">
              <w:t>68425-35-4</w:t>
            </w:r>
          </w:p>
        </w:tc>
        <w:tc>
          <w:tcPr>
            <w:tcW w:w="2016" w:type="dxa"/>
            <w:tcBorders>
              <w:top w:val="single" w:sz="4" w:space="0" w:color="auto"/>
              <w:left w:val="single" w:sz="4" w:space="0" w:color="auto"/>
              <w:bottom w:val="nil"/>
              <w:right w:val="single" w:sz="4" w:space="0" w:color="auto"/>
            </w:tcBorders>
            <w:shd w:val="clear" w:color="auto" w:fill="FFFFFF"/>
            <w:hideMark/>
          </w:tcPr>
          <w:p w14:paraId="5FD044DF" w14:textId="77777777" w:rsidR="00A05A23" w:rsidRPr="00A05A23" w:rsidRDefault="00A05A23" w:rsidP="00A05A23">
            <w:r w:rsidRPr="00A05A23">
              <w:t>270-349-3</w:t>
            </w:r>
          </w:p>
        </w:tc>
      </w:tr>
      <w:tr w:rsidR="00A05A23" w:rsidRPr="00A05A23" w14:paraId="35E1B425" w14:textId="77777777">
        <w:tc>
          <w:tcPr>
            <w:tcW w:w="709" w:type="dxa"/>
            <w:vMerge/>
            <w:tcBorders>
              <w:top w:val="nil"/>
              <w:left w:val="single" w:sz="4" w:space="0" w:color="auto"/>
              <w:bottom w:val="nil"/>
              <w:right w:val="nil"/>
            </w:tcBorders>
            <w:vAlign w:val="center"/>
            <w:hideMark/>
          </w:tcPr>
          <w:p w14:paraId="11B3B609"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365B2906"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241960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9259C5B" w14:textId="77777777" w:rsidR="00A05A23" w:rsidRPr="00A05A23" w:rsidRDefault="00A05A23" w:rsidP="00A05A23">
            <w:r w:rsidRPr="00A05A23">
              <w:t>68527-27-5</w:t>
            </w:r>
          </w:p>
        </w:tc>
        <w:tc>
          <w:tcPr>
            <w:tcW w:w="2016" w:type="dxa"/>
            <w:tcBorders>
              <w:top w:val="single" w:sz="4" w:space="0" w:color="auto"/>
              <w:left w:val="single" w:sz="4" w:space="0" w:color="auto"/>
              <w:bottom w:val="nil"/>
              <w:right w:val="single" w:sz="4" w:space="0" w:color="auto"/>
            </w:tcBorders>
            <w:shd w:val="clear" w:color="auto" w:fill="FFFFFF"/>
            <w:hideMark/>
          </w:tcPr>
          <w:p w14:paraId="02EC14AC" w14:textId="77777777" w:rsidR="00A05A23" w:rsidRPr="00A05A23" w:rsidRDefault="00A05A23" w:rsidP="00A05A23">
            <w:r w:rsidRPr="00A05A23">
              <w:t>271-267-0</w:t>
            </w:r>
          </w:p>
        </w:tc>
      </w:tr>
      <w:tr w:rsidR="00A05A23" w:rsidRPr="00A05A23" w14:paraId="09486752" w14:textId="77777777">
        <w:tc>
          <w:tcPr>
            <w:tcW w:w="709" w:type="dxa"/>
            <w:vMerge/>
            <w:tcBorders>
              <w:top w:val="nil"/>
              <w:left w:val="single" w:sz="4" w:space="0" w:color="auto"/>
              <w:bottom w:val="nil"/>
              <w:right w:val="nil"/>
            </w:tcBorders>
            <w:vAlign w:val="center"/>
            <w:hideMark/>
          </w:tcPr>
          <w:p w14:paraId="2EC8C8FC"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67D33859"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2D258F24"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4F125A2" w14:textId="77777777" w:rsidR="00A05A23" w:rsidRPr="00A05A23" w:rsidRDefault="00A05A23" w:rsidP="00A05A23">
            <w:r w:rsidRPr="00A05A23">
              <w:t>91995-53-8</w:t>
            </w:r>
          </w:p>
        </w:tc>
        <w:tc>
          <w:tcPr>
            <w:tcW w:w="2016" w:type="dxa"/>
            <w:tcBorders>
              <w:top w:val="single" w:sz="4" w:space="0" w:color="auto"/>
              <w:left w:val="single" w:sz="4" w:space="0" w:color="auto"/>
              <w:bottom w:val="nil"/>
              <w:right w:val="single" w:sz="4" w:space="0" w:color="auto"/>
            </w:tcBorders>
            <w:shd w:val="clear" w:color="auto" w:fill="FFFFFF"/>
            <w:hideMark/>
          </w:tcPr>
          <w:p w14:paraId="023D6B42" w14:textId="77777777" w:rsidR="00A05A23" w:rsidRPr="00A05A23" w:rsidRDefault="00A05A23" w:rsidP="00A05A23">
            <w:r w:rsidRPr="00A05A23">
              <w:t>295-315-5</w:t>
            </w:r>
          </w:p>
        </w:tc>
      </w:tr>
      <w:tr w:rsidR="00A05A23" w:rsidRPr="00A05A23" w14:paraId="70DAC7A8" w14:textId="77777777">
        <w:tc>
          <w:tcPr>
            <w:tcW w:w="709" w:type="dxa"/>
            <w:vMerge/>
            <w:tcBorders>
              <w:top w:val="nil"/>
              <w:left w:val="single" w:sz="4" w:space="0" w:color="auto"/>
              <w:bottom w:val="nil"/>
              <w:right w:val="nil"/>
            </w:tcBorders>
            <w:vAlign w:val="center"/>
            <w:hideMark/>
          </w:tcPr>
          <w:p w14:paraId="39B06BF0"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029BB08"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1BF8FF32"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A62DA1C" w14:textId="77777777" w:rsidR="00A05A23" w:rsidRPr="00A05A23" w:rsidRDefault="00A05A23" w:rsidP="00A05A23">
            <w:r w:rsidRPr="00A05A23">
              <w:t>92045-49-3</w:t>
            </w:r>
          </w:p>
        </w:tc>
        <w:tc>
          <w:tcPr>
            <w:tcW w:w="2016" w:type="dxa"/>
            <w:tcBorders>
              <w:top w:val="single" w:sz="4" w:space="0" w:color="auto"/>
              <w:left w:val="single" w:sz="4" w:space="0" w:color="auto"/>
              <w:bottom w:val="nil"/>
              <w:right w:val="single" w:sz="4" w:space="0" w:color="auto"/>
            </w:tcBorders>
            <w:shd w:val="clear" w:color="auto" w:fill="FFFFFF"/>
            <w:hideMark/>
          </w:tcPr>
          <w:p w14:paraId="7D563FCE" w14:textId="77777777" w:rsidR="00A05A23" w:rsidRPr="00A05A23" w:rsidRDefault="00A05A23" w:rsidP="00A05A23">
            <w:r w:rsidRPr="00A05A23">
              <w:t>295-430-0</w:t>
            </w:r>
          </w:p>
        </w:tc>
      </w:tr>
      <w:tr w:rsidR="00A05A23" w:rsidRPr="00A05A23" w14:paraId="5C8BC3FD" w14:textId="77777777">
        <w:tc>
          <w:tcPr>
            <w:tcW w:w="709" w:type="dxa"/>
            <w:vMerge/>
            <w:tcBorders>
              <w:top w:val="nil"/>
              <w:left w:val="single" w:sz="4" w:space="0" w:color="auto"/>
              <w:bottom w:val="nil"/>
              <w:right w:val="nil"/>
            </w:tcBorders>
            <w:vAlign w:val="center"/>
            <w:hideMark/>
          </w:tcPr>
          <w:p w14:paraId="142A61C2"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38F50E58"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2C3408A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33CE1D5" w14:textId="77777777" w:rsidR="00A05A23" w:rsidRPr="00A05A23" w:rsidRDefault="00A05A23" w:rsidP="00A05A23">
            <w:r w:rsidRPr="00A05A23">
              <w:t>92045-55-1</w:t>
            </w:r>
          </w:p>
        </w:tc>
        <w:tc>
          <w:tcPr>
            <w:tcW w:w="2016" w:type="dxa"/>
            <w:tcBorders>
              <w:top w:val="single" w:sz="4" w:space="0" w:color="auto"/>
              <w:left w:val="single" w:sz="4" w:space="0" w:color="auto"/>
              <w:bottom w:val="nil"/>
              <w:right w:val="single" w:sz="4" w:space="0" w:color="auto"/>
            </w:tcBorders>
            <w:shd w:val="clear" w:color="auto" w:fill="FFFFFF"/>
            <w:hideMark/>
          </w:tcPr>
          <w:p w14:paraId="31B08930" w14:textId="77777777" w:rsidR="00A05A23" w:rsidRPr="00A05A23" w:rsidRDefault="00A05A23" w:rsidP="00A05A23">
            <w:r w:rsidRPr="00A05A23">
              <w:t>295-436-3</w:t>
            </w:r>
          </w:p>
        </w:tc>
      </w:tr>
      <w:tr w:rsidR="00A05A23" w:rsidRPr="00A05A23" w14:paraId="4198460D" w14:textId="77777777">
        <w:tc>
          <w:tcPr>
            <w:tcW w:w="709" w:type="dxa"/>
            <w:vMerge/>
            <w:tcBorders>
              <w:top w:val="nil"/>
              <w:left w:val="single" w:sz="4" w:space="0" w:color="auto"/>
              <w:bottom w:val="nil"/>
              <w:right w:val="nil"/>
            </w:tcBorders>
            <w:vAlign w:val="center"/>
            <w:hideMark/>
          </w:tcPr>
          <w:p w14:paraId="78EA9AAC"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B3CA98D"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414163CF"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49ED106" w14:textId="77777777" w:rsidR="00A05A23" w:rsidRPr="00A05A23" w:rsidRDefault="00A05A23" w:rsidP="00A05A23">
            <w:r w:rsidRPr="00A05A23">
              <w:t>92045-58-4</w:t>
            </w:r>
          </w:p>
        </w:tc>
        <w:tc>
          <w:tcPr>
            <w:tcW w:w="2016" w:type="dxa"/>
            <w:tcBorders>
              <w:top w:val="single" w:sz="4" w:space="0" w:color="auto"/>
              <w:left w:val="single" w:sz="4" w:space="0" w:color="auto"/>
              <w:bottom w:val="nil"/>
              <w:right w:val="single" w:sz="4" w:space="0" w:color="auto"/>
            </w:tcBorders>
            <w:shd w:val="clear" w:color="auto" w:fill="FFFFFF"/>
            <w:hideMark/>
          </w:tcPr>
          <w:p w14:paraId="5BC577F8" w14:textId="77777777" w:rsidR="00A05A23" w:rsidRPr="00A05A23" w:rsidRDefault="00A05A23" w:rsidP="00A05A23">
            <w:r w:rsidRPr="00A05A23">
              <w:t>295-440-5</w:t>
            </w:r>
          </w:p>
        </w:tc>
      </w:tr>
      <w:tr w:rsidR="00A05A23" w:rsidRPr="00A05A23" w14:paraId="19B1AC43" w14:textId="77777777">
        <w:tc>
          <w:tcPr>
            <w:tcW w:w="709" w:type="dxa"/>
            <w:vMerge/>
            <w:tcBorders>
              <w:top w:val="nil"/>
              <w:left w:val="single" w:sz="4" w:space="0" w:color="auto"/>
              <w:bottom w:val="nil"/>
              <w:right w:val="nil"/>
            </w:tcBorders>
            <w:vAlign w:val="center"/>
            <w:hideMark/>
          </w:tcPr>
          <w:p w14:paraId="09C43C37"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846B524"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5B9FF18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2201C4E0" w14:textId="77777777" w:rsidR="00A05A23" w:rsidRPr="00A05A23" w:rsidRDefault="00A05A23" w:rsidP="00A05A23">
            <w:r w:rsidRPr="00A05A23">
              <w:t>92045-64-2</w:t>
            </w:r>
          </w:p>
        </w:tc>
        <w:tc>
          <w:tcPr>
            <w:tcW w:w="2016" w:type="dxa"/>
            <w:tcBorders>
              <w:top w:val="single" w:sz="4" w:space="0" w:color="auto"/>
              <w:left w:val="single" w:sz="4" w:space="0" w:color="auto"/>
              <w:bottom w:val="nil"/>
              <w:right w:val="single" w:sz="4" w:space="0" w:color="auto"/>
            </w:tcBorders>
            <w:shd w:val="clear" w:color="auto" w:fill="FFFFFF"/>
            <w:hideMark/>
          </w:tcPr>
          <w:p w14:paraId="38EA9061" w14:textId="77777777" w:rsidR="00A05A23" w:rsidRPr="00A05A23" w:rsidRDefault="00A05A23" w:rsidP="00A05A23">
            <w:r w:rsidRPr="00A05A23">
              <w:t>295-446-8</w:t>
            </w:r>
          </w:p>
        </w:tc>
      </w:tr>
      <w:tr w:rsidR="00A05A23" w:rsidRPr="00A05A23" w14:paraId="4A6AB34B" w14:textId="77777777">
        <w:tc>
          <w:tcPr>
            <w:tcW w:w="709" w:type="dxa"/>
            <w:vMerge/>
            <w:tcBorders>
              <w:top w:val="nil"/>
              <w:left w:val="single" w:sz="4" w:space="0" w:color="auto"/>
              <w:bottom w:val="nil"/>
              <w:right w:val="nil"/>
            </w:tcBorders>
            <w:vAlign w:val="center"/>
            <w:hideMark/>
          </w:tcPr>
          <w:p w14:paraId="502A43B5"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00744788"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7E8D88B"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AC7FF74" w14:textId="77777777" w:rsidR="00A05A23" w:rsidRPr="00A05A23" w:rsidRDefault="00A05A23" w:rsidP="00A05A23">
            <w:r w:rsidRPr="00A05A23">
              <w:t>101316-67-0</w:t>
            </w:r>
          </w:p>
        </w:tc>
        <w:tc>
          <w:tcPr>
            <w:tcW w:w="2016" w:type="dxa"/>
            <w:tcBorders>
              <w:top w:val="single" w:sz="4" w:space="0" w:color="auto"/>
              <w:left w:val="single" w:sz="4" w:space="0" w:color="auto"/>
              <w:bottom w:val="nil"/>
              <w:right w:val="single" w:sz="4" w:space="0" w:color="auto"/>
            </w:tcBorders>
            <w:shd w:val="clear" w:color="auto" w:fill="FFFFFF"/>
            <w:hideMark/>
          </w:tcPr>
          <w:p w14:paraId="359FB189" w14:textId="77777777" w:rsidR="00A05A23" w:rsidRPr="00A05A23" w:rsidRDefault="00A05A23" w:rsidP="00A05A23">
            <w:r w:rsidRPr="00A05A23">
              <w:t>309-871-4</w:t>
            </w:r>
          </w:p>
        </w:tc>
      </w:tr>
      <w:tr w:rsidR="00A05A23" w:rsidRPr="00A05A23" w14:paraId="10D2EDF6" w14:textId="77777777">
        <w:tc>
          <w:tcPr>
            <w:tcW w:w="709" w:type="dxa"/>
            <w:vMerge/>
            <w:tcBorders>
              <w:top w:val="nil"/>
              <w:left w:val="single" w:sz="4" w:space="0" w:color="auto"/>
              <w:bottom w:val="nil"/>
              <w:right w:val="nil"/>
            </w:tcBorders>
            <w:vAlign w:val="center"/>
            <w:hideMark/>
          </w:tcPr>
          <w:p w14:paraId="7A6D1038"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5143B97"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343EE473"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BCEEC63" w14:textId="77777777" w:rsidR="00A05A23" w:rsidRPr="00A05A23" w:rsidRDefault="00A05A23" w:rsidP="00A05A23">
            <w:r w:rsidRPr="00A05A23">
              <w:t>64741-54-4</w:t>
            </w:r>
          </w:p>
        </w:tc>
        <w:tc>
          <w:tcPr>
            <w:tcW w:w="2016" w:type="dxa"/>
            <w:tcBorders>
              <w:top w:val="single" w:sz="4" w:space="0" w:color="auto"/>
              <w:left w:val="single" w:sz="4" w:space="0" w:color="auto"/>
              <w:bottom w:val="nil"/>
              <w:right w:val="single" w:sz="4" w:space="0" w:color="auto"/>
            </w:tcBorders>
            <w:shd w:val="clear" w:color="auto" w:fill="FFFFFF"/>
            <w:hideMark/>
          </w:tcPr>
          <w:p w14:paraId="7C4F7F48" w14:textId="77777777" w:rsidR="00A05A23" w:rsidRPr="00A05A23" w:rsidRDefault="00A05A23" w:rsidP="00A05A23">
            <w:r w:rsidRPr="00A05A23">
              <w:t>265-055-7</w:t>
            </w:r>
          </w:p>
        </w:tc>
      </w:tr>
      <w:tr w:rsidR="00A05A23" w:rsidRPr="00A05A23" w14:paraId="731F3A72" w14:textId="77777777">
        <w:tc>
          <w:tcPr>
            <w:tcW w:w="709" w:type="dxa"/>
            <w:vMerge/>
            <w:tcBorders>
              <w:top w:val="nil"/>
              <w:left w:val="single" w:sz="4" w:space="0" w:color="auto"/>
              <w:bottom w:val="nil"/>
              <w:right w:val="nil"/>
            </w:tcBorders>
            <w:vAlign w:val="center"/>
            <w:hideMark/>
          </w:tcPr>
          <w:p w14:paraId="06FFB323"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A88051B"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F38A9E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BDB25F6" w14:textId="77777777" w:rsidR="00A05A23" w:rsidRPr="00A05A23" w:rsidRDefault="00A05A23" w:rsidP="00A05A23">
            <w:r w:rsidRPr="00A05A23">
              <w:t>64741-55-5</w:t>
            </w:r>
          </w:p>
        </w:tc>
        <w:tc>
          <w:tcPr>
            <w:tcW w:w="2016" w:type="dxa"/>
            <w:tcBorders>
              <w:top w:val="single" w:sz="4" w:space="0" w:color="auto"/>
              <w:left w:val="single" w:sz="4" w:space="0" w:color="auto"/>
              <w:bottom w:val="nil"/>
              <w:right w:val="single" w:sz="4" w:space="0" w:color="auto"/>
            </w:tcBorders>
            <w:shd w:val="clear" w:color="auto" w:fill="FFFFFF"/>
            <w:hideMark/>
          </w:tcPr>
          <w:p w14:paraId="514C31CC" w14:textId="77777777" w:rsidR="00A05A23" w:rsidRPr="00A05A23" w:rsidRDefault="00A05A23" w:rsidP="00A05A23">
            <w:r w:rsidRPr="00A05A23">
              <w:t>265-056-2</w:t>
            </w:r>
          </w:p>
        </w:tc>
      </w:tr>
      <w:tr w:rsidR="00A05A23" w:rsidRPr="00A05A23" w14:paraId="2D44B9CE" w14:textId="77777777">
        <w:tc>
          <w:tcPr>
            <w:tcW w:w="709" w:type="dxa"/>
            <w:vMerge/>
            <w:tcBorders>
              <w:top w:val="nil"/>
              <w:left w:val="single" w:sz="4" w:space="0" w:color="auto"/>
              <w:bottom w:val="nil"/>
              <w:right w:val="nil"/>
            </w:tcBorders>
            <w:vAlign w:val="center"/>
            <w:hideMark/>
          </w:tcPr>
          <w:p w14:paraId="1012115E"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2030F0A2"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108C3425"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DB9393E" w14:textId="77777777" w:rsidR="00A05A23" w:rsidRPr="00A05A23" w:rsidRDefault="00A05A23" w:rsidP="00A05A23">
            <w:r w:rsidRPr="00A05A23">
              <w:t>68476-46-0</w:t>
            </w:r>
          </w:p>
        </w:tc>
        <w:tc>
          <w:tcPr>
            <w:tcW w:w="2016" w:type="dxa"/>
            <w:tcBorders>
              <w:top w:val="single" w:sz="4" w:space="0" w:color="auto"/>
              <w:left w:val="single" w:sz="4" w:space="0" w:color="auto"/>
              <w:bottom w:val="nil"/>
              <w:right w:val="single" w:sz="4" w:space="0" w:color="auto"/>
            </w:tcBorders>
            <w:shd w:val="clear" w:color="auto" w:fill="FFFFFF"/>
            <w:hideMark/>
          </w:tcPr>
          <w:p w14:paraId="75D5FC80" w14:textId="77777777" w:rsidR="00A05A23" w:rsidRPr="00A05A23" w:rsidRDefault="00A05A23" w:rsidP="00A05A23">
            <w:r w:rsidRPr="00A05A23">
              <w:t>270-686-6</w:t>
            </w:r>
          </w:p>
        </w:tc>
      </w:tr>
      <w:tr w:rsidR="00A05A23" w:rsidRPr="00A05A23" w14:paraId="622CC4E0" w14:textId="77777777">
        <w:tc>
          <w:tcPr>
            <w:tcW w:w="709" w:type="dxa"/>
            <w:vMerge/>
            <w:tcBorders>
              <w:top w:val="nil"/>
              <w:left w:val="single" w:sz="4" w:space="0" w:color="auto"/>
              <w:bottom w:val="nil"/>
              <w:right w:val="nil"/>
            </w:tcBorders>
            <w:vAlign w:val="center"/>
            <w:hideMark/>
          </w:tcPr>
          <w:p w14:paraId="4098DEB1"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3A3F163"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3702894"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0D15F6E" w14:textId="77777777" w:rsidR="00A05A23" w:rsidRPr="00A05A23" w:rsidRDefault="00A05A23" w:rsidP="00A05A23">
            <w:r w:rsidRPr="00A05A23">
              <w:t>68783-09-5</w:t>
            </w:r>
          </w:p>
        </w:tc>
        <w:tc>
          <w:tcPr>
            <w:tcW w:w="2016" w:type="dxa"/>
            <w:tcBorders>
              <w:top w:val="single" w:sz="4" w:space="0" w:color="auto"/>
              <w:left w:val="single" w:sz="4" w:space="0" w:color="auto"/>
              <w:bottom w:val="nil"/>
              <w:right w:val="single" w:sz="4" w:space="0" w:color="auto"/>
            </w:tcBorders>
            <w:shd w:val="clear" w:color="auto" w:fill="FFFFFF"/>
            <w:hideMark/>
          </w:tcPr>
          <w:p w14:paraId="7B46B222" w14:textId="77777777" w:rsidR="00A05A23" w:rsidRPr="00A05A23" w:rsidRDefault="00A05A23" w:rsidP="00A05A23">
            <w:r w:rsidRPr="00A05A23">
              <w:t>272-185-8</w:t>
            </w:r>
          </w:p>
        </w:tc>
      </w:tr>
      <w:tr w:rsidR="00A05A23" w:rsidRPr="00A05A23" w14:paraId="5112EC91" w14:textId="77777777">
        <w:tc>
          <w:tcPr>
            <w:tcW w:w="709" w:type="dxa"/>
            <w:vMerge/>
            <w:tcBorders>
              <w:top w:val="nil"/>
              <w:left w:val="single" w:sz="4" w:space="0" w:color="auto"/>
              <w:bottom w:val="nil"/>
              <w:right w:val="nil"/>
            </w:tcBorders>
            <w:vAlign w:val="center"/>
            <w:hideMark/>
          </w:tcPr>
          <w:p w14:paraId="6A89BAC9"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0CFA310"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8AF61D1"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B489A4A" w14:textId="77777777" w:rsidR="00A05A23" w:rsidRPr="00A05A23" w:rsidRDefault="00A05A23" w:rsidP="00A05A23">
            <w:r w:rsidRPr="00A05A23">
              <w:t>91995-50-5</w:t>
            </w:r>
          </w:p>
        </w:tc>
        <w:tc>
          <w:tcPr>
            <w:tcW w:w="2016" w:type="dxa"/>
            <w:tcBorders>
              <w:top w:val="single" w:sz="4" w:space="0" w:color="auto"/>
              <w:left w:val="single" w:sz="4" w:space="0" w:color="auto"/>
              <w:bottom w:val="nil"/>
              <w:right w:val="single" w:sz="4" w:space="0" w:color="auto"/>
            </w:tcBorders>
            <w:shd w:val="clear" w:color="auto" w:fill="FFFFFF"/>
            <w:hideMark/>
          </w:tcPr>
          <w:p w14:paraId="2B540364" w14:textId="77777777" w:rsidR="00A05A23" w:rsidRPr="00A05A23" w:rsidRDefault="00A05A23" w:rsidP="00A05A23">
            <w:r w:rsidRPr="00A05A23">
              <w:t>295-311-3</w:t>
            </w:r>
          </w:p>
        </w:tc>
      </w:tr>
      <w:tr w:rsidR="00A05A23" w:rsidRPr="00A05A23" w14:paraId="1A10205D" w14:textId="77777777">
        <w:tc>
          <w:tcPr>
            <w:tcW w:w="709" w:type="dxa"/>
            <w:vMerge/>
            <w:tcBorders>
              <w:top w:val="nil"/>
              <w:left w:val="single" w:sz="4" w:space="0" w:color="auto"/>
              <w:bottom w:val="nil"/>
              <w:right w:val="nil"/>
            </w:tcBorders>
            <w:vAlign w:val="center"/>
            <w:hideMark/>
          </w:tcPr>
          <w:p w14:paraId="5E0A5D53"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EAB3382"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18E3F3D2"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C0D80D9" w14:textId="77777777" w:rsidR="00A05A23" w:rsidRPr="00A05A23" w:rsidRDefault="00A05A23" w:rsidP="00A05A23">
            <w:r w:rsidRPr="00A05A23">
              <w:t>92045-50-6</w:t>
            </w:r>
          </w:p>
        </w:tc>
        <w:tc>
          <w:tcPr>
            <w:tcW w:w="2016" w:type="dxa"/>
            <w:tcBorders>
              <w:top w:val="single" w:sz="4" w:space="0" w:color="auto"/>
              <w:left w:val="single" w:sz="4" w:space="0" w:color="auto"/>
              <w:bottom w:val="nil"/>
              <w:right w:val="single" w:sz="4" w:space="0" w:color="auto"/>
            </w:tcBorders>
            <w:shd w:val="clear" w:color="auto" w:fill="FFFFFF"/>
            <w:hideMark/>
          </w:tcPr>
          <w:p w14:paraId="2D150290" w14:textId="77777777" w:rsidR="00A05A23" w:rsidRPr="00A05A23" w:rsidRDefault="00A05A23" w:rsidP="00A05A23">
            <w:r w:rsidRPr="00A05A23">
              <w:t>295-431-6</w:t>
            </w:r>
          </w:p>
        </w:tc>
      </w:tr>
      <w:tr w:rsidR="00A05A23" w:rsidRPr="00A05A23" w14:paraId="4B27E445" w14:textId="77777777">
        <w:tc>
          <w:tcPr>
            <w:tcW w:w="709" w:type="dxa"/>
            <w:vMerge/>
            <w:tcBorders>
              <w:top w:val="nil"/>
              <w:left w:val="single" w:sz="4" w:space="0" w:color="auto"/>
              <w:bottom w:val="nil"/>
              <w:right w:val="nil"/>
            </w:tcBorders>
            <w:vAlign w:val="center"/>
            <w:hideMark/>
          </w:tcPr>
          <w:p w14:paraId="77B63F49"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25A6D9DE"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D00E75A"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6B82908" w14:textId="77777777" w:rsidR="00A05A23" w:rsidRPr="00A05A23" w:rsidRDefault="00A05A23" w:rsidP="00A05A23">
            <w:r w:rsidRPr="00A05A23">
              <w:t>92045-59-5</w:t>
            </w:r>
          </w:p>
        </w:tc>
        <w:tc>
          <w:tcPr>
            <w:tcW w:w="2016" w:type="dxa"/>
            <w:tcBorders>
              <w:top w:val="single" w:sz="4" w:space="0" w:color="auto"/>
              <w:left w:val="single" w:sz="4" w:space="0" w:color="auto"/>
              <w:bottom w:val="nil"/>
              <w:right w:val="single" w:sz="4" w:space="0" w:color="auto"/>
            </w:tcBorders>
            <w:shd w:val="clear" w:color="auto" w:fill="FFFFFF"/>
            <w:hideMark/>
          </w:tcPr>
          <w:p w14:paraId="120B00BC" w14:textId="77777777" w:rsidR="00A05A23" w:rsidRPr="00A05A23" w:rsidRDefault="00A05A23" w:rsidP="00A05A23">
            <w:r w:rsidRPr="00A05A23">
              <w:t>295-441-0</w:t>
            </w:r>
          </w:p>
        </w:tc>
      </w:tr>
      <w:tr w:rsidR="00A05A23" w:rsidRPr="00A05A23" w14:paraId="4B46ABB8" w14:textId="77777777">
        <w:tc>
          <w:tcPr>
            <w:tcW w:w="709" w:type="dxa"/>
            <w:vMerge/>
            <w:tcBorders>
              <w:top w:val="nil"/>
              <w:left w:val="single" w:sz="4" w:space="0" w:color="auto"/>
              <w:bottom w:val="nil"/>
              <w:right w:val="nil"/>
            </w:tcBorders>
            <w:vAlign w:val="center"/>
            <w:hideMark/>
          </w:tcPr>
          <w:p w14:paraId="546CF8D7"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3933EC6"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2DC16A1"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05D237D" w14:textId="77777777" w:rsidR="00A05A23" w:rsidRPr="00A05A23" w:rsidRDefault="00A05A23" w:rsidP="00A05A23">
            <w:r w:rsidRPr="00A05A23">
              <w:t>92128-94-4</w:t>
            </w:r>
          </w:p>
        </w:tc>
        <w:tc>
          <w:tcPr>
            <w:tcW w:w="2016" w:type="dxa"/>
            <w:tcBorders>
              <w:top w:val="single" w:sz="4" w:space="0" w:color="auto"/>
              <w:left w:val="single" w:sz="4" w:space="0" w:color="auto"/>
              <w:bottom w:val="nil"/>
              <w:right w:val="single" w:sz="4" w:space="0" w:color="auto"/>
            </w:tcBorders>
            <w:shd w:val="clear" w:color="auto" w:fill="FFFFFF"/>
            <w:hideMark/>
          </w:tcPr>
          <w:p w14:paraId="102735C6" w14:textId="77777777" w:rsidR="00A05A23" w:rsidRPr="00A05A23" w:rsidRDefault="00A05A23" w:rsidP="00A05A23">
            <w:r w:rsidRPr="00A05A23">
              <w:t>295-794-0</w:t>
            </w:r>
          </w:p>
        </w:tc>
      </w:tr>
      <w:tr w:rsidR="00A05A23" w:rsidRPr="00A05A23" w14:paraId="76DFAD14" w14:textId="77777777">
        <w:tc>
          <w:tcPr>
            <w:tcW w:w="709" w:type="dxa"/>
            <w:vMerge/>
            <w:tcBorders>
              <w:top w:val="nil"/>
              <w:left w:val="single" w:sz="4" w:space="0" w:color="auto"/>
              <w:bottom w:val="nil"/>
              <w:right w:val="nil"/>
            </w:tcBorders>
            <w:vAlign w:val="center"/>
            <w:hideMark/>
          </w:tcPr>
          <w:p w14:paraId="7136A24A"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7FCEB3D"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1CD974D4"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D63B18B" w14:textId="77777777" w:rsidR="00A05A23" w:rsidRPr="00A05A23" w:rsidRDefault="00A05A23" w:rsidP="00A05A23">
            <w:r w:rsidRPr="00A05A23">
              <w:t>101794-97-2</w:t>
            </w:r>
          </w:p>
        </w:tc>
        <w:tc>
          <w:tcPr>
            <w:tcW w:w="2016" w:type="dxa"/>
            <w:tcBorders>
              <w:top w:val="single" w:sz="4" w:space="0" w:color="auto"/>
              <w:left w:val="single" w:sz="4" w:space="0" w:color="auto"/>
              <w:bottom w:val="nil"/>
              <w:right w:val="single" w:sz="4" w:space="0" w:color="auto"/>
            </w:tcBorders>
            <w:shd w:val="clear" w:color="auto" w:fill="FFFFFF"/>
            <w:hideMark/>
          </w:tcPr>
          <w:p w14:paraId="549F1B1B" w14:textId="77777777" w:rsidR="00A05A23" w:rsidRPr="00A05A23" w:rsidRDefault="00A05A23" w:rsidP="00A05A23">
            <w:r w:rsidRPr="00A05A23">
              <w:t>309-974-4</w:t>
            </w:r>
          </w:p>
        </w:tc>
      </w:tr>
      <w:tr w:rsidR="00A05A23" w:rsidRPr="00A05A23" w14:paraId="276DE481" w14:textId="77777777">
        <w:tc>
          <w:tcPr>
            <w:tcW w:w="709" w:type="dxa"/>
            <w:vMerge/>
            <w:tcBorders>
              <w:top w:val="nil"/>
              <w:left w:val="single" w:sz="4" w:space="0" w:color="auto"/>
              <w:bottom w:val="nil"/>
              <w:right w:val="nil"/>
            </w:tcBorders>
            <w:vAlign w:val="center"/>
            <w:hideMark/>
          </w:tcPr>
          <w:p w14:paraId="7DFFC309"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7EA2A54"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4D66AE4F"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739E5B6" w14:textId="77777777" w:rsidR="00A05A23" w:rsidRPr="00A05A23" w:rsidRDefault="00A05A23" w:rsidP="00A05A23">
            <w:r w:rsidRPr="00A05A23">
              <w:t>101896-28-0</w:t>
            </w:r>
          </w:p>
        </w:tc>
        <w:tc>
          <w:tcPr>
            <w:tcW w:w="2016" w:type="dxa"/>
            <w:tcBorders>
              <w:top w:val="single" w:sz="4" w:space="0" w:color="auto"/>
              <w:left w:val="single" w:sz="4" w:space="0" w:color="auto"/>
              <w:bottom w:val="nil"/>
              <w:right w:val="single" w:sz="4" w:space="0" w:color="auto"/>
            </w:tcBorders>
            <w:shd w:val="clear" w:color="auto" w:fill="FFFFFF"/>
            <w:hideMark/>
          </w:tcPr>
          <w:p w14:paraId="032E6F3B" w14:textId="77777777" w:rsidR="00A05A23" w:rsidRPr="00A05A23" w:rsidRDefault="00A05A23" w:rsidP="00A05A23">
            <w:r w:rsidRPr="00A05A23">
              <w:t>309-987-5</w:t>
            </w:r>
          </w:p>
        </w:tc>
      </w:tr>
      <w:tr w:rsidR="00A05A23" w:rsidRPr="00A05A23" w14:paraId="7032C1C3" w14:textId="77777777">
        <w:tc>
          <w:tcPr>
            <w:tcW w:w="709" w:type="dxa"/>
            <w:vMerge/>
            <w:tcBorders>
              <w:top w:val="nil"/>
              <w:left w:val="single" w:sz="4" w:space="0" w:color="auto"/>
              <w:bottom w:val="nil"/>
              <w:right w:val="nil"/>
            </w:tcBorders>
            <w:vAlign w:val="center"/>
            <w:hideMark/>
          </w:tcPr>
          <w:p w14:paraId="3DE3F9F0"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6DF84B32"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969A34A"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4AA3DE7" w14:textId="77777777" w:rsidR="00A05A23" w:rsidRPr="00A05A23" w:rsidRDefault="00A05A23" w:rsidP="00A05A23">
            <w:r w:rsidRPr="00A05A23">
              <w:t>64741-63-5</w:t>
            </w:r>
          </w:p>
        </w:tc>
        <w:tc>
          <w:tcPr>
            <w:tcW w:w="2016" w:type="dxa"/>
            <w:tcBorders>
              <w:top w:val="single" w:sz="4" w:space="0" w:color="auto"/>
              <w:left w:val="single" w:sz="4" w:space="0" w:color="auto"/>
              <w:bottom w:val="nil"/>
              <w:right w:val="single" w:sz="4" w:space="0" w:color="auto"/>
            </w:tcBorders>
            <w:shd w:val="clear" w:color="auto" w:fill="FFFFFF"/>
            <w:hideMark/>
          </w:tcPr>
          <w:p w14:paraId="62158F99" w14:textId="77777777" w:rsidR="00A05A23" w:rsidRPr="00A05A23" w:rsidRDefault="00A05A23" w:rsidP="00A05A23">
            <w:r w:rsidRPr="00A05A23">
              <w:t>265-065-1</w:t>
            </w:r>
          </w:p>
        </w:tc>
      </w:tr>
      <w:tr w:rsidR="00A05A23" w:rsidRPr="00A05A23" w14:paraId="604C8BED" w14:textId="77777777">
        <w:tc>
          <w:tcPr>
            <w:tcW w:w="709" w:type="dxa"/>
            <w:vMerge/>
            <w:tcBorders>
              <w:top w:val="nil"/>
              <w:left w:val="single" w:sz="4" w:space="0" w:color="auto"/>
              <w:bottom w:val="nil"/>
              <w:right w:val="nil"/>
            </w:tcBorders>
            <w:vAlign w:val="center"/>
            <w:hideMark/>
          </w:tcPr>
          <w:p w14:paraId="6640463B"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AD330F5"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2309F395"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4FD26708" w14:textId="77777777" w:rsidR="00A05A23" w:rsidRPr="00A05A23" w:rsidRDefault="00A05A23" w:rsidP="00A05A23">
            <w:r w:rsidRPr="00A05A23">
              <w:t>64741-68-0</w:t>
            </w:r>
          </w:p>
        </w:tc>
        <w:tc>
          <w:tcPr>
            <w:tcW w:w="2016" w:type="dxa"/>
            <w:tcBorders>
              <w:top w:val="single" w:sz="4" w:space="0" w:color="auto"/>
              <w:left w:val="single" w:sz="4" w:space="0" w:color="auto"/>
              <w:bottom w:val="nil"/>
              <w:right w:val="single" w:sz="4" w:space="0" w:color="auto"/>
            </w:tcBorders>
            <w:shd w:val="clear" w:color="auto" w:fill="FFFFFF"/>
            <w:hideMark/>
          </w:tcPr>
          <w:p w14:paraId="55C777D2" w14:textId="77777777" w:rsidR="00A05A23" w:rsidRPr="00A05A23" w:rsidRDefault="00A05A23" w:rsidP="00A05A23">
            <w:r w:rsidRPr="00A05A23">
              <w:t>265-070-9</w:t>
            </w:r>
          </w:p>
        </w:tc>
      </w:tr>
      <w:tr w:rsidR="00A05A23" w:rsidRPr="00A05A23" w14:paraId="398F66A6" w14:textId="77777777">
        <w:tc>
          <w:tcPr>
            <w:tcW w:w="709" w:type="dxa"/>
            <w:vMerge/>
            <w:tcBorders>
              <w:top w:val="nil"/>
              <w:left w:val="single" w:sz="4" w:space="0" w:color="auto"/>
              <w:bottom w:val="nil"/>
              <w:right w:val="nil"/>
            </w:tcBorders>
            <w:vAlign w:val="center"/>
            <w:hideMark/>
          </w:tcPr>
          <w:p w14:paraId="73A0FEBA"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02591A8A"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2F5BC214"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E31379B" w14:textId="77777777" w:rsidR="00A05A23" w:rsidRPr="00A05A23" w:rsidRDefault="00A05A23" w:rsidP="00A05A23">
            <w:r w:rsidRPr="00A05A23">
              <w:t>68475-79-6</w:t>
            </w:r>
          </w:p>
        </w:tc>
        <w:tc>
          <w:tcPr>
            <w:tcW w:w="2016" w:type="dxa"/>
            <w:tcBorders>
              <w:top w:val="single" w:sz="4" w:space="0" w:color="auto"/>
              <w:left w:val="single" w:sz="4" w:space="0" w:color="auto"/>
              <w:bottom w:val="nil"/>
              <w:right w:val="single" w:sz="4" w:space="0" w:color="auto"/>
            </w:tcBorders>
            <w:shd w:val="clear" w:color="auto" w:fill="FFFFFF"/>
            <w:hideMark/>
          </w:tcPr>
          <w:p w14:paraId="712F2AF1" w14:textId="77777777" w:rsidR="00A05A23" w:rsidRPr="00A05A23" w:rsidRDefault="00A05A23" w:rsidP="00A05A23">
            <w:r w:rsidRPr="00A05A23">
              <w:t>270-660-4</w:t>
            </w:r>
          </w:p>
        </w:tc>
      </w:tr>
      <w:tr w:rsidR="00A05A23" w:rsidRPr="00A05A23" w14:paraId="57C08335" w14:textId="77777777">
        <w:tc>
          <w:tcPr>
            <w:tcW w:w="709" w:type="dxa"/>
            <w:vMerge/>
            <w:tcBorders>
              <w:top w:val="nil"/>
              <w:left w:val="single" w:sz="4" w:space="0" w:color="auto"/>
              <w:bottom w:val="nil"/>
              <w:right w:val="nil"/>
            </w:tcBorders>
            <w:vAlign w:val="center"/>
            <w:hideMark/>
          </w:tcPr>
          <w:p w14:paraId="4D61B4F6"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38682639"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E8F1EEB"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23A1D86B" w14:textId="77777777" w:rsidR="00A05A23" w:rsidRPr="00A05A23" w:rsidRDefault="00A05A23" w:rsidP="00A05A23">
            <w:r w:rsidRPr="00A05A23">
              <w:t>68476-47-1</w:t>
            </w:r>
          </w:p>
        </w:tc>
        <w:tc>
          <w:tcPr>
            <w:tcW w:w="2016" w:type="dxa"/>
            <w:tcBorders>
              <w:top w:val="single" w:sz="4" w:space="0" w:color="auto"/>
              <w:left w:val="single" w:sz="4" w:space="0" w:color="auto"/>
              <w:bottom w:val="nil"/>
              <w:right w:val="single" w:sz="4" w:space="0" w:color="auto"/>
            </w:tcBorders>
            <w:shd w:val="clear" w:color="auto" w:fill="FFFFFF"/>
            <w:hideMark/>
          </w:tcPr>
          <w:p w14:paraId="12F83972" w14:textId="77777777" w:rsidR="00A05A23" w:rsidRPr="00A05A23" w:rsidRDefault="00A05A23" w:rsidP="00A05A23">
            <w:r w:rsidRPr="00A05A23">
              <w:t>270-687-1</w:t>
            </w:r>
          </w:p>
        </w:tc>
      </w:tr>
      <w:tr w:rsidR="00A05A23" w:rsidRPr="00A05A23" w14:paraId="5E1DDE7A" w14:textId="77777777">
        <w:tc>
          <w:tcPr>
            <w:tcW w:w="709" w:type="dxa"/>
            <w:vMerge/>
            <w:tcBorders>
              <w:top w:val="nil"/>
              <w:left w:val="single" w:sz="4" w:space="0" w:color="auto"/>
              <w:bottom w:val="nil"/>
              <w:right w:val="nil"/>
            </w:tcBorders>
            <w:vAlign w:val="center"/>
            <w:hideMark/>
          </w:tcPr>
          <w:p w14:paraId="0F767C52"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F8C1720"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4C600F73"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C3D8D0A" w14:textId="77777777" w:rsidR="00A05A23" w:rsidRPr="00A05A23" w:rsidRDefault="00A05A23" w:rsidP="00A05A23">
            <w:r w:rsidRPr="00A05A23">
              <w:t>68478-15-9</w:t>
            </w:r>
          </w:p>
        </w:tc>
        <w:tc>
          <w:tcPr>
            <w:tcW w:w="2016" w:type="dxa"/>
            <w:tcBorders>
              <w:top w:val="single" w:sz="4" w:space="0" w:color="auto"/>
              <w:left w:val="single" w:sz="4" w:space="0" w:color="auto"/>
              <w:bottom w:val="nil"/>
              <w:right w:val="single" w:sz="4" w:space="0" w:color="auto"/>
            </w:tcBorders>
            <w:shd w:val="clear" w:color="auto" w:fill="FFFFFF"/>
            <w:hideMark/>
          </w:tcPr>
          <w:p w14:paraId="00587F72" w14:textId="77777777" w:rsidR="00A05A23" w:rsidRPr="00A05A23" w:rsidRDefault="00A05A23" w:rsidP="00A05A23">
            <w:r w:rsidRPr="00A05A23">
              <w:t>270-794-3</w:t>
            </w:r>
          </w:p>
        </w:tc>
      </w:tr>
      <w:tr w:rsidR="00A05A23" w:rsidRPr="00A05A23" w14:paraId="52FB7CB6" w14:textId="77777777">
        <w:tc>
          <w:tcPr>
            <w:tcW w:w="709" w:type="dxa"/>
            <w:vMerge/>
            <w:tcBorders>
              <w:top w:val="nil"/>
              <w:left w:val="single" w:sz="4" w:space="0" w:color="auto"/>
              <w:bottom w:val="nil"/>
              <w:right w:val="nil"/>
            </w:tcBorders>
            <w:vAlign w:val="center"/>
            <w:hideMark/>
          </w:tcPr>
          <w:p w14:paraId="3AECD2A7"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2A5A1AD9"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5DC4C9ED"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18373CB" w14:textId="77777777" w:rsidR="00A05A23" w:rsidRPr="00A05A23" w:rsidRDefault="00A05A23" w:rsidP="00A05A23">
            <w:r w:rsidRPr="00A05A23">
              <w:t>68513-03-1</w:t>
            </w:r>
          </w:p>
        </w:tc>
        <w:tc>
          <w:tcPr>
            <w:tcW w:w="2016" w:type="dxa"/>
            <w:tcBorders>
              <w:top w:val="single" w:sz="4" w:space="0" w:color="auto"/>
              <w:left w:val="single" w:sz="4" w:space="0" w:color="auto"/>
              <w:bottom w:val="nil"/>
              <w:right w:val="single" w:sz="4" w:space="0" w:color="auto"/>
            </w:tcBorders>
            <w:shd w:val="clear" w:color="auto" w:fill="FFFFFF"/>
            <w:hideMark/>
          </w:tcPr>
          <w:p w14:paraId="0AFE25C4" w14:textId="77777777" w:rsidR="00A05A23" w:rsidRPr="00A05A23" w:rsidRDefault="00A05A23" w:rsidP="00A05A23">
            <w:r w:rsidRPr="00A05A23">
              <w:t>270-993-5</w:t>
            </w:r>
          </w:p>
        </w:tc>
      </w:tr>
      <w:tr w:rsidR="00A05A23" w:rsidRPr="00A05A23" w14:paraId="7C42359C" w14:textId="77777777">
        <w:tc>
          <w:tcPr>
            <w:tcW w:w="709" w:type="dxa"/>
            <w:vMerge/>
            <w:tcBorders>
              <w:top w:val="nil"/>
              <w:left w:val="single" w:sz="4" w:space="0" w:color="auto"/>
              <w:bottom w:val="nil"/>
              <w:right w:val="nil"/>
            </w:tcBorders>
            <w:vAlign w:val="center"/>
            <w:hideMark/>
          </w:tcPr>
          <w:p w14:paraId="14EC27EA"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2C3EEA9"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1A79B23"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45F79470" w14:textId="77777777" w:rsidR="00A05A23" w:rsidRPr="00A05A23" w:rsidRDefault="00A05A23" w:rsidP="00A05A23">
            <w:r w:rsidRPr="00A05A23">
              <w:t>68513-63-3</w:t>
            </w:r>
          </w:p>
        </w:tc>
        <w:tc>
          <w:tcPr>
            <w:tcW w:w="2016" w:type="dxa"/>
            <w:tcBorders>
              <w:top w:val="single" w:sz="4" w:space="0" w:color="auto"/>
              <w:left w:val="single" w:sz="4" w:space="0" w:color="auto"/>
              <w:bottom w:val="nil"/>
              <w:right w:val="single" w:sz="4" w:space="0" w:color="auto"/>
            </w:tcBorders>
            <w:shd w:val="clear" w:color="auto" w:fill="FFFFFF"/>
            <w:hideMark/>
          </w:tcPr>
          <w:p w14:paraId="460656F1" w14:textId="77777777" w:rsidR="00A05A23" w:rsidRPr="00A05A23" w:rsidRDefault="00A05A23" w:rsidP="00A05A23">
            <w:r w:rsidRPr="00A05A23">
              <w:t>271-008-1</w:t>
            </w:r>
          </w:p>
        </w:tc>
      </w:tr>
      <w:tr w:rsidR="00A05A23" w:rsidRPr="00A05A23" w14:paraId="7E7E96FD" w14:textId="77777777">
        <w:tc>
          <w:tcPr>
            <w:tcW w:w="709" w:type="dxa"/>
            <w:vMerge/>
            <w:tcBorders>
              <w:top w:val="nil"/>
              <w:left w:val="single" w:sz="4" w:space="0" w:color="auto"/>
              <w:bottom w:val="nil"/>
              <w:right w:val="nil"/>
            </w:tcBorders>
            <w:vAlign w:val="center"/>
            <w:hideMark/>
          </w:tcPr>
          <w:p w14:paraId="130FAE9D"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BAA8A23"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3882370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6861155" w14:textId="77777777" w:rsidR="00A05A23" w:rsidRPr="00A05A23" w:rsidRDefault="00A05A23" w:rsidP="00A05A23">
            <w:r w:rsidRPr="00A05A23">
              <w:t>68514-79-4</w:t>
            </w:r>
          </w:p>
        </w:tc>
        <w:tc>
          <w:tcPr>
            <w:tcW w:w="2016" w:type="dxa"/>
            <w:tcBorders>
              <w:top w:val="single" w:sz="4" w:space="0" w:color="auto"/>
              <w:left w:val="single" w:sz="4" w:space="0" w:color="auto"/>
              <w:bottom w:val="nil"/>
              <w:right w:val="single" w:sz="4" w:space="0" w:color="auto"/>
            </w:tcBorders>
            <w:shd w:val="clear" w:color="auto" w:fill="FFFFFF"/>
            <w:hideMark/>
          </w:tcPr>
          <w:p w14:paraId="1053EB82" w14:textId="77777777" w:rsidR="00A05A23" w:rsidRPr="00A05A23" w:rsidRDefault="00A05A23" w:rsidP="00A05A23">
            <w:r w:rsidRPr="00A05A23">
              <w:t>271-058-4</w:t>
            </w:r>
          </w:p>
        </w:tc>
      </w:tr>
      <w:tr w:rsidR="00A05A23" w:rsidRPr="00A05A23" w14:paraId="1323F7B8" w14:textId="77777777">
        <w:trPr>
          <w:trHeight w:val="458"/>
        </w:trPr>
        <w:tc>
          <w:tcPr>
            <w:tcW w:w="709" w:type="dxa"/>
            <w:vMerge/>
            <w:tcBorders>
              <w:top w:val="nil"/>
              <w:left w:val="single" w:sz="4" w:space="0" w:color="auto"/>
              <w:bottom w:val="nil"/>
              <w:right w:val="nil"/>
            </w:tcBorders>
            <w:vAlign w:val="center"/>
            <w:hideMark/>
          </w:tcPr>
          <w:p w14:paraId="59737406"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3D36FDCB"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1B33901"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39E9030" w14:textId="77777777" w:rsidR="00A05A23" w:rsidRPr="00A05A23" w:rsidRDefault="00A05A23" w:rsidP="00A05A23">
            <w:r w:rsidRPr="00A05A23">
              <w:t>68919-37-9</w:t>
            </w:r>
          </w:p>
        </w:tc>
        <w:tc>
          <w:tcPr>
            <w:tcW w:w="2016" w:type="dxa"/>
            <w:tcBorders>
              <w:top w:val="single" w:sz="4" w:space="0" w:color="auto"/>
              <w:left w:val="single" w:sz="4" w:space="0" w:color="auto"/>
              <w:bottom w:val="nil"/>
              <w:right w:val="single" w:sz="4" w:space="0" w:color="auto"/>
            </w:tcBorders>
            <w:shd w:val="clear" w:color="auto" w:fill="FFFFFF"/>
            <w:hideMark/>
          </w:tcPr>
          <w:p w14:paraId="050E5D75" w14:textId="77777777" w:rsidR="00A05A23" w:rsidRPr="00A05A23" w:rsidRDefault="00A05A23" w:rsidP="00A05A23">
            <w:r w:rsidRPr="00A05A23">
              <w:t>272-895-8</w:t>
            </w:r>
          </w:p>
        </w:tc>
      </w:tr>
      <w:tr w:rsidR="00A05A23" w:rsidRPr="00A05A23" w14:paraId="4F775929" w14:textId="77777777">
        <w:tc>
          <w:tcPr>
            <w:tcW w:w="709" w:type="dxa"/>
            <w:vMerge/>
            <w:tcBorders>
              <w:top w:val="nil"/>
              <w:left w:val="single" w:sz="4" w:space="0" w:color="auto"/>
              <w:bottom w:val="nil"/>
              <w:right w:val="nil"/>
            </w:tcBorders>
            <w:vAlign w:val="center"/>
            <w:hideMark/>
          </w:tcPr>
          <w:p w14:paraId="65E319BE"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45F8E4D"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0E2F89C"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4E68744E" w14:textId="77777777" w:rsidR="00A05A23" w:rsidRPr="00A05A23" w:rsidRDefault="00A05A23" w:rsidP="00A05A23">
            <w:r w:rsidRPr="00A05A23">
              <w:t>68955-35-1</w:t>
            </w:r>
          </w:p>
        </w:tc>
        <w:tc>
          <w:tcPr>
            <w:tcW w:w="2016" w:type="dxa"/>
            <w:tcBorders>
              <w:top w:val="single" w:sz="4" w:space="0" w:color="auto"/>
              <w:left w:val="single" w:sz="4" w:space="0" w:color="auto"/>
              <w:bottom w:val="nil"/>
              <w:right w:val="single" w:sz="4" w:space="0" w:color="auto"/>
            </w:tcBorders>
            <w:shd w:val="clear" w:color="auto" w:fill="FFFFFF"/>
            <w:hideMark/>
          </w:tcPr>
          <w:p w14:paraId="1842A317" w14:textId="77777777" w:rsidR="00A05A23" w:rsidRPr="00A05A23" w:rsidRDefault="00A05A23" w:rsidP="00A05A23">
            <w:r w:rsidRPr="00A05A23">
              <w:t>273-271-8</w:t>
            </w:r>
          </w:p>
        </w:tc>
      </w:tr>
      <w:tr w:rsidR="00A05A23" w:rsidRPr="00A05A23" w14:paraId="5198787B" w14:textId="77777777">
        <w:tc>
          <w:tcPr>
            <w:tcW w:w="709" w:type="dxa"/>
            <w:vMerge/>
            <w:tcBorders>
              <w:top w:val="nil"/>
              <w:left w:val="single" w:sz="4" w:space="0" w:color="auto"/>
              <w:bottom w:val="nil"/>
              <w:right w:val="nil"/>
            </w:tcBorders>
            <w:vAlign w:val="center"/>
            <w:hideMark/>
          </w:tcPr>
          <w:p w14:paraId="30A44F64"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2A866C79"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1FC19D4" w14:textId="77777777" w:rsidR="00A05A23" w:rsidRPr="00A05A23" w:rsidRDefault="00A05A23" w:rsidP="00A05A23"/>
        </w:tc>
        <w:tc>
          <w:tcPr>
            <w:tcW w:w="1917" w:type="dxa"/>
            <w:tcBorders>
              <w:top w:val="single" w:sz="4" w:space="0" w:color="auto"/>
              <w:left w:val="single" w:sz="4" w:space="0" w:color="auto"/>
              <w:bottom w:val="single" w:sz="4" w:space="0" w:color="auto"/>
              <w:right w:val="nil"/>
            </w:tcBorders>
            <w:shd w:val="clear" w:color="auto" w:fill="FFFFFF"/>
            <w:hideMark/>
          </w:tcPr>
          <w:p w14:paraId="3F779283" w14:textId="77777777" w:rsidR="00A05A23" w:rsidRPr="00A05A23" w:rsidRDefault="00A05A23" w:rsidP="00A05A23">
            <w:r w:rsidRPr="00A05A23">
              <w:t>85116-58-1</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693C83C8" w14:textId="77777777" w:rsidR="00A05A23" w:rsidRPr="00A05A23" w:rsidRDefault="00A05A23" w:rsidP="00A05A23">
            <w:r w:rsidRPr="00A05A23">
              <w:t>285-509-8</w:t>
            </w:r>
          </w:p>
        </w:tc>
      </w:tr>
      <w:tr w:rsidR="00A05A23" w:rsidRPr="00A05A23" w14:paraId="24A08469" w14:textId="77777777">
        <w:tc>
          <w:tcPr>
            <w:tcW w:w="709" w:type="dxa"/>
            <w:vMerge w:val="restart"/>
            <w:tcBorders>
              <w:top w:val="nil"/>
              <w:left w:val="single" w:sz="4" w:space="0" w:color="auto"/>
              <w:bottom w:val="nil"/>
              <w:right w:val="nil"/>
            </w:tcBorders>
            <w:shd w:val="clear" w:color="auto" w:fill="FFFFFF"/>
          </w:tcPr>
          <w:p w14:paraId="6152E4F1" w14:textId="77777777" w:rsidR="00A05A23" w:rsidRPr="00A05A23" w:rsidRDefault="00A05A23" w:rsidP="00A05A23"/>
        </w:tc>
        <w:tc>
          <w:tcPr>
            <w:tcW w:w="4649" w:type="dxa"/>
            <w:vMerge w:val="restart"/>
            <w:tcBorders>
              <w:top w:val="nil"/>
              <w:left w:val="single" w:sz="4" w:space="0" w:color="auto"/>
              <w:bottom w:val="nil"/>
              <w:right w:val="nil"/>
            </w:tcBorders>
            <w:shd w:val="clear" w:color="auto" w:fill="FFFFFF"/>
          </w:tcPr>
          <w:p w14:paraId="4425DEB9" w14:textId="77777777" w:rsidR="00A05A23" w:rsidRPr="00A05A23" w:rsidRDefault="00A05A23" w:rsidP="00A05A23"/>
        </w:tc>
        <w:tc>
          <w:tcPr>
            <w:tcW w:w="4381" w:type="dxa"/>
            <w:vMerge w:val="restart"/>
            <w:tcBorders>
              <w:top w:val="nil"/>
              <w:left w:val="single" w:sz="4" w:space="0" w:color="auto"/>
              <w:bottom w:val="nil"/>
              <w:right w:val="nil"/>
            </w:tcBorders>
            <w:shd w:val="clear" w:color="auto" w:fill="FFFFFF"/>
          </w:tcPr>
          <w:p w14:paraId="7BDE2BA1"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53CCA2F" w14:textId="77777777" w:rsidR="00A05A23" w:rsidRPr="00A05A23" w:rsidRDefault="00A05A23" w:rsidP="00A05A23">
            <w:r w:rsidRPr="00A05A23">
              <w:t>91995-18-5</w:t>
            </w:r>
          </w:p>
        </w:tc>
        <w:tc>
          <w:tcPr>
            <w:tcW w:w="2016" w:type="dxa"/>
            <w:tcBorders>
              <w:top w:val="single" w:sz="4" w:space="0" w:color="auto"/>
              <w:left w:val="single" w:sz="4" w:space="0" w:color="auto"/>
              <w:bottom w:val="nil"/>
              <w:right w:val="single" w:sz="4" w:space="0" w:color="auto"/>
            </w:tcBorders>
            <w:shd w:val="clear" w:color="auto" w:fill="FFFFFF"/>
            <w:hideMark/>
          </w:tcPr>
          <w:p w14:paraId="582528F1" w14:textId="77777777" w:rsidR="00A05A23" w:rsidRPr="00A05A23" w:rsidRDefault="00A05A23" w:rsidP="00A05A23">
            <w:r w:rsidRPr="00A05A23">
              <w:t>295-279-0</w:t>
            </w:r>
          </w:p>
        </w:tc>
      </w:tr>
      <w:tr w:rsidR="00A05A23" w:rsidRPr="00A05A23" w14:paraId="2AAC4D1F" w14:textId="77777777">
        <w:tc>
          <w:tcPr>
            <w:tcW w:w="709" w:type="dxa"/>
            <w:vMerge/>
            <w:tcBorders>
              <w:top w:val="nil"/>
              <w:left w:val="single" w:sz="4" w:space="0" w:color="auto"/>
              <w:bottom w:val="nil"/>
              <w:right w:val="nil"/>
            </w:tcBorders>
            <w:vAlign w:val="center"/>
            <w:hideMark/>
          </w:tcPr>
          <w:p w14:paraId="3D048856"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71EF1D10"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7D3AD623"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535E923" w14:textId="77777777" w:rsidR="00A05A23" w:rsidRPr="00A05A23" w:rsidRDefault="00A05A23" w:rsidP="00A05A23">
            <w:r w:rsidRPr="00A05A23">
              <w:t>93571-75-6</w:t>
            </w:r>
          </w:p>
        </w:tc>
        <w:tc>
          <w:tcPr>
            <w:tcW w:w="2016" w:type="dxa"/>
            <w:tcBorders>
              <w:top w:val="single" w:sz="4" w:space="0" w:color="auto"/>
              <w:left w:val="single" w:sz="4" w:space="0" w:color="auto"/>
              <w:bottom w:val="nil"/>
              <w:right w:val="single" w:sz="4" w:space="0" w:color="auto"/>
            </w:tcBorders>
            <w:shd w:val="clear" w:color="auto" w:fill="FFFFFF"/>
            <w:hideMark/>
          </w:tcPr>
          <w:p w14:paraId="103DB743" w14:textId="77777777" w:rsidR="00A05A23" w:rsidRPr="00A05A23" w:rsidRDefault="00A05A23" w:rsidP="00A05A23">
            <w:r w:rsidRPr="00A05A23">
              <w:t>297-401-8</w:t>
            </w:r>
          </w:p>
        </w:tc>
      </w:tr>
      <w:tr w:rsidR="00A05A23" w:rsidRPr="00A05A23" w14:paraId="205ACE84" w14:textId="77777777">
        <w:tc>
          <w:tcPr>
            <w:tcW w:w="709" w:type="dxa"/>
            <w:vMerge/>
            <w:tcBorders>
              <w:top w:val="nil"/>
              <w:left w:val="single" w:sz="4" w:space="0" w:color="auto"/>
              <w:bottom w:val="nil"/>
              <w:right w:val="nil"/>
            </w:tcBorders>
            <w:vAlign w:val="center"/>
            <w:hideMark/>
          </w:tcPr>
          <w:p w14:paraId="2F17788D"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32788E58"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55F986A1"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0AEC553" w14:textId="77777777" w:rsidR="00A05A23" w:rsidRPr="00A05A23" w:rsidRDefault="00A05A23" w:rsidP="00A05A23">
            <w:r w:rsidRPr="00A05A23">
              <w:t>93572-29-3</w:t>
            </w:r>
          </w:p>
        </w:tc>
        <w:tc>
          <w:tcPr>
            <w:tcW w:w="2016" w:type="dxa"/>
            <w:tcBorders>
              <w:top w:val="single" w:sz="4" w:space="0" w:color="auto"/>
              <w:left w:val="single" w:sz="4" w:space="0" w:color="auto"/>
              <w:bottom w:val="nil"/>
              <w:right w:val="single" w:sz="4" w:space="0" w:color="auto"/>
            </w:tcBorders>
            <w:shd w:val="clear" w:color="auto" w:fill="FFFFFF"/>
            <w:hideMark/>
          </w:tcPr>
          <w:p w14:paraId="2BD4DE24" w14:textId="77777777" w:rsidR="00A05A23" w:rsidRPr="00A05A23" w:rsidRDefault="00A05A23" w:rsidP="00A05A23">
            <w:r w:rsidRPr="00A05A23">
              <w:t>297-458-9</w:t>
            </w:r>
          </w:p>
        </w:tc>
      </w:tr>
      <w:tr w:rsidR="00A05A23" w:rsidRPr="00A05A23" w14:paraId="0DD34EE8" w14:textId="77777777">
        <w:tc>
          <w:tcPr>
            <w:tcW w:w="709" w:type="dxa"/>
            <w:vMerge/>
            <w:tcBorders>
              <w:top w:val="nil"/>
              <w:left w:val="single" w:sz="4" w:space="0" w:color="auto"/>
              <w:bottom w:val="nil"/>
              <w:right w:val="nil"/>
            </w:tcBorders>
            <w:vAlign w:val="center"/>
            <w:hideMark/>
          </w:tcPr>
          <w:p w14:paraId="56B163B6"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6E4B1B13"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525A9F90"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9A8344C" w14:textId="77777777" w:rsidR="00A05A23" w:rsidRPr="00A05A23" w:rsidRDefault="00A05A23" w:rsidP="00A05A23">
            <w:r w:rsidRPr="00A05A23">
              <w:t>93572-35-1</w:t>
            </w:r>
          </w:p>
        </w:tc>
        <w:tc>
          <w:tcPr>
            <w:tcW w:w="2016" w:type="dxa"/>
            <w:tcBorders>
              <w:top w:val="single" w:sz="4" w:space="0" w:color="auto"/>
              <w:left w:val="single" w:sz="4" w:space="0" w:color="auto"/>
              <w:bottom w:val="nil"/>
              <w:right w:val="single" w:sz="4" w:space="0" w:color="auto"/>
            </w:tcBorders>
            <w:shd w:val="clear" w:color="auto" w:fill="FFFFFF"/>
            <w:hideMark/>
          </w:tcPr>
          <w:p w14:paraId="44EB3168" w14:textId="77777777" w:rsidR="00A05A23" w:rsidRPr="00A05A23" w:rsidRDefault="00A05A23" w:rsidP="00A05A23">
            <w:r w:rsidRPr="00A05A23">
              <w:t>297-465-7</w:t>
            </w:r>
          </w:p>
        </w:tc>
      </w:tr>
      <w:tr w:rsidR="00A05A23" w:rsidRPr="00A05A23" w14:paraId="2C6399AA" w14:textId="77777777">
        <w:tc>
          <w:tcPr>
            <w:tcW w:w="709" w:type="dxa"/>
            <w:vMerge/>
            <w:tcBorders>
              <w:top w:val="nil"/>
              <w:left w:val="single" w:sz="4" w:space="0" w:color="auto"/>
              <w:bottom w:val="nil"/>
              <w:right w:val="nil"/>
            </w:tcBorders>
            <w:vAlign w:val="center"/>
            <w:hideMark/>
          </w:tcPr>
          <w:p w14:paraId="7E86D1E0"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152E760A"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32731442"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3DCEB6B" w14:textId="77777777" w:rsidR="00A05A23" w:rsidRPr="00A05A23" w:rsidRDefault="00A05A23" w:rsidP="00A05A23">
            <w:r w:rsidRPr="00A05A23">
              <w:t>93572-36-2</w:t>
            </w:r>
          </w:p>
        </w:tc>
        <w:tc>
          <w:tcPr>
            <w:tcW w:w="2016" w:type="dxa"/>
            <w:tcBorders>
              <w:top w:val="single" w:sz="4" w:space="0" w:color="auto"/>
              <w:left w:val="single" w:sz="4" w:space="0" w:color="auto"/>
              <w:bottom w:val="nil"/>
              <w:right w:val="single" w:sz="4" w:space="0" w:color="auto"/>
            </w:tcBorders>
            <w:shd w:val="clear" w:color="auto" w:fill="FFFFFF"/>
            <w:hideMark/>
          </w:tcPr>
          <w:p w14:paraId="4D400744" w14:textId="77777777" w:rsidR="00A05A23" w:rsidRPr="00A05A23" w:rsidRDefault="00A05A23" w:rsidP="00A05A23">
            <w:r w:rsidRPr="00A05A23">
              <w:t>297-466-2</w:t>
            </w:r>
          </w:p>
        </w:tc>
      </w:tr>
      <w:tr w:rsidR="00A05A23" w:rsidRPr="00A05A23" w14:paraId="51BF9B0E" w14:textId="77777777">
        <w:tc>
          <w:tcPr>
            <w:tcW w:w="709" w:type="dxa"/>
            <w:vMerge/>
            <w:tcBorders>
              <w:top w:val="nil"/>
              <w:left w:val="single" w:sz="4" w:space="0" w:color="auto"/>
              <w:bottom w:val="nil"/>
              <w:right w:val="nil"/>
            </w:tcBorders>
            <w:vAlign w:val="center"/>
            <w:hideMark/>
          </w:tcPr>
          <w:p w14:paraId="040AE00F"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30425600"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7BE9FA77"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A3A9779" w14:textId="77777777" w:rsidR="00A05A23" w:rsidRPr="00A05A23" w:rsidRDefault="00A05A23" w:rsidP="00A05A23">
            <w:r w:rsidRPr="00A05A23">
              <w:t>64741-74-8</w:t>
            </w:r>
          </w:p>
        </w:tc>
        <w:tc>
          <w:tcPr>
            <w:tcW w:w="2016" w:type="dxa"/>
            <w:tcBorders>
              <w:top w:val="single" w:sz="4" w:space="0" w:color="auto"/>
              <w:left w:val="single" w:sz="4" w:space="0" w:color="auto"/>
              <w:bottom w:val="nil"/>
              <w:right w:val="single" w:sz="4" w:space="0" w:color="auto"/>
            </w:tcBorders>
            <w:shd w:val="clear" w:color="auto" w:fill="FFFFFF"/>
            <w:hideMark/>
          </w:tcPr>
          <w:p w14:paraId="14D1DAB2" w14:textId="77777777" w:rsidR="00A05A23" w:rsidRPr="00A05A23" w:rsidRDefault="00A05A23" w:rsidP="00A05A23">
            <w:r w:rsidRPr="00A05A23">
              <w:t>265-075-6</w:t>
            </w:r>
          </w:p>
        </w:tc>
      </w:tr>
      <w:tr w:rsidR="00A05A23" w:rsidRPr="00A05A23" w14:paraId="0FE54A09" w14:textId="77777777">
        <w:tc>
          <w:tcPr>
            <w:tcW w:w="709" w:type="dxa"/>
            <w:vMerge/>
            <w:tcBorders>
              <w:top w:val="nil"/>
              <w:left w:val="single" w:sz="4" w:space="0" w:color="auto"/>
              <w:bottom w:val="nil"/>
              <w:right w:val="nil"/>
            </w:tcBorders>
            <w:vAlign w:val="center"/>
            <w:hideMark/>
          </w:tcPr>
          <w:p w14:paraId="3EAC515C"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73BA1820"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453C7E6F"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CCB3713" w14:textId="77777777" w:rsidR="00A05A23" w:rsidRPr="00A05A23" w:rsidRDefault="00A05A23" w:rsidP="00A05A23">
            <w:r w:rsidRPr="00A05A23">
              <w:t>64741-83-9</w:t>
            </w:r>
          </w:p>
        </w:tc>
        <w:tc>
          <w:tcPr>
            <w:tcW w:w="2016" w:type="dxa"/>
            <w:tcBorders>
              <w:top w:val="single" w:sz="4" w:space="0" w:color="auto"/>
              <w:left w:val="single" w:sz="4" w:space="0" w:color="auto"/>
              <w:bottom w:val="nil"/>
              <w:right w:val="single" w:sz="4" w:space="0" w:color="auto"/>
            </w:tcBorders>
            <w:shd w:val="clear" w:color="auto" w:fill="FFFFFF"/>
            <w:hideMark/>
          </w:tcPr>
          <w:p w14:paraId="5B0CAA12" w14:textId="77777777" w:rsidR="00A05A23" w:rsidRPr="00A05A23" w:rsidRDefault="00A05A23" w:rsidP="00A05A23">
            <w:r w:rsidRPr="00A05A23">
              <w:t>265-085-0</w:t>
            </w:r>
          </w:p>
        </w:tc>
      </w:tr>
      <w:tr w:rsidR="00A05A23" w:rsidRPr="00A05A23" w14:paraId="0724CAB2" w14:textId="77777777">
        <w:tc>
          <w:tcPr>
            <w:tcW w:w="709" w:type="dxa"/>
            <w:vMerge/>
            <w:tcBorders>
              <w:top w:val="nil"/>
              <w:left w:val="single" w:sz="4" w:space="0" w:color="auto"/>
              <w:bottom w:val="nil"/>
              <w:right w:val="nil"/>
            </w:tcBorders>
            <w:vAlign w:val="center"/>
            <w:hideMark/>
          </w:tcPr>
          <w:p w14:paraId="6A55F869"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7F27B65F"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318C5FBC"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14187A2" w14:textId="77777777" w:rsidR="00A05A23" w:rsidRPr="00A05A23" w:rsidRDefault="00A05A23" w:rsidP="00A05A23">
            <w:r w:rsidRPr="00A05A23">
              <w:t>67891-79-6</w:t>
            </w:r>
          </w:p>
        </w:tc>
        <w:tc>
          <w:tcPr>
            <w:tcW w:w="2016" w:type="dxa"/>
            <w:tcBorders>
              <w:top w:val="single" w:sz="4" w:space="0" w:color="auto"/>
              <w:left w:val="single" w:sz="4" w:space="0" w:color="auto"/>
              <w:bottom w:val="nil"/>
              <w:right w:val="single" w:sz="4" w:space="0" w:color="auto"/>
            </w:tcBorders>
            <w:shd w:val="clear" w:color="auto" w:fill="FFFFFF"/>
            <w:hideMark/>
          </w:tcPr>
          <w:p w14:paraId="79FD57F8" w14:textId="77777777" w:rsidR="00A05A23" w:rsidRPr="00A05A23" w:rsidRDefault="00A05A23" w:rsidP="00A05A23">
            <w:r w:rsidRPr="00A05A23">
              <w:t>267-563-4</w:t>
            </w:r>
          </w:p>
        </w:tc>
      </w:tr>
      <w:tr w:rsidR="00A05A23" w:rsidRPr="00A05A23" w14:paraId="35705AB2" w14:textId="77777777">
        <w:tc>
          <w:tcPr>
            <w:tcW w:w="709" w:type="dxa"/>
            <w:vMerge/>
            <w:tcBorders>
              <w:top w:val="nil"/>
              <w:left w:val="single" w:sz="4" w:space="0" w:color="auto"/>
              <w:bottom w:val="nil"/>
              <w:right w:val="nil"/>
            </w:tcBorders>
            <w:vAlign w:val="center"/>
            <w:hideMark/>
          </w:tcPr>
          <w:p w14:paraId="2980BD0C"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4AE1398B"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3D696E93"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0C3D885" w14:textId="77777777" w:rsidR="00A05A23" w:rsidRPr="00A05A23" w:rsidRDefault="00A05A23" w:rsidP="00A05A23">
            <w:r w:rsidRPr="00A05A23">
              <w:t>67891-80-9</w:t>
            </w:r>
          </w:p>
        </w:tc>
        <w:tc>
          <w:tcPr>
            <w:tcW w:w="2016" w:type="dxa"/>
            <w:tcBorders>
              <w:top w:val="single" w:sz="4" w:space="0" w:color="auto"/>
              <w:left w:val="single" w:sz="4" w:space="0" w:color="auto"/>
              <w:bottom w:val="nil"/>
              <w:right w:val="single" w:sz="4" w:space="0" w:color="auto"/>
            </w:tcBorders>
            <w:shd w:val="clear" w:color="auto" w:fill="FFFFFF"/>
            <w:hideMark/>
          </w:tcPr>
          <w:p w14:paraId="445614FF" w14:textId="77777777" w:rsidR="00A05A23" w:rsidRPr="00A05A23" w:rsidRDefault="00A05A23" w:rsidP="00A05A23">
            <w:r w:rsidRPr="00A05A23">
              <w:t>267-565-5</w:t>
            </w:r>
          </w:p>
        </w:tc>
      </w:tr>
      <w:tr w:rsidR="00A05A23" w:rsidRPr="00A05A23" w14:paraId="2B8AB4FB" w14:textId="77777777">
        <w:tc>
          <w:tcPr>
            <w:tcW w:w="709" w:type="dxa"/>
            <w:vMerge/>
            <w:tcBorders>
              <w:top w:val="nil"/>
              <w:left w:val="single" w:sz="4" w:space="0" w:color="auto"/>
              <w:bottom w:val="nil"/>
              <w:right w:val="nil"/>
            </w:tcBorders>
            <w:vAlign w:val="center"/>
            <w:hideMark/>
          </w:tcPr>
          <w:p w14:paraId="32543342"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633F4796"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0DAA32D1"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56C2FED" w14:textId="77777777" w:rsidR="00A05A23" w:rsidRPr="00A05A23" w:rsidRDefault="00A05A23" w:rsidP="00A05A23">
            <w:r w:rsidRPr="00A05A23">
              <w:t>68425-29-6</w:t>
            </w:r>
          </w:p>
        </w:tc>
        <w:tc>
          <w:tcPr>
            <w:tcW w:w="2016" w:type="dxa"/>
            <w:tcBorders>
              <w:top w:val="single" w:sz="4" w:space="0" w:color="auto"/>
              <w:left w:val="single" w:sz="4" w:space="0" w:color="auto"/>
              <w:bottom w:val="nil"/>
              <w:right w:val="single" w:sz="4" w:space="0" w:color="auto"/>
            </w:tcBorders>
            <w:shd w:val="clear" w:color="auto" w:fill="FFFFFF"/>
            <w:hideMark/>
          </w:tcPr>
          <w:p w14:paraId="32777330" w14:textId="77777777" w:rsidR="00A05A23" w:rsidRPr="00A05A23" w:rsidRDefault="00A05A23" w:rsidP="00A05A23">
            <w:r w:rsidRPr="00A05A23">
              <w:t>270-344-6</w:t>
            </w:r>
          </w:p>
        </w:tc>
      </w:tr>
      <w:tr w:rsidR="00A05A23" w:rsidRPr="00A05A23" w14:paraId="4BDDC15F" w14:textId="77777777">
        <w:tc>
          <w:tcPr>
            <w:tcW w:w="709" w:type="dxa"/>
            <w:vMerge/>
            <w:tcBorders>
              <w:top w:val="nil"/>
              <w:left w:val="single" w:sz="4" w:space="0" w:color="auto"/>
              <w:bottom w:val="nil"/>
              <w:right w:val="nil"/>
            </w:tcBorders>
            <w:vAlign w:val="center"/>
            <w:hideMark/>
          </w:tcPr>
          <w:p w14:paraId="034DD209"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5B7F565F"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3F214FB5"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BFBB163" w14:textId="77777777" w:rsidR="00A05A23" w:rsidRPr="00A05A23" w:rsidRDefault="00A05A23" w:rsidP="00A05A23">
            <w:r w:rsidRPr="00A05A23">
              <w:t>68475-70-7</w:t>
            </w:r>
          </w:p>
        </w:tc>
        <w:tc>
          <w:tcPr>
            <w:tcW w:w="2016" w:type="dxa"/>
            <w:tcBorders>
              <w:top w:val="single" w:sz="4" w:space="0" w:color="auto"/>
              <w:left w:val="single" w:sz="4" w:space="0" w:color="auto"/>
              <w:bottom w:val="nil"/>
              <w:right w:val="single" w:sz="4" w:space="0" w:color="auto"/>
            </w:tcBorders>
            <w:shd w:val="clear" w:color="auto" w:fill="FFFFFF"/>
            <w:hideMark/>
          </w:tcPr>
          <w:p w14:paraId="01D10C9E" w14:textId="77777777" w:rsidR="00A05A23" w:rsidRPr="00A05A23" w:rsidRDefault="00A05A23" w:rsidP="00A05A23">
            <w:r w:rsidRPr="00A05A23">
              <w:t>270-658-3</w:t>
            </w:r>
          </w:p>
        </w:tc>
      </w:tr>
      <w:tr w:rsidR="00A05A23" w:rsidRPr="00A05A23" w14:paraId="2A0FE0AD" w14:textId="77777777">
        <w:tc>
          <w:tcPr>
            <w:tcW w:w="709" w:type="dxa"/>
            <w:vMerge/>
            <w:tcBorders>
              <w:top w:val="nil"/>
              <w:left w:val="single" w:sz="4" w:space="0" w:color="auto"/>
              <w:bottom w:val="nil"/>
              <w:right w:val="nil"/>
            </w:tcBorders>
            <w:vAlign w:val="center"/>
            <w:hideMark/>
          </w:tcPr>
          <w:p w14:paraId="1550274B"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3F002131"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03063071"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F7D1826" w14:textId="77777777" w:rsidR="00A05A23" w:rsidRPr="00A05A23" w:rsidRDefault="00A05A23" w:rsidP="00A05A23">
            <w:r w:rsidRPr="00A05A23">
              <w:t>68603-00-9</w:t>
            </w:r>
          </w:p>
        </w:tc>
        <w:tc>
          <w:tcPr>
            <w:tcW w:w="2016" w:type="dxa"/>
            <w:tcBorders>
              <w:top w:val="single" w:sz="4" w:space="0" w:color="auto"/>
              <w:left w:val="single" w:sz="4" w:space="0" w:color="auto"/>
              <w:bottom w:val="nil"/>
              <w:right w:val="single" w:sz="4" w:space="0" w:color="auto"/>
            </w:tcBorders>
            <w:shd w:val="clear" w:color="auto" w:fill="FFFFFF"/>
            <w:hideMark/>
          </w:tcPr>
          <w:p w14:paraId="1D142D05" w14:textId="77777777" w:rsidR="00A05A23" w:rsidRPr="00A05A23" w:rsidRDefault="00A05A23" w:rsidP="00A05A23">
            <w:r w:rsidRPr="00A05A23">
              <w:t>271-631-9</w:t>
            </w:r>
          </w:p>
        </w:tc>
      </w:tr>
      <w:tr w:rsidR="00A05A23" w:rsidRPr="00A05A23" w14:paraId="4A5E1595" w14:textId="77777777">
        <w:tc>
          <w:tcPr>
            <w:tcW w:w="709" w:type="dxa"/>
            <w:vMerge/>
            <w:tcBorders>
              <w:top w:val="nil"/>
              <w:left w:val="single" w:sz="4" w:space="0" w:color="auto"/>
              <w:bottom w:val="nil"/>
              <w:right w:val="nil"/>
            </w:tcBorders>
            <w:vAlign w:val="center"/>
            <w:hideMark/>
          </w:tcPr>
          <w:p w14:paraId="3E2B07BE"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13D4D506"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66FD0837"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431194C" w14:textId="77777777" w:rsidR="00A05A23" w:rsidRPr="00A05A23" w:rsidRDefault="00A05A23" w:rsidP="00A05A23">
            <w:r w:rsidRPr="00A05A23">
              <w:t>68603-01-0</w:t>
            </w:r>
          </w:p>
        </w:tc>
        <w:tc>
          <w:tcPr>
            <w:tcW w:w="2016" w:type="dxa"/>
            <w:tcBorders>
              <w:top w:val="single" w:sz="4" w:space="0" w:color="auto"/>
              <w:left w:val="single" w:sz="4" w:space="0" w:color="auto"/>
              <w:bottom w:val="nil"/>
              <w:right w:val="single" w:sz="4" w:space="0" w:color="auto"/>
            </w:tcBorders>
            <w:shd w:val="clear" w:color="auto" w:fill="FFFFFF"/>
            <w:hideMark/>
          </w:tcPr>
          <w:p w14:paraId="3AA440FE" w14:textId="77777777" w:rsidR="00A05A23" w:rsidRPr="00A05A23" w:rsidRDefault="00A05A23" w:rsidP="00A05A23">
            <w:r w:rsidRPr="00A05A23">
              <w:t>271-632-4</w:t>
            </w:r>
          </w:p>
        </w:tc>
      </w:tr>
      <w:tr w:rsidR="00A05A23" w:rsidRPr="00A05A23" w14:paraId="32180AC2" w14:textId="77777777">
        <w:tc>
          <w:tcPr>
            <w:tcW w:w="709" w:type="dxa"/>
            <w:vMerge/>
            <w:tcBorders>
              <w:top w:val="nil"/>
              <w:left w:val="single" w:sz="4" w:space="0" w:color="auto"/>
              <w:bottom w:val="nil"/>
              <w:right w:val="nil"/>
            </w:tcBorders>
            <w:vAlign w:val="center"/>
            <w:hideMark/>
          </w:tcPr>
          <w:p w14:paraId="166ECFA5"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3420B09A"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6523DE9B"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2C1FD845" w14:textId="77777777" w:rsidR="00A05A23" w:rsidRPr="00A05A23" w:rsidRDefault="00A05A23" w:rsidP="00A05A23">
            <w:r w:rsidRPr="00A05A23">
              <w:t>68603-03-2</w:t>
            </w:r>
          </w:p>
        </w:tc>
        <w:tc>
          <w:tcPr>
            <w:tcW w:w="2016" w:type="dxa"/>
            <w:tcBorders>
              <w:top w:val="single" w:sz="4" w:space="0" w:color="auto"/>
              <w:left w:val="single" w:sz="4" w:space="0" w:color="auto"/>
              <w:bottom w:val="nil"/>
              <w:right w:val="single" w:sz="4" w:space="0" w:color="auto"/>
            </w:tcBorders>
            <w:shd w:val="clear" w:color="auto" w:fill="FFFFFF"/>
            <w:hideMark/>
          </w:tcPr>
          <w:p w14:paraId="5CB8A17C" w14:textId="77777777" w:rsidR="00A05A23" w:rsidRPr="00A05A23" w:rsidRDefault="00A05A23" w:rsidP="00A05A23">
            <w:r w:rsidRPr="00A05A23">
              <w:t>271-634-5</w:t>
            </w:r>
          </w:p>
        </w:tc>
      </w:tr>
      <w:tr w:rsidR="00A05A23" w:rsidRPr="00A05A23" w14:paraId="0625C10E" w14:textId="77777777">
        <w:tc>
          <w:tcPr>
            <w:tcW w:w="709" w:type="dxa"/>
            <w:vMerge/>
            <w:tcBorders>
              <w:top w:val="nil"/>
              <w:left w:val="single" w:sz="4" w:space="0" w:color="auto"/>
              <w:bottom w:val="nil"/>
              <w:right w:val="nil"/>
            </w:tcBorders>
            <w:vAlign w:val="center"/>
            <w:hideMark/>
          </w:tcPr>
          <w:p w14:paraId="5F617FDA"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3A72C40F"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5FD84292"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67ED40D" w14:textId="77777777" w:rsidR="00A05A23" w:rsidRPr="00A05A23" w:rsidRDefault="00A05A23" w:rsidP="00A05A23">
            <w:r w:rsidRPr="00A05A23">
              <w:t>68955-29-3</w:t>
            </w:r>
          </w:p>
        </w:tc>
        <w:tc>
          <w:tcPr>
            <w:tcW w:w="2016" w:type="dxa"/>
            <w:tcBorders>
              <w:top w:val="single" w:sz="4" w:space="0" w:color="auto"/>
              <w:left w:val="single" w:sz="4" w:space="0" w:color="auto"/>
              <w:bottom w:val="nil"/>
              <w:right w:val="single" w:sz="4" w:space="0" w:color="auto"/>
            </w:tcBorders>
            <w:shd w:val="clear" w:color="auto" w:fill="FFFFFF"/>
            <w:hideMark/>
          </w:tcPr>
          <w:p w14:paraId="4A99B79C" w14:textId="77777777" w:rsidR="00A05A23" w:rsidRPr="00A05A23" w:rsidRDefault="00A05A23" w:rsidP="00A05A23">
            <w:r w:rsidRPr="00A05A23">
              <w:t>273-266-0</w:t>
            </w:r>
          </w:p>
        </w:tc>
      </w:tr>
      <w:tr w:rsidR="00A05A23" w:rsidRPr="00A05A23" w14:paraId="27D31A08" w14:textId="77777777">
        <w:tc>
          <w:tcPr>
            <w:tcW w:w="709" w:type="dxa"/>
            <w:vMerge/>
            <w:tcBorders>
              <w:top w:val="nil"/>
              <w:left w:val="single" w:sz="4" w:space="0" w:color="auto"/>
              <w:bottom w:val="nil"/>
              <w:right w:val="nil"/>
            </w:tcBorders>
            <w:vAlign w:val="center"/>
            <w:hideMark/>
          </w:tcPr>
          <w:p w14:paraId="716BE058"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528A7AE4"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25995E76"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7C9A259" w14:textId="77777777" w:rsidR="00A05A23" w:rsidRPr="00A05A23" w:rsidRDefault="00A05A23" w:rsidP="00A05A23">
            <w:r w:rsidRPr="00A05A23">
              <w:t>92045-65-3</w:t>
            </w:r>
          </w:p>
        </w:tc>
        <w:tc>
          <w:tcPr>
            <w:tcW w:w="2016" w:type="dxa"/>
            <w:tcBorders>
              <w:top w:val="single" w:sz="4" w:space="0" w:color="auto"/>
              <w:left w:val="single" w:sz="4" w:space="0" w:color="auto"/>
              <w:bottom w:val="nil"/>
              <w:right w:val="single" w:sz="4" w:space="0" w:color="auto"/>
            </w:tcBorders>
            <w:shd w:val="clear" w:color="auto" w:fill="FFFFFF"/>
            <w:hideMark/>
          </w:tcPr>
          <w:p w14:paraId="5D65DCC3" w14:textId="77777777" w:rsidR="00A05A23" w:rsidRPr="00A05A23" w:rsidRDefault="00A05A23" w:rsidP="00A05A23">
            <w:r w:rsidRPr="00A05A23">
              <w:t>295-447-3</w:t>
            </w:r>
          </w:p>
        </w:tc>
      </w:tr>
      <w:tr w:rsidR="00A05A23" w:rsidRPr="00A05A23" w14:paraId="73573FB0" w14:textId="77777777">
        <w:tc>
          <w:tcPr>
            <w:tcW w:w="709" w:type="dxa"/>
            <w:vMerge/>
            <w:tcBorders>
              <w:top w:val="nil"/>
              <w:left w:val="single" w:sz="4" w:space="0" w:color="auto"/>
              <w:bottom w:val="nil"/>
              <w:right w:val="nil"/>
            </w:tcBorders>
            <w:vAlign w:val="center"/>
            <w:hideMark/>
          </w:tcPr>
          <w:p w14:paraId="689A5BAD"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04BBF396"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397C7F02"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8214E6F" w14:textId="77777777" w:rsidR="00A05A23" w:rsidRPr="00A05A23" w:rsidRDefault="00A05A23" w:rsidP="00A05A23">
            <w:r w:rsidRPr="00A05A23">
              <w:t>64742-48-9</w:t>
            </w:r>
          </w:p>
        </w:tc>
        <w:tc>
          <w:tcPr>
            <w:tcW w:w="2016" w:type="dxa"/>
            <w:tcBorders>
              <w:top w:val="single" w:sz="4" w:space="0" w:color="auto"/>
              <w:left w:val="single" w:sz="4" w:space="0" w:color="auto"/>
              <w:bottom w:val="nil"/>
              <w:right w:val="single" w:sz="4" w:space="0" w:color="auto"/>
            </w:tcBorders>
            <w:shd w:val="clear" w:color="auto" w:fill="FFFFFF"/>
            <w:hideMark/>
          </w:tcPr>
          <w:p w14:paraId="30CAE8F1" w14:textId="77777777" w:rsidR="00A05A23" w:rsidRPr="00A05A23" w:rsidRDefault="00A05A23" w:rsidP="00A05A23">
            <w:r w:rsidRPr="00A05A23">
              <w:t>265-150-3</w:t>
            </w:r>
          </w:p>
        </w:tc>
      </w:tr>
      <w:tr w:rsidR="00A05A23" w:rsidRPr="00A05A23" w14:paraId="6EAE7891" w14:textId="77777777">
        <w:tc>
          <w:tcPr>
            <w:tcW w:w="709" w:type="dxa"/>
            <w:vMerge/>
            <w:tcBorders>
              <w:top w:val="nil"/>
              <w:left w:val="single" w:sz="4" w:space="0" w:color="auto"/>
              <w:bottom w:val="nil"/>
              <w:right w:val="nil"/>
            </w:tcBorders>
            <w:vAlign w:val="center"/>
            <w:hideMark/>
          </w:tcPr>
          <w:p w14:paraId="7533307B"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47D7CE1A"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3D0A992E"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AA35C77" w14:textId="77777777" w:rsidR="00A05A23" w:rsidRPr="00A05A23" w:rsidRDefault="00A05A23" w:rsidP="00A05A23">
            <w:r w:rsidRPr="00A05A23">
              <w:t>64742-49-0</w:t>
            </w:r>
          </w:p>
        </w:tc>
        <w:tc>
          <w:tcPr>
            <w:tcW w:w="2016" w:type="dxa"/>
            <w:tcBorders>
              <w:top w:val="single" w:sz="4" w:space="0" w:color="auto"/>
              <w:left w:val="single" w:sz="4" w:space="0" w:color="auto"/>
              <w:bottom w:val="nil"/>
              <w:right w:val="single" w:sz="4" w:space="0" w:color="auto"/>
            </w:tcBorders>
            <w:shd w:val="clear" w:color="auto" w:fill="FFFFFF"/>
            <w:hideMark/>
          </w:tcPr>
          <w:p w14:paraId="481F2A81" w14:textId="77777777" w:rsidR="00A05A23" w:rsidRPr="00A05A23" w:rsidRDefault="00A05A23" w:rsidP="00A05A23">
            <w:r w:rsidRPr="00A05A23">
              <w:t>265-151-9</w:t>
            </w:r>
          </w:p>
        </w:tc>
      </w:tr>
      <w:tr w:rsidR="00A05A23" w:rsidRPr="00A05A23" w14:paraId="3618D148" w14:textId="77777777">
        <w:tc>
          <w:tcPr>
            <w:tcW w:w="709" w:type="dxa"/>
            <w:vMerge/>
            <w:tcBorders>
              <w:top w:val="nil"/>
              <w:left w:val="single" w:sz="4" w:space="0" w:color="auto"/>
              <w:bottom w:val="nil"/>
              <w:right w:val="nil"/>
            </w:tcBorders>
            <w:vAlign w:val="center"/>
            <w:hideMark/>
          </w:tcPr>
          <w:p w14:paraId="36544D7C"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5B2D5CCC"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764DD446"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22D57D4A" w14:textId="77777777" w:rsidR="00A05A23" w:rsidRPr="00A05A23" w:rsidRDefault="00A05A23" w:rsidP="00A05A23">
            <w:r w:rsidRPr="00A05A23">
              <w:t>64742-73-0</w:t>
            </w:r>
          </w:p>
        </w:tc>
        <w:tc>
          <w:tcPr>
            <w:tcW w:w="2016" w:type="dxa"/>
            <w:tcBorders>
              <w:top w:val="single" w:sz="4" w:space="0" w:color="auto"/>
              <w:left w:val="single" w:sz="4" w:space="0" w:color="auto"/>
              <w:bottom w:val="nil"/>
              <w:right w:val="single" w:sz="4" w:space="0" w:color="auto"/>
            </w:tcBorders>
            <w:shd w:val="clear" w:color="auto" w:fill="FFFFFF"/>
            <w:hideMark/>
          </w:tcPr>
          <w:p w14:paraId="73343D19" w14:textId="77777777" w:rsidR="00A05A23" w:rsidRPr="00A05A23" w:rsidRDefault="00A05A23" w:rsidP="00A05A23">
            <w:r w:rsidRPr="00A05A23">
              <w:t>265-178-6</w:t>
            </w:r>
          </w:p>
        </w:tc>
      </w:tr>
      <w:tr w:rsidR="00A05A23" w:rsidRPr="00A05A23" w14:paraId="77A0385C" w14:textId="77777777">
        <w:tc>
          <w:tcPr>
            <w:tcW w:w="709" w:type="dxa"/>
            <w:vMerge/>
            <w:tcBorders>
              <w:top w:val="nil"/>
              <w:left w:val="single" w:sz="4" w:space="0" w:color="auto"/>
              <w:bottom w:val="nil"/>
              <w:right w:val="nil"/>
            </w:tcBorders>
            <w:vAlign w:val="center"/>
            <w:hideMark/>
          </w:tcPr>
          <w:p w14:paraId="712191E4"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2FE6D6C2"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45C99EED"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2E2CAC1" w14:textId="77777777" w:rsidR="00A05A23" w:rsidRPr="00A05A23" w:rsidRDefault="00A05A23" w:rsidP="00A05A23">
            <w:r w:rsidRPr="00A05A23">
              <w:t>68410-96-8</w:t>
            </w:r>
          </w:p>
        </w:tc>
        <w:tc>
          <w:tcPr>
            <w:tcW w:w="2016" w:type="dxa"/>
            <w:tcBorders>
              <w:top w:val="single" w:sz="4" w:space="0" w:color="auto"/>
              <w:left w:val="single" w:sz="4" w:space="0" w:color="auto"/>
              <w:bottom w:val="nil"/>
              <w:right w:val="single" w:sz="4" w:space="0" w:color="auto"/>
            </w:tcBorders>
            <w:shd w:val="clear" w:color="auto" w:fill="FFFFFF"/>
            <w:hideMark/>
          </w:tcPr>
          <w:p w14:paraId="31893418" w14:textId="77777777" w:rsidR="00A05A23" w:rsidRPr="00A05A23" w:rsidRDefault="00A05A23" w:rsidP="00A05A23">
            <w:r w:rsidRPr="00A05A23">
              <w:t>270-092-7</w:t>
            </w:r>
          </w:p>
        </w:tc>
      </w:tr>
      <w:tr w:rsidR="00A05A23" w:rsidRPr="00A05A23" w14:paraId="52110555" w14:textId="77777777">
        <w:tc>
          <w:tcPr>
            <w:tcW w:w="709" w:type="dxa"/>
            <w:vMerge/>
            <w:tcBorders>
              <w:top w:val="nil"/>
              <w:left w:val="single" w:sz="4" w:space="0" w:color="auto"/>
              <w:bottom w:val="nil"/>
              <w:right w:val="nil"/>
            </w:tcBorders>
            <w:vAlign w:val="center"/>
            <w:hideMark/>
          </w:tcPr>
          <w:p w14:paraId="589F11BD"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69786449"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4AAC428C"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4D81E2A1" w14:textId="77777777" w:rsidR="00A05A23" w:rsidRPr="00A05A23" w:rsidRDefault="00A05A23" w:rsidP="00A05A23">
            <w:r w:rsidRPr="00A05A23">
              <w:t>68410-97-9</w:t>
            </w:r>
          </w:p>
        </w:tc>
        <w:tc>
          <w:tcPr>
            <w:tcW w:w="2016" w:type="dxa"/>
            <w:tcBorders>
              <w:top w:val="single" w:sz="4" w:space="0" w:color="auto"/>
              <w:left w:val="single" w:sz="4" w:space="0" w:color="auto"/>
              <w:bottom w:val="nil"/>
              <w:right w:val="single" w:sz="4" w:space="0" w:color="auto"/>
            </w:tcBorders>
            <w:shd w:val="clear" w:color="auto" w:fill="FFFFFF"/>
            <w:hideMark/>
          </w:tcPr>
          <w:p w14:paraId="0AE0184D" w14:textId="77777777" w:rsidR="00A05A23" w:rsidRPr="00A05A23" w:rsidRDefault="00A05A23" w:rsidP="00A05A23">
            <w:r w:rsidRPr="00A05A23">
              <w:t>270-093-2</w:t>
            </w:r>
          </w:p>
        </w:tc>
      </w:tr>
      <w:tr w:rsidR="00A05A23" w:rsidRPr="00A05A23" w14:paraId="7E694B50" w14:textId="77777777">
        <w:tc>
          <w:tcPr>
            <w:tcW w:w="709" w:type="dxa"/>
            <w:vMerge/>
            <w:tcBorders>
              <w:top w:val="nil"/>
              <w:left w:val="single" w:sz="4" w:space="0" w:color="auto"/>
              <w:bottom w:val="nil"/>
              <w:right w:val="nil"/>
            </w:tcBorders>
            <w:vAlign w:val="center"/>
            <w:hideMark/>
          </w:tcPr>
          <w:p w14:paraId="72067308"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7C77DBFC"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1D3F49E9"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200330C2" w14:textId="77777777" w:rsidR="00A05A23" w:rsidRPr="00A05A23" w:rsidRDefault="00A05A23" w:rsidP="00A05A23">
            <w:r w:rsidRPr="00A05A23">
              <w:t>68410-98-0</w:t>
            </w:r>
          </w:p>
        </w:tc>
        <w:tc>
          <w:tcPr>
            <w:tcW w:w="2016" w:type="dxa"/>
            <w:tcBorders>
              <w:top w:val="single" w:sz="4" w:space="0" w:color="auto"/>
              <w:left w:val="single" w:sz="4" w:space="0" w:color="auto"/>
              <w:bottom w:val="nil"/>
              <w:right w:val="single" w:sz="4" w:space="0" w:color="auto"/>
            </w:tcBorders>
            <w:shd w:val="clear" w:color="auto" w:fill="FFFFFF"/>
            <w:hideMark/>
          </w:tcPr>
          <w:p w14:paraId="35725666" w14:textId="77777777" w:rsidR="00A05A23" w:rsidRPr="00A05A23" w:rsidRDefault="00A05A23" w:rsidP="00A05A23">
            <w:r w:rsidRPr="00A05A23">
              <w:t>270-094-8</w:t>
            </w:r>
          </w:p>
        </w:tc>
      </w:tr>
      <w:tr w:rsidR="00A05A23" w:rsidRPr="00A05A23" w14:paraId="0BBA10DE" w14:textId="77777777">
        <w:tc>
          <w:tcPr>
            <w:tcW w:w="709" w:type="dxa"/>
            <w:vMerge/>
            <w:tcBorders>
              <w:top w:val="nil"/>
              <w:left w:val="single" w:sz="4" w:space="0" w:color="auto"/>
              <w:bottom w:val="nil"/>
              <w:right w:val="nil"/>
            </w:tcBorders>
            <w:vAlign w:val="center"/>
            <w:hideMark/>
          </w:tcPr>
          <w:p w14:paraId="287B281C"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17BE9151"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04D98D6C"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2913162B" w14:textId="77777777" w:rsidR="00A05A23" w:rsidRPr="00A05A23" w:rsidRDefault="00A05A23" w:rsidP="00A05A23">
            <w:r w:rsidRPr="00A05A23">
              <w:t>68512-78-7</w:t>
            </w:r>
          </w:p>
        </w:tc>
        <w:tc>
          <w:tcPr>
            <w:tcW w:w="2016" w:type="dxa"/>
            <w:tcBorders>
              <w:top w:val="single" w:sz="4" w:space="0" w:color="auto"/>
              <w:left w:val="single" w:sz="4" w:space="0" w:color="auto"/>
              <w:bottom w:val="nil"/>
              <w:right w:val="single" w:sz="4" w:space="0" w:color="auto"/>
            </w:tcBorders>
            <w:shd w:val="clear" w:color="auto" w:fill="FFFFFF"/>
            <w:hideMark/>
          </w:tcPr>
          <w:p w14:paraId="5C46305C" w14:textId="77777777" w:rsidR="00A05A23" w:rsidRPr="00A05A23" w:rsidRDefault="00A05A23" w:rsidP="00A05A23">
            <w:r w:rsidRPr="00A05A23">
              <w:t>270-988-8</w:t>
            </w:r>
          </w:p>
        </w:tc>
      </w:tr>
      <w:tr w:rsidR="00A05A23" w:rsidRPr="00A05A23" w14:paraId="0728A50D" w14:textId="77777777">
        <w:tc>
          <w:tcPr>
            <w:tcW w:w="709" w:type="dxa"/>
            <w:vMerge/>
            <w:tcBorders>
              <w:top w:val="nil"/>
              <w:left w:val="single" w:sz="4" w:space="0" w:color="auto"/>
              <w:bottom w:val="nil"/>
              <w:right w:val="nil"/>
            </w:tcBorders>
            <w:vAlign w:val="center"/>
            <w:hideMark/>
          </w:tcPr>
          <w:p w14:paraId="7C25C726"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5055E6FA"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0A8AED80"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EC5F177" w14:textId="77777777" w:rsidR="00A05A23" w:rsidRPr="00A05A23" w:rsidRDefault="00A05A23" w:rsidP="00A05A23">
            <w:r w:rsidRPr="00A05A23">
              <w:t>85116-60-5</w:t>
            </w:r>
          </w:p>
        </w:tc>
        <w:tc>
          <w:tcPr>
            <w:tcW w:w="2016" w:type="dxa"/>
            <w:tcBorders>
              <w:top w:val="single" w:sz="4" w:space="0" w:color="auto"/>
              <w:left w:val="single" w:sz="4" w:space="0" w:color="auto"/>
              <w:bottom w:val="nil"/>
              <w:right w:val="single" w:sz="4" w:space="0" w:color="auto"/>
            </w:tcBorders>
            <w:shd w:val="clear" w:color="auto" w:fill="FFFFFF"/>
            <w:hideMark/>
          </w:tcPr>
          <w:p w14:paraId="5ACD0AEA" w14:textId="77777777" w:rsidR="00A05A23" w:rsidRPr="00A05A23" w:rsidRDefault="00A05A23" w:rsidP="00A05A23">
            <w:r w:rsidRPr="00A05A23">
              <w:t>285-511-9</w:t>
            </w:r>
          </w:p>
        </w:tc>
      </w:tr>
      <w:tr w:rsidR="00A05A23" w:rsidRPr="00A05A23" w14:paraId="35248B54" w14:textId="77777777">
        <w:tc>
          <w:tcPr>
            <w:tcW w:w="709" w:type="dxa"/>
            <w:vMerge/>
            <w:tcBorders>
              <w:top w:val="nil"/>
              <w:left w:val="single" w:sz="4" w:space="0" w:color="auto"/>
              <w:bottom w:val="nil"/>
              <w:right w:val="nil"/>
            </w:tcBorders>
            <w:vAlign w:val="center"/>
            <w:hideMark/>
          </w:tcPr>
          <w:p w14:paraId="3D50A8BB"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5A65F2F0"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1425B556"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5AA570C" w14:textId="77777777" w:rsidR="00A05A23" w:rsidRPr="00A05A23" w:rsidRDefault="00A05A23" w:rsidP="00A05A23">
            <w:r w:rsidRPr="00A05A23">
              <w:t>85116-61-6</w:t>
            </w:r>
          </w:p>
        </w:tc>
        <w:tc>
          <w:tcPr>
            <w:tcW w:w="2016" w:type="dxa"/>
            <w:tcBorders>
              <w:top w:val="single" w:sz="4" w:space="0" w:color="auto"/>
              <w:left w:val="single" w:sz="4" w:space="0" w:color="auto"/>
              <w:bottom w:val="nil"/>
              <w:right w:val="single" w:sz="4" w:space="0" w:color="auto"/>
            </w:tcBorders>
            <w:shd w:val="clear" w:color="auto" w:fill="FFFFFF"/>
            <w:hideMark/>
          </w:tcPr>
          <w:p w14:paraId="72DA20AD" w14:textId="77777777" w:rsidR="00A05A23" w:rsidRPr="00A05A23" w:rsidRDefault="00A05A23" w:rsidP="00A05A23">
            <w:r w:rsidRPr="00A05A23">
              <w:t>285-512-4</w:t>
            </w:r>
          </w:p>
        </w:tc>
      </w:tr>
      <w:tr w:rsidR="00A05A23" w:rsidRPr="00A05A23" w14:paraId="23E31B0A" w14:textId="77777777">
        <w:tc>
          <w:tcPr>
            <w:tcW w:w="709" w:type="dxa"/>
            <w:vMerge/>
            <w:tcBorders>
              <w:top w:val="nil"/>
              <w:left w:val="single" w:sz="4" w:space="0" w:color="auto"/>
              <w:bottom w:val="nil"/>
              <w:right w:val="nil"/>
            </w:tcBorders>
            <w:vAlign w:val="center"/>
            <w:hideMark/>
          </w:tcPr>
          <w:p w14:paraId="5601E05E"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21096199"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7FF1F030"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F9857D2" w14:textId="77777777" w:rsidR="00A05A23" w:rsidRPr="00A05A23" w:rsidRDefault="00A05A23" w:rsidP="00A05A23">
            <w:r w:rsidRPr="00A05A23">
              <w:t>92045-51-7</w:t>
            </w:r>
          </w:p>
        </w:tc>
        <w:tc>
          <w:tcPr>
            <w:tcW w:w="2016" w:type="dxa"/>
            <w:tcBorders>
              <w:top w:val="single" w:sz="4" w:space="0" w:color="auto"/>
              <w:left w:val="single" w:sz="4" w:space="0" w:color="auto"/>
              <w:bottom w:val="nil"/>
              <w:right w:val="single" w:sz="4" w:space="0" w:color="auto"/>
            </w:tcBorders>
            <w:shd w:val="clear" w:color="auto" w:fill="FFFFFF"/>
            <w:hideMark/>
          </w:tcPr>
          <w:p w14:paraId="126E1332" w14:textId="77777777" w:rsidR="00A05A23" w:rsidRPr="00A05A23" w:rsidRDefault="00A05A23" w:rsidP="00A05A23">
            <w:r w:rsidRPr="00A05A23">
              <w:t>295-432-1</w:t>
            </w:r>
          </w:p>
        </w:tc>
      </w:tr>
      <w:tr w:rsidR="00A05A23" w:rsidRPr="00A05A23" w14:paraId="10D1B535" w14:textId="77777777">
        <w:tc>
          <w:tcPr>
            <w:tcW w:w="709" w:type="dxa"/>
            <w:vMerge/>
            <w:tcBorders>
              <w:top w:val="nil"/>
              <w:left w:val="single" w:sz="4" w:space="0" w:color="auto"/>
              <w:bottom w:val="nil"/>
              <w:right w:val="nil"/>
            </w:tcBorders>
            <w:vAlign w:val="center"/>
            <w:hideMark/>
          </w:tcPr>
          <w:p w14:paraId="5A91191C"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0B7D3625"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5D92DD4A"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6405465" w14:textId="77777777" w:rsidR="00A05A23" w:rsidRPr="00A05A23" w:rsidRDefault="00A05A23" w:rsidP="00A05A23">
            <w:r w:rsidRPr="00A05A23">
              <w:t>92045-52-8</w:t>
            </w:r>
          </w:p>
        </w:tc>
        <w:tc>
          <w:tcPr>
            <w:tcW w:w="2016" w:type="dxa"/>
            <w:tcBorders>
              <w:top w:val="single" w:sz="4" w:space="0" w:color="auto"/>
              <w:left w:val="single" w:sz="4" w:space="0" w:color="auto"/>
              <w:bottom w:val="nil"/>
              <w:right w:val="single" w:sz="4" w:space="0" w:color="auto"/>
            </w:tcBorders>
            <w:shd w:val="clear" w:color="auto" w:fill="FFFFFF"/>
            <w:hideMark/>
          </w:tcPr>
          <w:p w14:paraId="4CF291D7" w14:textId="77777777" w:rsidR="00A05A23" w:rsidRPr="00A05A23" w:rsidRDefault="00A05A23" w:rsidP="00A05A23">
            <w:r w:rsidRPr="00A05A23">
              <w:t>295-433-7</w:t>
            </w:r>
          </w:p>
        </w:tc>
      </w:tr>
      <w:tr w:rsidR="00A05A23" w:rsidRPr="00A05A23" w14:paraId="46A3B9CD" w14:textId="77777777">
        <w:tc>
          <w:tcPr>
            <w:tcW w:w="709" w:type="dxa"/>
            <w:vMerge/>
            <w:tcBorders>
              <w:top w:val="nil"/>
              <w:left w:val="single" w:sz="4" w:space="0" w:color="auto"/>
              <w:bottom w:val="nil"/>
              <w:right w:val="nil"/>
            </w:tcBorders>
            <w:vAlign w:val="center"/>
            <w:hideMark/>
          </w:tcPr>
          <w:p w14:paraId="58216C66"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15485D19"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14284BF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8F7324C" w14:textId="77777777" w:rsidR="00A05A23" w:rsidRPr="00A05A23" w:rsidRDefault="00A05A23" w:rsidP="00A05A23">
            <w:r w:rsidRPr="00A05A23">
              <w:t>92045-57-3</w:t>
            </w:r>
          </w:p>
        </w:tc>
        <w:tc>
          <w:tcPr>
            <w:tcW w:w="2016" w:type="dxa"/>
            <w:tcBorders>
              <w:top w:val="single" w:sz="4" w:space="0" w:color="auto"/>
              <w:left w:val="single" w:sz="4" w:space="0" w:color="auto"/>
              <w:bottom w:val="nil"/>
              <w:right w:val="single" w:sz="4" w:space="0" w:color="auto"/>
            </w:tcBorders>
            <w:shd w:val="clear" w:color="auto" w:fill="FFFFFF"/>
            <w:hideMark/>
          </w:tcPr>
          <w:p w14:paraId="6E517934" w14:textId="77777777" w:rsidR="00A05A23" w:rsidRPr="00A05A23" w:rsidRDefault="00A05A23" w:rsidP="00A05A23">
            <w:r w:rsidRPr="00A05A23">
              <w:t>295-438-4</w:t>
            </w:r>
          </w:p>
        </w:tc>
      </w:tr>
      <w:tr w:rsidR="00A05A23" w:rsidRPr="00A05A23" w14:paraId="6FF38085" w14:textId="77777777">
        <w:tc>
          <w:tcPr>
            <w:tcW w:w="709" w:type="dxa"/>
            <w:vMerge/>
            <w:tcBorders>
              <w:top w:val="nil"/>
              <w:left w:val="single" w:sz="4" w:space="0" w:color="auto"/>
              <w:bottom w:val="nil"/>
              <w:right w:val="nil"/>
            </w:tcBorders>
            <w:vAlign w:val="center"/>
            <w:hideMark/>
          </w:tcPr>
          <w:p w14:paraId="121BB555"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4C0838C6"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7276D4ED"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3D36F7F" w14:textId="77777777" w:rsidR="00A05A23" w:rsidRPr="00A05A23" w:rsidRDefault="00A05A23" w:rsidP="00A05A23">
            <w:r w:rsidRPr="00A05A23">
              <w:t>92045-61-9</w:t>
            </w:r>
          </w:p>
        </w:tc>
        <w:tc>
          <w:tcPr>
            <w:tcW w:w="2016" w:type="dxa"/>
            <w:tcBorders>
              <w:top w:val="single" w:sz="4" w:space="0" w:color="auto"/>
              <w:left w:val="single" w:sz="4" w:space="0" w:color="auto"/>
              <w:bottom w:val="nil"/>
              <w:right w:val="single" w:sz="4" w:space="0" w:color="auto"/>
            </w:tcBorders>
            <w:shd w:val="clear" w:color="auto" w:fill="FFFFFF"/>
            <w:hideMark/>
          </w:tcPr>
          <w:p w14:paraId="71694E73" w14:textId="77777777" w:rsidR="00A05A23" w:rsidRPr="00A05A23" w:rsidRDefault="00A05A23" w:rsidP="00A05A23">
            <w:r w:rsidRPr="00A05A23">
              <w:t>295-443-1</w:t>
            </w:r>
          </w:p>
        </w:tc>
      </w:tr>
      <w:tr w:rsidR="00A05A23" w:rsidRPr="00A05A23" w14:paraId="74E87B73" w14:textId="77777777">
        <w:trPr>
          <w:trHeight w:val="315"/>
        </w:trPr>
        <w:tc>
          <w:tcPr>
            <w:tcW w:w="709" w:type="dxa"/>
            <w:vMerge/>
            <w:tcBorders>
              <w:top w:val="nil"/>
              <w:left w:val="single" w:sz="4" w:space="0" w:color="auto"/>
              <w:bottom w:val="nil"/>
              <w:right w:val="nil"/>
            </w:tcBorders>
            <w:vAlign w:val="center"/>
            <w:hideMark/>
          </w:tcPr>
          <w:p w14:paraId="6B965A23"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020CD93E"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41F6E1FC"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7485ECF" w14:textId="77777777" w:rsidR="00A05A23" w:rsidRPr="00A05A23" w:rsidRDefault="00A05A23" w:rsidP="00A05A23">
            <w:r w:rsidRPr="00A05A23">
              <w:t>92062-15-2</w:t>
            </w:r>
          </w:p>
        </w:tc>
        <w:tc>
          <w:tcPr>
            <w:tcW w:w="2016" w:type="dxa"/>
            <w:tcBorders>
              <w:top w:val="single" w:sz="4" w:space="0" w:color="auto"/>
              <w:left w:val="single" w:sz="4" w:space="0" w:color="auto"/>
              <w:bottom w:val="nil"/>
              <w:right w:val="single" w:sz="4" w:space="0" w:color="auto"/>
            </w:tcBorders>
            <w:shd w:val="clear" w:color="auto" w:fill="FFFFFF"/>
            <w:hideMark/>
          </w:tcPr>
          <w:p w14:paraId="6E6A0902" w14:textId="77777777" w:rsidR="00A05A23" w:rsidRPr="00A05A23" w:rsidRDefault="00A05A23" w:rsidP="00A05A23">
            <w:r w:rsidRPr="00A05A23">
              <w:t>295-529-9</w:t>
            </w:r>
          </w:p>
        </w:tc>
      </w:tr>
      <w:tr w:rsidR="00A05A23" w:rsidRPr="00A05A23" w14:paraId="1876946E" w14:textId="77777777">
        <w:tc>
          <w:tcPr>
            <w:tcW w:w="709" w:type="dxa"/>
            <w:vMerge/>
            <w:tcBorders>
              <w:top w:val="nil"/>
              <w:left w:val="single" w:sz="4" w:space="0" w:color="auto"/>
              <w:bottom w:val="nil"/>
              <w:right w:val="nil"/>
            </w:tcBorders>
            <w:vAlign w:val="center"/>
            <w:hideMark/>
          </w:tcPr>
          <w:p w14:paraId="15D4D002"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203C9F7D"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50BF522E"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6C08B65" w14:textId="77777777" w:rsidR="00A05A23" w:rsidRPr="00A05A23" w:rsidRDefault="00A05A23" w:rsidP="00A05A23">
            <w:r w:rsidRPr="00A05A23">
              <w:t>93165-55-0</w:t>
            </w:r>
          </w:p>
        </w:tc>
        <w:tc>
          <w:tcPr>
            <w:tcW w:w="2016" w:type="dxa"/>
            <w:tcBorders>
              <w:top w:val="single" w:sz="4" w:space="0" w:color="auto"/>
              <w:left w:val="single" w:sz="4" w:space="0" w:color="auto"/>
              <w:bottom w:val="nil"/>
              <w:right w:val="single" w:sz="4" w:space="0" w:color="auto"/>
            </w:tcBorders>
            <w:shd w:val="clear" w:color="auto" w:fill="FFFFFF"/>
            <w:hideMark/>
          </w:tcPr>
          <w:p w14:paraId="33B095FB" w14:textId="77777777" w:rsidR="00A05A23" w:rsidRPr="00A05A23" w:rsidRDefault="00A05A23" w:rsidP="00A05A23">
            <w:r w:rsidRPr="00A05A23">
              <w:t>296-942-7</w:t>
            </w:r>
          </w:p>
        </w:tc>
      </w:tr>
      <w:tr w:rsidR="00A05A23" w:rsidRPr="00A05A23" w14:paraId="1A29994A" w14:textId="77777777">
        <w:tc>
          <w:tcPr>
            <w:tcW w:w="709" w:type="dxa"/>
            <w:vMerge/>
            <w:tcBorders>
              <w:top w:val="nil"/>
              <w:left w:val="single" w:sz="4" w:space="0" w:color="auto"/>
              <w:bottom w:val="nil"/>
              <w:right w:val="nil"/>
            </w:tcBorders>
            <w:vAlign w:val="center"/>
            <w:hideMark/>
          </w:tcPr>
          <w:p w14:paraId="1828F610"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76747CD4"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6DE5D9FB" w14:textId="77777777" w:rsidR="00A05A23" w:rsidRPr="00A05A23" w:rsidRDefault="00A05A23" w:rsidP="00A05A23"/>
        </w:tc>
        <w:tc>
          <w:tcPr>
            <w:tcW w:w="1917" w:type="dxa"/>
            <w:tcBorders>
              <w:top w:val="single" w:sz="4" w:space="0" w:color="auto"/>
              <w:left w:val="single" w:sz="4" w:space="0" w:color="auto"/>
              <w:bottom w:val="single" w:sz="4" w:space="0" w:color="auto"/>
              <w:right w:val="nil"/>
            </w:tcBorders>
            <w:shd w:val="clear" w:color="auto" w:fill="FFFFFF"/>
            <w:hideMark/>
          </w:tcPr>
          <w:p w14:paraId="25E873E3" w14:textId="77777777" w:rsidR="00A05A23" w:rsidRPr="00A05A23" w:rsidRDefault="00A05A23" w:rsidP="00A05A23">
            <w:r w:rsidRPr="00A05A23">
              <w:t>93763-33-8</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61B28F20" w14:textId="77777777" w:rsidR="00A05A23" w:rsidRPr="00A05A23" w:rsidRDefault="00A05A23" w:rsidP="00A05A23">
            <w:r w:rsidRPr="00A05A23">
              <w:t>297-852-0</w:t>
            </w:r>
          </w:p>
        </w:tc>
      </w:tr>
      <w:tr w:rsidR="00A05A23" w:rsidRPr="00A05A23" w14:paraId="597ADDA4" w14:textId="77777777">
        <w:tc>
          <w:tcPr>
            <w:tcW w:w="709" w:type="dxa"/>
            <w:vMerge/>
            <w:tcBorders>
              <w:top w:val="nil"/>
              <w:left w:val="single" w:sz="4" w:space="0" w:color="auto"/>
              <w:bottom w:val="nil"/>
              <w:right w:val="nil"/>
            </w:tcBorders>
            <w:vAlign w:val="center"/>
            <w:hideMark/>
          </w:tcPr>
          <w:p w14:paraId="48EA7D7B"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66DCAA1A"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3A76A02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3EAE9E8" w14:textId="77777777" w:rsidR="00A05A23" w:rsidRPr="00A05A23" w:rsidRDefault="00A05A23" w:rsidP="00A05A23">
            <w:r w:rsidRPr="00A05A23">
              <w:t>93763-34-9</w:t>
            </w:r>
          </w:p>
        </w:tc>
        <w:tc>
          <w:tcPr>
            <w:tcW w:w="2016" w:type="dxa"/>
            <w:tcBorders>
              <w:top w:val="single" w:sz="4" w:space="0" w:color="auto"/>
              <w:left w:val="single" w:sz="4" w:space="0" w:color="auto"/>
              <w:bottom w:val="nil"/>
              <w:right w:val="single" w:sz="4" w:space="0" w:color="auto"/>
            </w:tcBorders>
            <w:shd w:val="clear" w:color="auto" w:fill="FFFFFF"/>
            <w:hideMark/>
          </w:tcPr>
          <w:p w14:paraId="161C5F25" w14:textId="77777777" w:rsidR="00A05A23" w:rsidRPr="00A05A23" w:rsidRDefault="00A05A23" w:rsidP="00A05A23">
            <w:r w:rsidRPr="00A05A23">
              <w:t>297-853-6</w:t>
            </w:r>
          </w:p>
        </w:tc>
      </w:tr>
      <w:tr w:rsidR="00A05A23" w:rsidRPr="00A05A23" w14:paraId="0D73A159" w14:textId="77777777">
        <w:tc>
          <w:tcPr>
            <w:tcW w:w="709" w:type="dxa"/>
            <w:vMerge/>
            <w:tcBorders>
              <w:top w:val="nil"/>
              <w:left w:val="single" w:sz="4" w:space="0" w:color="auto"/>
              <w:bottom w:val="nil"/>
              <w:right w:val="nil"/>
            </w:tcBorders>
            <w:vAlign w:val="center"/>
            <w:hideMark/>
          </w:tcPr>
          <w:p w14:paraId="5995B631"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5F7B58EE"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1A0F8837"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0E97314" w14:textId="77777777" w:rsidR="00A05A23" w:rsidRPr="00A05A23" w:rsidRDefault="00A05A23" w:rsidP="00A05A23">
            <w:r w:rsidRPr="00A05A23">
              <w:t>64741-47-5</w:t>
            </w:r>
          </w:p>
        </w:tc>
        <w:tc>
          <w:tcPr>
            <w:tcW w:w="2016" w:type="dxa"/>
            <w:tcBorders>
              <w:top w:val="single" w:sz="4" w:space="0" w:color="auto"/>
              <w:left w:val="single" w:sz="4" w:space="0" w:color="auto"/>
              <w:bottom w:val="nil"/>
              <w:right w:val="single" w:sz="4" w:space="0" w:color="auto"/>
            </w:tcBorders>
            <w:shd w:val="clear" w:color="auto" w:fill="FFFFFF"/>
            <w:hideMark/>
          </w:tcPr>
          <w:p w14:paraId="76F0C2F1" w14:textId="77777777" w:rsidR="00A05A23" w:rsidRPr="00A05A23" w:rsidRDefault="00A05A23" w:rsidP="00A05A23">
            <w:r w:rsidRPr="00A05A23">
              <w:t>265-047-3</w:t>
            </w:r>
          </w:p>
        </w:tc>
      </w:tr>
      <w:tr w:rsidR="00A05A23" w:rsidRPr="00A05A23" w14:paraId="5D7500C5" w14:textId="77777777">
        <w:tc>
          <w:tcPr>
            <w:tcW w:w="709" w:type="dxa"/>
            <w:vMerge/>
            <w:tcBorders>
              <w:top w:val="nil"/>
              <w:left w:val="single" w:sz="4" w:space="0" w:color="auto"/>
              <w:bottom w:val="nil"/>
              <w:right w:val="nil"/>
            </w:tcBorders>
            <w:vAlign w:val="center"/>
            <w:hideMark/>
          </w:tcPr>
          <w:p w14:paraId="2801884F"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5DD70248"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1C7F7E3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219D9B2" w14:textId="77777777" w:rsidR="00A05A23" w:rsidRPr="00A05A23" w:rsidRDefault="00A05A23" w:rsidP="00A05A23">
            <w:r w:rsidRPr="00A05A23">
              <w:t>64741-48-6</w:t>
            </w:r>
          </w:p>
        </w:tc>
        <w:tc>
          <w:tcPr>
            <w:tcW w:w="2016" w:type="dxa"/>
            <w:tcBorders>
              <w:top w:val="single" w:sz="4" w:space="0" w:color="auto"/>
              <w:left w:val="single" w:sz="4" w:space="0" w:color="auto"/>
              <w:bottom w:val="nil"/>
              <w:right w:val="single" w:sz="4" w:space="0" w:color="auto"/>
            </w:tcBorders>
            <w:shd w:val="clear" w:color="auto" w:fill="FFFFFF"/>
            <w:hideMark/>
          </w:tcPr>
          <w:p w14:paraId="14C17A14" w14:textId="77777777" w:rsidR="00A05A23" w:rsidRPr="00A05A23" w:rsidRDefault="00A05A23" w:rsidP="00A05A23">
            <w:r w:rsidRPr="00A05A23">
              <w:t>265-048-9</w:t>
            </w:r>
          </w:p>
        </w:tc>
      </w:tr>
      <w:tr w:rsidR="00A05A23" w:rsidRPr="00A05A23" w14:paraId="4385169D" w14:textId="77777777">
        <w:tc>
          <w:tcPr>
            <w:tcW w:w="709" w:type="dxa"/>
            <w:vMerge/>
            <w:tcBorders>
              <w:top w:val="nil"/>
              <w:left w:val="single" w:sz="4" w:space="0" w:color="auto"/>
              <w:bottom w:val="nil"/>
              <w:right w:val="nil"/>
            </w:tcBorders>
            <w:vAlign w:val="center"/>
            <w:hideMark/>
          </w:tcPr>
          <w:p w14:paraId="6CAB658C"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06639FDA"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36F82891"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9390942" w14:textId="77777777" w:rsidR="00A05A23" w:rsidRPr="00A05A23" w:rsidRDefault="00A05A23" w:rsidP="00A05A23">
            <w:r w:rsidRPr="00A05A23">
              <w:t>64741-69-1</w:t>
            </w:r>
          </w:p>
        </w:tc>
        <w:tc>
          <w:tcPr>
            <w:tcW w:w="2016" w:type="dxa"/>
            <w:tcBorders>
              <w:top w:val="single" w:sz="4" w:space="0" w:color="auto"/>
              <w:left w:val="single" w:sz="4" w:space="0" w:color="auto"/>
              <w:bottom w:val="nil"/>
              <w:right w:val="single" w:sz="4" w:space="0" w:color="auto"/>
            </w:tcBorders>
            <w:shd w:val="clear" w:color="auto" w:fill="FFFFFF"/>
            <w:hideMark/>
          </w:tcPr>
          <w:p w14:paraId="4C2506DC" w14:textId="77777777" w:rsidR="00A05A23" w:rsidRPr="00A05A23" w:rsidRDefault="00A05A23" w:rsidP="00A05A23">
            <w:r w:rsidRPr="00A05A23">
              <w:t>265-071-4</w:t>
            </w:r>
          </w:p>
        </w:tc>
      </w:tr>
      <w:tr w:rsidR="00A05A23" w:rsidRPr="00A05A23" w14:paraId="3BA66166" w14:textId="77777777">
        <w:tc>
          <w:tcPr>
            <w:tcW w:w="709" w:type="dxa"/>
            <w:vMerge/>
            <w:tcBorders>
              <w:top w:val="nil"/>
              <w:left w:val="single" w:sz="4" w:space="0" w:color="auto"/>
              <w:bottom w:val="nil"/>
              <w:right w:val="nil"/>
            </w:tcBorders>
            <w:vAlign w:val="center"/>
            <w:hideMark/>
          </w:tcPr>
          <w:p w14:paraId="63C16611"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0D757CA3"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6F3B2040"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4A512971" w14:textId="77777777" w:rsidR="00A05A23" w:rsidRPr="00A05A23" w:rsidRDefault="00A05A23" w:rsidP="00A05A23">
            <w:r w:rsidRPr="00A05A23">
              <w:t>64741-78-2</w:t>
            </w:r>
          </w:p>
        </w:tc>
        <w:tc>
          <w:tcPr>
            <w:tcW w:w="2016" w:type="dxa"/>
            <w:tcBorders>
              <w:top w:val="single" w:sz="4" w:space="0" w:color="auto"/>
              <w:left w:val="single" w:sz="4" w:space="0" w:color="auto"/>
              <w:bottom w:val="nil"/>
              <w:right w:val="single" w:sz="4" w:space="0" w:color="auto"/>
            </w:tcBorders>
            <w:shd w:val="clear" w:color="auto" w:fill="FFFFFF"/>
            <w:hideMark/>
          </w:tcPr>
          <w:p w14:paraId="26AFA700" w14:textId="77777777" w:rsidR="00A05A23" w:rsidRPr="00A05A23" w:rsidRDefault="00A05A23" w:rsidP="00A05A23">
            <w:r w:rsidRPr="00A05A23">
              <w:t>265-079-8</w:t>
            </w:r>
          </w:p>
        </w:tc>
      </w:tr>
      <w:tr w:rsidR="00A05A23" w:rsidRPr="00A05A23" w14:paraId="3960A82F" w14:textId="77777777">
        <w:tc>
          <w:tcPr>
            <w:tcW w:w="709" w:type="dxa"/>
            <w:vMerge/>
            <w:tcBorders>
              <w:top w:val="nil"/>
              <w:left w:val="single" w:sz="4" w:space="0" w:color="auto"/>
              <w:bottom w:val="nil"/>
              <w:right w:val="nil"/>
            </w:tcBorders>
            <w:vAlign w:val="center"/>
            <w:hideMark/>
          </w:tcPr>
          <w:p w14:paraId="78F35AF2"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2AF4EE66"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116A9BE5"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41EB55B1" w14:textId="77777777" w:rsidR="00A05A23" w:rsidRPr="00A05A23" w:rsidRDefault="00A05A23" w:rsidP="00A05A23">
            <w:r w:rsidRPr="00A05A23">
              <w:t>64741-87-3</w:t>
            </w:r>
          </w:p>
        </w:tc>
        <w:tc>
          <w:tcPr>
            <w:tcW w:w="2016" w:type="dxa"/>
            <w:tcBorders>
              <w:top w:val="single" w:sz="4" w:space="0" w:color="auto"/>
              <w:left w:val="single" w:sz="4" w:space="0" w:color="auto"/>
              <w:bottom w:val="nil"/>
              <w:right w:val="single" w:sz="4" w:space="0" w:color="auto"/>
            </w:tcBorders>
            <w:shd w:val="clear" w:color="auto" w:fill="FFFFFF"/>
            <w:hideMark/>
          </w:tcPr>
          <w:p w14:paraId="7C43354C" w14:textId="77777777" w:rsidR="00A05A23" w:rsidRPr="00A05A23" w:rsidRDefault="00A05A23" w:rsidP="00A05A23">
            <w:r w:rsidRPr="00A05A23">
              <w:t>265-089-2</w:t>
            </w:r>
          </w:p>
        </w:tc>
      </w:tr>
      <w:tr w:rsidR="00A05A23" w:rsidRPr="00A05A23" w14:paraId="4EE1E782" w14:textId="77777777">
        <w:tc>
          <w:tcPr>
            <w:tcW w:w="709" w:type="dxa"/>
            <w:vMerge/>
            <w:tcBorders>
              <w:top w:val="nil"/>
              <w:left w:val="single" w:sz="4" w:space="0" w:color="auto"/>
              <w:bottom w:val="nil"/>
              <w:right w:val="nil"/>
            </w:tcBorders>
            <w:vAlign w:val="center"/>
            <w:hideMark/>
          </w:tcPr>
          <w:p w14:paraId="4C20EB6A"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25F42145"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21AD0CCA"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6D0681E" w14:textId="77777777" w:rsidR="00A05A23" w:rsidRPr="00A05A23" w:rsidRDefault="00A05A23" w:rsidP="00A05A23">
            <w:r w:rsidRPr="00A05A23">
              <w:t>64742-15-0</w:t>
            </w:r>
          </w:p>
        </w:tc>
        <w:tc>
          <w:tcPr>
            <w:tcW w:w="2016" w:type="dxa"/>
            <w:tcBorders>
              <w:top w:val="single" w:sz="4" w:space="0" w:color="auto"/>
              <w:left w:val="single" w:sz="4" w:space="0" w:color="auto"/>
              <w:bottom w:val="nil"/>
              <w:right w:val="single" w:sz="4" w:space="0" w:color="auto"/>
            </w:tcBorders>
            <w:shd w:val="clear" w:color="auto" w:fill="FFFFFF"/>
            <w:hideMark/>
          </w:tcPr>
          <w:p w14:paraId="04370C5C" w14:textId="77777777" w:rsidR="00A05A23" w:rsidRPr="00A05A23" w:rsidRDefault="00A05A23" w:rsidP="00A05A23">
            <w:r w:rsidRPr="00A05A23">
              <w:t>265-115-2</w:t>
            </w:r>
          </w:p>
        </w:tc>
      </w:tr>
      <w:tr w:rsidR="00A05A23" w:rsidRPr="00A05A23" w14:paraId="186874D4" w14:textId="77777777">
        <w:tc>
          <w:tcPr>
            <w:tcW w:w="709" w:type="dxa"/>
            <w:vMerge/>
            <w:tcBorders>
              <w:top w:val="nil"/>
              <w:left w:val="single" w:sz="4" w:space="0" w:color="auto"/>
              <w:bottom w:val="nil"/>
              <w:right w:val="nil"/>
            </w:tcBorders>
            <w:vAlign w:val="center"/>
            <w:hideMark/>
          </w:tcPr>
          <w:p w14:paraId="4B7B4802"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53865023"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62BD3FA1"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13EF96E" w14:textId="77777777" w:rsidR="00A05A23" w:rsidRPr="00A05A23" w:rsidRDefault="00A05A23" w:rsidP="00A05A23">
            <w:r w:rsidRPr="00A05A23">
              <w:t>64742-22-9</w:t>
            </w:r>
          </w:p>
        </w:tc>
        <w:tc>
          <w:tcPr>
            <w:tcW w:w="2016" w:type="dxa"/>
            <w:tcBorders>
              <w:top w:val="single" w:sz="4" w:space="0" w:color="auto"/>
              <w:left w:val="single" w:sz="4" w:space="0" w:color="auto"/>
              <w:bottom w:val="nil"/>
              <w:right w:val="single" w:sz="4" w:space="0" w:color="auto"/>
            </w:tcBorders>
            <w:shd w:val="clear" w:color="auto" w:fill="FFFFFF"/>
            <w:hideMark/>
          </w:tcPr>
          <w:p w14:paraId="37F3A0B1" w14:textId="77777777" w:rsidR="00A05A23" w:rsidRPr="00A05A23" w:rsidRDefault="00A05A23" w:rsidP="00A05A23">
            <w:r w:rsidRPr="00A05A23">
              <w:t>265-122-0</w:t>
            </w:r>
          </w:p>
        </w:tc>
      </w:tr>
      <w:tr w:rsidR="00A05A23" w:rsidRPr="00A05A23" w14:paraId="263414D8" w14:textId="77777777">
        <w:tc>
          <w:tcPr>
            <w:tcW w:w="709" w:type="dxa"/>
            <w:vMerge/>
            <w:tcBorders>
              <w:top w:val="nil"/>
              <w:left w:val="single" w:sz="4" w:space="0" w:color="auto"/>
              <w:bottom w:val="nil"/>
              <w:right w:val="nil"/>
            </w:tcBorders>
            <w:vAlign w:val="center"/>
            <w:hideMark/>
          </w:tcPr>
          <w:p w14:paraId="7A56AA46"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69CF47A6"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4FFC8DD6"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26DA1F1D" w14:textId="77777777" w:rsidR="00A05A23" w:rsidRPr="00A05A23" w:rsidRDefault="00A05A23" w:rsidP="00A05A23">
            <w:r w:rsidRPr="00A05A23">
              <w:t>64742-23-0</w:t>
            </w:r>
          </w:p>
        </w:tc>
        <w:tc>
          <w:tcPr>
            <w:tcW w:w="2016" w:type="dxa"/>
            <w:tcBorders>
              <w:top w:val="single" w:sz="4" w:space="0" w:color="auto"/>
              <w:left w:val="single" w:sz="4" w:space="0" w:color="auto"/>
              <w:bottom w:val="nil"/>
              <w:right w:val="single" w:sz="4" w:space="0" w:color="auto"/>
            </w:tcBorders>
            <w:shd w:val="clear" w:color="auto" w:fill="FFFFFF"/>
            <w:hideMark/>
          </w:tcPr>
          <w:p w14:paraId="18E8633F" w14:textId="77777777" w:rsidR="00A05A23" w:rsidRPr="00A05A23" w:rsidRDefault="00A05A23" w:rsidP="00A05A23">
            <w:r w:rsidRPr="00A05A23">
              <w:t>265-123-6</w:t>
            </w:r>
          </w:p>
        </w:tc>
      </w:tr>
      <w:tr w:rsidR="00A05A23" w:rsidRPr="00A05A23" w14:paraId="3C68F6E4" w14:textId="77777777">
        <w:tc>
          <w:tcPr>
            <w:tcW w:w="709" w:type="dxa"/>
            <w:vMerge/>
            <w:tcBorders>
              <w:top w:val="nil"/>
              <w:left w:val="single" w:sz="4" w:space="0" w:color="auto"/>
              <w:bottom w:val="nil"/>
              <w:right w:val="nil"/>
            </w:tcBorders>
            <w:vAlign w:val="center"/>
            <w:hideMark/>
          </w:tcPr>
          <w:p w14:paraId="37107BB6"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0E66B569"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154A2AC7"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957DF85" w14:textId="77777777" w:rsidR="00A05A23" w:rsidRPr="00A05A23" w:rsidRDefault="00A05A23" w:rsidP="00A05A23">
            <w:r w:rsidRPr="00A05A23">
              <w:t>64742-66-1</w:t>
            </w:r>
          </w:p>
        </w:tc>
        <w:tc>
          <w:tcPr>
            <w:tcW w:w="2016" w:type="dxa"/>
            <w:tcBorders>
              <w:top w:val="single" w:sz="4" w:space="0" w:color="auto"/>
              <w:left w:val="single" w:sz="4" w:space="0" w:color="auto"/>
              <w:bottom w:val="nil"/>
              <w:right w:val="single" w:sz="4" w:space="0" w:color="auto"/>
            </w:tcBorders>
            <w:shd w:val="clear" w:color="auto" w:fill="FFFFFF"/>
            <w:hideMark/>
          </w:tcPr>
          <w:p w14:paraId="1B26D93F" w14:textId="77777777" w:rsidR="00A05A23" w:rsidRPr="00A05A23" w:rsidRDefault="00A05A23" w:rsidP="00A05A23">
            <w:r w:rsidRPr="00A05A23">
              <w:t>265-170-2</w:t>
            </w:r>
          </w:p>
        </w:tc>
      </w:tr>
      <w:tr w:rsidR="00A05A23" w:rsidRPr="00A05A23" w14:paraId="2858ECF9" w14:textId="77777777">
        <w:tc>
          <w:tcPr>
            <w:tcW w:w="709" w:type="dxa"/>
            <w:vMerge/>
            <w:tcBorders>
              <w:top w:val="nil"/>
              <w:left w:val="single" w:sz="4" w:space="0" w:color="auto"/>
              <w:bottom w:val="nil"/>
              <w:right w:val="nil"/>
            </w:tcBorders>
            <w:vAlign w:val="center"/>
            <w:hideMark/>
          </w:tcPr>
          <w:p w14:paraId="21D45ABA"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6AA95980"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7DDB6BB9"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5C08B72" w14:textId="77777777" w:rsidR="00A05A23" w:rsidRPr="00A05A23" w:rsidRDefault="00A05A23" w:rsidP="00A05A23">
            <w:r w:rsidRPr="00A05A23">
              <w:t>64742-83-2</w:t>
            </w:r>
          </w:p>
        </w:tc>
        <w:tc>
          <w:tcPr>
            <w:tcW w:w="2016" w:type="dxa"/>
            <w:tcBorders>
              <w:top w:val="single" w:sz="4" w:space="0" w:color="auto"/>
              <w:left w:val="single" w:sz="4" w:space="0" w:color="auto"/>
              <w:bottom w:val="nil"/>
              <w:right w:val="single" w:sz="4" w:space="0" w:color="auto"/>
            </w:tcBorders>
            <w:shd w:val="clear" w:color="auto" w:fill="FFFFFF"/>
            <w:hideMark/>
          </w:tcPr>
          <w:p w14:paraId="26B27C57" w14:textId="77777777" w:rsidR="00A05A23" w:rsidRPr="00A05A23" w:rsidRDefault="00A05A23" w:rsidP="00A05A23">
            <w:r w:rsidRPr="00A05A23">
              <w:t>265-187-5</w:t>
            </w:r>
          </w:p>
        </w:tc>
      </w:tr>
      <w:tr w:rsidR="00A05A23" w:rsidRPr="00A05A23" w14:paraId="3F9C4548" w14:textId="77777777">
        <w:tc>
          <w:tcPr>
            <w:tcW w:w="709" w:type="dxa"/>
            <w:vMerge/>
            <w:tcBorders>
              <w:top w:val="nil"/>
              <w:left w:val="single" w:sz="4" w:space="0" w:color="auto"/>
              <w:bottom w:val="nil"/>
              <w:right w:val="nil"/>
            </w:tcBorders>
            <w:vAlign w:val="center"/>
            <w:hideMark/>
          </w:tcPr>
          <w:p w14:paraId="7687DE5A"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556A10FD"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611AA222"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5CAE597" w14:textId="77777777" w:rsidR="00A05A23" w:rsidRPr="00A05A23" w:rsidRDefault="00A05A23" w:rsidP="00A05A23">
            <w:r w:rsidRPr="00A05A23">
              <w:t>64742-95-6</w:t>
            </w:r>
          </w:p>
        </w:tc>
        <w:tc>
          <w:tcPr>
            <w:tcW w:w="2016" w:type="dxa"/>
            <w:tcBorders>
              <w:top w:val="single" w:sz="4" w:space="0" w:color="auto"/>
              <w:left w:val="single" w:sz="4" w:space="0" w:color="auto"/>
              <w:bottom w:val="nil"/>
              <w:right w:val="single" w:sz="4" w:space="0" w:color="auto"/>
            </w:tcBorders>
            <w:shd w:val="clear" w:color="auto" w:fill="FFFFFF"/>
            <w:hideMark/>
          </w:tcPr>
          <w:p w14:paraId="63D6B9A1" w14:textId="77777777" w:rsidR="00A05A23" w:rsidRPr="00A05A23" w:rsidRDefault="00A05A23" w:rsidP="00A05A23">
            <w:r w:rsidRPr="00A05A23">
              <w:t>265-199-0</w:t>
            </w:r>
          </w:p>
        </w:tc>
      </w:tr>
      <w:tr w:rsidR="00A05A23" w:rsidRPr="00A05A23" w14:paraId="2DEBD4C8" w14:textId="77777777">
        <w:tc>
          <w:tcPr>
            <w:tcW w:w="709" w:type="dxa"/>
            <w:vMerge/>
            <w:tcBorders>
              <w:top w:val="nil"/>
              <w:left w:val="single" w:sz="4" w:space="0" w:color="auto"/>
              <w:bottom w:val="nil"/>
              <w:right w:val="nil"/>
            </w:tcBorders>
            <w:vAlign w:val="center"/>
            <w:hideMark/>
          </w:tcPr>
          <w:p w14:paraId="691AB54B"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40A9EBCB"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51C793A7"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0783D64" w14:textId="77777777" w:rsidR="00A05A23" w:rsidRPr="00A05A23" w:rsidRDefault="00A05A23" w:rsidP="00A05A23">
            <w:r w:rsidRPr="00A05A23">
              <w:t>68131-49-7</w:t>
            </w:r>
          </w:p>
        </w:tc>
        <w:tc>
          <w:tcPr>
            <w:tcW w:w="2016" w:type="dxa"/>
            <w:tcBorders>
              <w:top w:val="single" w:sz="4" w:space="0" w:color="auto"/>
              <w:left w:val="single" w:sz="4" w:space="0" w:color="auto"/>
              <w:bottom w:val="nil"/>
              <w:right w:val="single" w:sz="4" w:space="0" w:color="auto"/>
            </w:tcBorders>
            <w:shd w:val="clear" w:color="auto" w:fill="FFFFFF"/>
            <w:hideMark/>
          </w:tcPr>
          <w:p w14:paraId="4FD8095B" w14:textId="77777777" w:rsidR="00A05A23" w:rsidRPr="00A05A23" w:rsidRDefault="00A05A23" w:rsidP="00A05A23">
            <w:r w:rsidRPr="00A05A23">
              <w:t>268-618-5</w:t>
            </w:r>
          </w:p>
        </w:tc>
      </w:tr>
      <w:tr w:rsidR="00A05A23" w:rsidRPr="00A05A23" w14:paraId="624EFEA1" w14:textId="77777777">
        <w:tc>
          <w:tcPr>
            <w:tcW w:w="709" w:type="dxa"/>
            <w:vMerge/>
            <w:tcBorders>
              <w:top w:val="nil"/>
              <w:left w:val="single" w:sz="4" w:space="0" w:color="auto"/>
              <w:bottom w:val="nil"/>
              <w:right w:val="nil"/>
            </w:tcBorders>
            <w:vAlign w:val="center"/>
            <w:hideMark/>
          </w:tcPr>
          <w:p w14:paraId="4B4EC5A3"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2800D4E9"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42F4A831"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EE52675" w14:textId="77777777" w:rsidR="00A05A23" w:rsidRPr="00A05A23" w:rsidRDefault="00A05A23" w:rsidP="00A05A23">
            <w:r w:rsidRPr="00A05A23">
              <w:t>68477-34-9</w:t>
            </w:r>
          </w:p>
        </w:tc>
        <w:tc>
          <w:tcPr>
            <w:tcW w:w="2016" w:type="dxa"/>
            <w:tcBorders>
              <w:top w:val="single" w:sz="4" w:space="0" w:color="auto"/>
              <w:left w:val="single" w:sz="4" w:space="0" w:color="auto"/>
              <w:bottom w:val="nil"/>
              <w:right w:val="single" w:sz="4" w:space="0" w:color="auto"/>
            </w:tcBorders>
            <w:shd w:val="clear" w:color="auto" w:fill="FFFFFF"/>
            <w:hideMark/>
          </w:tcPr>
          <w:p w14:paraId="78013B5B" w14:textId="77777777" w:rsidR="00A05A23" w:rsidRPr="00A05A23" w:rsidRDefault="00A05A23" w:rsidP="00A05A23">
            <w:r w:rsidRPr="00A05A23">
              <w:t>270-725-7</w:t>
            </w:r>
          </w:p>
        </w:tc>
      </w:tr>
      <w:tr w:rsidR="00A05A23" w:rsidRPr="00A05A23" w14:paraId="24A1451F" w14:textId="77777777">
        <w:tc>
          <w:tcPr>
            <w:tcW w:w="709" w:type="dxa"/>
            <w:vMerge/>
            <w:tcBorders>
              <w:top w:val="nil"/>
              <w:left w:val="single" w:sz="4" w:space="0" w:color="auto"/>
              <w:bottom w:val="nil"/>
              <w:right w:val="nil"/>
            </w:tcBorders>
            <w:vAlign w:val="center"/>
            <w:hideMark/>
          </w:tcPr>
          <w:p w14:paraId="0B8B47F9"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7954DAFE"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476243AD"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FCB1200" w14:textId="77777777" w:rsidR="00A05A23" w:rsidRPr="00A05A23" w:rsidRDefault="00A05A23" w:rsidP="00A05A23">
            <w:r w:rsidRPr="00A05A23">
              <w:t>68477-50-9</w:t>
            </w:r>
          </w:p>
        </w:tc>
        <w:tc>
          <w:tcPr>
            <w:tcW w:w="2016" w:type="dxa"/>
            <w:tcBorders>
              <w:top w:val="single" w:sz="4" w:space="0" w:color="auto"/>
              <w:left w:val="single" w:sz="4" w:space="0" w:color="auto"/>
              <w:bottom w:val="nil"/>
              <w:right w:val="single" w:sz="4" w:space="0" w:color="auto"/>
            </w:tcBorders>
            <w:shd w:val="clear" w:color="auto" w:fill="FFFFFF"/>
            <w:hideMark/>
          </w:tcPr>
          <w:p w14:paraId="4C7E4EC9" w14:textId="77777777" w:rsidR="00A05A23" w:rsidRPr="00A05A23" w:rsidRDefault="00A05A23" w:rsidP="00A05A23">
            <w:r w:rsidRPr="00A05A23">
              <w:t>270-735-1</w:t>
            </w:r>
          </w:p>
        </w:tc>
      </w:tr>
      <w:tr w:rsidR="00A05A23" w:rsidRPr="00A05A23" w14:paraId="1768E7A7" w14:textId="77777777">
        <w:tc>
          <w:tcPr>
            <w:tcW w:w="709" w:type="dxa"/>
            <w:vMerge/>
            <w:tcBorders>
              <w:top w:val="nil"/>
              <w:left w:val="single" w:sz="4" w:space="0" w:color="auto"/>
              <w:bottom w:val="nil"/>
              <w:right w:val="nil"/>
            </w:tcBorders>
            <w:vAlign w:val="center"/>
            <w:hideMark/>
          </w:tcPr>
          <w:p w14:paraId="59E57068"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52161DD2"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3582EB8A"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A92D656" w14:textId="77777777" w:rsidR="00A05A23" w:rsidRPr="00A05A23" w:rsidRDefault="00A05A23" w:rsidP="00A05A23">
            <w:r w:rsidRPr="00A05A23">
              <w:t>68477-53-2</w:t>
            </w:r>
          </w:p>
        </w:tc>
        <w:tc>
          <w:tcPr>
            <w:tcW w:w="2016" w:type="dxa"/>
            <w:tcBorders>
              <w:top w:val="single" w:sz="4" w:space="0" w:color="auto"/>
              <w:left w:val="single" w:sz="4" w:space="0" w:color="auto"/>
              <w:bottom w:val="nil"/>
              <w:right w:val="single" w:sz="4" w:space="0" w:color="auto"/>
            </w:tcBorders>
            <w:shd w:val="clear" w:color="auto" w:fill="FFFFFF"/>
            <w:hideMark/>
          </w:tcPr>
          <w:p w14:paraId="6E358CD6" w14:textId="77777777" w:rsidR="00A05A23" w:rsidRPr="00A05A23" w:rsidRDefault="00A05A23" w:rsidP="00A05A23">
            <w:r w:rsidRPr="00A05A23">
              <w:t>270-736-7</w:t>
            </w:r>
          </w:p>
        </w:tc>
      </w:tr>
      <w:tr w:rsidR="00A05A23" w:rsidRPr="00A05A23" w14:paraId="12B81AD0" w14:textId="77777777">
        <w:tc>
          <w:tcPr>
            <w:tcW w:w="709" w:type="dxa"/>
            <w:vMerge/>
            <w:tcBorders>
              <w:top w:val="nil"/>
              <w:left w:val="single" w:sz="4" w:space="0" w:color="auto"/>
              <w:bottom w:val="nil"/>
              <w:right w:val="nil"/>
            </w:tcBorders>
            <w:vAlign w:val="center"/>
            <w:hideMark/>
          </w:tcPr>
          <w:p w14:paraId="2E8BB987"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41592AF0"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14D10A30"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280947A" w14:textId="77777777" w:rsidR="00A05A23" w:rsidRPr="00A05A23" w:rsidRDefault="00A05A23" w:rsidP="00A05A23">
            <w:r w:rsidRPr="00A05A23">
              <w:t>68477-55-4</w:t>
            </w:r>
          </w:p>
        </w:tc>
        <w:tc>
          <w:tcPr>
            <w:tcW w:w="2016" w:type="dxa"/>
            <w:tcBorders>
              <w:top w:val="single" w:sz="4" w:space="0" w:color="auto"/>
              <w:left w:val="single" w:sz="4" w:space="0" w:color="auto"/>
              <w:bottom w:val="nil"/>
              <w:right w:val="single" w:sz="4" w:space="0" w:color="auto"/>
            </w:tcBorders>
            <w:shd w:val="clear" w:color="auto" w:fill="FFFFFF"/>
            <w:hideMark/>
          </w:tcPr>
          <w:p w14:paraId="09CCD946" w14:textId="77777777" w:rsidR="00A05A23" w:rsidRPr="00A05A23" w:rsidRDefault="00A05A23" w:rsidP="00A05A23">
            <w:r w:rsidRPr="00A05A23">
              <w:t>270-738-8</w:t>
            </w:r>
          </w:p>
        </w:tc>
      </w:tr>
      <w:tr w:rsidR="00A05A23" w:rsidRPr="00A05A23" w14:paraId="19BD86FF" w14:textId="77777777">
        <w:tc>
          <w:tcPr>
            <w:tcW w:w="709" w:type="dxa"/>
            <w:vMerge/>
            <w:tcBorders>
              <w:top w:val="nil"/>
              <w:left w:val="single" w:sz="4" w:space="0" w:color="auto"/>
              <w:bottom w:val="nil"/>
              <w:right w:val="nil"/>
            </w:tcBorders>
            <w:vAlign w:val="center"/>
            <w:hideMark/>
          </w:tcPr>
          <w:p w14:paraId="3BE962DF"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0382DF87"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4EC601B4"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D3C310E" w14:textId="77777777" w:rsidR="00A05A23" w:rsidRPr="00A05A23" w:rsidRDefault="00A05A23" w:rsidP="00A05A23">
            <w:r w:rsidRPr="00A05A23">
              <w:t>68477-61-2</w:t>
            </w:r>
          </w:p>
        </w:tc>
        <w:tc>
          <w:tcPr>
            <w:tcW w:w="2016" w:type="dxa"/>
            <w:tcBorders>
              <w:top w:val="single" w:sz="4" w:space="0" w:color="auto"/>
              <w:left w:val="single" w:sz="4" w:space="0" w:color="auto"/>
              <w:bottom w:val="nil"/>
              <w:right w:val="single" w:sz="4" w:space="0" w:color="auto"/>
            </w:tcBorders>
            <w:shd w:val="clear" w:color="auto" w:fill="FFFFFF"/>
            <w:hideMark/>
          </w:tcPr>
          <w:p w14:paraId="2932B7AF" w14:textId="77777777" w:rsidR="00A05A23" w:rsidRPr="00A05A23" w:rsidRDefault="00A05A23" w:rsidP="00A05A23">
            <w:r w:rsidRPr="00A05A23">
              <w:t>270-741-4</w:t>
            </w:r>
          </w:p>
        </w:tc>
      </w:tr>
      <w:tr w:rsidR="00A05A23" w:rsidRPr="00A05A23" w14:paraId="0F17CCC6" w14:textId="77777777">
        <w:tc>
          <w:tcPr>
            <w:tcW w:w="709" w:type="dxa"/>
            <w:vMerge/>
            <w:tcBorders>
              <w:top w:val="nil"/>
              <w:left w:val="single" w:sz="4" w:space="0" w:color="auto"/>
              <w:bottom w:val="nil"/>
              <w:right w:val="nil"/>
            </w:tcBorders>
            <w:vAlign w:val="center"/>
            <w:hideMark/>
          </w:tcPr>
          <w:p w14:paraId="16F0B6FC"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2BA8ACED"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00FECF9A"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4A6EEFB5" w14:textId="77777777" w:rsidR="00A05A23" w:rsidRPr="00A05A23" w:rsidRDefault="00A05A23" w:rsidP="00A05A23">
            <w:r w:rsidRPr="00A05A23">
              <w:t>68477-89-4</w:t>
            </w:r>
          </w:p>
        </w:tc>
        <w:tc>
          <w:tcPr>
            <w:tcW w:w="2016" w:type="dxa"/>
            <w:tcBorders>
              <w:top w:val="single" w:sz="4" w:space="0" w:color="auto"/>
              <w:left w:val="single" w:sz="4" w:space="0" w:color="auto"/>
              <w:bottom w:val="nil"/>
              <w:right w:val="single" w:sz="4" w:space="0" w:color="auto"/>
            </w:tcBorders>
            <w:shd w:val="clear" w:color="auto" w:fill="FFFFFF"/>
            <w:hideMark/>
          </w:tcPr>
          <w:p w14:paraId="1CEEC567" w14:textId="77777777" w:rsidR="00A05A23" w:rsidRPr="00A05A23" w:rsidRDefault="00A05A23" w:rsidP="00A05A23">
            <w:r w:rsidRPr="00A05A23">
              <w:t>270-771-8</w:t>
            </w:r>
          </w:p>
        </w:tc>
      </w:tr>
      <w:tr w:rsidR="00A05A23" w:rsidRPr="00A05A23" w14:paraId="7832BCD5" w14:textId="77777777">
        <w:tc>
          <w:tcPr>
            <w:tcW w:w="709" w:type="dxa"/>
            <w:vMerge/>
            <w:tcBorders>
              <w:top w:val="nil"/>
              <w:left w:val="single" w:sz="4" w:space="0" w:color="auto"/>
              <w:bottom w:val="nil"/>
              <w:right w:val="nil"/>
            </w:tcBorders>
            <w:vAlign w:val="center"/>
            <w:hideMark/>
          </w:tcPr>
          <w:p w14:paraId="1F177EEE"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636D305F"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6EE5AA64"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BC69E28" w14:textId="77777777" w:rsidR="00A05A23" w:rsidRPr="00A05A23" w:rsidRDefault="00A05A23" w:rsidP="00A05A23">
            <w:r w:rsidRPr="00A05A23">
              <w:t>68478-12-6</w:t>
            </w:r>
          </w:p>
        </w:tc>
        <w:tc>
          <w:tcPr>
            <w:tcW w:w="2016" w:type="dxa"/>
            <w:tcBorders>
              <w:top w:val="single" w:sz="4" w:space="0" w:color="auto"/>
              <w:left w:val="single" w:sz="4" w:space="0" w:color="auto"/>
              <w:bottom w:val="nil"/>
              <w:right w:val="single" w:sz="4" w:space="0" w:color="auto"/>
            </w:tcBorders>
            <w:shd w:val="clear" w:color="auto" w:fill="FFFFFF"/>
            <w:hideMark/>
          </w:tcPr>
          <w:p w14:paraId="0DAE7106" w14:textId="77777777" w:rsidR="00A05A23" w:rsidRPr="00A05A23" w:rsidRDefault="00A05A23" w:rsidP="00A05A23">
            <w:r w:rsidRPr="00A05A23">
              <w:t>270-791-7</w:t>
            </w:r>
          </w:p>
        </w:tc>
      </w:tr>
      <w:tr w:rsidR="00A05A23" w:rsidRPr="00A05A23" w14:paraId="62B5AB1B" w14:textId="77777777">
        <w:tc>
          <w:tcPr>
            <w:tcW w:w="709" w:type="dxa"/>
            <w:vMerge/>
            <w:tcBorders>
              <w:top w:val="nil"/>
              <w:left w:val="single" w:sz="4" w:space="0" w:color="auto"/>
              <w:bottom w:val="nil"/>
              <w:right w:val="nil"/>
            </w:tcBorders>
            <w:vAlign w:val="center"/>
            <w:hideMark/>
          </w:tcPr>
          <w:p w14:paraId="4D83266C"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3B65DE91"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4E1838A4"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241CEDC" w14:textId="77777777" w:rsidR="00A05A23" w:rsidRPr="00A05A23" w:rsidRDefault="00A05A23" w:rsidP="00A05A23">
            <w:r w:rsidRPr="00A05A23">
              <w:t>68478-16-0</w:t>
            </w:r>
          </w:p>
        </w:tc>
        <w:tc>
          <w:tcPr>
            <w:tcW w:w="2016" w:type="dxa"/>
            <w:tcBorders>
              <w:top w:val="single" w:sz="4" w:space="0" w:color="auto"/>
              <w:left w:val="single" w:sz="4" w:space="0" w:color="auto"/>
              <w:bottom w:val="nil"/>
              <w:right w:val="single" w:sz="4" w:space="0" w:color="auto"/>
            </w:tcBorders>
            <w:shd w:val="clear" w:color="auto" w:fill="FFFFFF"/>
            <w:hideMark/>
          </w:tcPr>
          <w:p w14:paraId="01A99B41" w14:textId="77777777" w:rsidR="00A05A23" w:rsidRPr="00A05A23" w:rsidRDefault="00A05A23" w:rsidP="00A05A23">
            <w:r w:rsidRPr="00A05A23">
              <w:t>270-795-9</w:t>
            </w:r>
          </w:p>
        </w:tc>
      </w:tr>
      <w:tr w:rsidR="00A05A23" w:rsidRPr="00A05A23" w14:paraId="799FA71A" w14:textId="77777777">
        <w:tc>
          <w:tcPr>
            <w:tcW w:w="709" w:type="dxa"/>
            <w:vMerge/>
            <w:tcBorders>
              <w:top w:val="nil"/>
              <w:left w:val="single" w:sz="4" w:space="0" w:color="auto"/>
              <w:bottom w:val="nil"/>
              <w:right w:val="nil"/>
            </w:tcBorders>
            <w:vAlign w:val="center"/>
            <w:hideMark/>
          </w:tcPr>
          <w:p w14:paraId="6E72283D"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2C7E9403"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0F0107A4"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58EDC2C" w14:textId="77777777" w:rsidR="00A05A23" w:rsidRPr="00A05A23" w:rsidRDefault="00A05A23" w:rsidP="00A05A23">
            <w:r w:rsidRPr="00A05A23">
              <w:t>68513-02-0</w:t>
            </w:r>
          </w:p>
        </w:tc>
        <w:tc>
          <w:tcPr>
            <w:tcW w:w="2016" w:type="dxa"/>
            <w:tcBorders>
              <w:top w:val="single" w:sz="4" w:space="0" w:color="auto"/>
              <w:left w:val="single" w:sz="4" w:space="0" w:color="auto"/>
              <w:bottom w:val="nil"/>
              <w:right w:val="single" w:sz="4" w:space="0" w:color="auto"/>
            </w:tcBorders>
            <w:shd w:val="clear" w:color="auto" w:fill="FFFFFF"/>
            <w:hideMark/>
          </w:tcPr>
          <w:p w14:paraId="44A1434C" w14:textId="77777777" w:rsidR="00A05A23" w:rsidRPr="00A05A23" w:rsidRDefault="00A05A23" w:rsidP="00A05A23">
            <w:r w:rsidRPr="00A05A23">
              <w:t>270-991-4</w:t>
            </w:r>
          </w:p>
        </w:tc>
      </w:tr>
      <w:tr w:rsidR="00A05A23" w:rsidRPr="00A05A23" w14:paraId="39E10582" w14:textId="77777777">
        <w:tc>
          <w:tcPr>
            <w:tcW w:w="709" w:type="dxa"/>
            <w:vMerge/>
            <w:tcBorders>
              <w:top w:val="nil"/>
              <w:left w:val="single" w:sz="4" w:space="0" w:color="auto"/>
              <w:bottom w:val="nil"/>
              <w:right w:val="nil"/>
            </w:tcBorders>
            <w:vAlign w:val="center"/>
            <w:hideMark/>
          </w:tcPr>
          <w:p w14:paraId="7CDA913E"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68030104"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564ADC4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0F18A3B" w14:textId="77777777" w:rsidR="00A05A23" w:rsidRPr="00A05A23" w:rsidRDefault="00A05A23" w:rsidP="00A05A23">
            <w:r w:rsidRPr="00A05A23">
              <w:t>68516-20-1</w:t>
            </w:r>
          </w:p>
        </w:tc>
        <w:tc>
          <w:tcPr>
            <w:tcW w:w="2016" w:type="dxa"/>
            <w:tcBorders>
              <w:top w:val="single" w:sz="4" w:space="0" w:color="auto"/>
              <w:left w:val="single" w:sz="4" w:space="0" w:color="auto"/>
              <w:bottom w:val="nil"/>
              <w:right w:val="single" w:sz="4" w:space="0" w:color="auto"/>
            </w:tcBorders>
            <w:shd w:val="clear" w:color="auto" w:fill="FFFFFF"/>
            <w:hideMark/>
          </w:tcPr>
          <w:p w14:paraId="1D50A545" w14:textId="77777777" w:rsidR="00A05A23" w:rsidRPr="00A05A23" w:rsidRDefault="00A05A23" w:rsidP="00A05A23">
            <w:r w:rsidRPr="00A05A23">
              <w:t>271-138-9</w:t>
            </w:r>
          </w:p>
        </w:tc>
      </w:tr>
      <w:tr w:rsidR="00A05A23" w:rsidRPr="00A05A23" w14:paraId="042B5D5E" w14:textId="77777777">
        <w:tc>
          <w:tcPr>
            <w:tcW w:w="709" w:type="dxa"/>
            <w:vMerge/>
            <w:tcBorders>
              <w:top w:val="nil"/>
              <w:left w:val="single" w:sz="4" w:space="0" w:color="auto"/>
              <w:bottom w:val="nil"/>
              <w:right w:val="nil"/>
            </w:tcBorders>
            <w:vAlign w:val="center"/>
            <w:hideMark/>
          </w:tcPr>
          <w:p w14:paraId="089D23F9"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0F79AF79"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4A4D684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6A67C42" w14:textId="77777777" w:rsidR="00A05A23" w:rsidRPr="00A05A23" w:rsidRDefault="00A05A23" w:rsidP="00A05A23">
            <w:r w:rsidRPr="00A05A23">
              <w:t>68527-21-9</w:t>
            </w:r>
          </w:p>
        </w:tc>
        <w:tc>
          <w:tcPr>
            <w:tcW w:w="2016" w:type="dxa"/>
            <w:tcBorders>
              <w:top w:val="single" w:sz="4" w:space="0" w:color="auto"/>
              <w:left w:val="single" w:sz="4" w:space="0" w:color="auto"/>
              <w:bottom w:val="nil"/>
              <w:right w:val="single" w:sz="4" w:space="0" w:color="auto"/>
            </w:tcBorders>
            <w:shd w:val="clear" w:color="auto" w:fill="FFFFFF"/>
            <w:hideMark/>
          </w:tcPr>
          <w:p w14:paraId="0BF9AB40" w14:textId="77777777" w:rsidR="00A05A23" w:rsidRPr="00A05A23" w:rsidRDefault="00A05A23" w:rsidP="00A05A23">
            <w:r w:rsidRPr="00A05A23">
              <w:t>271-262-3</w:t>
            </w:r>
          </w:p>
        </w:tc>
      </w:tr>
      <w:tr w:rsidR="00A05A23" w:rsidRPr="00A05A23" w14:paraId="2B39A1ED" w14:textId="77777777">
        <w:tc>
          <w:tcPr>
            <w:tcW w:w="709" w:type="dxa"/>
            <w:vMerge/>
            <w:tcBorders>
              <w:top w:val="nil"/>
              <w:left w:val="single" w:sz="4" w:space="0" w:color="auto"/>
              <w:bottom w:val="nil"/>
              <w:right w:val="nil"/>
            </w:tcBorders>
            <w:vAlign w:val="center"/>
            <w:hideMark/>
          </w:tcPr>
          <w:p w14:paraId="0EA98B96"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195CA1F5"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11BDEAC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DE4A5AA" w14:textId="77777777" w:rsidR="00A05A23" w:rsidRPr="00A05A23" w:rsidRDefault="00A05A23" w:rsidP="00A05A23">
            <w:r w:rsidRPr="00A05A23">
              <w:t>68527-22-0</w:t>
            </w:r>
          </w:p>
        </w:tc>
        <w:tc>
          <w:tcPr>
            <w:tcW w:w="2016" w:type="dxa"/>
            <w:tcBorders>
              <w:top w:val="single" w:sz="4" w:space="0" w:color="auto"/>
              <w:left w:val="single" w:sz="4" w:space="0" w:color="auto"/>
              <w:bottom w:val="nil"/>
              <w:right w:val="single" w:sz="4" w:space="0" w:color="auto"/>
            </w:tcBorders>
            <w:shd w:val="clear" w:color="auto" w:fill="FFFFFF"/>
            <w:hideMark/>
          </w:tcPr>
          <w:p w14:paraId="07B44EA4" w14:textId="77777777" w:rsidR="00A05A23" w:rsidRPr="00A05A23" w:rsidRDefault="00A05A23" w:rsidP="00A05A23">
            <w:r w:rsidRPr="00A05A23">
              <w:t>271-263-9</w:t>
            </w:r>
          </w:p>
        </w:tc>
      </w:tr>
      <w:tr w:rsidR="00A05A23" w:rsidRPr="00A05A23" w14:paraId="349988A7" w14:textId="77777777">
        <w:tc>
          <w:tcPr>
            <w:tcW w:w="709" w:type="dxa"/>
            <w:vMerge/>
            <w:tcBorders>
              <w:top w:val="nil"/>
              <w:left w:val="single" w:sz="4" w:space="0" w:color="auto"/>
              <w:bottom w:val="nil"/>
              <w:right w:val="nil"/>
            </w:tcBorders>
            <w:vAlign w:val="center"/>
            <w:hideMark/>
          </w:tcPr>
          <w:p w14:paraId="5D05CB5A"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425715C2"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21EA9A0E"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4024D81D" w14:textId="77777777" w:rsidR="00A05A23" w:rsidRPr="00A05A23" w:rsidRDefault="00A05A23" w:rsidP="00A05A23">
            <w:r w:rsidRPr="00A05A23">
              <w:t>68527-23-1</w:t>
            </w:r>
          </w:p>
        </w:tc>
        <w:tc>
          <w:tcPr>
            <w:tcW w:w="2016" w:type="dxa"/>
            <w:tcBorders>
              <w:top w:val="single" w:sz="4" w:space="0" w:color="auto"/>
              <w:left w:val="single" w:sz="4" w:space="0" w:color="auto"/>
              <w:bottom w:val="nil"/>
              <w:right w:val="single" w:sz="4" w:space="0" w:color="auto"/>
            </w:tcBorders>
            <w:shd w:val="clear" w:color="auto" w:fill="FFFFFF"/>
            <w:hideMark/>
          </w:tcPr>
          <w:p w14:paraId="60839FE2" w14:textId="77777777" w:rsidR="00A05A23" w:rsidRPr="00A05A23" w:rsidRDefault="00A05A23" w:rsidP="00A05A23">
            <w:r w:rsidRPr="00A05A23">
              <w:t>271-264-4</w:t>
            </w:r>
          </w:p>
        </w:tc>
      </w:tr>
      <w:tr w:rsidR="00A05A23" w:rsidRPr="00A05A23" w14:paraId="08F54455" w14:textId="77777777">
        <w:tc>
          <w:tcPr>
            <w:tcW w:w="709" w:type="dxa"/>
            <w:vMerge/>
            <w:tcBorders>
              <w:top w:val="nil"/>
              <w:left w:val="single" w:sz="4" w:space="0" w:color="auto"/>
              <w:bottom w:val="nil"/>
              <w:right w:val="nil"/>
            </w:tcBorders>
            <w:vAlign w:val="center"/>
            <w:hideMark/>
          </w:tcPr>
          <w:p w14:paraId="011C498F"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353EB317"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41693F6A"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DB2A47A" w14:textId="77777777" w:rsidR="00A05A23" w:rsidRPr="00A05A23" w:rsidRDefault="00A05A23" w:rsidP="00A05A23">
            <w:r w:rsidRPr="00A05A23">
              <w:t>68527-26-4</w:t>
            </w:r>
          </w:p>
        </w:tc>
        <w:tc>
          <w:tcPr>
            <w:tcW w:w="2016" w:type="dxa"/>
            <w:tcBorders>
              <w:top w:val="single" w:sz="4" w:space="0" w:color="auto"/>
              <w:left w:val="single" w:sz="4" w:space="0" w:color="auto"/>
              <w:bottom w:val="nil"/>
              <w:right w:val="single" w:sz="4" w:space="0" w:color="auto"/>
            </w:tcBorders>
            <w:shd w:val="clear" w:color="auto" w:fill="FFFFFF"/>
            <w:hideMark/>
          </w:tcPr>
          <w:p w14:paraId="495CD21B" w14:textId="77777777" w:rsidR="00A05A23" w:rsidRPr="00A05A23" w:rsidRDefault="00A05A23" w:rsidP="00A05A23">
            <w:r w:rsidRPr="00A05A23">
              <w:t>271-266-5</w:t>
            </w:r>
          </w:p>
        </w:tc>
      </w:tr>
      <w:tr w:rsidR="00A05A23" w:rsidRPr="00A05A23" w14:paraId="7E18BA15" w14:textId="77777777">
        <w:tc>
          <w:tcPr>
            <w:tcW w:w="709" w:type="dxa"/>
            <w:vMerge/>
            <w:tcBorders>
              <w:top w:val="nil"/>
              <w:left w:val="single" w:sz="4" w:space="0" w:color="auto"/>
              <w:bottom w:val="nil"/>
              <w:right w:val="nil"/>
            </w:tcBorders>
            <w:vAlign w:val="center"/>
            <w:hideMark/>
          </w:tcPr>
          <w:p w14:paraId="444B2148"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1148AE09"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2C4951CF"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3D43111" w14:textId="77777777" w:rsidR="00A05A23" w:rsidRPr="00A05A23" w:rsidRDefault="00A05A23" w:rsidP="00A05A23">
            <w:r w:rsidRPr="00A05A23">
              <w:t>68603-08-7</w:t>
            </w:r>
          </w:p>
        </w:tc>
        <w:tc>
          <w:tcPr>
            <w:tcW w:w="2016" w:type="dxa"/>
            <w:tcBorders>
              <w:top w:val="single" w:sz="4" w:space="0" w:color="auto"/>
              <w:left w:val="single" w:sz="4" w:space="0" w:color="auto"/>
              <w:bottom w:val="nil"/>
              <w:right w:val="single" w:sz="4" w:space="0" w:color="auto"/>
            </w:tcBorders>
            <w:shd w:val="clear" w:color="auto" w:fill="FFFFFF"/>
            <w:hideMark/>
          </w:tcPr>
          <w:p w14:paraId="4E6B1BDD" w14:textId="77777777" w:rsidR="00A05A23" w:rsidRPr="00A05A23" w:rsidRDefault="00A05A23" w:rsidP="00A05A23">
            <w:r w:rsidRPr="00A05A23">
              <w:t>271-635-0</w:t>
            </w:r>
          </w:p>
        </w:tc>
      </w:tr>
      <w:tr w:rsidR="00A05A23" w:rsidRPr="00A05A23" w14:paraId="698DDF7E" w14:textId="77777777">
        <w:tc>
          <w:tcPr>
            <w:tcW w:w="709" w:type="dxa"/>
            <w:vMerge/>
            <w:tcBorders>
              <w:top w:val="nil"/>
              <w:left w:val="single" w:sz="4" w:space="0" w:color="auto"/>
              <w:bottom w:val="nil"/>
              <w:right w:val="nil"/>
            </w:tcBorders>
            <w:vAlign w:val="center"/>
            <w:hideMark/>
          </w:tcPr>
          <w:p w14:paraId="15A7BECD"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5F4F8C06"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09BB9BF3"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D5A5D9D" w14:textId="77777777" w:rsidR="00A05A23" w:rsidRPr="00A05A23" w:rsidRDefault="00A05A23" w:rsidP="00A05A23">
            <w:r w:rsidRPr="00A05A23">
              <w:t>68606-10-0</w:t>
            </w:r>
          </w:p>
        </w:tc>
        <w:tc>
          <w:tcPr>
            <w:tcW w:w="2016" w:type="dxa"/>
            <w:tcBorders>
              <w:top w:val="single" w:sz="4" w:space="0" w:color="auto"/>
              <w:left w:val="single" w:sz="4" w:space="0" w:color="auto"/>
              <w:bottom w:val="nil"/>
              <w:right w:val="single" w:sz="4" w:space="0" w:color="auto"/>
            </w:tcBorders>
            <w:shd w:val="clear" w:color="auto" w:fill="FFFFFF"/>
            <w:hideMark/>
          </w:tcPr>
          <w:p w14:paraId="0EC653EA" w14:textId="77777777" w:rsidR="00A05A23" w:rsidRPr="00A05A23" w:rsidRDefault="00A05A23" w:rsidP="00A05A23">
            <w:r w:rsidRPr="00A05A23">
              <w:t>271-726-5</w:t>
            </w:r>
          </w:p>
        </w:tc>
      </w:tr>
      <w:tr w:rsidR="00A05A23" w:rsidRPr="00A05A23" w14:paraId="42E8AB13" w14:textId="77777777">
        <w:tc>
          <w:tcPr>
            <w:tcW w:w="709" w:type="dxa"/>
            <w:vMerge/>
            <w:tcBorders>
              <w:top w:val="nil"/>
              <w:left w:val="single" w:sz="4" w:space="0" w:color="auto"/>
              <w:bottom w:val="nil"/>
              <w:right w:val="nil"/>
            </w:tcBorders>
            <w:vAlign w:val="center"/>
            <w:hideMark/>
          </w:tcPr>
          <w:p w14:paraId="02C3DA6A"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2E9ECEBA"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1D6D9496"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FE9EEE6" w14:textId="77777777" w:rsidR="00A05A23" w:rsidRPr="00A05A23" w:rsidRDefault="00A05A23" w:rsidP="00A05A23">
            <w:r w:rsidRPr="00A05A23">
              <w:t>68783-66-4</w:t>
            </w:r>
          </w:p>
        </w:tc>
        <w:tc>
          <w:tcPr>
            <w:tcW w:w="2016" w:type="dxa"/>
            <w:tcBorders>
              <w:top w:val="single" w:sz="4" w:space="0" w:color="auto"/>
              <w:left w:val="single" w:sz="4" w:space="0" w:color="auto"/>
              <w:bottom w:val="nil"/>
              <w:right w:val="single" w:sz="4" w:space="0" w:color="auto"/>
            </w:tcBorders>
            <w:shd w:val="clear" w:color="auto" w:fill="FFFFFF"/>
            <w:hideMark/>
          </w:tcPr>
          <w:p w14:paraId="1C7EAE12" w14:textId="77777777" w:rsidR="00A05A23" w:rsidRPr="00A05A23" w:rsidRDefault="00A05A23" w:rsidP="00A05A23">
            <w:r w:rsidRPr="00A05A23">
              <w:t>272-206-0</w:t>
            </w:r>
          </w:p>
        </w:tc>
      </w:tr>
      <w:tr w:rsidR="00A05A23" w:rsidRPr="00A05A23" w14:paraId="1B45042A" w14:textId="77777777">
        <w:trPr>
          <w:trHeight w:val="268"/>
        </w:trPr>
        <w:tc>
          <w:tcPr>
            <w:tcW w:w="709" w:type="dxa"/>
            <w:vMerge/>
            <w:tcBorders>
              <w:top w:val="nil"/>
              <w:left w:val="single" w:sz="4" w:space="0" w:color="auto"/>
              <w:bottom w:val="nil"/>
              <w:right w:val="nil"/>
            </w:tcBorders>
            <w:vAlign w:val="center"/>
            <w:hideMark/>
          </w:tcPr>
          <w:p w14:paraId="72F7DD21"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29EB240A"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3CD26096"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DD022DF" w14:textId="77777777" w:rsidR="00A05A23" w:rsidRPr="00A05A23" w:rsidRDefault="00A05A23" w:rsidP="00A05A23">
            <w:r w:rsidRPr="00A05A23">
              <w:t>68919-39-1</w:t>
            </w:r>
          </w:p>
        </w:tc>
        <w:tc>
          <w:tcPr>
            <w:tcW w:w="2016" w:type="dxa"/>
            <w:tcBorders>
              <w:top w:val="single" w:sz="4" w:space="0" w:color="auto"/>
              <w:left w:val="single" w:sz="4" w:space="0" w:color="auto"/>
              <w:bottom w:val="nil"/>
              <w:right w:val="single" w:sz="4" w:space="0" w:color="auto"/>
            </w:tcBorders>
            <w:shd w:val="clear" w:color="auto" w:fill="FFFFFF"/>
            <w:hideMark/>
          </w:tcPr>
          <w:p w14:paraId="64D6B0AF" w14:textId="77777777" w:rsidR="00A05A23" w:rsidRPr="00A05A23" w:rsidRDefault="00A05A23" w:rsidP="00A05A23">
            <w:r w:rsidRPr="00A05A23">
              <w:t>272-896-3</w:t>
            </w:r>
          </w:p>
        </w:tc>
      </w:tr>
      <w:tr w:rsidR="00A05A23" w:rsidRPr="00A05A23" w14:paraId="7537FF24" w14:textId="77777777">
        <w:tc>
          <w:tcPr>
            <w:tcW w:w="709" w:type="dxa"/>
            <w:vMerge/>
            <w:tcBorders>
              <w:top w:val="nil"/>
              <w:left w:val="single" w:sz="4" w:space="0" w:color="auto"/>
              <w:bottom w:val="nil"/>
              <w:right w:val="nil"/>
            </w:tcBorders>
            <w:vAlign w:val="center"/>
            <w:hideMark/>
          </w:tcPr>
          <w:p w14:paraId="41BD89E3"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1F5FA002"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328A3EB3" w14:textId="77777777" w:rsidR="00A05A23" w:rsidRPr="00A05A23" w:rsidRDefault="00A05A23" w:rsidP="00A05A23"/>
        </w:tc>
        <w:tc>
          <w:tcPr>
            <w:tcW w:w="1917" w:type="dxa"/>
            <w:tcBorders>
              <w:top w:val="single" w:sz="4" w:space="0" w:color="auto"/>
              <w:left w:val="single" w:sz="4" w:space="0" w:color="auto"/>
              <w:bottom w:val="single" w:sz="4" w:space="0" w:color="auto"/>
              <w:right w:val="nil"/>
            </w:tcBorders>
            <w:shd w:val="clear" w:color="auto" w:fill="FFFFFF"/>
            <w:hideMark/>
          </w:tcPr>
          <w:p w14:paraId="7C9427EC" w14:textId="77777777" w:rsidR="00A05A23" w:rsidRPr="00A05A23" w:rsidRDefault="00A05A23" w:rsidP="00A05A23">
            <w:r w:rsidRPr="00A05A23">
              <w:t>68921-09-5</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5ACC9333" w14:textId="77777777" w:rsidR="00A05A23" w:rsidRPr="00A05A23" w:rsidRDefault="00A05A23" w:rsidP="00A05A23">
            <w:r w:rsidRPr="00A05A23">
              <w:t>272-932-8</w:t>
            </w:r>
          </w:p>
        </w:tc>
      </w:tr>
      <w:tr w:rsidR="00A05A23" w:rsidRPr="00A05A23" w14:paraId="406E1D4E" w14:textId="77777777">
        <w:tc>
          <w:tcPr>
            <w:tcW w:w="709" w:type="dxa"/>
            <w:vMerge/>
            <w:tcBorders>
              <w:top w:val="nil"/>
              <w:left w:val="single" w:sz="4" w:space="0" w:color="auto"/>
              <w:bottom w:val="nil"/>
              <w:right w:val="nil"/>
            </w:tcBorders>
            <w:vAlign w:val="center"/>
            <w:hideMark/>
          </w:tcPr>
          <w:p w14:paraId="0043EC56"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48CE5437"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2E81ABEF"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FADAB8B" w14:textId="77777777" w:rsidR="00A05A23" w:rsidRPr="00A05A23" w:rsidRDefault="00A05A23" w:rsidP="00A05A23">
            <w:r w:rsidRPr="00A05A23">
              <w:t>85116-59-2</w:t>
            </w:r>
          </w:p>
        </w:tc>
        <w:tc>
          <w:tcPr>
            <w:tcW w:w="2016" w:type="dxa"/>
            <w:tcBorders>
              <w:top w:val="single" w:sz="4" w:space="0" w:color="auto"/>
              <w:left w:val="single" w:sz="4" w:space="0" w:color="auto"/>
              <w:bottom w:val="nil"/>
              <w:right w:val="single" w:sz="4" w:space="0" w:color="auto"/>
            </w:tcBorders>
            <w:shd w:val="clear" w:color="auto" w:fill="FFFFFF"/>
            <w:hideMark/>
          </w:tcPr>
          <w:p w14:paraId="049AC46C" w14:textId="77777777" w:rsidR="00A05A23" w:rsidRPr="00A05A23" w:rsidRDefault="00A05A23" w:rsidP="00A05A23">
            <w:r w:rsidRPr="00A05A23">
              <w:t>285-510-3</w:t>
            </w:r>
          </w:p>
        </w:tc>
      </w:tr>
      <w:tr w:rsidR="00A05A23" w:rsidRPr="00A05A23" w14:paraId="0CBA0D7C" w14:textId="77777777">
        <w:tc>
          <w:tcPr>
            <w:tcW w:w="709" w:type="dxa"/>
            <w:vMerge/>
            <w:tcBorders>
              <w:top w:val="nil"/>
              <w:left w:val="single" w:sz="4" w:space="0" w:color="auto"/>
              <w:bottom w:val="nil"/>
              <w:right w:val="nil"/>
            </w:tcBorders>
            <w:vAlign w:val="center"/>
            <w:hideMark/>
          </w:tcPr>
          <w:p w14:paraId="5B670A68"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1B072627"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7C4F6EFF"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E621BC2" w14:textId="77777777" w:rsidR="00A05A23" w:rsidRPr="00A05A23" w:rsidRDefault="00A05A23" w:rsidP="00A05A23">
            <w:r w:rsidRPr="00A05A23">
              <w:t>86290-81-5</w:t>
            </w:r>
          </w:p>
        </w:tc>
        <w:tc>
          <w:tcPr>
            <w:tcW w:w="2016" w:type="dxa"/>
            <w:tcBorders>
              <w:top w:val="single" w:sz="4" w:space="0" w:color="auto"/>
              <w:left w:val="single" w:sz="4" w:space="0" w:color="auto"/>
              <w:bottom w:val="nil"/>
              <w:right w:val="single" w:sz="4" w:space="0" w:color="auto"/>
            </w:tcBorders>
            <w:shd w:val="clear" w:color="auto" w:fill="FFFFFF"/>
            <w:hideMark/>
          </w:tcPr>
          <w:p w14:paraId="64CFA356" w14:textId="77777777" w:rsidR="00A05A23" w:rsidRPr="00A05A23" w:rsidRDefault="00A05A23" w:rsidP="00A05A23">
            <w:r w:rsidRPr="00A05A23">
              <w:t>289-220-8</w:t>
            </w:r>
          </w:p>
        </w:tc>
      </w:tr>
      <w:tr w:rsidR="00A05A23" w:rsidRPr="00A05A23" w14:paraId="07B062A9" w14:textId="77777777">
        <w:tc>
          <w:tcPr>
            <w:tcW w:w="709" w:type="dxa"/>
            <w:vMerge/>
            <w:tcBorders>
              <w:top w:val="nil"/>
              <w:left w:val="single" w:sz="4" w:space="0" w:color="auto"/>
              <w:bottom w:val="nil"/>
              <w:right w:val="nil"/>
            </w:tcBorders>
            <w:vAlign w:val="center"/>
            <w:hideMark/>
          </w:tcPr>
          <w:p w14:paraId="58A40F75"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28F1EB4C"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63DC9CBF"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217638EF" w14:textId="77777777" w:rsidR="00A05A23" w:rsidRPr="00A05A23" w:rsidRDefault="00A05A23" w:rsidP="00A05A23">
            <w:r w:rsidRPr="00A05A23">
              <w:t>90989-42-7</w:t>
            </w:r>
          </w:p>
        </w:tc>
        <w:tc>
          <w:tcPr>
            <w:tcW w:w="2016" w:type="dxa"/>
            <w:tcBorders>
              <w:top w:val="single" w:sz="4" w:space="0" w:color="auto"/>
              <w:left w:val="single" w:sz="4" w:space="0" w:color="auto"/>
              <w:bottom w:val="nil"/>
              <w:right w:val="single" w:sz="4" w:space="0" w:color="auto"/>
            </w:tcBorders>
            <w:shd w:val="clear" w:color="auto" w:fill="FFFFFF"/>
            <w:hideMark/>
          </w:tcPr>
          <w:p w14:paraId="4F72F1BB" w14:textId="77777777" w:rsidR="00A05A23" w:rsidRPr="00A05A23" w:rsidRDefault="00A05A23" w:rsidP="00A05A23">
            <w:r w:rsidRPr="00A05A23">
              <w:t>292-698-0</w:t>
            </w:r>
          </w:p>
        </w:tc>
      </w:tr>
      <w:tr w:rsidR="00A05A23" w:rsidRPr="00A05A23" w14:paraId="15A19CA0" w14:textId="77777777">
        <w:tc>
          <w:tcPr>
            <w:tcW w:w="709" w:type="dxa"/>
            <w:vMerge/>
            <w:tcBorders>
              <w:top w:val="nil"/>
              <w:left w:val="single" w:sz="4" w:space="0" w:color="auto"/>
              <w:bottom w:val="nil"/>
              <w:right w:val="nil"/>
            </w:tcBorders>
            <w:vAlign w:val="center"/>
            <w:hideMark/>
          </w:tcPr>
          <w:p w14:paraId="14C5AB10"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7E404B17"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038DC019"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00F339B" w14:textId="77777777" w:rsidR="00A05A23" w:rsidRPr="00A05A23" w:rsidRDefault="00A05A23" w:rsidP="00A05A23">
            <w:r w:rsidRPr="00A05A23">
              <w:t>91995-38-9</w:t>
            </w:r>
          </w:p>
        </w:tc>
        <w:tc>
          <w:tcPr>
            <w:tcW w:w="2016" w:type="dxa"/>
            <w:tcBorders>
              <w:top w:val="single" w:sz="4" w:space="0" w:color="auto"/>
              <w:left w:val="single" w:sz="4" w:space="0" w:color="auto"/>
              <w:bottom w:val="nil"/>
              <w:right w:val="single" w:sz="4" w:space="0" w:color="auto"/>
            </w:tcBorders>
            <w:shd w:val="clear" w:color="auto" w:fill="FFFFFF"/>
            <w:hideMark/>
          </w:tcPr>
          <w:p w14:paraId="123BA7D0" w14:textId="77777777" w:rsidR="00A05A23" w:rsidRPr="00A05A23" w:rsidRDefault="00A05A23" w:rsidP="00A05A23">
            <w:r w:rsidRPr="00A05A23">
              <w:t>295-298-4</w:t>
            </w:r>
          </w:p>
        </w:tc>
      </w:tr>
      <w:tr w:rsidR="00A05A23" w:rsidRPr="00A05A23" w14:paraId="775A19BA" w14:textId="77777777">
        <w:tc>
          <w:tcPr>
            <w:tcW w:w="709" w:type="dxa"/>
            <w:vMerge/>
            <w:tcBorders>
              <w:top w:val="nil"/>
              <w:left w:val="single" w:sz="4" w:space="0" w:color="auto"/>
              <w:bottom w:val="nil"/>
              <w:right w:val="nil"/>
            </w:tcBorders>
            <w:vAlign w:val="center"/>
            <w:hideMark/>
          </w:tcPr>
          <w:p w14:paraId="7402533B"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183FE59D"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6658702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9D38A3E" w14:textId="77777777" w:rsidR="00A05A23" w:rsidRPr="00A05A23" w:rsidRDefault="00A05A23" w:rsidP="00A05A23">
            <w:r w:rsidRPr="00A05A23">
              <w:t>91995-41-4</w:t>
            </w:r>
          </w:p>
        </w:tc>
        <w:tc>
          <w:tcPr>
            <w:tcW w:w="2016" w:type="dxa"/>
            <w:tcBorders>
              <w:top w:val="single" w:sz="4" w:space="0" w:color="auto"/>
              <w:left w:val="single" w:sz="4" w:space="0" w:color="auto"/>
              <w:bottom w:val="nil"/>
              <w:right w:val="single" w:sz="4" w:space="0" w:color="auto"/>
            </w:tcBorders>
            <w:shd w:val="clear" w:color="auto" w:fill="FFFFFF"/>
            <w:hideMark/>
          </w:tcPr>
          <w:p w14:paraId="736B52F3" w14:textId="77777777" w:rsidR="00A05A23" w:rsidRPr="00A05A23" w:rsidRDefault="00A05A23" w:rsidP="00A05A23">
            <w:r w:rsidRPr="00A05A23">
              <w:t>295-302-4</w:t>
            </w:r>
          </w:p>
        </w:tc>
      </w:tr>
      <w:tr w:rsidR="00A05A23" w:rsidRPr="00A05A23" w14:paraId="363A31F3" w14:textId="77777777">
        <w:tc>
          <w:tcPr>
            <w:tcW w:w="709" w:type="dxa"/>
            <w:vMerge/>
            <w:tcBorders>
              <w:top w:val="nil"/>
              <w:left w:val="single" w:sz="4" w:space="0" w:color="auto"/>
              <w:bottom w:val="nil"/>
              <w:right w:val="nil"/>
            </w:tcBorders>
            <w:vAlign w:val="center"/>
            <w:hideMark/>
          </w:tcPr>
          <w:p w14:paraId="5699F2AC"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6AFFA54C"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6C753544"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78957D4" w14:textId="77777777" w:rsidR="00A05A23" w:rsidRPr="00A05A23" w:rsidRDefault="00A05A23" w:rsidP="00A05A23">
            <w:r w:rsidRPr="00A05A23">
              <w:t>91995-68-5</w:t>
            </w:r>
          </w:p>
        </w:tc>
        <w:tc>
          <w:tcPr>
            <w:tcW w:w="2016" w:type="dxa"/>
            <w:tcBorders>
              <w:top w:val="single" w:sz="4" w:space="0" w:color="auto"/>
              <w:left w:val="single" w:sz="4" w:space="0" w:color="auto"/>
              <w:bottom w:val="nil"/>
              <w:right w:val="single" w:sz="4" w:space="0" w:color="auto"/>
            </w:tcBorders>
            <w:shd w:val="clear" w:color="auto" w:fill="FFFFFF"/>
            <w:hideMark/>
          </w:tcPr>
          <w:p w14:paraId="1AFB5009" w14:textId="77777777" w:rsidR="00A05A23" w:rsidRPr="00A05A23" w:rsidRDefault="00A05A23" w:rsidP="00A05A23">
            <w:r w:rsidRPr="00A05A23">
              <w:t>295-331-2</w:t>
            </w:r>
          </w:p>
        </w:tc>
      </w:tr>
      <w:tr w:rsidR="00A05A23" w:rsidRPr="00A05A23" w14:paraId="620672AF" w14:textId="77777777">
        <w:tc>
          <w:tcPr>
            <w:tcW w:w="709" w:type="dxa"/>
            <w:vMerge/>
            <w:tcBorders>
              <w:top w:val="nil"/>
              <w:left w:val="single" w:sz="4" w:space="0" w:color="auto"/>
              <w:bottom w:val="nil"/>
              <w:right w:val="nil"/>
            </w:tcBorders>
            <w:vAlign w:val="center"/>
            <w:hideMark/>
          </w:tcPr>
          <w:p w14:paraId="719B1875"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660630E5"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168EACB7"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A84B50E" w14:textId="77777777" w:rsidR="00A05A23" w:rsidRPr="00A05A23" w:rsidRDefault="00A05A23" w:rsidP="00A05A23">
            <w:r w:rsidRPr="00A05A23">
              <w:t>92045-53-9</w:t>
            </w:r>
          </w:p>
        </w:tc>
        <w:tc>
          <w:tcPr>
            <w:tcW w:w="2016" w:type="dxa"/>
            <w:tcBorders>
              <w:top w:val="single" w:sz="4" w:space="0" w:color="auto"/>
              <w:left w:val="single" w:sz="4" w:space="0" w:color="auto"/>
              <w:bottom w:val="nil"/>
              <w:right w:val="single" w:sz="4" w:space="0" w:color="auto"/>
            </w:tcBorders>
            <w:shd w:val="clear" w:color="auto" w:fill="FFFFFF"/>
            <w:hideMark/>
          </w:tcPr>
          <w:p w14:paraId="5022CC5A" w14:textId="77777777" w:rsidR="00A05A23" w:rsidRPr="00A05A23" w:rsidRDefault="00A05A23" w:rsidP="00A05A23">
            <w:r w:rsidRPr="00A05A23">
              <w:t>295-434-2</w:t>
            </w:r>
          </w:p>
        </w:tc>
      </w:tr>
      <w:tr w:rsidR="00A05A23" w:rsidRPr="00A05A23" w14:paraId="1EDA07F0" w14:textId="77777777">
        <w:tc>
          <w:tcPr>
            <w:tcW w:w="709" w:type="dxa"/>
            <w:vMerge/>
            <w:tcBorders>
              <w:top w:val="nil"/>
              <w:left w:val="single" w:sz="4" w:space="0" w:color="auto"/>
              <w:bottom w:val="nil"/>
              <w:right w:val="nil"/>
            </w:tcBorders>
            <w:vAlign w:val="center"/>
            <w:hideMark/>
          </w:tcPr>
          <w:p w14:paraId="2C6A832F"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0D37733A"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234C20AF"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A8E9E49" w14:textId="77777777" w:rsidR="00A05A23" w:rsidRPr="00A05A23" w:rsidRDefault="00A05A23" w:rsidP="00A05A23">
            <w:r w:rsidRPr="00A05A23">
              <w:t>92045-60-8</w:t>
            </w:r>
          </w:p>
        </w:tc>
        <w:tc>
          <w:tcPr>
            <w:tcW w:w="2016" w:type="dxa"/>
            <w:tcBorders>
              <w:top w:val="single" w:sz="4" w:space="0" w:color="auto"/>
              <w:left w:val="single" w:sz="4" w:space="0" w:color="auto"/>
              <w:bottom w:val="nil"/>
              <w:right w:val="single" w:sz="4" w:space="0" w:color="auto"/>
            </w:tcBorders>
            <w:shd w:val="clear" w:color="auto" w:fill="FFFFFF"/>
            <w:hideMark/>
          </w:tcPr>
          <w:p w14:paraId="0C5B1FA7" w14:textId="77777777" w:rsidR="00A05A23" w:rsidRPr="00A05A23" w:rsidRDefault="00A05A23" w:rsidP="00A05A23">
            <w:r w:rsidRPr="00A05A23">
              <w:t>295-442-6</w:t>
            </w:r>
          </w:p>
        </w:tc>
      </w:tr>
      <w:tr w:rsidR="00A05A23" w:rsidRPr="00A05A23" w14:paraId="08B2C70D" w14:textId="77777777">
        <w:tc>
          <w:tcPr>
            <w:tcW w:w="709" w:type="dxa"/>
            <w:vMerge/>
            <w:tcBorders>
              <w:top w:val="nil"/>
              <w:left w:val="single" w:sz="4" w:space="0" w:color="auto"/>
              <w:bottom w:val="nil"/>
              <w:right w:val="nil"/>
            </w:tcBorders>
            <w:vAlign w:val="center"/>
            <w:hideMark/>
          </w:tcPr>
          <w:p w14:paraId="2D6F337E"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1E17302F"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7AA03285"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EBF020A" w14:textId="77777777" w:rsidR="00A05A23" w:rsidRPr="00A05A23" w:rsidRDefault="00A05A23" w:rsidP="00A05A23">
            <w:r w:rsidRPr="00A05A23">
              <w:t>92045-62-0</w:t>
            </w:r>
          </w:p>
        </w:tc>
        <w:tc>
          <w:tcPr>
            <w:tcW w:w="2016" w:type="dxa"/>
            <w:tcBorders>
              <w:top w:val="single" w:sz="4" w:space="0" w:color="auto"/>
              <w:left w:val="single" w:sz="4" w:space="0" w:color="auto"/>
              <w:bottom w:val="nil"/>
              <w:right w:val="single" w:sz="4" w:space="0" w:color="auto"/>
            </w:tcBorders>
            <w:shd w:val="clear" w:color="auto" w:fill="FFFFFF"/>
            <w:hideMark/>
          </w:tcPr>
          <w:p w14:paraId="30BE1EDD" w14:textId="77777777" w:rsidR="00A05A23" w:rsidRPr="00A05A23" w:rsidRDefault="00A05A23" w:rsidP="00A05A23">
            <w:r w:rsidRPr="00A05A23">
              <w:t>295-444-7</w:t>
            </w:r>
          </w:p>
        </w:tc>
      </w:tr>
      <w:tr w:rsidR="00A05A23" w:rsidRPr="00A05A23" w14:paraId="2B6D89CD" w14:textId="77777777">
        <w:tc>
          <w:tcPr>
            <w:tcW w:w="709" w:type="dxa"/>
            <w:vMerge/>
            <w:tcBorders>
              <w:top w:val="nil"/>
              <w:left w:val="single" w:sz="4" w:space="0" w:color="auto"/>
              <w:bottom w:val="nil"/>
              <w:right w:val="nil"/>
            </w:tcBorders>
            <w:vAlign w:val="center"/>
            <w:hideMark/>
          </w:tcPr>
          <w:p w14:paraId="4D8AEB21"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656B2DAC"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5BC413C6"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C37692D" w14:textId="77777777" w:rsidR="00A05A23" w:rsidRPr="00A05A23" w:rsidRDefault="00A05A23" w:rsidP="00A05A23">
            <w:r w:rsidRPr="00A05A23">
              <w:t>92045-63-1</w:t>
            </w:r>
          </w:p>
        </w:tc>
        <w:tc>
          <w:tcPr>
            <w:tcW w:w="2016" w:type="dxa"/>
            <w:tcBorders>
              <w:top w:val="single" w:sz="4" w:space="0" w:color="auto"/>
              <w:left w:val="single" w:sz="4" w:space="0" w:color="auto"/>
              <w:bottom w:val="nil"/>
              <w:right w:val="single" w:sz="4" w:space="0" w:color="auto"/>
            </w:tcBorders>
            <w:shd w:val="clear" w:color="auto" w:fill="FFFFFF"/>
            <w:hideMark/>
          </w:tcPr>
          <w:p w14:paraId="44CA9972" w14:textId="77777777" w:rsidR="00A05A23" w:rsidRPr="00A05A23" w:rsidRDefault="00A05A23" w:rsidP="00A05A23">
            <w:r w:rsidRPr="00A05A23">
              <w:t>295-445-2</w:t>
            </w:r>
          </w:p>
        </w:tc>
      </w:tr>
      <w:tr w:rsidR="00A05A23" w:rsidRPr="00A05A23" w14:paraId="7ABE4E05" w14:textId="77777777">
        <w:tc>
          <w:tcPr>
            <w:tcW w:w="709" w:type="dxa"/>
            <w:vMerge/>
            <w:tcBorders>
              <w:top w:val="nil"/>
              <w:left w:val="single" w:sz="4" w:space="0" w:color="auto"/>
              <w:bottom w:val="nil"/>
              <w:right w:val="nil"/>
            </w:tcBorders>
            <w:vAlign w:val="center"/>
            <w:hideMark/>
          </w:tcPr>
          <w:p w14:paraId="244C39B8"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1B4EFCD2"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4045C7E0"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011B012" w14:textId="77777777" w:rsidR="00A05A23" w:rsidRPr="00A05A23" w:rsidRDefault="00A05A23" w:rsidP="00A05A23">
            <w:r w:rsidRPr="00A05A23">
              <w:t>92201-97-3</w:t>
            </w:r>
          </w:p>
        </w:tc>
        <w:tc>
          <w:tcPr>
            <w:tcW w:w="2016" w:type="dxa"/>
            <w:tcBorders>
              <w:top w:val="single" w:sz="4" w:space="0" w:color="auto"/>
              <w:left w:val="single" w:sz="4" w:space="0" w:color="auto"/>
              <w:bottom w:val="nil"/>
              <w:right w:val="single" w:sz="4" w:space="0" w:color="auto"/>
            </w:tcBorders>
            <w:shd w:val="clear" w:color="auto" w:fill="FFFFFF"/>
            <w:hideMark/>
          </w:tcPr>
          <w:p w14:paraId="519C7842" w14:textId="77777777" w:rsidR="00A05A23" w:rsidRPr="00A05A23" w:rsidRDefault="00A05A23" w:rsidP="00A05A23">
            <w:r w:rsidRPr="00A05A23">
              <w:t>296-028-8</w:t>
            </w:r>
          </w:p>
        </w:tc>
      </w:tr>
      <w:tr w:rsidR="00A05A23" w:rsidRPr="00A05A23" w14:paraId="7FD82888" w14:textId="77777777">
        <w:tc>
          <w:tcPr>
            <w:tcW w:w="709" w:type="dxa"/>
            <w:vMerge/>
            <w:tcBorders>
              <w:top w:val="nil"/>
              <w:left w:val="single" w:sz="4" w:space="0" w:color="auto"/>
              <w:bottom w:val="nil"/>
              <w:right w:val="nil"/>
            </w:tcBorders>
            <w:vAlign w:val="center"/>
            <w:hideMark/>
          </w:tcPr>
          <w:p w14:paraId="71C4120B"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09F5367F"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1F385B6A"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017AA9A" w14:textId="77777777" w:rsidR="00A05A23" w:rsidRPr="00A05A23" w:rsidRDefault="00A05A23" w:rsidP="00A05A23">
            <w:r w:rsidRPr="00A05A23">
              <w:t>93165-19-6</w:t>
            </w:r>
          </w:p>
        </w:tc>
        <w:tc>
          <w:tcPr>
            <w:tcW w:w="2016" w:type="dxa"/>
            <w:tcBorders>
              <w:top w:val="single" w:sz="4" w:space="0" w:color="auto"/>
              <w:left w:val="single" w:sz="4" w:space="0" w:color="auto"/>
              <w:bottom w:val="nil"/>
              <w:right w:val="single" w:sz="4" w:space="0" w:color="auto"/>
            </w:tcBorders>
            <w:shd w:val="clear" w:color="auto" w:fill="FFFFFF"/>
            <w:hideMark/>
          </w:tcPr>
          <w:p w14:paraId="36F8BF85" w14:textId="77777777" w:rsidR="00A05A23" w:rsidRPr="00A05A23" w:rsidRDefault="00A05A23" w:rsidP="00A05A23">
            <w:r w:rsidRPr="00A05A23">
              <w:t>296-903-4</w:t>
            </w:r>
          </w:p>
        </w:tc>
      </w:tr>
      <w:tr w:rsidR="00A05A23" w:rsidRPr="00A05A23" w14:paraId="4992511D" w14:textId="77777777">
        <w:tc>
          <w:tcPr>
            <w:tcW w:w="709" w:type="dxa"/>
            <w:vMerge/>
            <w:tcBorders>
              <w:top w:val="nil"/>
              <w:left w:val="single" w:sz="4" w:space="0" w:color="auto"/>
              <w:bottom w:val="nil"/>
              <w:right w:val="nil"/>
            </w:tcBorders>
            <w:vAlign w:val="center"/>
            <w:hideMark/>
          </w:tcPr>
          <w:p w14:paraId="2297D3BB"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35A27D2F"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35A93C2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8759A55" w14:textId="77777777" w:rsidR="00A05A23" w:rsidRPr="00A05A23" w:rsidRDefault="00A05A23" w:rsidP="00A05A23">
            <w:r w:rsidRPr="00A05A23">
              <w:t>94114-03-1</w:t>
            </w:r>
          </w:p>
        </w:tc>
        <w:tc>
          <w:tcPr>
            <w:tcW w:w="2016" w:type="dxa"/>
            <w:tcBorders>
              <w:top w:val="single" w:sz="4" w:space="0" w:color="auto"/>
              <w:left w:val="single" w:sz="4" w:space="0" w:color="auto"/>
              <w:bottom w:val="nil"/>
              <w:right w:val="single" w:sz="4" w:space="0" w:color="auto"/>
            </w:tcBorders>
            <w:shd w:val="clear" w:color="auto" w:fill="FFFFFF"/>
            <w:hideMark/>
          </w:tcPr>
          <w:p w14:paraId="12AE7384" w14:textId="77777777" w:rsidR="00A05A23" w:rsidRPr="00A05A23" w:rsidRDefault="00A05A23" w:rsidP="00A05A23">
            <w:r w:rsidRPr="00A05A23">
              <w:t>302-639-3</w:t>
            </w:r>
          </w:p>
        </w:tc>
      </w:tr>
      <w:tr w:rsidR="00A05A23" w:rsidRPr="00A05A23" w14:paraId="1820E336" w14:textId="77777777">
        <w:tc>
          <w:tcPr>
            <w:tcW w:w="709" w:type="dxa"/>
            <w:vMerge/>
            <w:tcBorders>
              <w:top w:val="nil"/>
              <w:left w:val="single" w:sz="4" w:space="0" w:color="auto"/>
              <w:bottom w:val="nil"/>
              <w:right w:val="nil"/>
            </w:tcBorders>
            <w:vAlign w:val="center"/>
            <w:hideMark/>
          </w:tcPr>
          <w:p w14:paraId="0D3EAE4A"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38B0FDD0"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7905DF7D"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15BB0D3" w14:textId="77777777" w:rsidR="00A05A23" w:rsidRPr="00A05A23" w:rsidRDefault="00A05A23" w:rsidP="00A05A23">
            <w:r w:rsidRPr="00A05A23">
              <w:t>95009-23-7</w:t>
            </w:r>
          </w:p>
        </w:tc>
        <w:tc>
          <w:tcPr>
            <w:tcW w:w="2016" w:type="dxa"/>
            <w:tcBorders>
              <w:top w:val="single" w:sz="4" w:space="0" w:color="auto"/>
              <w:left w:val="single" w:sz="4" w:space="0" w:color="auto"/>
              <w:bottom w:val="nil"/>
              <w:right w:val="single" w:sz="4" w:space="0" w:color="auto"/>
            </w:tcBorders>
            <w:shd w:val="clear" w:color="auto" w:fill="FFFFFF"/>
            <w:hideMark/>
          </w:tcPr>
          <w:p w14:paraId="659B7693" w14:textId="77777777" w:rsidR="00A05A23" w:rsidRPr="00A05A23" w:rsidRDefault="00A05A23" w:rsidP="00A05A23">
            <w:r w:rsidRPr="00A05A23">
              <w:t>305-750-5</w:t>
            </w:r>
          </w:p>
        </w:tc>
      </w:tr>
      <w:tr w:rsidR="00A05A23" w:rsidRPr="00A05A23" w14:paraId="2C865F71" w14:textId="77777777">
        <w:tc>
          <w:tcPr>
            <w:tcW w:w="709" w:type="dxa"/>
            <w:vMerge/>
            <w:tcBorders>
              <w:top w:val="nil"/>
              <w:left w:val="single" w:sz="4" w:space="0" w:color="auto"/>
              <w:bottom w:val="nil"/>
              <w:right w:val="nil"/>
            </w:tcBorders>
            <w:vAlign w:val="center"/>
            <w:hideMark/>
          </w:tcPr>
          <w:p w14:paraId="40B9411F"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1E040613"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1B69C924"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4456336F" w14:textId="77777777" w:rsidR="00A05A23" w:rsidRPr="00A05A23" w:rsidRDefault="00A05A23" w:rsidP="00A05A23">
            <w:r w:rsidRPr="00A05A23">
              <w:t>97926-43-7</w:t>
            </w:r>
          </w:p>
        </w:tc>
        <w:tc>
          <w:tcPr>
            <w:tcW w:w="2016" w:type="dxa"/>
            <w:tcBorders>
              <w:top w:val="single" w:sz="4" w:space="0" w:color="auto"/>
              <w:left w:val="single" w:sz="4" w:space="0" w:color="auto"/>
              <w:bottom w:val="nil"/>
              <w:right w:val="single" w:sz="4" w:space="0" w:color="auto"/>
            </w:tcBorders>
            <w:shd w:val="clear" w:color="auto" w:fill="FFFFFF"/>
            <w:hideMark/>
          </w:tcPr>
          <w:p w14:paraId="39FFFC7F" w14:textId="77777777" w:rsidR="00A05A23" w:rsidRPr="00A05A23" w:rsidRDefault="00A05A23" w:rsidP="00A05A23">
            <w:r w:rsidRPr="00A05A23">
              <w:t>308-261-5</w:t>
            </w:r>
          </w:p>
        </w:tc>
      </w:tr>
      <w:tr w:rsidR="00A05A23" w:rsidRPr="00A05A23" w14:paraId="537747B2" w14:textId="77777777">
        <w:tc>
          <w:tcPr>
            <w:tcW w:w="709" w:type="dxa"/>
            <w:vMerge/>
            <w:tcBorders>
              <w:top w:val="nil"/>
              <w:left w:val="single" w:sz="4" w:space="0" w:color="auto"/>
              <w:bottom w:val="nil"/>
              <w:right w:val="nil"/>
            </w:tcBorders>
            <w:vAlign w:val="center"/>
            <w:hideMark/>
          </w:tcPr>
          <w:p w14:paraId="3A083A95"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68BC395F"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17F1EA26"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6B07837" w14:textId="77777777" w:rsidR="00A05A23" w:rsidRPr="00A05A23" w:rsidRDefault="00A05A23" w:rsidP="00A05A23">
            <w:r w:rsidRPr="00A05A23">
              <w:t>98219-46-6</w:t>
            </w:r>
          </w:p>
        </w:tc>
        <w:tc>
          <w:tcPr>
            <w:tcW w:w="2016" w:type="dxa"/>
            <w:tcBorders>
              <w:top w:val="single" w:sz="4" w:space="0" w:color="auto"/>
              <w:left w:val="single" w:sz="4" w:space="0" w:color="auto"/>
              <w:bottom w:val="nil"/>
              <w:right w:val="single" w:sz="4" w:space="0" w:color="auto"/>
            </w:tcBorders>
            <w:shd w:val="clear" w:color="auto" w:fill="FFFFFF"/>
            <w:hideMark/>
          </w:tcPr>
          <w:p w14:paraId="2B00A99A" w14:textId="77777777" w:rsidR="00A05A23" w:rsidRPr="00A05A23" w:rsidRDefault="00A05A23" w:rsidP="00A05A23">
            <w:r w:rsidRPr="00A05A23">
              <w:t>308-713-1</w:t>
            </w:r>
          </w:p>
        </w:tc>
      </w:tr>
      <w:tr w:rsidR="00A05A23" w:rsidRPr="00A05A23" w14:paraId="4C2E36E3" w14:textId="77777777">
        <w:tc>
          <w:tcPr>
            <w:tcW w:w="709" w:type="dxa"/>
            <w:vMerge/>
            <w:tcBorders>
              <w:top w:val="nil"/>
              <w:left w:val="single" w:sz="4" w:space="0" w:color="auto"/>
              <w:bottom w:val="nil"/>
              <w:right w:val="nil"/>
            </w:tcBorders>
            <w:vAlign w:val="center"/>
            <w:hideMark/>
          </w:tcPr>
          <w:p w14:paraId="22064DD5"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66E4B9DF"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6FBB8384"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7B14130" w14:textId="77777777" w:rsidR="00A05A23" w:rsidRPr="00A05A23" w:rsidRDefault="00A05A23" w:rsidP="00A05A23">
            <w:r w:rsidRPr="00A05A23">
              <w:t>98219-47-7</w:t>
            </w:r>
          </w:p>
        </w:tc>
        <w:tc>
          <w:tcPr>
            <w:tcW w:w="2016" w:type="dxa"/>
            <w:tcBorders>
              <w:top w:val="single" w:sz="4" w:space="0" w:color="auto"/>
              <w:left w:val="single" w:sz="4" w:space="0" w:color="auto"/>
              <w:bottom w:val="nil"/>
              <w:right w:val="single" w:sz="4" w:space="0" w:color="auto"/>
            </w:tcBorders>
            <w:shd w:val="clear" w:color="auto" w:fill="FFFFFF"/>
            <w:hideMark/>
          </w:tcPr>
          <w:p w14:paraId="361E8702" w14:textId="77777777" w:rsidR="00A05A23" w:rsidRPr="00A05A23" w:rsidRDefault="00A05A23" w:rsidP="00A05A23">
            <w:r w:rsidRPr="00A05A23">
              <w:t>308-714-7</w:t>
            </w:r>
          </w:p>
        </w:tc>
      </w:tr>
      <w:tr w:rsidR="00A05A23" w:rsidRPr="00A05A23" w14:paraId="13B7BA1E" w14:textId="77777777">
        <w:tc>
          <w:tcPr>
            <w:tcW w:w="709" w:type="dxa"/>
            <w:vMerge/>
            <w:tcBorders>
              <w:top w:val="nil"/>
              <w:left w:val="single" w:sz="4" w:space="0" w:color="auto"/>
              <w:bottom w:val="nil"/>
              <w:right w:val="nil"/>
            </w:tcBorders>
            <w:vAlign w:val="center"/>
            <w:hideMark/>
          </w:tcPr>
          <w:p w14:paraId="23FC702B"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2667E2F6"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7A7AB9D3"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137D846" w14:textId="77777777" w:rsidR="00A05A23" w:rsidRPr="00A05A23" w:rsidRDefault="00A05A23" w:rsidP="00A05A23">
            <w:r w:rsidRPr="00A05A23">
              <w:t>101316-56-7</w:t>
            </w:r>
          </w:p>
        </w:tc>
        <w:tc>
          <w:tcPr>
            <w:tcW w:w="2016" w:type="dxa"/>
            <w:tcBorders>
              <w:top w:val="single" w:sz="4" w:space="0" w:color="auto"/>
              <w:left w:val="single" w:sz="4" w:space="0" w:color="auto"/>
              <w:bottom w:val="nil"/>
              <w:right w:val="single" w:sz="4" w:space="0" w:color="auto"/>
            </w:tcBorders>
            <w:shd w:val="clear" w:color="auto" w:fill="FFFFFF"/>
            <w:hideMark/>
          </w:tcPr>
          <w:p w14:paraId="6670E2BF" w14:textId="77777777" w:rsidR="00A05A23" w:rsidRPr="00A05A23" w:rsidRDefault="00A05A23" w:rsidP="00A05A23">
            <w:r w:rsidRPr="00A05A23">
              <w:t>309-862-5</w:t>
            </w:r>
          </w:p>
        </w:tc>
      </w:tr>
      <w:tr w:rsidR="00A05A23" w:rsidRPr="00A05A23" w14:paraId="7C931925" w14:textId="77777777">
        <w:tc>
          <w:tcPr>
            <w:tcW w:w="709" w:type="dxa"/>
            <w:vMerge/>
            <w:tcBorders>
              <w:top w:val="nil"/>
              <w:left w:val="single" w:sz="4" w:space="0" w:color="auto"/>
              <w:bottom w:val="nil"/>
              <w:right w:val="nil"/>
            </w:tcBorders>
            <w:vAlign w:val="center"/>
            <w:hideMark/>
          </w:tcPr>
          <w:p w14:paraId="0A6BC6A0"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63AFA4AA"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644D04F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9C4778E" w14:textId="77777777" w:rsidR="00A05A23" w:rsidRPr="00A05A23" w:rsidRDefault="00A05A23" w:rsidP="00A05A23">
            <w:r w:rsidRPr="00A05A23">
              <w:t>101316-66-9</w:t>
            </w:r>
          </w:p>
        </w:tc>
        <w:tc>
          <w:tcPr>
            <w:tcW w:w="2016" w:type="dxa"/>
            <w:tcBorders>
              <w:top w:val="single" w:sz="4" w:space="0" w:color="auto"/>
              <w:left w:val="single" w:sz="4" w:space="0" w:color="auto"/>
              <w:bottom w:val="nil"/>
              <w:right w:val="single" w:sz="4" w:space="0" w:color="auto"/>
            </w:tcBorders>
            <w:shd w:val="clear" w:color="auto" w:fill="FFFFFF"/>
            <w:hideMark/>
          </w:tcPr>
          <w:p w14:paraId="012B7E26" w14:textId="77777777" w:rsidR="00A05A23" w:rsidRPr="00A05A23" w:rsidRDefault="00A05A23" w:rsidP="00A05A23">
            <w:r w:rsidRPr="00A05A23">
              <w:t>309-870-9</w:t>
            </w:r>
          </w:p>
        </w:tc>
      </w:tr>
      <w:tr w:rsidR="00A05A23" w:rsidRPr="00A05A23" w14:paraId="68E8ABB9" w14:textId="77777777">
        <w:tc>
          <w:tcPr>
            <w:tcW w:w="709" w:type="dxa"/>
            <w:vMerge/>
            <w:tcBorders>
              <w:top w:val="nil"/>
              <w:left w:val="single" w:sz="4" w:space="0" w:color="auto"/>
              <w:bottom w:val="nil"/>
              <w:right w:val="nil"/>
            </w:tcBorders>
            <w:vAlign w:val="center"/>
            <w:hideMark/>
          </w:tcPr>
          <w:p w14:paraId="32389A21"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407DA267"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2ECC2F06"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A34B858" w14:textId="77777777" w:rsidR="00A05A23" w:rsidRPr="00A05A23" w:rsidRDefault="00A05A23" w:rsidP="00A05A23">
            <w:r w:rsidRPr="00A05A23">
              <w:t>101316-76-1</w:t>
            </w:r>
          </w:p>
        </w:tc>
        <w:tc>
          <w:tcPr>
            <w:tcW w:w="2016" w:type="dxa"/>
            <w:tcBorders>
              <w:top w:val="single" w:sz="4" w:space="0" w:color="auto"/>
              <w:left w:val="single" w:sz="4" w:space="0" w:color="auto"/>
              <w:bottom w:val="nil"/>
              <w:right w:val="single" w:sz="4" w:space="0" w:color="auto"/>
            </w:tcBorders>
            <w:shd w:val="clear" w:color="auto" w:fill="FFFFFF"/>
            <w:hideMark/>
          </w:tcPr>
          <w:p w14:paraId="0390E688" w14:textId="77777777" w:rsidR="00A05A23" w:rsidRPr="00A05A23" w:rsidRDefault="00A05A23" w:rsidP="00A05A23">
            <w:r w:rsidRPr="00A05A23">
              <w:t>309-879-8</w:t>
            </w:r>
          </w:p>
        </w:tc>
      </w:tr>
      <w:tr w:rsidR="00A05A23" w:rsidRPr="00A05A23" w14:paraId="61E0027C" w14:textId="77777777">
        <w:tc>
          <w:tcPr>
            <w:tcW w:w="709" w:type="dxa"/>
            <w:vMerge/>
            <w:tcBorders>
              <w:top w:val="nil"/>
              <w:left w:val="single" w:sz="4" w:space="0" w:color="auto"/>
              <w:bottom w:val="nil"/>
              <w:right w:val="nil"/>
            </w:tcBorders>
            <w:vAlign w:val="center"/>
            <w:hideMark/>
          </w:tcPr>
          <w:p w14:paraId="4110BA83"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39D0196B"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7F6BF1F0"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B2D7CBF" w14:textId="77777777" w:rsidR="00A05A23" w:rsidRPr="00A05A23" w:rsidRDefault="00A05A23" w:rsidP="00A05A23">
            <w:r w:rsidRPr="00A05A23">
              <w:t>101795-01-1</w:t>
            </w:r>
          </w:p>
        </w:tc>
        <w:tc>
          <w:tcPr>
            <w:tcW w:w="2016" w:type="dxa"/>
            <w:tcBorders>
              <w:top w:val="single" w:sz="4" w:space="0" w:color="auto"/>
              <w:left w:val="single" w:sz="4" w:space="0" w:color="auto"/>
              <w:bottom w:val="nil"/>
              <w:right w:val="single" w:sz="4" w:space="0" w:color="auto"/>
            </w:tcBorders>
            <w:shd w:val="clear" w:color="auto" w:fill="FFFFFF"/>
            <w:hideMark/>
          </w:tcPr>
          <w:p w14:paraId="4B178F44" w14:textId="77777777" w:rsidR="00A05A23" w:rsidRPr="00A05A23" w:rsidRDefault="00A05A23" w:rsidP="00A05A23">
            <w:r w:rsidRPr="00A05A23">
              <w:t>309-976-5</w:t>
            </w:r>
          </w:p>
        </w:tc>
      </w:tr>
      <w:tr w:rsidR="00A05A23" w:rsidRPr="00A05A23" w14:paraId="71444503" w14:textId="77777777">
        <w:tc>
          <w:tcPr>
            <w:tcW w:w="709" w:type="dxa"/>
            <w:vMerge/>
            <w:tcBorders>
              <w:top w:val="nil"/>
              <w:left w:val="single" w:sz="4" w:space="0" w:color="auto"/>
              <w:bottom w:val="nil"/>
              <w:right w:val="nil"/>
            </w:tcBorders>
            <w:vAlign w:val="center"/>
            <w:hideMark/>
          </w:tcPr>
          <w:p w14:paraId="69CC46A1"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5CBE8ACB"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14DF74B3"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B8CC088" w14:textId="77777777" w:rsidR="00A05A23" w:rsidRPr="00A05A23" w:rsidRDefault="00A05A23" w:rsidP="00A05A23">
            <w:r w:rsidRPr="00A05A23">
              <w:t>102110-14-5</w:t>
            </w:r>
          </w:p>
        </w:tc>
        <w:tc>
          <w:tcPr>
            <w:tcW w:w="2016" w:type="dxa"/>
            <w:tcBorders>
              <w:top w:val="single" w:sz="4" w:space="0" w:color="auto"/>
              <w:left w:val="single" w:sz="4" w:space="0" w:color="auto"/>
              <w:bottom w:val="nil"/>
              <w:right w:val="single" w:sz="4" w:space="0" w:color="auto"/>
            </w:tcBorders>
            <w:shd w:val="clear" w:color="auto" w:fill="FFFFFF"/>
            <w:hideMark/>
          </w:tcPr>
          <w:p w14:paraId="41C30283" w14:textId="77777777" w:rsidR="00A05A23" w:rsidRPr="00A05A23" w:rsidRDefault="00A05A23" w:rsidP="00A05A23">
            <w:r w:rsidRPr="00A05A23">
              <w:t>310-012-0</w:t>
            </w:r>
          </w:p>
        </w:tc>
      </w:tr>
      <w:tr w:rsidR="00A05A23" w:rsidRPr="00A05A23" w14:paraId="1F296EDB" w14:textId="77777777">
        <w:tc>
          <w:tcPr>
            <w:tcW w:w="709" w:type="dxa"/>
            <w:vMerge/>
            <w:tcBorders>
              <w:top w:val="nil"/>
              <w:left w:val="single" w:sz="4" w:space="0" w:color="auto"/>
              <w:bottom w:val="nil"/>
              <w:right w:val="nil"/>
            </w:tcBorders>
            <w:vAlign w:val="center"/>
            <w:hideMark/>
          </w:tcPr>
          <w:p w14:paraId="631873BB"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3C1CBFA6"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35F120AB"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E7F0008" w14:textId="77777777" w:rsidR="00A05A23" w:rsidRPr="00A05A23" w:rsidRDefault="00A05A23" w:rsidP="00A05A23">
            <w:r w:rsidRPr="00A05A23">
              <w:t>68476-50-6</w:t>
            </w:r>
          </w:p>
        </w:tc>
        <w:tc>
          <w:tcPr>
            <w:tcW w:w="2016" w:type="dxa"/>
            <w:tcBorders>
              <w:top w:val="single" w:sz="4" w:space="0" w:color="auto"/>
              <w:left w:val="single" w:sz="4" w:space="0" w:color="auto"/>
              <w:bottom w:val="nil"/>
              <w:right w:val="single" w:sz="4" w:space="0" w:color="auto"/>
            </w:tcBorders>
            <w:shd w:val="clear" w:color="auto" w:fill="FFFFFF"/>
            <w:hideMark/>
          </w:tcPr>
          <w:p w14:paraId="693130C9" w14:textId="77777777" w:rsidR="00A05A23" w:rsidRPr="00A05A23" w:rsidRDefault="00A05A23" w:rsidP="00A05A23">
            <w:r w:rsidRPr="00A05A23">
              <w:t>270-690-8</w:t>
            </w:r>
          </w:p>
        </w:tc>
      </w:tr>
      <w:tr w:rsidR="00A05A23" w:rsidRPr="00A05A23" w14:paraId="1CD9123D" w14:textId="77777777">
        <w:tc>
          <w:tcPr>
            <w:tcW w:w="709" w:type="dxa"/>
            <w:vMerge/>
            <w:tcBorders>
              <w:top w:val="nil"/>
              <w:left w:val="single" w:sz="4" w:space="0" w:color="auto"/>
              <w:bottom w:val="nil"/>
              <w:right w:val="nil"/>
            </w:tcBorders>
            <w:vAlign w:val="center"/>
            <w:hideMark/>
          </w:tcPr>
          <w:p w14:paraId="138E8740"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5DE764DC"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1115381F"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616BBD3" w14:textId="77777777" w:rsidR="00A05A23" w:rsidRPr="00A05A23" w:rsidRDefault="00A05A23" w:rsidP="00A05A23">
            <w:r w:rsidRPr="00A05A23">
              <w:t>68476-55-1</w:t>
            </w:r>
          </w:p>
        </w:tc>
        <w:tc>
          <w:tcPr>
            <w:tcW w:w="2016" w:type="dxa"/>
            <w:tcBorders>
              <w:top w:val="single" w:sz="4" w:space="0" w:color="auto"/>
              <w:left w:val="single" w:sz="4" w:space="0" w:color="auto"/>
              <w:bottom w:val="nil"/>
              <w:right w:val="single" w:sz="4" w:space="0" w:color="auto"/>
            </w:tcBorders>
            <w:shd w:val="clear" w:color="auto" w:fill="FFFFFF"/>
            <w:hideMark/>
          </w:tcPr>
          <w:p w14:paraId="61308131" w14:textId="77777777" w:rsidR="00A05A23" w:rsidRPr="00A05A23" w:rsidRDefault="00A05A23" w:rsidP="00A05A23">
            <w:r w:rsidRPr="00A05A23">
              <w:t>270-695-5</w:t>
            </w:r>
          </w:p>
        </w:tc>
      </w:tr>
      <w:tr w:rsidR="00A05A23" w:rsidRPr="00A05A23" w14:paraId="3802BDAD" w14:textId="77777777">
        <w:tc>
          <w:tcPr>
            <w:tcW w:w="709" w:type="dxa"/>
            <w:vMerge/>
            <w:tcBorders>
              <w:top w:val="nil"/>
              <w:left w:val="single" w:sz="4" w:space="0" w:color="auto"/>
              <w:bottom w:val="nil"/>
              <w:right w:val="nil"/>
            </w:tcBorders>
            <w:vAlign w:val="center"/>
            <w:hideMark/>
          </w:tcPr>
          <w:p w14:paraId="4E9D750B" w14:textId="77777777" w:rsidR="00A05A23" w:rsidRPr="00A05A23" w:rsidRDefault="00A05A23" w:rsidP="00A05A23"/>
        </w:tc>
        <w:tc>
          <w:tcPr>
            <w:tcW w:w="4649" w:type="dxa"/>
            <w:vMerge/>
            <w:tcBorders>
              <w:top w:val="nil"/>
              <w:left w:val="single" w:sz="4" w:space="0" w:color="auto"/>
              <w:bottom w:val="nil"/>
              <w:right w:val="nil"/>
            </w:tcBorders>
            <w:vAlign w:val="center"/>
            <w:hideMark/>
          </w:tcPr>
          <w:p w14:paraId="099FFA65" w14:textId="77777777" w:rsidR="00A05A23" w:rsidRPr="00A05A23" w:rsidRDefault="00A05A23" w:rsidP="00A05A23"/>
        </w:tc>
        <w:tc>
          <w:tcPr>
            <w:tcW w:w="4381" w:type="dxa"/>
            <w:vMerge/>
            <w:tcBorders>
              <w:top w:val="nil"/>
              <w:left w:val="single" w:sz="4" w:space="0" w:color="auto"/>
              <w:bottom w:val="nil"/>
              <w:right w:val="nil"/>
            </w:tcBorders>
            <w:vAlign w:val="center"/>
            <w:hideMark/>
          </w:tcPr>
          <w:p w14:paraId="5955AE89"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4715A04D" w14:textId="77777777" w:rsidR="00A05A23" w:rsidRPr="00A05A23" w:rsidRDefault="00A05A23" w:rsidP="00A05A23">
            <w:r w:rsidRPr="00A05A23">
              <w:t>90989-39-2</w:t>
            </w:r>
          </w:p>
        </w:tc>
        <w:tc>
          <w:tcPr>
            <w:tcW w:w="2016" w:type="dxa"/>
            <w:tcBorders>
              <w:top w:val="single" w:sz="4" w:space="0" w:color="auto"/>
              <w:left w:val="single" w:sz="4" w:space="0" w:color="auto"/>
              <w:bottom w:val="nil"/>
              <w:right w:val="single" w:sz="4" w:space="0" w:color="auto"/>
            </w:tcBorders>
            <w:shd w:val="clear" w:color="auto" w:fill="FFFFFF"/>
            <w:hideMark/>
          </w:tcPr>
          <w:p w14:paraId="23B37E58" w14:textId="77777777" w:rsidR="00A05A23" w:rsidRPr="00A05A23" w:rsidRDefault="00A05A23" w:rsidP="00A05A23">
            <w:r w:rsidRPr="00A05A23">
              <w:t>292-695-4</w:t>
            </w:r>
          </w:p>
        </w:tc>
      </w:tr>
      <w:tr w:rsidR="00A05A23" w:rsidRPr="00A05A23" w14:paraId="7DE1BDF3" w14:textId="77777777">
        <w:trPr>
          <w:trHeight w:val="1186"/>
        </w:trPr>
        <w:tc>
          <w:tcPr>
            <w:tcW w:w="709" w:type="dxa"/>
            <w:vMerge w:val="restart"/>
            <w:tcBorders>
              <w:top w:val="single" w:sz="4" w:space="0" w:color="auto"/>
              <w:left w:val="single" w:sz="4" w:space="0" w:color="auto"/>
              <w:bottom w:val="nil"/>
              <w:right w:val="nil"/>
            </w:tcBorders>
            <w:shd w:val="clear" w:color="auto" w:fill="FFFFFF"/>
            <w:hideMark/>
          </w:tcPr>
          <w:p w14:paraId="5C33692B" w14:textId="77777777" w:rsidR="00A05A23" w:rsidRPr="00A05A23" w:rsidRDefault="00A05A23" w:rsidP="00A05A23">
            <w:r w:rsidRPr="00A05A23">
              <w:t>1540</w:t>
            </w:r>
          </w:p>
        </w:tc>
        <w:tc>
          <w:tcPr>
            <w:tcW w:w="4649" w:type="dxa"/>
            <w:vMerge w:val="restart"/>
            <w:tcBorders>
              <w:top w:val="single" w:sz="4" w:space="0" w:color="auto"/>
              <w:left w:val="single" w:sz="4" w:space="0" w:color="auto"/>
              <w:bottom w:val="nil"/>
              <w:right w:val="nil"/>
            </w:tcBorders>
            <w:shd w:val="clear" w:color="auto" w:fill="FFFFFF"/>
            <w:hideMark/>
          </w:tcPr>
          <w:p w14:paraId="3B566FDC" w14:textId="77777777" w:rsidR="00A05A23" w:rsidRPr="00A05A23" w:rsidRDefault="00A05A23" w:rsidP="00A05A23">
            <w:r w:rsidRPr="00A05A23">
              <w:t>Նավթ, ածուխ, խեժ եւ բնական գազ ու դրանց ածանցյալները, որոնք ստացվել են թորման եւ (կամ) մշակման այլ մեթոդներով, եթե դրանք պարունակում են ≥ 0,005 % բենզո[ա] պիրեն(m/m)</w:t>
            </w:r>
          </w:p>
        </w:tc>
        <w:tc>
          <w:tcPr>
            <w:tcW w:w="4381" w:type="dxa"/>
            <w:vMerge w:val="restart"/>
            <w:tcBorders>
              <w:top w:val="single" w:sz="4" w:space="0" w:color="auto"/>
              <w:left w:val="single" w:sz="4" w:space="0" w:color="auto"/>
              <w:bottom w:val="nil"/>
              <w:right w:val="nil"/>
            </w:tcBorders>
            <w:shd w:val="clear" w:color="auto" w:fill="FFFFFF"/>
            <w:hideMark/>
          </w:tcPr>
          <w:p w14:paraId="7E0E3192" w14:textId="77777777" w:rsidR="00A05A23" w:rsidRPr="00A05A23" w:rsidRDefault="00A05A23" w:rsidP="00A05A23">
            <w:r w:rsidRPr="00A05A23">
              <w:t>Petroleum, coal, tar and natural gas and their derivatives generated using distillation and/or other processing methods if they contain ≥ 0,005 % w/w benzo[a]pyrene</w:t>
            </w:r>
          </w:p>
        </w:tc>
        <w:tc>
          <w:tcPr>
            <w:tcW w:w="1917" w:type="dxa"/>
            <w:tcBorders>
              <w:top w:val="single" w:sz="4" w:space="0" w:color="auto"/>
              <w:left w:val="single" w:sz="4" w:space="0" w:color="auto"/>
              <w:bottom w:val="nil"/>
              <w:right w:val="nil"/>
            </w:tcBorders>
            <w:shd w:val="clear" w:color="auto" w:fill="FFFFFF"/>
          </w:tcPr>
          <w:p w14:paraId="0190A867" w14:textId="77777777" w:rsidR="00A05A23" w:rsidRPr="00A05A23" w:rsidRDefault="00A05A23" w:rsidP="00A05A23"/>
        </w:tc>
        <w:tc>
          <w:tcPr>
            <w:tcW w:w="2016" w:type="dxa"/>
            <w:tcBorders>
              <w:top w:val="single" w:sz="4" w:space="0" w:color="auto"/>
              <w:left w:val="single" w:sz="4" w:space="0" w:color="auto"/>
              <w:bottom w:val="nil"/>
              <w:right w:val="single" w:sz="4" w:space="0" w:color="auto"/>
            </w:tcBorders>
            <w:shd w:val="clear" w:color="auto" w:fill="FFFFFF"/>
          </w:tcPr>
          <w:p w14:paraId="25991C5C" w14:textId="77777777" w:rsidR="00A05A23" w:rsidRPr="00A05A23" w:rsidRDefault="00A05A23" w:rsidP="00A05A23"/>
        </w:tc>
      </w:tr>
      <w:tr w:rsidR="00A05A23" w:rsidRPr="00A05A23" w14:paraId="649EB34D" w14:textId="77777777">
        <w:tc>
          <w:tcPr>
            <w:tcW w:w="709" w:type="dxa"/>
            <w:vMerge/>
            <w:tcBorders>
              <w:top w:val="single" w:sz="4" w:space="0" w:color="auto"/>
              <w:left w:val="single" w:sz="4" w:space="0" w:color="auto"/>
              <w:bottom w:val="nil"/>
              <w:right w:val="nil"/>
            </w:tcBorders>
            <w:vAlign w:val="center"/>
            <w:hideMark/>
          </w:tcPr>
          <w:p w14:paraId="58411863"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4516EFF"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531C0F17"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67BD91E" w14:textId="77777777" w:rsidR="00A05A23" w:rsidRPr="00A05A23" w:rsidRDefault="00A05A23" w:rsidP="00A05A23">
            <w:r w:rsidRPr="00A05A23">
              <w:t>90640-85-0</w:t>
            </w:r>
          </w:p>
        </w:tc>
        <w:tc>
          <w:tcPr>
            <w:tcW w:w="2016" w:type="dxa"/>
            <w:tcBorders>
              <w:top w:val="single" w:sz="4" w:space="0" w:color="auto"/>
              <w:left w:val="single" w:sz="4" w:space="0" w:color="auto"/>
              <w:bottom w:val="nil"/>
              <w:right w:val="single" w:sz="4" w:space="0" w:color="auto"/>
            </w:tcBorders>
            <w:shd w:val="clear" w:color="auto" w:fill="FFFFFF"/>
            <w:hideMark/>
          </w:tcPr>
          <w:p w14:paraId="08454618" w14:textId="77777777" w:rsidR="00A05A23" w:rsidRPr="00A05A23" w:rsidRDefault="00A05A23" w:rsidP="00A05A23">
            <w:r w:rsidRPr="00A05A23">
              <w:t>292-606-9</w:t>
            </w:r>
          </w:p>
        </w:tc>
      </w:tr>
      <w:tr w:rsidR="00A05A23" w:rsidRPr="00A05A23" w14:paraId="4F23A8CA" w14:textId="77777777">
        <w:tc>
          <w:tcPr>
            <w:tcW w:w="709" w:type="dxa"/>
            <w:vMerge/>
            <w:tcBorders>
              <w:top w:val="single" w:sz="4" w:space="0" w:color="auto"/>
              <w:left w:val="single" w:sz="4" w:space="0" w:color="auto"/>
              <w:bottom w:val="nil"/>
              <w:right w:val="nil"/>
            </w:tcBorders>
            <w:vAlign w:val="center"/>
            <w:hideMark/>
          </w:tcPr>
          <w:p w14:paraId="37516DBC"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9EB9A31"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E871BEB" w14:textId="77777777" w:rsidR="00A05A23" w:rsidRPr="00A05A23" w:rsidRDefault="00A05A23" w:rsidP="00A05A23"/>
        </w:tc>
        <w:tc>
          <w:tcPr>
            <w:tcW w:w="1917" w:type="dxa"/>
            <w:tcBorders>
              <w:top w:val="single" w:sz="4" w:space="0" w:color="auto"/>
              <w:left w:val="single" w:sz="4" w:space="0" w:color="auto"/>
              <w:bottom w:val="single" w:sz="4" w:space="0" w:color="auto"/>
              <w:right w:val="nil"/>
            </w:tcBorders>
            <w:shd w:val="clear" w:color="auto" w:fill="FFFFFF"/>
            <w:hideMark/>
          </w:tcPr>
          <w:p w14:paraId="50470992" w14:textId="77777777" w:rsidR="00A05A23" w:rsidRPr="00A05A23" w:rsidRDefault="00A05A23" w:rsidP="00A05A23">
            <w:r w:rsidRPr="00A05A23">
              <w:t>92061-93-3</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504701FA" w14:textId="77777777" w:rsidR="00A05A23" w:rsidRPr="00A05A23" w:rsidRDefault="00A05A23" w:rsidP="00A05A23">
            <w:r w:rsidRPr="00A05A23">
              <w:t>295-506-3</w:t>
            </w:r>
          </w:p>
        </w:tc>
      </w:tr>
      <w:tr w:rsidR="00A05A23" w:rsidRPr="00A05A23" w14:paraId="07F64374" w14:textId="77777777">
        <w:tc>
          <w:tcPr>
            <w:tcW w:w="709" w:type="dxa"/>
            <w:vMerge/>
            <w:tcBorders>
              <w:top w:val="single" w:sz="4" w:space="0" w:color="auto"/>
              <w:left w:val="single" w:sz="4" w:space="0" w:color="auto"/>
              <w:bottom w:val="nil"/>
              <w:right w:val="nil"/>
            </w:tcBorders>
            <w:vAlign w:val="center"/>
            <w:hideMark/>
          </w:tcPr>
          <w:p w14:paraId="260F2679"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2E43C8AC"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9764AB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4A1D65AF" w14:textId="77777777" w:rsidR="00A05A23" w:rsidRPr="00A05A23" w:rsidRDefault="00A05A23" w:rsidP="00A05A23">
            <w:r w:rsidRPr="00A05A23">
              <w:t>90640-84-9</w:t>
            </w:r>
          </w:p>
        </w:tc>
        <w:tc>
          <w:tcPr>
            <w:tcW w:w="2016" w:type="dxa"/>
            <w:tcBorders>
              <w:top w:val="single" w:sz="4" w:space="0" w:color="auto"/>
              <w:left w:val="single" w:sz="4" w:space="0" w:color="auto"/>
              <w:bottom w:val="nil"/>
              <w:right w:val="single" w:sz="4" w:space="0" w:color="auto"/>
            </w:tcBorders>
            <w:shd w:val="clear" w:color="auto" w:fill="FFFFFF"/>
            <w:hideMark/>
          </w:tcPr>
          <w:p w14:paraId="64D2D9B1" w14:textId="77777777" w:rsidR="00A05A23" w:rsidRPr="00A05A23" w:rsidRDefault="00A05A23" w:rsidP="00A05A23">
            <w:r w:rsidRPr="00A05A23">
              <w:t>292-605-3</w:t>
            </w:r>
          </w:p>
        </w:tc>
      </w:tr>
      <w:tr w:rsidR="00A05A23" w:rsidRPr="00A05A23" w14:paraId="0C814028" w14:textId="77777777">
        <w:tc>
          <w:tcPr>
            <w:tcW w:w="709" w:type="dxa"/>
            <w:vMerge/>
            <w:tcBorders>
              <w:top w:val="single" w:sz="4" w:space="0" w:color="auto"/>
              <w:left w:val="single" w:sz="4" w:space="0" w:color="auto"/>
              <w:bottom w:val="nil"/>
              <w:right w:val="nil"/>
            </w:tcBorders>
            <w:vAlign w:val="center"/>
            <w:hideMark/>
          </w:tcPr>
          <w:p w14:paraId="0D867F0D"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BC4DB41"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4A1C3C0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837DCA4" w14:textId="77777777" w:rsidR="00A05A23" w:rsidRPr="00A05A23" w:rsidRDefault="00A05A23" w:rsidP="00A05A23">
            <w:r w:rsidRPr="00A05A23">
              <w:t>61789-28-4</w:t>
            </w:r>
          </w:p>
        </w:tc>
        <w:tc>
          <w:tcPr>
            <w:tcW w:w="2016" w:type="dxa"/>
            <w:tcBorders>
              <w:top w:val="single" w:sz="4" w:space="0" w:color="auto"/>
              <w:left w:val="single" w:sz="4" w:space="0" w:color="auto"/>
              <w:bottom w:val="nil"/>
              <w:right w:val="single" w:sz="4" w:space="0" w:color="auto"/>
            </w:tcBorders>
            <w:shd w:val="clear" w:color="auto" w:fill="FFFFFF"/>
            <w:hideMark/>
          </w:tcPr>
          <w:p w14:paraId="52186255" w14:textId="77777777" w:rsidR="00A05A23" w:rsidRPr="00A05A23" w:rsidRDefault="00A05A23" w:rsidP="00A05A23">
            <w:r w:rsidRPr="00A05A23">
              <w:t>263-047-8</w:t>
            </w:r>
          </w:p>
        </w:tc>
      </w:tr>
      <w:tr w:rsidR="00A05A23" w:rsidRPr="00A05A23" w14:paraId="5653C9E7" w14:textId="77777777">
        <w:tc>
          <w:tcPr>
            <w:tcW w:w="709" w:type="dxa"/>
            <w:vMerge/>
            <w:tcBorders>
              <w:top w:val="single" w:sz="4" w:space="0" w:color="auto"/>
              <w:left w:val="single" w:sz="4" w:space="0" w:color="auto"/>
              <w:bottom w:val="nil"/>
              <w:right w:val="nil"/>
            </w:tcBorders>
            <w:vAlign w:val="center"/>
            <w:hideMark/>
          </w:tcPr>
          <w:p w14:paraId="5586F9E0"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362CDAD2"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1D378F6"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8D46AEE" w14:textId="77777777" w:rsidR="00A05A23" w:rsidRPr="00A05A23" w:rsidRDefault="00A05A23" w:rsidP="00A05A23">
            <w:r w:rsidRPr="00A05A23">
              <w:t>70321-79-8</w:t>
            </w:r>
          </w:p>
        </w:tc>
        <w:tc>
          <w:tcPr>
            <w:tcW w:w="2016" w:type="dxa"/>
            <w:tcBorders>
              <w:top w:val="single" w:sz="4" w:space="0" w:color="auto"/>
              <w:left w:val="single" w:sz="4" w:space="0" w:color="auto"/>
              <w:bottom w:val="nil"/>
              <w:right w:val="single" w:sz="4" w:space="0" w:color="auto"/>
            </w:tcBorders>
            <w:shd w:val="clear" w:color="auto" w:fill="FFFFFF"/>
            <w:hideMark/>
          </w:tcPr>
          <w:p w14:paraId="68170626" w14:textId="77777777" w:rsidR="00A05A23" w:rsidRPr="00A05A23" w:rsidRDefault="00A05A23" w:rsidP="00A05A23">
            <w:r w:rsidRPr="00A05A23">
              <w:t>274-565-9</w:t>
            </w:r>
          </w:p>
        </w:tc>
      </w:tr>
      <w:tr w:rsidR="00A05A23" w:rsidRPr="00A05A23" w14:paraId="64261AE0" w14:textId="77777777">
        <w:tc>
          <w:tcPr>
            <w:tcW w:w="709" w:type="dxa"/>
            <w:vMerge/>
            <w:tcBorders>
              <w:top w:val="single" w:sz="4" w:space="0" w:color="auto"/>
              <w:left w:val="single" w:sz="4" w:space="0" w:color="auto"/>
              <w:bottom w:val="nil"/>
              <w:right w:val="nil"/>
            </w:tcBorders>
            <w:vAlign w:val="center"/>
            <w:hideMark/>
          </w:tcPr>
          <w:p w14:paraId="6775848C"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226AE2B3"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987BFD2"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7D6D07A" w14:textId="77777777" w:rsidR="00A05A23" w:rsidRPr="00A05A23" w:rsidRDefault="00A05A23" w:rsidP="00A05A23">
            <w:r w:rsidRPr="00A05A23">
              <w:t>122384-77-4</w:t>
            </w:r>
          </w:p>
        </w:tc>
        <w:tc>
          <w:tcPr>
            <w:tcW w:w="2016" w:type="dxa"/>
            <w:tcBorders>
              <w:top w:val="single" w:sz="4" w:space="0" w:color="auto"/>
              <w:left w:val="single" w:sz="4" w:space="0" w:color="auto"/>
              <w:bottom w:val="nil"/>
              <w:right w:val="single" w:sz="4" w:space="0" w:color="auto"/>
            </w:tcBorders>
            <w:shd w:val="clear" w:color="auto" w:fill="FFFFFF"/>
            <w:hideMark/>
          </w:tcPr>
          <w:p w14:paraId="3708B575" w14:textId="77777777" w:rsidR="00A05A23" w:rsidRPr="00A05A23" w:rsidRDefault="00A05A23" w:rsidP="00A05A23">
            <w:r w:rsidRPr="00A05A23">
              <w:t>310-189-4</w:t>
            </w:r>
          </w:p>
        </w:tc>
      </w:tr>
      <w:tr w:rsidR="00A05A23" w:rsidRPr="00A05A23" w14:paraId="18D32A63" w14:textId="77777777">
        <w:tc>
          <w:tcPr>
            <w:tcW w:w="709" w:type="dxa"/>
            <w:vMerge/>
            <w:tcBorders>
              <w:top w:val="single" w:sz="4" w:space="0" w:color="auto"/>
              <w:left w:val="single" w:sz="4" w:space="0" w:color="auto"/>
              <w:bottom w:val="nil"/>
              <w:right w:val="nil"/>
            </w:tcBorders>
            <w:vAlign w:val="center"/>
            <w:hideMark/>
          </w:tcPr>
          <w:p w14:paraId="24E1E742"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09718754"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361456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25B080D9" w14:textId="77777777" w:rsidR="00A05A23" w:rsidRPr="00A05A23" w:rsidRDefault="00A05A23" w:rsidP="00A05A23">
            <w:r w:rsidRPr="00A05A23">
              <w:t>70321-80-1</w:t>
            </w:r>
          </w:p>
        </w:tc>
        <w:tc>
          <w:tcPr>
            <w:tcW w:w="2016" w:type="dxa"/>
            <w:tcBorders>
              <w:top w:val="single" w:sz="4" w:space="0" w:color="auto"/>
              <w:left w:val="single" w:sz="4" w:space="0" w:color="auto"/>
              <w:bottom w:val="nil"/>
              <w:right w:val="single" w:sz="4" w:space="0" w:color="auto"/>
            </w:tcBorders>
            <w:shd w:val="clear" w:color="auto" w:fill="FFFFFF"/>
            <w:hideMark/>
          </w:tcPr>
          <w:p w14:paraId="7F4BC50B" w14:textId="77777777" w:rsidR="00A05A23" w:rsidRPr="00A05A23" w:rsidRDefault="00A05A23" w:rsidP="00A05A23">
            <w:r w:rsidRPr="00A05A23">
              <w:t>274-566-4</w:t>
            </w:r>
          </w:p>
        </w:tc>
      </w:tr>
      <w:tr w:rsidR="00A05A23" w:rsidRPr="00A05A23" w14:paraId="56882238" w14:textId="77777777">
        <w:trPr>
          <w:trHeight w:val="1287"/>
        </w:trPr>
        <w:tc>
          <w:tcPr>
            <w:tcW w:w="709" w:type="dxa"/>
            <w:vMerge w:val="restart"/>
            <w:tcBorders>
              <w:top w:val="single" w:sz="4" w:space="0" w:color="auto"/>
              <w:left w:val="single" w:sz="4" w:space="0" w:color="auto"/>
              <w:bottom w:val="nil"/>
              <w:right w:val="nil"/>
            </w:tcBorders>
            <w:shd w:val="clear" w:color="auto" w:fill="FFFFFF"/>
            <w:hideMark/>
          </w:tcPr>
          <w:p w14:paraId="780DE750" w14:textId="77777777" w:rsidR="00A05A23" w:rsidRPr="00A05A23" w:rsidRDefault="00A05A23" w:rsidP="00A05A23">
            <w:r w:rsidRPr="00A05A23">
              <w:t>1541</w:t>
            </w:r>
          </w:p>
        </w:tc>
        <w:tc>
          <w:tcPr>
            <w:tcW w:w="4649" w:type="dxa"/>
            <w:vMerge w:val="restart"/>
            <w:tcBorders>
              <w:top w:val="single" w:sz="4" w:space="0" w:color="auto"/>
              <w:left w:val="single" w:sz="4" w:space="0" w:color="auto"/>
              <w:bottom w:val="nil"/>
              <w:right w:val="nil"/>
            </w:tcBorders>
            <w:shd w:val="clear" w:color="auto" w:fill="FFFFFF"/>
            <w:hideMark/>
          </w:tcPr>
          <w:p w14:paraId="486FCF9D" w14:textId="77777777" w:rsidR="00A05A23" w:rsidRPr="00A05A23" w:rsidRDefault="00A05A23" w:rsidP="00A05A23">
            <w:r w:rsidRPr="00A05A23">
              <w:t>Նավթ, ածուխ, խեժ եւ բնական գազ ու դրանց ածանցյալները, որոնք ստացվել են թորման եւ (կամ) մշակման այլ մեթոդներով, եթե դրանք պարունակում են ≥ 0,1 % բենզոլ կամ եթե դրանք պարունակում են ≥ 0,005 % բենզո[ա]պիրեն (m/m)</w:t>
            </w:r>
          </w:p>
        </w:tc>
        <w:tc>
          <w:tcPr>
            <w:tcW w:w="4381" w:type="dxa"/>
            <w:vMerge w:val="restart"/>
            <w:tcBorders>
              <w:top w:val="single" w:sz="4" w:space="0" w:color="auto"/>
              <w:left w:val="single" w:sz="4" w:space="0" w:color="auto"/>
              <w:bottom w:val="nil"/>
              <w:right w:val="nil"/>
            </w:tcBorders>
            <w:shd w:val="clear" w:color="auto" w:fill="FFFFFF"/>
            <w:hideMark/>
          </w:tcPr>
          <w:p w14:paraId="047C9514" w14:textId="77777777" w:rsidR="00A05A23" w:rsidRPr="00A05A23" w:rsidRDefault="00A05A23" w:rsidP="00A05A23">
            <w:r w:rsidRPr="00A05A23">
              <w:t>Petroleum, coal, tar and natural gas and their derivatives generated using distillation and/or other processing methods if they contain ≥0,1 % w/w benzene or if they contain ≥ 0,005 % w/w benzo[a]pyrene</w:t>
            </w:r>
          </w:p>
        </w:tc>
        <w:tc>
          <w:tcPr>
            <w:tcW w:w="1917" w:type="dxa"/>
            <w:tcBorders>
              <w:top w:val="single" w:sz="4" w:space="0" w:color="auto"/>
              <w:left w:val="single" w:sz="4" w:space="0" w:color="auto"/>
              <w:bottom w:val="nil"/>
              <w:right w:val="nil"/>
            </w:tcBorders>
            <w:shd w:val="clear" w:color="auto" w:fill="FFFFFF"/>
          </w:tcPr>
          <w:p w14:paraId="3A6FC7FA" w14:textId="77777777" w:rsidR="00A05A23" w:rsidRPr="00A05A23" w:rsidRDefault="00A05A23" w:rsidP="00A05A23"/>
        </w:tc>
        <w:tc>
          <w:tcPr>
            <w:tcW w:w="2016" w:type="dxa"/>
            <w:tcBorders>
              <w:top w:val="single" w:sz="4" w:space="0" w:color="auto"/>
              <w:left w:val="single" w:sz="4" w:space="0" w:color="auto"/>
              <w:bottom w:val="nil"/>
              <w:right w:val="single" w:sz="4" w:space="0" w:color="auto"/>
            </w:tcBorders>
            <w:shd w:val="clear" w:color="auto" w:fill="FFFFFF"/>
          </w:tcPr>
          <w:p w14:paraId="6D57A5FF" w14:textId="77777777" w:rsidR="00A05A23" w:rsidRPr="00A05A23" w:rsidRDefault="00A05A23" w:rsidP="00A05A23"/>
        </w:tc>
      </w:tr>
      <w:tr w:rsidR="00A05A23" w:rsidRPr="00A05A23" w14:paraId="371C50A9" w14:textId="77777777">
        <w:tc>
          <w:tcPr>
            <w:tcW w:w="709" w:type="dxa"/>
            <w:vMerge/>
            <w:tcBorders>
              <w:top w:val="single" w:sz="4" w:space="0" w:color="auto"/>
              <w:left w:val="single" w:sz="4" w:space="0" w:color="auto"/>
              <w:bottom w:val="nil"/>
              <w:right w:val="nil"/>
            </w:tcBorders>
            <w:vAlign w:val="center"/>
            <w:hideMark/>
          </w:tcPr>
          <w:p w14:paraId="3F959E7A"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69ED89E1"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58CF7B97"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2AC53D8D" w14:textId="77777777" w:rsidR="00A05A23" w:rsidRPr="00A05A23" w:rsidRDefault="00A05A23" w:rsidP="00A05A23">
            <w:r w:rsidRPr="00A05A23">
              <w:t>85029-51-2</w:t>
            </w:r>
          </w:p>
        </w:tc>
        <w:tc>
          <w:tcPr>
            <w:tcW w:w="2016" w:type="dxa"/>
            <w:tcBorders>
              <w:top w:val="single" w:sz="4" w:space="0" w:color="auto"/>
              <w:left w:val="single" w:sz="4" w:space="0" w:color="auto"/>
              <w:bottom w:val="nil"/>
              <w:right w:val="single" w:sz="4" w:space="0" w:color="auto"/>
            </w:tcBorders>
            <w:shd w:val="clear" w:color="auto" w:fill="FFFFFF"/>
            <w:hideMark/>
          </w:tcPr>
          <w:p w14:paraId="6BD72110" w14:textId="77777777" w:rsidR="00A05A23" w:rsidRPr="00A05A23" w:rsidRDefault="00A05A23" w:rsidP="00A05A23">
            <w:r w:rsidRPr="00A05A23">
              <w:t>285-076-5</w:t>
            </w:r>
          </w:p>
        </w:tc>
      </w:tr>
      <w:tr w:rsidR="00A05A23" w:rsidRPr="00A05A23" w14:paraId="7356FD7F" w14:textId="77777777">
        <w:tc>
          <w:tcPr>
            <w:tcW w:w="709" w:type="dxa"/>
            <w:vMerge/>
            <w:tcBorders>
              <w:top w:val="single" w:sz="4" w:space="0" w:color="auto"/>
              <w:left w:val="single" w:sz="4" w:space="0" w:color="auto"/>
              <w:bottom w:val="nil"/>
              <w:right w:val="nil"/>
            </w:tcBorders>
            <w:vAlign w:val="center"/>
            <w:hideMark/>
          </w:tcPr>
          <w:p w14:paraId="544F21F5"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AD6A78A"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17E65CC9"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B824409" w14:textId="77777777" w:rsidR="00A05A23" w:rsidRPr="00A05A23" w:rsidRDefault="00A05A23" w:rsidP="00A05A23">
            <w:r w:rsidRPr="00A05A23">
              <w:t>84650-04-4</w:t>
            </w:r>
          </w:p>
        </w:tc>
        <w:tc>
          <w:tcPr>
            <w:tcW w:w="2016" w:type="dxa"/>
            <w:tcBorders>
              <w:top w:val="single" w:sz="4" w:space="0" w:color="auto"/>
              <w:left w:val="single" w:sz="4" w:space="0" w:color="auto"/>
              <w:bottom w:val="nil"/>
              <w:right w:val="single" w:sz="4" w:space="0" w:color="auto"/>
            </w:tcBorders>
            <w:shd w:val="clear" w:color="auto" w:fill="FFFFFF"/>
            <w:hideMark/>
          </w:tcPr>
          <w:p w14:paraId="4F79163D" w14:textId="77777777" w:rsidR="00A05A23" w:rsidRPr="00A05A23" w:rsidRDefault="00A05A23" w:rsidP="00A05A23">
            <w:r w:rsidRPr="00A05A23">
              <w:t>283-484-8</w:t>
            </w:r>
          </w:p>
        </w:tc>
      </w:tr>
      <w:tr w:rsidR="00A05A23" w:rsidRPr="00A05A23" w14:paraId="363EBD48" w14:textId="77777777">
        <w:tc>
          <w:tcPr>
            <w:tcW w:w="709" w:type="dxa"/>
            <w:vMerge/>
            <w:tcBorders>
              <w:top w:val="single" w:sz="4" w:space="0" w:color="auto"/>
              <w:left w:val="single" w:sz="4" w:space="0" w:color="auto"/>
              <w:bottom w:val="nil"/>
              <w:right w:val="nil"/>
            </w:tcBorders>
            <w:vAlign w:val="center"/>
            <w:hideMark/>
          </w:tcPr>
          <w:p w14:paraId="6B47DB15"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3EACAED6"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1BC2B7A"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2ADC91BB" w14:textId="77777777" w:rsidR="00A05A23" w:rsidRPr="00A05A23" w:rsidRDefault="00A05A23" w:rsidP="00A05A23">
            <w:r w:rsidRPr="00A05A23">
              <w:t>84989-09-3</w:t>
            </w:r>
          </w:p>
        </w:tc>
        <w:tc>
          <w:tcPr>
            <w:tcW w:w="2016" w:type="dxa"/>
            <w:tcBorders>
              <w:top w:val="single" w:sz="4" w:space="0" w:color="auto"/>
              <w:left w:val="single" w:sz="4" w:space="0" w:color="auto"/>
              <w:bottom w:val="nil"/>
              <w:right w:val="single" w:sz="4" w:space="0" w:color="auto"/>
            </w:tcBorders>
            <w:shd w:val="clear" w:color="auto" w:fill="FFFFFF"/>
            <w:hideMark/>
          </w:tcPr>
          <w:p w14:paraId="6ACF856E" w14:textId="77777777" w:rsidR="00A05A23" w:rsidRPr="00A05A23" w:rsidRDefault="00A05A23" w:rsidP="00A05A23">
            <w:r w:rsidRPr="00A05A23">
              <w:t>284-898-1</w:t>
            </w:r>
          </w:p>
        </w:tc>
      </w:tr>
      <w:tr w:rsidR="00A05A23" w:rsidRPr="00A05A23" w14:paraId="68B05382" w14:textId="77777777">
        <w:tc>
          <w:tcPr>
            <w:tcW w:w="709" w:type="dxa"/>
            <w:vMerge/>
            <w:tcBorders>
              <w:top w:val="single" w:sz="4" w:space="0" w:color="auto"/>
              <w:left w:val="single" w:sz="4" w:space="0" w:color="auto"/>
              <w:bottom w:val="nil"/>
              <w:right w:val="nil"/>
            </w:tcBorders>
            <w:vAlign w:val="center"/>
            <w:hideMark/>
          </w:tcPr>
          <w:p w14:paraId="1FF0316D"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CA4D3E6"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3A620C53"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E7FA9F6" w14:textId="77777777" w:rsidR="00A05A23" w:rsidRPr="00A05A23" w:rsidRDefault="00A05A23" w:rsidP="00A05A23">
            <w:r w:rsidRPr="00A05A23">
              <w:t>91995-49-2</w:t>
            </w:r>
          </w:p>
        </w:tc>
        <w:tc>
          <w:tcPr>
            <w:tcW w:w="2016" w:type="dxa"/>
            <w:tcBorders>
              <w:top w:val="single" w:sz="4" w:space="0" w:color="auto"/>
              <w:left w:val="single" w:sz="4" w:space="0" w:color="auto"/>
              <w:bottom w:val="nil"/>
              <w:right w:val="single" w:sz="4" w:space="0" w:color="auto"/>
            </w:tcBorders>
            <w:shd w:val="clear" w:color="auto" w:fill="FFFFFF"/>
            <w:hideMark/>
          </w:tcPr>
          <w:p w14:paraId="62A82C17" w14:textId="77777777" w:rsidR="00A05A23" w:rsidRPr="00A05A23" w:rsidRDefault="00A05A23" w:rsidP="00A05A23">
            <w:r w:rsidRPr="00A05A23">
              <w:t>295-310-8</w:t>
            </w:r>
          </w:p>
        </w:tc>
      </w:tr>
      <w:tr w:rsidR="00A05A23" w:rsidRPr="00A05A23" w14:paraId="12EA0C74" w14:textId="77777777">
        <w:tc>
          <w:tcPr>
            <w:tcW w:w="709" w:type="dxa"/>
            <w:vMerge/>
            <w:tcBorders>
              <w:top w:val="single" w:sz="4" w:space="0" w:color="auto"/>
              <w:left w:val="single" w:sz="4" w:space="0" w:color="auto"/>
              <w:bottom w:val="nil"/>
              <w:right w:val="nil"/>
            </w:tcBorders>
            <w:vAlign w:val="center"/>
            <w:hideMark/>
          </w:tcPr>
          <w:p w14:paraId="4F80844F"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0609BA0"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53F0331"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D6A663D" w14:textId="77777777" w:rsidR="00A05A23" w:rsidRPr="00A05A23" w:rsidRDefault="00A05A23" w:rsidP="00A05A23">
            <w:r w:rsidRPr="00A05A23">
              <w:t>121620-47-1</w:t>
            </w:r>
          </w:p>
        </w:tc>
        <w:tc>
          <w:tcPr>
            <w:tcW w:w="2016" w:type="dxa"/>
            <w:tcBorders>
              <w:top w:val="single" w:sz="4" w:space="0" w:color="auto"/>
              <w:left w:val="single" w:sz="4" w:space="0" w:color="auto"/>
              <w:bottom w:val="nil"/>
              <w:right w:val="single" w:sz="4" w:space="0" w:color="auto"/>
            </w:tcBorders>
            <w:shd w:val="clear" w:color="auto" w:fill="FFFFFF"/>
            <w:hideMark/>
          </w:tcPr>
          <w:p w14:paraId="35E0FA2B" w14:textId="77777777" w:rsidR="00A05A23" w:rsidRPr="00A05A23" w:rsidRDefault="00A05A23" w:rsidP="00A05A23">
            <w:r w:rsidRPr="00A05A23">
              <w:t>310-166-9</w:t>
            </w:r>
          </w:p>
        </w:tc>
      </w:tr>
      <w:tr w:rsidR="00A05A23" w:rsidRPr="00A05A23" w14:paraId="6F8765B4" w14:textId="77777777">
        <w:tc>
          <w:tcPr>
            <w:tcW w:w="709" w:type="dxa"/>
            <w:vMerge/>
            <w:tcBorders>
              <w:top w:val="single" w:sz="4" w:space="0" w:color="auto"/>
              <w:left w:val="single" w:sz="4" w:space="0" w:color="auto"/>
              <w:bottom w:val="nil"/>
              <w:right w:val="nil"/>
            </w:tcBorders>
            <w:vAlign w:val="center"/>
            <w:hideMark/>
          </w:tcPr>
          <w:p w14:paraId="37EC86E6"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07FFE758"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F5AE0E0"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C71DD45" w14:textId="77777777" w:rsidR="00A05A23" w:rsidRPr="00A05A23" w:rsidRDefault="00A05A23" w:rsidP="00A05A23">
            <w:r w:rsidRPr="00A05A23">
              <w:t>121620-48-2</w:t>
            </w:r>
          </w:p>
        </w:tc>
        <w:tc>
          <w:tcPr>
            <w:tcW w:w="2016" w:type="dxa"/>
            <w:tcBorders>
              <w:top w:val="single" w:sz="4" w:space="0" w:color="auto"/>
              <w:left w:val="single" w:sz="4" w:space="0" w:color="auto"/>
              <w:bottom w:val="nil"/>
              <w:right w:val="single" w:sz="4" w:space="0" w:color="auto"/>
            </w:tcBorders>
            <w:shd w:val="clear" w:color="auto" w:fill="FFFFFF"/>
            <w:hideMark/>
          </w:tcPr>
          <w:p w14:paraId="17428F7D" w14:textId="77777777" w:rsidR="00A05A23" w:rsidRPr="00A05A23" w:rsidRDefault="00A05A23" w:rsidP="00A05A23">
            <w:r w:rsidRPr="00A05A23">
              <w:t>310-167-4</w:t>
            </w:r>
          </w:p>
        </w:tc>
      </w:tr>
      <w:tr w:rsidR="00A05A23" w:rsidRPr="00A05A23" w14:paraId="5A4626A9" w14:textId="77777777">
        <w:tc>
          <w:tcPr>
            <w:tcW w:w="709" w:type="dxa"/>
            <w:vMerge/>
            <w:tcBorders>
              <w:top w:val="single" w:sz="4" w:space="0" w:color="auto"/>
              <w:left w:val="single" w:sz="4" w:space="0" w:color="auto"/>
              <w:bottom w:val="nil"/>
              <w:right w:val="nil"/>
            </w:tcBorders>
            <w:vAlign w:val="center"/>
            <w:hideMark/>
          </w:tcPr>
          <w:p w14:paraId="3855AC8B"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9C9179A"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429B573F"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C6EDFBB" w14:textId="77777777" w:rsidR="00A05A23" w:rsidRPr="00A05A23" w:rsidRDefault="00A05A23" w:rsidP="00A05A23">
            <w:r w:rsidRPr="00A05A23">
              <w:t>90640-90-7</w:t>
            </w:r>
          </w:p>
        </w:tc>
        <w:tc>
          <w:tcPr>
            <w:tcW w:w="2016" w:type="dxa"/>
            <w:tcBorders>
              <w:top w:val="single" w:sz="4" w:space="0" w:color="auto"/>
              <w:left w:val="single" w:sz="4" w:space="0" w:color="auto"/>
              <w:bottom w:val="nil"/>
              <w:right w:val="single" w:sz="4" w:space="0" w:color="auto"/>
            </w:tcBorders>
            <w:shd w:val="clear" w:color="auto" w:fill="FFFFFF"/>
            <w:hideMark/>
          </w:tcPr>
          <w:p w14:paraId="2489EC97" w14:textId="77777777" w:rsidR="00A05A23" w:rsidRPr="00A05A23" w:rsidRDefault="00A05A23" w:rsidP="00A05A23">
            <w:r w:rsidRPr="00A05A23">
              <w:t>292-612-1</w:t>
            </w:r>
          </w:p>
        </w:tc>
      </w:tr>
      <w:tr w:rsidR="00A05A23" w:rsidRPr="00A05A23" w14:paraId="68405E93" w14:textId="77777777">
        <w:tc>
          <w:tcPr>
            <w:tcW w:w="709" w:type="dxa"/>
            <w:vMerge/>
            <w:tcBorders>
              <w:top w:val="single" w:sz="4" w:space="0" w:color="auto"/>
              <w:left w:val="single" w:sz="4" w:space="0" w:color="auto"/>
              <w:bottom w:val="nil"/>
              <w:right w:val="nil"/>
            </w:tcBorders>
            <w:vAlign w:val="center"/>
            <w:hideMark/>
          </w:tcPr>
          <w:p w14:paraId="5045F803"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27486408"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1F3251B0"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8748B0D" w14:textId="77777777" w:rsidR="00A05A23" w:rsidRPr="00A05A23" w:rsidRDefault="00A05A23" w:rsidP="00A05A23">
            <w:r w:rsidRPr="00A05A23">
              <w:t>90641-04-6</w:t>
            </w:r>
          </w:p>
        </w:tc>
        <w:tc>
          <w:tcPr>
            <w:tcW w:w="2016" w:type="dxa"/>
            <w:tcBorders>
              <w:top w:val="single" w:sz="4" w:space="0" w:color="auto"/>
              <w:left w:val="single" w:sz="4" w:space="0" w:color="auto"/>
              <w:bottom w:val="nil"/>
              <w:right w:val="single" w:sz="4" w:space="0" w:color="auto"/>
            </w:tcBorders>
            <w:shd w:val="clear" w:color="auto" w:fill="FFFFFF"/>
            <w:hideMark/>
          </w:tcPr>
          <w:p w14:paraId="5A0761D0" w14:textId="77777777" w:rsidR="00A05A23" w:rsidRPr="00A05A23" w:rsidRDefault="00A05A23" w:rsidP="00A05A23">
            <w:r w:rsidRPr="00A05A23">
              <w:t>292-627-3</w:t>
            </w:r>
          </w:p>
        </w:tc>
      </w:tr>
      <w:tr w:rsidR="00A05A23" w:rsidRPr="00A05A23" w14:paraId="6A0D4E53" w14:textId="77777777">
        <w:tc>
          <w:tcPr>
            <w:tcW w:w="709" w:type="dxa"/>
            <w:vMerge/>
            <w:tcBorders>
              <w:top w:val="single" w:sz="4" w:space="0" w:color="auto"/>
              <w:left w:val="single" w:sz="4" w:space="0" w:color="auto"/>
              <w:bottom w:val="nil"/>
              <w:right w:val="nil"/>
            </w:tcBorders>
            <w:vAlign w:val="center"/>
            <w:hideMark/>
          </w:tcPr>
          <w:p w14:paraId="08790A78"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269341A3"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A49CBD9"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C1E4887" w14:textId="77777777" w:rsidR="00A05A23" w:rsidRPr="00A05A23" w:rsidRDefault="00A05A23" w:rsidP="00A05A23">
            <w:r w:rsidRPr="00A05A23">
              <w:t>101896-27-9</w:t>
            </w:r>
          </w:p>
        </w:tc>
        <w:tc>
          <w:tcPr>
            <w:tcW w:w="2016" w:type="dxa"/>
            <w:tcBorders>
              <w:top w:val="single" w:sz="4" w:space="0" w:color="auto"/>
              <w:left w:val="single" w:sz="4" w:space="0" w:color="auto"/>
              <w:bottom w:val="nil"/>
              <w:right w:val="single" w:sz="4" w:space="0" w:color="auto"/>
            </w:tcBorders>
            <w:shd w:val="clear" w:color="auto" w:fill="FFFFFF"/>
            <w:hideMark/>
          </w:tcPr>
          <w:p w14:paraId="30D15742" w14:textId="77777777" w:rsidR="00A05A23" w:rsidRPr="00A05A23" w:rsidRDefault="00A05A23" w:rsidP="00A05A23">
            <w:r w:rsidRPr="00A05A23">
              <w:t>309-985-4</w:t>
            </w:r>
          </w:p>
        </w:tc>
      </w:tr>
      <w:tr w:rsidR="00A05A23" w:rsidRPr="00A05A23" w14:paraId="40866F08" w14:textId="77777777">
        <w:tc>
          <w:tcPr>
            <w:tcW w:w="709" w:type="dxa"/>
            <w:vMerge/>
            <w:tcBorders>
              <w:top w:val="single" w:sz="4" w:space="0" w:color="auto"/>
              <w:left w:val="single" w:sz="4" w:space="0" w:color="auto"/>
              <w:bottom w:val="nil"/>
              <w:right w:val="nil"/>
            </w:tcBorders>
            <w:vAlign w:val="center"/>
            <w:hideMark/>
          </w:tcPr>
          <w:p w14:paraId="1B82ADB5"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F4EAD46"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85A634C"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EA020AC" w14:textId="77777777" w:rsidR="00A05A23" w:rsidRPr="00A05A23" w:rsidRDefault="00A05A23" w:rsidP="00A05A23">
            <w:r w:rsidRPr="00A05A23">
              <w:t>101794-91-6</w:t>
            </w:r>
          </w:p>
        </w:tc>
        <w:tc>
          <w:tcPr>
            <w:tcW w:w="2016" w:type="dxa"/>
            <w:tcBorders>
              <w:top w:val="single" w:sz="4" w:space="0" w:color="auto"/>
              <w:left w:val="single" w:sz="4" w:space="0" w:color="auto"/>
              <w:bottom w:val="nil"/>
              <w:right w:val="single" w:sz="4" w:space="0" w:color="auto"/>
            </w:tcBorders>
            <w:shd w:val="clear" w:color="auto" w:fill="FFFFFF"/>
            <w:hideMark/>
          </w:tcPr>
          <w:p w14:paraId="30121398" w14:textId="77777777" w:rsidR="00A05A23" w:rsidRPr="00A05A23" w:rsidRDefault="00A05A23" w:rsidP="00A05A23">
            <w:r w:rsidRPr="00A05A23">
              <w:t>309-972-3</w:t>
            </w:r>
          </w:p>
        </w:tc>
      </w:tr>
      <w:tr w:rsidR="00A05A23" w:rsidRPr="00A05A23" w14:paraId="0B0A3922" w14:textId="77777777">
        <w:tc>
          <w:tcPr>
            <w:tcW w:w="709" w:type="dxa"/>
            <w:vMerge/>
            <w:tcBorders>
              <w:top w:val="single" w:sz="4" w:space="0" w:color="auto"/>
              <w:left w:val="single" w:sz="4" w:space="0" w:color="auto"/>
              <w:bottom w:val="nil"/>
              <w:right w:val="nil"/>
            </w:tcBorders>
            <w:vAlign w:val="center"/>
            <w:hideMark/>
          </w:tcPr>
          <w:p w14:paraId="005E6452"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03B4C2C"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3DE5F82C"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A6E7D16" w14:textId="77777777" w:rsidR="00A05A23" w:rsidRPr="00A05A23" w:rsidRDefault="00A05A23" w:rsidP="00A05A23">
            <w:r w:rsidRPr="00A05A23">
              <w:t>91995-48-1</w:t>
            </w:r>
          </w:p>
        </w:tc>
        <w:tc>
          <w:tcPr>
            <w:tcW w:w="2016" w:type="dxa"/>
            <w:tcBorders>
              <w:top w:val="single" w:sz="4" w:space="0" w:color="auto"/>
              <w:left w:val="single" w:sz="4" w:space="0" w:color="auto"/>
              <w:bottom w:val="nil"/>
              <w:right w:val="single" w:sz="4" w:space="0" w:color="auto"/>
            </w:tcBorders>
            <w:shd w:val="clear" w:color="auto" w:fill="FFFFFF"/>
            <w:hideMark/>
          </w:tcPr>
          <w:p w14:paraId="3BC18B4F" w14:textId="77777777" w:rsidR="00A05A23" w:rsidRPr="00A05A23" w:rsidRDefault="00A05A23" w:rsidP="00A05A23">
            <w:r w:rsidRPr="00A05A23">
              <w:t>295-309-2</w:t>
            </w:r>
          </w:p>
        </w:tc>
      </w:tr>
      <w:tr w:rsidR="00A05A23" w:rsidRPr="00A05A23" w14:paraId="3B83E07E" w14:textId="77777777">
        <w:tc>
          <w:tcPr>
            <w:tcW w:w="709" w:type="dxa"/>
            <w:vMerge/>
            <w:tcBorders>
              <w:top w:val="single" w:sz="4" w:space="0" w:color="auto"/>
              <w:left w:val="single" w:sz="4" w:space="0" w:color="auto"/>
              <w:bottom w:val="nil"/>
              <w:right w:val="nil"/>
            </w:tcBorders>
            <w:vAlign w:val="center"/>
            <w:hideMark/>
          </w:tcPr>
          <w:p w14:paraId="223E8241"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317B43B"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4F6A1340"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3715398" w14:textId="77777777" w:rsidR="00A05A23" w:rsidRPr="00A05A23" w:rsidRDefault="00A05A23" w:rsidP="00A05A23">
            <w:r w:rsidRPr="00A05A23">
              <w:t>90641-05-7</w:t>
            </w:r>
          </w:p>
        </w:tc>
        <w:tc>
          <w:tcPr>
            <w:tcW w:w="2016" w:type="dxa"/>
            <w:tcBorders>
              <w:top w:val="single" w:sz="4" w:space="0" w:color="auto"/>
              <w:left w:val="single" w:sz="4" w:space="0" w:color="auto"/>
              <w:bottom w:val="nil"/>
              <w:right w:val="single" w:sz="4" w:space="0" w:color="auto"/>
            </w:tcBorders>
            <w:shd w:val="clear" w:color="auto" w:fill="FFFFFF"/>
            <w:hideMark/>
          </w:tcPr>
          <w:p w14:paraId="1DA0C3CA" w14:textId="77777777" w:rsidR="00A05A23" w:rsidRPr="00A05A23" w:rsidRDefault="00A05A23" w:rsidP="00A05A23">
            <w:r w:rsidRPr="00A05A23">
              <w:t>292-628-9</w:t>
            </w:r>
          </w:p>
        </w:tc>
      </w:tr>
      <w:tr w:rsidR="00A05A23" w:rsidRPr="00A05A23" w14:paraId="1DE296E4" w14:textId="77777777">
        <w:tc>
          <w:tcPr>
            <w:tcW w:w="709" w:type="dxa"/>
            <w:vMerge/>
            <w:tcBorders>
              <w:top w:val="single" w:sz="4" w:space="0" w:color="auto"/>
              <w:left w:val="single" w:sz="4" w:space="0" w:color="auto"/>
              <w:bottom w:val="nil"/>
              <w:right w:val="nil"/>
            </w:tcBorders>
            <w:vAlign w:val="center"/>
            <w:hideMark/>
          </w:tcPr>
          <w:p w14:paraId="4D481FE2"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62FC0055"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8A5B7E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88D493A" w14:textId="77777777" w:rsidR="00A05A23" w:rsidRPr="00A05A23" w:rsidRDefault="00A05A23" w:rsidP="00A05A23">
            <w:r w:rsidRPr="00A05A23">
              <w:t>84989-12-8</w:t>
            </w:r>
          </w:p>
        </w:tc>
        <w:tc>
          <w:tcPr>
            <w:tcW w:w="2016" w:type="dxa"/>
            <w:tcBorders>
              <w:top w:val="single" w:sz="4" w:space="0" w:color="auto"/>
              <w:left w:val="single" w:sz="4" w:space="0" w:color="auto"/>
              <w:bottom w:val="nil"/>
              <w:right w:val="single" w:sz="4" w:space="0" w:color="auto"/>
            </w:tcBorders>
            <w:shd w:val="clear" w:color="auto" w:fill="FFFFFF"/>
            <w:hideMark/>
          </w:tcPr>
          <w:p w14:paraId="2F3EF8FC" w14:textId="77777777" w:rsidR="00A05A23" w:rsidRPr="00A05A23" w:rsidRDefault="00A05A23" w:rsidP="00A05A23">
            <w:r w:rsidRPr="00A05A23">
              <w:t>284-901-6</w:t>
            </w:r>
          </w:p>
        </w:tc>
      </w:tr>
      <w:tr w:rsidR="00A05A23" w:rsidRPr="00A05A23" w14:paraId="3CC8B00D" w14:textId="77777777">
        <w:tc>
          <w:tcPr>
            <w:tcW w:w="709" w:type="dxa"/>
            <w:vMerge/>
            <w:tcBorders>
              <w:top w:val="single" w:sz="4" w:space="0" w:color="auto"/>
              <w:left w:val="single" w:sz="4" w:space="0" w:color="auto"/>
              <w:bottom w:val="nil"/>
              <w:right w:val="nil"/>
            </w:tcBorders>
            <w:vAlign w:val="center"/>
            <w:hideMark/>
          </w:tcPr>
          <w:p w14:paraId="18C37D46"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EA9B51B"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F959C01"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98ED257" w14:textId="77777777" w:rsidR="00A05A23" w:rsidRPr="00A05A23" w:rsidRDefault="00A05A23" w:rsidP="00A05A23">
            <w:r w:rsidRPr="00A05A23">
              <w:t>121620-46-0</w:t>
            </w:r>
          </w:p>
        </w:tc>
        <w:tc>
          <w:tcPr>
            <w:tcW w:w="2016" w:type="dxa"/>
            <w:tcBorders>
              <w:top w:val="single" w:sz="4" w:space="0" w:color="auto"/>
              <w:left w:val="single" w:sz="4" w:space="0" w:color="auto"/>
              <w:bottom w:val="nil"/>
              <w:right w:val="single" w:sz="4" w:space="0" w:color="auto"/>
            </w:tcBorders>
            <w:shd w:val="clear" w:color="auto" w:fill="FFFFFF"/>
            <w:hideMark/>
          </w:tcPr>
          <w:p w14:paraId="572836BC" w14:textId="77777777" w:rsidR="00A05A23" w:rsidRPr="00A05A23" w:rsidRDefault="00A05A23" w:rsidP="00A05A23">
            <w:r w:rsidRPr="00A05A23">
              <w:t>310-165-3</w:t>
            </w:r>
          </w:p>
        </w:tc>
      </w:tr>
      <w:tr w:rsidR="00A05A23" w:rsidRPr="00A05A23" w14:paraId="3CD9D84C" w14:textId="77777777">
        <w:tc>
          <w:tcPr>
            <w:tcW w:w="709" w:type="dxa"/>
            <w:vMerge/>
            <w:tcBorders>
              <w:top w:val="single" w:sz="4" w:space="0" w:color="auto"/>
              <w:left w:val="single" w:sz="4" w:space="0" w:color="auto"/>
              <w:bottom w:val="nil"/>
              <w:right w:val="nil"/>
            </w:tcBorders>
            <w:vAlign w:val="center"/>
            <w:hideMark/>
          </w:tcPr>
          <w:p w14:paraId="7A16AFD2"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36407F8"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3F929886"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5F227F0" w14:textId="77777777" w:rsidR="00A05A23" w:rsidRPr="00A05A23" w:rsidRDefault="00A05A23" w:rsidP="00A05A23">
            <w:r w:rsidRPr="00A05A23">
              <w:t>90640-81-6</w:t>
            </w:r>
          </w:p>
        </w:tc>
        <w:tc>
          <w:tcPr>
            <w:tcW w:w="2016" w:type="dxa"/>
            <w:tcBorders>
              <w:top w:val="single" w:sz="4" w:space="0" w:color="auto"/>
              <w:left w:val="single" w:sz="4" w:space="0" w:color="auto"/>
              <w:bottom w:val="nil"/>
              <w:right w:val="single" w:sz="4" w:space="0" w:color="auto"/>
            </w:tcBorders>
            <w:shd w:val="clear" w:color="auto" w:fill="FFFFFF"/>
            <w:hideMark/>
          </w:tcPr>
          <w:p w14:paraId="65F32B87" w14:textId="77777777" w:rsidR="00A05A23" w:rsidRPr="00A05A23" w:rsidRDefault="00A05A23" w:rsidP="00A05A23">
            <w:r w:rsidRPr="00A05A23">
              <w:t>292-603-2</w:t>
            </w:r>
          </w:p>
        </w:tc>
      </w:tr>
      <w:tr w:rsidR="00A05A23" w:rsidRPr="00A05A23" w14:paraId="350C0462" w14:textId="77777777">
        <w:tc>
          <w:tcPr>
            <w:tcW w:w="709" w:type="dxa"/>
            <w:vMerge/>
            <w:tcBorders>
              <w:top w:val="single" w:sz="4" w:space="0" w:color="auto"/>
              <w:left w:val="single" w:sz="4" w:space="0" w:color="auto"/>
              <w:bottom w:val="nil"/>
              <w:right w:val="nil"/>
            </w:tcBorders>
            <w:vAlign w:val="center"/>
            <w:hideMark/>
          </w:tcPr>
          <w:p w14:paraId="0C4BB7ED"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FDBAA2E"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391C918F"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808F58A" w14:textId="77777777" w:rsidR="00A05A23" w:rsidRPr="00A05A23" w:rsidRDefault="00A05A23" w:rsidP="00A05A23">
            <w:r w:rsidRPr="00A05A23">
              <w:t>90640-82-7</w:t>
            </w:r>
          </w:p>
        </w:tc>
        <w:tc>
          <w:tcPr>
            <w:tcW w:w="2016" w:type="dxa"/>
            <w:tcBorders>
              <w:top w:val="single" w:sz="4" w:space="0" w:color="auto"/>
              <w:left w:val="single" w:sz="4" w:space="0" w:color="auto"/>
              <w:bottom w:val="nil"/>
              <w:right w:val="single" w:sz="4" w:space="0" w:color="auto"/>
            </w:tcBorders>
            <w:shd w:val="clear" w:color="auto" w:fill="FFFFFF"/>
            <w:hideMark/>
          </w:tcPr>
          <w:p w14:paraId="2AC079C3" w14:textId="77777777" w:rsidR="00A05A23" w:rsidRPr="00A05A23" w:rsidRDefault="00A05A23" w:rsidP="00A05A23">
            <w:r w:rsidRPr="00A05A23">
              <w:t>292-604-8</w:t>
            </w:r>
          </w:p>
        </w:tc>
      </w:tr>
      <w:tr w:rsidR="00A05A23" w:rsidRPr="00A05A23" w14:paraId="1E122172" w14:textId="77777777">
        <w:tc>
          <w:tcPr>
            <w:tcW w:w="709" w:type="dxa"/>
            <w:vMerge/>
            <w:tcBorders>
              <w:top w:val="single" w:sz="4" w:space="0" w:color="auto"/>
              <w:left w:val="single" w:sz="4" w:space="0" w:color="auto"/>
              <w:bottom w:val="nil"/>
              <w:right w:val="nil"/>
            </w:tcBorders>
            <w:vAlign w:val="center"/>
            <w:hideMark/>
          </w:tcPr>
          <w:p w14:paraId="2910F593"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0AA9D74E"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30B58914"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F589184" w14:textId="77777777" w:rsidR="00A05A23" w:rsidRPr="00A05A23" w:rsidRDefault="00A05A23" w:rsidP="00A05A23">
            <w:r w:rsidRPr="00A05A23">
              <w:t>92061-92-2</w:t>
            </w:r>
          </w:p>
        </w:tc>
        <w:tc>
          <w:tcPr>
            <w:tcW w:w="2016" w:type="dxa"/>
            <w:tcBorders>
              <w:top w:val="single" w:sz="4" w:space="0" w:color="auto"/>
              <w:left w:val="single" w:sz="4" w:space="0" w:color="auto"/>
              <w:bottom w:val="nil"/>
              <w:right w:val="single" w:sz="4" w:space="0" w:color="auto"/>
            </w:tcBorders>
            <w:shd w:val="clear" w:color="auto" w:fill="FFFFFF"/>
            <w:hideMark/>
          </w:tcPr>
          <w:p w14:paraId="43D35935" w14:textId="77777777" w:rsidR="00A05A23" w:rsidRPr="00A05A23" w:rsidRDefault="00A05A23" w:rsidP="00A05A23">
            <w:r w:rsidRPr="00A05A23">
              <w:t>295-505-8</w:t>
            </w:r>
          </w:p>
        </w:tc>
      </w:tr>
      <w:tr w:rsidR="00A05A23" w:rsidRPr="00A05A23" w14:paraId="26260127" w14:textId="77777777">
        <w:tc>
          <w:tcPr>
            <w:tcW w:w="709" w:type="dxa"/>
            <w:vMerge/>
            <w:tcBorders>
              <w:top w:val="single" w:sz="4" w:space="0" w:color="auto"/>
              <w:left w:val="single" w:sz="4" w:space="0" w:color="auto"/>
              <w:bottom w:val="nil"/>
              <w:right w:val="nil"/>
            </w:tcBorders>
            <w:vAlign w:val="center"/>
            <w:hideMark/>
          </w:tcPr>
          <w:p w14:paraId="3899C810"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E9CE9BF"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4C03FB7"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E594F15" w14:textId="77777777" w:rsidR="00A05A23" w:rsidRPr="00A05A23" w:rsidRDefault="00A05A23" w:rsidP="00A05A23">
            <w:r w:rsidRPr="00A05A23">
              <w:t>91995-15-2</w:t>
            </w:r>
          </w:p>
        </w:tc>
        <w:tc>
          <w:tcPr>
            <w:tcW w:w="2016" w:type="dxa"/>
            <w:tcBorders>
              <w:top w:val="single" w:sz="4" w:space="0" w:color="auto"/>
              <w:left w:val="single" w:sz="4" w:space="0" w:color="auto"/>
              <w:bottom w:val="nil"/>
              <w:right w:val="single" w:sz="4" w:space="0" w:color="auto"/>
            </w:tcBorders>
            <w:shd w:val="clear" w:color="auto" w:fill="FFFFFF"/>
            <w:hideMark/>
          </w:tcPr>
          <w:p w14:paraId="033BBF49" w14:textId="77777777" w:rsidR="00A05A23" w:rsidRPr="00A05A23" w:rsidRDefault="00A05A23" w:rsidP="00A05A23">
            <w:r w:rsidRPr="00A05A23">
              <w:t>295-275-9</w:t>
            </w:r>
          </w:p>
        </w:tc>
      </w:tr>
      <w:tr w:rsidR="00A05A23" w:rsidRPr="00A05A23" w14:paraId="028A0B47" w14:textId="77777777">
        <w:tc>
          <w:tcPr>
            <w:tcW w:w="709" w:type="dxa"/>
            <w:vMerge/>
            <w:tcBorders>
              <w:top w:val="single" w:sz="4" w:space="0" w:color="auto"/>
              <w:left w:val="single" w:sz="4" w:space="0" w:color="auto"/>
              <w:bottom w:val="nil"/>
              <w:right w:val="nil"/>
            </w:tcBorders>
            <w:vAlign w:val="center"/>
            <w:hideMark/>
          </w:tcPr>
          <w:p w14:paraId="1B070067"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6A7219E"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4C19F11" w14:textId="77777777" w:rsidR="00A05A23" w:rsidRPr="00A05A23" w:rsidRDefault="00A05A23" w:rsidP="00A05A23"/>
        </w:tc>
        <w:tc>
          <w:tcPr>
            <w:tcW w:w="1917" w:type="dxa"/>
            <w:tcBorders>
              <w:top w:val="single" w:sz="4" w:space="0" w:color="auto"/>
              <w:left w:val="single" w:sz="4" w:space="0" w:color="auto"/>
              <w:bottom w:val="single" w:sz="4" w:space="0" w:color="auto"/>
              <w:right w:val="nil"/>
            </w:tcBorders>
            <w:shd w:val="clear" w:color="auto" w:fill="FFFFFF"/>
            <w:hideMark/>
          </w:tcPr>
          <w:p w14:paraId="12FFFB9D" w14:textId="77777777" w:rsidR="00A05A23" w:rsidRPr="00A05A23" w:rsidRDefault="00A05A23" w:rsidP="00A05A23">
            <w:r w:rsidRPr="00A05A23">
              <w:t>91995-16-3</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01645E80" w14:textId="77777777" w:rsidR="00A05A23" w:rsidRPr="00A05A23" w:rsidRDefault="00A05A23" w:rsidP="00A05A23">
            <w:r w:rsidRPr="00A05A23">
              <w:t>295-276-4</w:t>
            </w:r>
          </w:p>
        </w:tc>
      </w:tr>
      <w:tr w:rsidR="00A05A23" w:rsidRPr="00A05A23" w14:paraId="6B921959" w14:textId="77777777">
        <w:tc>
          <w:tcPr>
            <w:tcW w:w="709" w:type="dxa"/>
            <w:vMerge/>
            <w:tcBorders>
              <w:top w:val="single" w:sz="4" w:space="0" w:color="auto"/>
              <w:left w:val="single" w:sz="4" w:space="0" w:color="auto"/>
              <w:bottom w:val="nil"/>
              <w:right w:val="nil"/>
            </w:tcBorders>
            <w:vAlign w:val="center"/>
            <w:hideMark/>
          </w:tcPr>
          <w:p w14:paraId="04DF4DCF"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05B8A0DB"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16FFA190"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7E5CDF0" w14:textId="77777777" w:rsidR="00A05A23" w:rsidRPr="00A05A23" w:rsidRDefault="00A05A23" w:rsidP="00A05A23">
            <w:r w:rsidRPr="00A05A23">
              <w:t>91995-17-4</w:t>
            </w:r>
          </w:p>
        </w:tc>
        <w:tc>
          <w:tcPr>
            <w:tcW w:w="2016" w:type="dxa"/>
            <w:tcBorders>
              <w:top w:val="single" w:sz="4" w:space="0" w:color="auto"/>
              <w:left w:val="single" w:sz="4" w:space="0" w:color="auto"/>
              <w:bottom w:val="nil"/>
              <w:right w:val="single" w:sz="4" w:space="0" w:color="auto"/>
            </w:tcBorders>
            <w:shd w:val="clear" w:color="auto" w:fill="FFFFFF"/>
            <w:hideMark/>
          </w:tcPr>
          <w:p w14:paraId="761A5740" w14:textId="77777777" w:rsidR="00A05A23" w:rsidRPr="00A05A23" w:rsidRDefault="00A05A23" w:rsidP="00A05A23">
            <w:r w:rsidRPr="00A05A23">
              <w:t>295-278-5</w:t>
            </w:r>
          </w:p>
        </w:tc>
      </w:tr>
      <w:tr w:rsidR="00A05A23" w:rsidRPr="00A05A23" w14:paraId="12D59934" w14:textId="77777777">
        <w:tc>
          <w:tcPr>
            <w:tcW w:w="709" w:type="dxa"/>
            <w:vMerge/>
            <w:tcBorders>
              <w:top w:val="single" w:sz="4" w:space="0" w:color="auto"/>
              <w:left w:val="single" w:sz="4" w:space="0" w:color="auto"/>
              <w:bottom w:val="nil"/>
              <w:right w:val="nil"/>
            </w:tcBorders>
            <w:vAlign w:val="center"/>
            <w:hideMark/>
          </w:tcPr>
          <w:p w14:paraId="5EE36923"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5453CA7"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5C34C3CF"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F48C0AD" w14:textId="77777777" w:rsidR="00A05A23" w:rsidRPr="00A05A23" w:rsidRDefault="00A05A23" w:rsidP="00A05A23">
            <w:r w:rsidRPr="00A05A23">
              <w:t>101316-87-4</w:t>
            </w:r>
          </w:p>
        </w:tc>
        <w:tc>
          <w:tcPr>
            <w:tcW w:w="2016" w:type="dxa"/>
            <w:tcBorders>
              <w:top w:val="single" w:sz="4" w:space="0" w:color="auto"/>
              <w:left w:val="single" w:sz="4" w:space="0" w:color="auto"/>
              <w:bottom w:val="nil"/>
              <w:right w:val="single" w:sz="4" w:space="0" w:color="auto"/>
            </w:tcBorders>
            <w:shd w:val="clear" w:color="auto" w:fill="FFFFFF"/>
            <w:hideMark/>
          </w:tcPr>
          <w:p w14:paraId="55149CF0" w14:textId="77777777" w:rsidR="00A05A23" w:rsidRPr="00A05A23" w:rsidRDefault="00A05A23" w:rsidP="00A05A23">
            <w:r w:rsidRPr="00A05A23">
              <w:t>309-889-2</w:t>
            </w:r>
          </w:p>
        </w:tc>
      </w:tr>
      <w:tr w:rsidR="00A05A23" w:rsidRPr="00A05A23" w14:paraId="475F2828" w14:textId="77777777">
        <w:tc>
          <w:tcPr>
            <w:tcW w:w="709" w:type="dxa"/>
            <w:vMerge/>
            <w:tcBorders>
              <w:top w:val="single" w:sz="4" w:space="0" w:color="auto"/>
              <w:left w:val="single" w:sz="4" w:space="0" w:color="auto"/>
              <w:bottom w:val="nil"/>
              <w:right w:val="nil"/>
            </w:tcBorders>
            <w:vAlign w:val="center"/>
            <w:hideMark/>
          </w:tcPr>
          <w:p w14:paraId="27631697"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F666943"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36E0F0FA"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6E898527" w14:textId="77777777" w:rsidR="00A05A23" w:rsidRPr="00A05A23" w:rsidRDefault="00A05A23" w:rsidP="00A05A23">
            <w:r w:rsidRPr="00A05A23">
              <w:t>122384-78-5</w:t>
            </w:r>
          </w:p>
        </w:tc>
        <w:tc>
          <w:tcPr>
            <w:tcW w:w="2016" w:type="dxa"/>
            <w:tcBorders>
              <w:top w:val="single" w:sz="4" w:space="0" w:color="auto"/>
              <w:left w:val="single" w:sz="4" w:space="0" w:color="auto"/>
              <w:bottom w:val="nil"/>
              <w:right w:val="single" w:sz="4" w:space="0" w:color="auto"/>
            </w:tcBorders>
            <w:shd w:val="clear" w:color="auto" w:fill="FFFFFF"/>
            <w:hideMark/>
          </w:tcPr>
          <w:p w14:paraId="2CC61D4F" w14:textId="77777777" w:rsidR="00A05A23" w:rsidRPr="00A05A23" w:rsidRDefault="00A05A23" w:rsidP="00A05A23">
            <w:r w:rsidRPr="00A05A23">
              <w:t>310-191-5</w:t>
            </w:r>
          </w:p>
        </w:tc>
      </w:tr>
      <w:tr w:rsidR="00A05A23" w:rsidRPr="00A05A23" w14:paraId="54C3A2E3" w14:textId="77777777">
        <w:tc>
          <w:tcPr>
            <w:tcW w:w="709" w:type="dxa"/>
            <w:vMerge/>
            <w:tcBorders>
              <w:top w:val="single" w:sz="4" w:space="0" w:color="auto"/>
              <w:left w:val="single" w:sz="4" w:space="0" w:color="auto"/>
              <w:bottom w:val="nil"/>
              <w:right w:val="nil"/>
            </w:tcBorders>
            <w:vAlign w:val="center"/>
            <w:hideMark/>
          </w:tcPr>
          <w:p w14:paraId="289452CF"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D39A597"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7927C42"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9B5A0C2" w14:textId="77777777" w:rsidR="00A05A23" w:rsidRPr="00A05A23" w:rsidRDefault="00A05A23" w:rsidP="00A05A23">
            <w:r w:rsidRPr="00A05A23">
              <w:t>84988-93-2</w:t>
            </w:r>
          </w:p>
        </w:tc>
        <w:tc>
          <w:tcPr>
            <w:tcW w:w="2016" w:type="dxa"/>
            <w:tcBorders>
              <w:top w:val="single" w:sz="4" w:space="0" w:color="auto"/>
              <w:left w:val="single" w:sz="4" w:space="0" w:color="auto"/>
              <w:bottom w:val="nil"/>
              <w:right w:val="single" w:sz="4" w:space="0" w:color="auto"/>
            </w:tcBorders>
            <w:shd w:val="clear" w:color="auto" w:fill="FFFFFF"/>
            <w:hideMark/>
          </w:tcPr>
          <w:p w14:paraId="67E4EF77" w14:textId="77777777" w:rsidR="00A05A23" w:rsidRPr="00A05A23" w:rsidRDefault="00A05A23" w:rsidP="00A05A23">
            <w:r w:rsidRPr="00A05A23">
              <w:t>284-881-9</w:t>
            </w:r>
          </w:p>
        </w:tc>
      </w:tr>
      <w:tr w:rsidR="00A05A23" w:rsidRPr="00A05A23" w14:paraId="50C62F99" w14:textId="77777777">
        <w:tc>
          <w:tcPr>
            <w:tcW w:w="709" w:type="dxa"/>
            <w:vMerge/>
            <w:tcBorders>
              <w:top w:val="single" w:sz="4" w:space="0" w:color="auto"/>
              <w:left w:val="single" w:sz="4" w:space="0" w:color="auto"/>
              <w:bottom w:val="nil"/>
              <w:right w:val="nil"/>
            </w:tcBorders>
            <w:vAlign w:val="center"/>
            <w:hideMark/>
          </w:tcPr>
          <w:p w14:paraId="704CC590"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C44231E"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D040ED6"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4FBA18E2" w14:textId="77777777" w:rsidR="00A05A23" w:rsidRPr="00A05A23" w:rsidRDefault="00A05A23" w:rsidP="00A05A23">
            <w:r w:rsidRPr="00A05A23">
              <w:t>90640-88-3</w:t>
            </w:r>
          </w:p>
        </w:tc>
        <w:tc>
          <w:tcPr>
            <w:tcW w:w="2016" w:type="dxa"/>
            <w:tcBorders>
              <w:top w:val="single" w:sz="4" w:space="0" w:color="auto"/>
              <w:left w:val="single" w:sz="4" w:space="0" w:color="auto"/>
              <w:bottom w:val="nil"/>
              <w:right w:val="single" w:sz="4" w:space="0" w:color="auto"/>
            </w:tcBorders>
            <w:shd w:val="clear" w:color="auto" w:fill="FFFFFF"/>
            <w:hideMark/>
          </w:tcPr>
          <w:p w14:paraId="31597ABB" w14:textId="77777777" w:rsidR="00A05A23" w:rsidRPr="00A05A23" w:rsidRDefault="00A05A23" w:rsidP="00A05A23">
            <w:r w:rsidRPr="00A05A23">
              <w:t>292-610-0</w:t>
            </w:r>
          </w:p>
        </w:tc>
      </w:tr>
      <w:tr w:rsidR="00A05A23" w:rsidRPr="00A05A23" w14:paraId="4A23001A" w14:textId="77777777">
        <w:tc>
          <w:tcPr>
            <w:tcW w:w="709" w:type="dxa"/>
            <w:vMerge/>
            <w:tcBorders>
              <w:top w:val="single" w:sz="4" w:space="0" w:color="auto"/>
              <w:left w:val="single" w:sz="4" w:space="0" w:color="auto"/>
              <w:bottom w:val="nil"/>
              <w:right w:val="nil"/>
            </w:tcBorders>
            <w:vAlign w:val="center"/>
            <w:hideMark/>
          </w:tcPr>
          <w:p w14:paraId="5E1CEE5A"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6F0D082"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2F7BCE97"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BB135A5" w14:textId="77777777" w:rsidR="00A05A23" w:rsidRPr="00A05A23" w:rsidRDefault="00A05A23" w:rsidP="00A05A23">
            <w:r w:rsidRPr="00A05A23">
              <w:t>65996-83-0</w:t>
            </w:r>
          </w:p>
        </w:tc>
        <w:tc>
          <w:tcPr>
            <w:tcW w:w="2016" w:type="dxa"/>
            <w:tcBorders>
              <w:top w:val="single" w:sz="4" w:space="0" w:color="auto"/>
              <w:left w:val="single" w:sz="4" w:space="0" w:color="auto"/>
              <w:bottom w:val="nil"/>
              <w:right w:val="single" w:sz="4" w:space="0" w:color="auto"/>
            </w:tcBorders>
            <w:shd w:val="clear" w:color="auto" w:fill="FFFFFF"/>
            <w:hideMark/>
          </w:tcPr>
          <w:p w14:paraId="1863DD06" w14:textId="77777777" w:rsidR="00A05A23" w:rsidRPr="00A05A23" w:rsidRDefault="00A05A23" w:rsidP="00A05A23">
            <w:r w:rsidRPr="00A05A23">
              <w:t>266-017-2</w:t>
            </w:r>
          </w:p>
        </w:tc>
      </w:tr>
      <w:tr w:rsidR="00A05A23" w:rsidRPr="00A05A23" w14:paraId="43CD113F" w14:textId="77777777">
        <w:tc>
          <w:tcPr>
            <w:tcW w:w="709" w:type="dxa"/>
            <w:vMerge/>
            <w:tcBorders>
              <w:top w:val="single" w:sz="4" w:space="0" w:color="auto"/>
              <w:left w:val="single" w:sz="4" w:space="0" w:color="auto"/>
              <w:bottom w:val="nil"/>
              <w:right w:val="nil"/>
            </w:tcBorders>
            <w:vAlign w:val="center"/>
            <w:hideMark/>
          </w:tcPr>
          <w:p w14:paraId="3BC7C5E1"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9FF19CF"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4A8E0891"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45EB91F2" w14:textId="77777777" w:rsidR="00A05A23" w:rsidRPr="00A05A23" w:rsidRDefault="00A05A23" w:rsidP="00A05A23">
            <w:r w:rsidRPr="00A05A23">
              <w:t>90640-89-4</w:t>
            </w:r>
          </w:p>
        </w:tc>
        <w:tc>
          <w:tcPr>
            <w:tcW w:w="2016" w:type="dxa"/>
            <w:tcBorders>
              <w:top w:val="single" w:sz="4" w:space="0" w:color="auto"/>
              <w:left w:val="single" w:sz="4" w:space="0" w:color="auto"/>
              <w:bottom w:val="nil"/>
              <w:right w:val="single" w:sz="4" w:space="0" w:color="auto"/>
            </w:tcBorders>
            <w:shd w:val="clear" w:color="auto" w:fill="FFFFFF"/>
            <w:hideMark/>
          </w:tcPr>
          <w:p w14:paraId="794AC0A2" w14:textId="77777777" w:rsidR="00A05A23" w:rsidRPr="00A05A23" w:rsidRDefault="00A05A23" w:rsidP="00A05A23">
            <w:r w:rsidRPr="00A05A23">
              <w:t>292-611-6</w:t>
            </w:r>
          </w:p>
        </w:tc>
      </w:tr>
      <w:tr w:rsidR="00A05A23" w:rsidRPr="00A05A23" w14:paraId="5E467086" w14:textId="77777777">
        <w:tc>
          <w:tcPr>
            <w:tcW w:w="709" w:type="dxa"/>
            <w:vMerge/>
            <w:tcBorders>
              <w:top w:val="single" w:sz="4" w:space="0" w:color="auto"/>
              <w:left w:val="single" w:sz="4" w:space="0" w:color="auto"/>
              <w:bottom w:val="nil"/>
              <w:right w:val="nil"/>
            </w:tcBorders>
            <w:vAlign w:val="center"/>
            <w:hideMark/>
          </w:tcPr>
          <w:p w14:paraId="2D1B643F"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0EE18DDF"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E0C5456"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A0C6D84" w14:textId="77777777" w:rsidR="00A05A23" w:rsidRPr="00A05A23" w:rsidRDefault="00A05A23" w:rsidP="00A05A23">
            <w:r w:rsidRPr="00A05A23">
              <w:t>90641-06-8</w:t>
            </w:r>
          </w:p>
        </w:tc>
        <w:tc>
          <w:tcPr>
            <w:tcW w:w="2016" w:type="dxa"/>
            <w:tcBorders>
              <w:top w:val="single" w:sz="4" w:space="0" w:color="auto"/>
              <w:left w:val="single" w:sz="4" w:space="0" w:color="auto"/>
              <w:bottom w:val="nil"/>
              <w:right w:val="single" w:sz="4" w:space="0" w:color="auto"/>
            </w:tcBorders>
            <w:shd w:val="clear" w:color="auto" w:fill="FFFFFF"/>
            <w:hideMark/>
          </w:tcPr>
          <w:p w14:paraId="09D2279D" w14:textId="77777777" w:rsidR="00A05A23" w:rsidRPr="00A05A23" w:rsidRDefault="00A05A23" w:rsidP="00A05A23">
            <w:r w:rsidRPr="00A05A23">
              <w:t>292-629-4</w:t>
            </w:r>
          </w:p>
        </w:tc>
      </w:tr>
      <w:tr w:rsidR="00A05A23" w:rsidRPr="00A05A23" w14:paraId="4F6D22C9" w14:textId="77777777">
        <w:tc>
          <w:tcPr>
            <w:tcW w:w="709" w:type="dxa"/>
            <w:vMerge/>
            <w:tcBorders>
              <w:top w:val="single" w:sz="4" w:space="0" w:color="auto"/>
              <w:left w:val="single" w:sz="4" w:space="0" w:color="auto"/>
              <w:bottom w:val="nil"/>
              <w:right w:val="nil"/>
            </w:tcBorders>
            <w:vAlign w:val="center"/>
            <w:hideMark/>
          </w:tcPr>
          <w:p w14:paraId="4F57B140"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237C5A7"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0A69CF7"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2E08EF6" w14:textId="77777777" w:rsidR="00A05A23" w:rsidRPr="00A05A23" w:rsidRDefault="00A05A23" w:rsidP="00A05A23">
            <w:r w:rsidRPr="00A05A23">
              <w:t>65996-85-2</w:t>
            </w:r>
          </w:p>
        </w:tc>
        <w:tc>
          <w:tcPr>
            <w:tcW w:w="2016" w:type="dxa"/>
            <w:tcBorders>
              <w:top w:val="single" w:sz="4" w:space="0" w:color="auto"/>
              <w:left w:val="single" w:sz="4" w:space="0" w:color="auto"/>
              <w:bottom w:val="nil"/>
              <w:right w:val="single" w:sz="4" w:space="0" w:color="auto"/>
            </w:tcBorders>
            <w:shd w:val="clear" w:color="auto" w:fill="FFFFFF"/>
            <w:hideMark/>
          </w:tcPr>
          <w:p w14:paraId="2BD96E67" w14:textId="77777777" w:rsidR="00A05A23" w:rsidRPr="00A05A23" w:rsidRDefault="00A05A23" w:rsidP="00A05A23">
            <w:r w:rsidRPr="00A05A23">
              <w:t>266-019-3</w:t>
            </w:r>
          </w:p>
        </w:tc>
      </w:tr>
      <w:tr w:rsidR="00A05A23" w:rsidRPr="00A05A23" w14:paraId="73609AFF" w14:textId="77777777">
        <w:tc>
          <w:tcPr>
            <w:tcW w:w="709" w:type="dxa"/>
            <w:vMerge/>
            <w:tcBorders>
              <w:top w:val="single" w:sz="4" w:space="0" w:color="auto"/>
              <w:left w:val="single" w:sz="4" w:space="0" w:color="auto"/>
              <w:bottom w:val="nil"/>
              <w:right w:val="nil"/>
            </w:tcBorders>
            <w:vAlign w:val="center"/>
            <w:hideMark/>
          </w:tcPr>
          <w:p w14:paraId="28DC49CB"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2607C33E"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12D9FAD7"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4F78D15D" w14:textId="77777777" w:rsidR="00A05A23" w:rsidRPr="00A05A23" w:rsidRDefault="00A05A23" w:rsidP="00A05A23">
            <w:r w:rsidRPr="00A05A23">
              <w:t>101316-86-3</w:t>
            </w:r>
          </w:p>
        </w:tc>
        <w:tc>
          <w:tcPr>
            <w:tcW w:w="2016" w:type="dxa"/>
            <w:tcBorders>
              <w:top w:val="single" w:sz="4" w:space="0" w:color="auto"/>
              <w:left w:val="single" w:sz="4" w:space="0" w:color="auto"/>
              <w:bottom w:val="nil"/>
              <w:right w:val="single" w:sz="4" w:space="0" w:color="auto"/>
            </w:tcBorders>
            <w:shd w:val="clear" w:color="auto" w:fill="FFFFFF"/>
            <w:hideMark/>
          </w:tcPr>
          <w:p w14:paraId="6904ACA8" w14:textId="77777777" w:rsidR="00A05A23" w:rsidRPr="00A05A23" w:rsidRDefault="00A05A23" w:rsidP="00A05A23">
            <w:r w:rsidRPr="00A05A23">
              <w:t>309-888-7</w:t>
            </w:r>
          </w:p>
        </w:tc>
      </w:tr>
      <w:tr w:rsidR="00A05A23" w:rsidRPr="00A05A23" w14:paraId="5C8C91A1" w14:textId="77777777">
        <w:tc>
          <w:tcPr>
            <w:tcW w:w="709" w:type="dxa"/>
            <w:vMerge/>
            <w:tcBorders>
              <w:top w:val="single" w:sz="4" w:space="0" w:color="auto"/>
              <w:left w:val="single" w:sz="4" w:space="0" w:color="auto"/>
              <w:bottom w:val="nil"/>
              <w:right w:val="nil"/>
            </w:tcBorders>
            <w:vAlign w:val="center"/>
            <w:hideMark/>
          </w:tcPr>
          <w:p w14:paraId="5C270D0A"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612C21C1"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517E33E"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3075C493" w14:textId="77777777" w:rsidR="00A05A23" w:rsidRPr="00A05A23" w:rsidRDefault="00A05A23" w:rsidP="00A05A23">
            <w:r w:rsidRPr="00A05A23">
              <w:t>92062-22-1</w:t>
            </w:r>
          </w:p>
        </w:tc>
        <w:tc>
          <w:tcPr>
            <w:tcW w:w="2016" w:type="dxa"/>
            <w:tcBorders>
              <w:top w:val="single" w:sz="4" w:space="0" w:color="auto"/>
              <w:left w:val="single" w:sz="4" w:space="0" w:color="auto"/>
              <w:bottom w:val="nil"/>
              <w:right w:val="single" w:sz="4" w:space="0" w:color="auto"/>
            </w:tcBorders>
            <w:shd w:val="clear" w:color="auto" w:fill="FFFFFF"/>
            <w:hideMark/>
          </w:tcPr>
          <w:p w14:paraId="31030967" w14:textId="77777777" w:rsidR="00A05A23" w:rsidRPr="00A05A23" w:rsidRDefault="00A05A23" w:rsidP="00A05A23">
            <w:r w:rsidRPr="00A05A23">
              <w:t>295-536-7</w:t>
            </w:r>
          </w:p>
        </w:tc>
      </w:tr>
      <w:tr w:rsidR="00A05A23" w:rsidRPr="00A05A23" w14:paraId="0C1253B8" w14:textId="77777777">
        <w:tc>
          <w:tcPr>
            <w:tcW w:w="709" w:type="dxa"/>
            <w:vMerge/>
            <w:tcBorders>
              <w:top w:val="single" w:sz="4" w:space="0" w:color="auto"/>
              <w:left w:val="single" w:sz="4" w:space="0" w:color="auto"/>
              <w:bottom w:val="nil"/>
              <w:right w:val="nil"/>
            </w:tcBorders>
            <w:vAlign w:val="center"/>
            <w:hideMark/>
          </w:tcPr>
          <w:p w14:paraId="17BBA5D5"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4D595C7"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0DFAC03"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FD6DC2F" w14:textId="77777777" w:rsidR="00A05A23" w:rsidRPr="00A05A23" w:rsidRDefault="00A05A23" w:rsidP="00A05A23">
            <w:r w:rsidRPr="00A05A23">
              <w:t>96690-55-0</w:t>
            </w:r>
          </w:p>
        </w:tc>
        <w:tc>
          <w:tcPr>
            <w:tcW w:w="2016" w:type="dxa"/>
            <w:tcBorders>
              <w:top w:val="single" w:sz="4" w:space="0" w:color="auto"/>
              <w:left w:val="single" w:sz="4" w:space="0" w:color="auto"/>
              <w:bottom w:val="nil"/>
              <w:right w:val="single" w:sz="4" w:space="0" w:color="auto"/>
            </w:tcBorders>
            <w:shd w:val="clear" w:color="auto" w:fill="FFFFFF"/>
            <w:hideMark/>
          </w:tcPr>
          <w:p w14:paraId="70C9E2E5" w14:textId="77777777" w:rsidR="00A05A23" w:rsidRPr="00A05A23" w:rsidRDefault="00A05A23" w:rsidP="00A05A23">
            <w:r w:rsidRPr="00A05A23">
              <w:t>306-251-5</w:t>
            </w:r>
          </w:p>
        </w:tc>
      </w:tr>
      <w:tr w:rsidR="00A05A23" w:rsidRPr="00A05A23" w14:paraId="7323A734" w14:textId="77777777">
        <w:tc>
          <w:tcPr>
            <w:tcW w:w="709" w:type="dxa"/>
            <w:vMerge/>
            <w:tcBorders>
              <w:top w:val="single" w:sz="4" w:space="0" w:color="auto"/>
              <w:left w:val="single" w:sz="4" w:space="0" w:color="auto"/>
              <w:bottom w:val="nil"/>
              <w:right w:val="nil"/>
            </w:tcBorders>
            <w:vAlign w:val="center"/>
            <w:hideMark/>
          </w:tcPr>
          <w:p w14:paraId="36227C4E"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64079A98"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12C2A664"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07616C1" w14:textId="77777777" w:rsidR="00A05A23" w:rsidRPr="00A05A23" w:rsidRDefault="00A05A23" w:rsidP="00A05A23">
            <w:r w:rsidRPr="00A05A23">
              <w:t>84989-04-8</w:t>
            </w:r>
          </w:p>
        </w:tc>
        <w:tc>
          <w:tcPr>
            <w:tcW w:w="2016" w:type="dxa"/>
            <w:tcBorders>
              <w:top w:val="single" w:sz="4" w:space="0" w:color="auto"/>
              <w:left w:val="single" w:sz="4" w:space="0" w:color="auto"/>
              <w:bottom w:val="nil"/>
              <w:right w:val="single" w:sz="4" w:space="0" w:color="auto"/>
            </w:tcBorders>
            <w:shd w:val="clear" w:color="auto" w:fill="FFFFFF"/>
            <w:hideMark/>
          </w:tcPr>
          <w:p w14:paraId="5D53CE71" w14:textId="77777777" w:rsidR="00A05A23" w:rsidRPr="00A05A23" w:rsidRDefault="00A05A23" w:rsidP="00A05A23">
            <w:r w:rsidRPr="00A05A23">
              <w:t>284-892-9</w:t>
            </w:r>
          </w:p>
        </w:tc>
      </w:tr>
      <w:tr w:rsidR="00A05A23" w:rsidRPr="00A05A23" w14:paraId="7C7DD4F8" w14:textId="77777777">
        <w:tc>
          <w:tcPr>
            <w:tcW w:w="709" w:type="dxa"/>
            <w:vMerge/>
            <w:tcBorders>
              <w:top w:val="single" w:sz="4" w:space="0" w:color="auto"/>
              <w:left w:val="single" w:sz="4" w:space="0" w:color="auto"/>
              <w:bottom w:val="nil"/>
              <w:right w:val="nil"/>
            </w:tcBorders>
            <w:vAlign w:val="center"/>
            <w:hideMark/>
          </w:tcPr>
          <w:p w14:paraId="39D27425"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9BE8BD4"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E071C6D"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1DA8EAF" w14:textId="77777777" w:rsidR="00A05A23" w:rsidRPr="00A05A23" w:rsidRDefault="00A05A23" w:rsidP="00A05A23">
            <w:r w:rsidRPr="00A05A23">
              <w:t>84989-05-9</w:t>
            </w:r>
          </w:p>
        </w:tc>
        <w:tc>
          <w:tcPr>
            <w:tcW w:w="2016" w:type="dxa"/>
            <w:tcBorders>
              <w:top w:val="single" w:sz="4" w:space="0" w:color="auto"/>
              <w:left w:val="single" w:sz="4" w:space="0" w:color="auto"/>
              <w:bottom w:val="nil"/>
              <w:right w:val="single" w:sz="4" w:space="0" w:color="auto"/>
            </w:tcBorders>
            <w:shd w:val="clear" w:color="auto" w:fill="FFFFFF"/>
            <w:hideMark/>
          </w:tcPr>
          <w:p w14:paraId="68A0D0F9" w14:textId="77777777" w:rsidR="00A05A23" w:rsidRPr="00A05A23" w:rsidRDefault="00A05A23" w:rsidP="00A05A23">
            <w:r w:rsidRPr="00A05A23">
              <w:t>284-893-4</w:t>
            </w:r>
          </w:p>
        </w:tc>
      </w:tr>
      <w:tr w:rsidR="00A05A23" w:rsidRPr="00A05A23" w14:paraId="4981DBE7" w14:textId="77777777">
        <w:tc>
          <w:tcPr>
            <w:tcW w:w="709" w:type="dxa"/>
            <w:vMerge/>
            <w:tcBorders>
              <w:top w:val="single" w:sz="4" w:space="0" w:color="auto"/>
              <w:left w:val="single" w:sz="4" w:space="0" w:color="auto"/>
              <w:bottom w:val="nil"/>
              <w:right w:val="nil"/>
            </w:tcBorders>
            <w:vAlign w:val="center"/>
            <w:hideMark/>
          </w:tcPr>
          <w:p w14:paraId="0260193F"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3BB52FC6"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30F68704"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7CA664E3" w14:textId="77777777" w:rsidR="00A05A23" w:rsidRPr="00A05A23" w:rsidRDefault="00A05A23" w:rsidP="00A05A23">
            <w:r w:rsidRPr="00A05A23">
              <w:t>84989-06-0</w:t>
            </w:r>
          </w:p>
        </w:tc>
        <w:tc>
          <w:tcPr>
            <w:tcW w:w="2016" w:type="dxa"/>
            <w:tcBorders>
              <w:top w:val="single" w:sz="4" w:space="0" w:color="auto"/>
              <w:left w:val="single" w:sz="4" w:space="0" w:color="auto"/>
              <w:bottom w:val="nil"/>
              <w:right w:val="single" w:sz="4" w:space="0" w:color="auto"/>
            </w:tcBorders>
            <w:shd w:val="clear" w:color="auto" w:fill="FFFFFF"/>
            <w:hideMark/>
          </w:tcPr>
          <w:p w14:paraId="167960C3" w14:textId="77777777" w:rsidR="00A05A23" w:rsidRPr="00A05A23" w:rsidRDefault="00A05A23" w:rsidP="00A05A23">
            <w:r w:rsidRPr="00A05A23">
              <w:t>284-895-5</w:t>
            </w:r>
          </w:p>
        </w:tc>
      </w:tr>
      <w:tr w:rsidR="00A05A23" w:rsidRPr="00A05A23" w14:paraId="0272EC49" w14:textId="77777777">
        <w:tc>
          <w:tcPr>
            <w:tcW w:w="709" w:type="dxa"/>
            <w:vMerge/>
            <w:tcBorders>
              <w:top w:val="single" w:sz="4" w:space="0" w:color="auto"/>
              <w:left w:val="single" w:sz="4" w:space="0" w:color="auto"/>
              <w:bottom w:val="nil"/>
              <w:right w:val="nil"/>
            </w:tcBorders>
            <w:vAlign w:val="center"/>
            <w:hideMark/>
          </w:tcPr>
          <w:p w14:paraId="15DDF633"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F3ACEBA"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E19AB5C"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9CFB095" w14:textId="77777777" w:rsidR="00A05A23" w:rsidRPr="00A05A23" w:rsidRDefault="00A05A23" w:rsidP="00A05A23">
            <w:r w:rsidRPr="00A05A23">
              <w:t>84989-03-7</w:t>
            </w:r>
          </w:p>
        </w:tc>
        <w:tc>
          <w:tcPr>
            <w:tcW w:w="2016" w:type="dxa"/>
            <w:tcBorders>
              <w:top w:val="single" w:sz="4" w:space="0" w:color="auto"/>
              <w:left w:val="single" w:sz="4" w:space="0" w:color="auto"/>
              <w:bottom w:val="nil"/>
              <w:right w:val="single" w:sz="4" w:space="0" w:color="auto"/>
            </w:tcBorders>
            <w:shd w:val="clear" w:color="auto" w:fill="FFFFFF"/>
            <w:hideMark/>
          </w:tcPr>
          <w:p w14:paraId="7FB5F487" w14:textId="77777777" w:rsidR="00A05A23" w:rsidRPr="00A05A23" w:rsidRDefault="00A05A23" w:rsidP="00A05A23">
            <w:r w:rsidRPr="00A05A23">
              <w:t>284-891-3</w:t>
            </w:r>
          </w:p>
        </w:tc>
      </w:tr>
      <w:tr w:rsidR="00A05A23" w:rsidRPr="00A05A23" w14:paraId="532E116E" w14:textId="77777777">
        <w:tc>
          <w:tcPr>
            <w:tcW w:w="709" w:type="dxa"/>
            <w:vMerge/>
            <w:tcBorders>
              <w:top w:val="single" w:sz="4" w:space="0" w:color="auto"/>
              <w:left w:val="single" w:sz="4" w:space="0" w:color="auto"/>
              <w:bottom w:val="nil"/>
              <w:right w:val="nil"/>
            </w:tcBorders>
            <w:vAlign w:val="center"/>
            <w:hideMark/>
          </w:tcPr>
          <w:p w14:paraId="0DDF6F22"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FB73130"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41E6D401"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4F6014D6" w14:textId="77777777" w:rsidR="00A05A23" w:rsidRPr="00A05A23" w:rsidRDefault="00A05A23" w:rsidP="00A05A23">
            <w:r w:rsidRPr="00A05A23">
              <w:t>84989-07-1</w:t>
            </w:r>
          </w:p>
        </w:tc>
        <w:tc>
          <w:tcPr>
            <w:tcW w:w="2016" w:type="dxa"/>
            <w:tcBorders>
              <w:top w:val="single" w:sz="4" w:space="0" w:color="auto"/>
              <w:left w:val="single" w:sz="4" w:space="0" w:color="auto"/>
              <w:bottom w:val="nil"/>
              <w:right w:val="single" w:sz="4" w:space="0" w:color="auto"/>
            </w:tcBorders>
            <w:shd w:val="clear" w:color="auto" w:fill="FFFFFF"/>
            <w:hideMark/>
          </w:tcPr>
          <w:p w14:paraId="340C33DA" w14:textId="77777777" w:rsidR="00A05A23" w:rsidRPr="00A05A23" w:rsidRDefault="00A05A23" w:rsidP="00A05A23">
            <w:r w:rsidRPr="00A05A23">
              <w:t>284-896-0</w:t>
            </w:r>
          </w:p>
        </w:tc>
      </w:tr>
      <w:tr w:rsidR="00A05A23" w:rsidRPr="00A05A23" w14:paraId="3F9C903F" w14:textId="77777777">
        <w:tc>
          <w:tcPr>
            <w:tcW w:w="709" w:type="dxa"/>
            <w:vMerge/>
            <w:tcBorders>
              <w:top w:val="single" w:sz="4" w:space="0" w:color="auto"/>
              <w:left w:val="single" w:sz="4" w:space="0" w:color="auto"/>
              <w:bottom w:val="nil"/>
              <w:right w:val="nil"/>
            </w:tcBorders>
            <w:vAlign w:val="center"/>
            <w:hideMark/>
          </w:tcPr>
          <w:p w14:paraId="295F7DA2"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F636D11"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345C0E60"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4AA0539D" w14:textId="77777777" w:rsidR="00A05A23" w:rsidRPr="00A05A23" w:rsidRDefault="00A05A23" w:rsidP="00A05A23">
            <w:r w:rsidRPr="00A05A23">
              <w:t>68477-23-6</w:t>
            </w:r>
          </w:p>
        </w:tc>
        <w:tc>
          <w:tcPr>
            <w:tcW w:w="2016" w:type="dxa"/>
            <w:tcBorders>
              <w:top w:val="single" w:sz="4" w:space="0" w:color="auto"/>
              <w:left w:val="single" w:sz="4" w:space="0" w:color="auto"/>
              <w:bottom w:val="nil"/>
              <w:right w:val="single" w:sz="4" w:space="0" w:color="auto"/>
            </w:tcBorders>
            <w:shd w:val="clear" w:color="auto" w:fill="FFFFFF"/>
            <w:hideMark/>
          </w:tcPr>
          <w:p w14:paraId="03B4869B" w14:textId="77777777" w:rsidR="00A05A23" w:rsidRPr="00A05A23" w:rsidRDefault="00A05A23" w:rsidP="00A05A23">
            <w:r w:rsidRPr="00A05A23">
              <w:t>270-713-1</w:t>
            </w:r>
          </w:p>
        </w:tc>
      </w:tr>
      <w:tr w:rsidR="00A05A23" w:rsidRPr="00A05A23" w14:paraId="34EF474B" w14:textId="77777777">
        <w:tc>
          <w:tcPr>
            <w:tcW w:w="709" w:type="dxa"/>
            <w:vMerge/>
            <w:tcBorders>
              <w:top w:val="single" w:sz="4" w:space="0" w:color="auto"/>
              <w:left w:val="single" w:sz="4" w:space="0" w:color="auto"/>
              <w:bottom w:val="nil"/>
              <w:right w:val="nil"/>
            </w:tcBorders>
            <w:vAlign w:val="center"/>
            <w:hideMark/>
          </w:tcPr>
          <w:p w14:paraId="7456939B"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38698F87"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44B40F60"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4ABEADD7" w14:textId="77777777" w:rsidR="00A05A23" w:rsidRPr="00A05A23" w:rsidRDefault="00A05A23" w:rsidP="00A05A23">
            <w:r w:rsidRPr="00A05A23">
              <w:t>68555-24-8</w:t>
            </w:r>
          </w:p>
        </w:tc>
        <w:tc>
          <w:tcPr>
            <w:tcW w:w="2016" w:type="dxa"/>
            <w:tcBorders>
              <w:top w:val="single" w:sz="4" w:space="0" w:color="auto"/>
              <w:left w:val="single" w:sz="4" w:space="0" w:color="auto"/>
              <w:bottom w:val="nil"/>
              <w:right w:val="single" w:sz="4" w:space="0" w:color="auto"/>
            </w:tcBorders>
            <w:shd w:val="clear" w:color="auto" w:fill="FFFFFF"/>
            <w:hideMark/>
          </w:tcPr>
          <w:p w14:paraId="101FF464" w14:textId="77777777" w:rsidR="00A05A23" w:rsidRPr="00A05A23" w:rsidRDefault="00A05A23" w:rsidP="00A05A23">
            <w:r w:rsidRPr="00A05A23">
              <w:t>271-418-0</w:t>
            </w:r>
          </w:p>
        </w:tc>
      </w:tr>
      <w:tr w:rsidR="00A05A23" w:rsidRPr="00A05A23" w14:paraId="32C63D92" w14:textId="77777777">
        <w:tc>
          <w:tcPr>
            <w:tcW w:w="709" w:type="dxa"/>
            <w:vMerge/>
            <w:tcBorders>
              <w:top w:val="single" w:sz="4" w:space="0" w:color="auto"/>
              <w:left w:val="single" w:sz="4" w:space="0" w:color="auto"/>
              <w:bottom w:val="nil"/>
              <w:right w:val="nil"/>
            </w:tcBorders>
            <w:vAlign w:val="center"/>
            <w:hideMark/>
          </w:tcPr>
          <w:p w14:paraId="5A8ECD1B"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335F5BE0"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C547CC2"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0431D42" w14:textId="77777777" w:rsidR="00A05A23" w:rsidRPr="00A05A23" w:rsidRDefault="00A05A23" w:rsidP="00A05A23">
            <w:r w:rsidRPr="00A05A23">
              <w:t>91079-47-9</w:t>
            </w:r>
          </w:p>
        </w:tc>
        <w:tc>
          <w:tcPr>
            <w:tcW w:w="2016" w:type="dxa"/>
            <w:tcBorders>
              <w:top w:val="single" w:sz="4" w:space="0" w:color="auto"/>
              <w:left w:val="single" w:sz="4" w:space="0" w:color="auto"/>
              <w:bottom w:val="nil"/>
              <w:right w:val="single" w:sz="4" w:space="0" w:color="auto"/>
            </w:tcBorders>
            <w:shd w:val="clear" w:color="auto" w:fill="FFFFFF"/>
            <w:hideMark/>
          </w:tcPr>
          <w:p w14:paraId="29C62D57" w14:textId="77777777" w:rsidR="00A05A23" w:rsidRPr="00A05A23" w:rsidRDefault="00A05A23" w:rsidP="00A05A23">
            <w:r w:rsidRPr="00A05A23">
              <w:t>293-435-2</w:t>
            </w:r>
          </w:p>
        </w:tc>
      </w:tr>
      <w:tr w:rsidR="00A05A23" w:rsidRPr="00A05A23" w14:paraId="746EFFBB" w14:textId="77777777">
        <w:tc>
          <w:tcPr>
            <w:tcW w:w="709" w:type="dxa"/>
            <w:vMerge/>
            <w:tcBorders>
              <w:top w:val="single" w:sz="4" w:space="0" w:color="auto"/>
              <w:left w:val="single" w:sz="4" w:space="0" w:color="auto"/>
              <w:bottom w:val="nil"/>
              <w:right w:val="nil"/>
            </w:tcBorders>
            <w:vAlign w:val="center"/>
            <w:hideMark/>
          </w:tcPr>
          <w:p w14:paraId="7A34DF87"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97047E9"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438397E0"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2A664B3C" w14:textId="77777777" w:rsidR="00A05A23" w:rsidRPr="00A05A23" w:rsidRDefault="00A05A23" w:rsidP="00A05A23">
            <w:r w:rsidRPr="00A05A23">
              <w:t>92062-26-5</w:t>
            </w:r>
          </w:p>
        </w:tc>
        <w:tc>
          <w:tcPr>
            <w:tcW w:w="2016" w:type="dxa"/>
            <w:tcBorders>
              <w:top w:val="single" w:sz="4" w:space="0" w:color="auto"/>
              <w:left w:val="single" w:sz="4" w:space="0" w:color="auto"/>
              <w:bottom w:val="nil"/>
              <w:right w:val="single" w:sz="4" w:space="0" w:color="auto"/>
            </w:tcBorders>
            <w:shd w:val="clear" w:color="auto" w:fill="FFFFFF"/>
            <w:hideMark/>
          </w:tcPr>
          <w:p w14:paraId="316114FD" w14:textId="77777777" w:rsidR="00A05A23" w:rsidRPr="00A05A23" w:rsidRDefault="00A05A23" w:rsidP="00A05A23">
            <w:r w:rsidRPr="00A05A23">
              <w:t>295-540-9</w:t>
            </w:r>
          </w:p>
        </w:tc>
      </w:tr>
      <w:tr w:rsidR="00A05A23" w:rsidRPr="00A05A23" w14:paraId="5CAB50D6" w14:textId="77777777">
        <w:tc>
          <w:tcPr>
            <w:tcW w:w="709" w:type="dxa"/>
            <w:vMerge/>
            <w:tcBorders>
              <w:top w:val="single" w:sz="4" w:space="0" w:color="auto"/>
              <w:left w:val="single" w:sz="4" w:space="0" w:color="auto"/>
              <w:bottom w:val="nil"/>
              <w:right w:val="nil"/>
            </w:tcBorders>
            <w:vAlign w:val="center"/>
            <w:hideMark/>
          </w:tcPr>
          <w:p w14:paraId="61559042"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2A8C2066"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5CC3BC86"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C2447DB" w14:textId="77777777" w:rsidR="00A05A23" w:rsidRPr="00A05A23" w:rsidRDefault="00A05A23" w:rsidP="00A05A23">
            <w:r w:rsidRPr="00A05A23">
              <w:t>94114-29-1</w:t>
            </w:r>
          </w:p>
        </w:tc>
        <w:tc>
          <w:tcPr>
            <w:tcW w:w="2016" w:type="dxa"/>
            <w:tcBorders>
              <w:top w:val="single" w:sz="4" w:space="0" w:color="auto"/>
              <w:left w:val="single" w:sz="4" w:space="0" w:color="auto"/>
              <w:bottom w:val="nil"/>
              <w:right w:val="single" w:sz="4" w:space="0" w:color="auto"/>
            </w:tcBorders>
            <w:shd w:val="clear" w:color="auto" w:fill="FFFFFF"/>
            <w:hideMark/>
          </w:tcPr>
          <w:p w14:paraId="76E57AF7" w14:textId="77777777" w:rsidR="00A05A23" w:rsidRPr="00A05A23" w:rsidRDefault="00A05A23" w:rsidP="00A05A23">
            <w:r w:rsidRPr="00A05A23">
              <w:t>302-662-9</w:t>
            </w:r>
          </w:p>
        </w:tc>
      </w:tr>
      <w:tr w:rsidR="00A05A23" w:rsidRPr="00A05A23" w14:paraId="1E6ED4FE" w14:textId="77777777">
        <w:tc>
          <w:tcPr>
            <w:tcW w:w="709" w:type="dxa"/>
            <w:vMerge/>
            <w:tcBorders>
              <w:top w:val="single" w:sz="4" w:space="0" w:color="auto"/>
              <w:left w:val="single" w:sz="4" w:space="0" w:color="auto"/>
              <w:bottom w:val="nil"/>
              <w:right w:val="nil"/>
            </w:tcBorders>
            <w:vAlign w:val="center"/>
            <w:hideMark/>
          </w:tcPr>
          <w:p w14:paraId="33490C5E"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46C37D6"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16A6BD60"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5BBBAEF" w14:textId="77777777" w:rsidR="00A05A23" w:rsidRPr="00A05A23" w:rsidRDefault="00A05A23" w:rsidP="00A05A23">
            <w:r w:rsidRPr="00A05A23">
              <w:t>90641-00-2</w:t>
            </w:r>
          </w:p>
        </w:tc>
        <w:tc>
          <w:tcPr>
            <w:tcW w:w="2016" w:type="dxa"/>
            <w:tcBorders>
              <w:top w:val="single" w:sz="4" w:space="0" w:color="auto"/>
              <w:left w:val="single" w:sz="4" w:space="0" w:color="auto"/>
              <w:bottom w:val="nil"/>
              <w:right w:val="single" w:sz="4" w:space="0" w:color="auto"/>
            </w:tcBorders>
            <w:shd w:val="clear" w:color="auto" w:fill="FFFFFF"/>
            <w:hideMark/>
          </w:tcPr>
          <w:p w14:paraId="5DFF18FF" w14:textId="77777777" w:rsidR="00A05A23" w:rsidRPr="00A05A23" w:rsidRDefault="00A05A23" w:rsidP="00A05A23">
            <w:r w:rsidRPr="00A05A23">
              <w:t>292-623-1</w:t>
            </w:r>
          </w:p>
        </w:tc>
      </w:tr>
      <w:tr w:rsidR="00A05A23" w:rsidRPr="00A05A23" w14:paraId="517315F4" w14:textId="77777777">
        <w:tc>
          <w:tcPr>
            <w:tcW w:w="709" w:type="dxa"/>
            <w:vMerge/>
            <w:tcBorders>
              <w:top w:val="single" w:sz="4" w:space="0" w:color="auto"/>
              <w:left w:val="single" w:sz="4" w:space="0" w:color="auto"/>
              <w:bottom w:val="nil"/>
              <w:right w:val="nil"/>
            </w:tcBorders>
            <w:vAlign w:val="center"/>
            <w:hideMark/>
          </w:tcPr>
          <w:p w14:paraId="1CEDCC66"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69C71A67"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164CC7D9"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A9B8EED" w14:textId="77777777" w:rsidR="00A05A23" w:rsidRPr="00A05A23" w:rsidRDefault="00A05A23" w:rsidP="00A05A23">
            <w:r w:rsidRPr="00A05A23">
              <w:t>68513-87-1</w:t>
            </w:r>
          </w:p>
        </w:tc>
        <w:tc>
          <w:tcPr>
            <w:tcW w:w="2016" w:type="dxa"/>
            <w:tcBorders>
              <w:top w:val="single" w:sz="4" w:space="0" w:color="auto"/>
              <w:left w:val="single" w:sz="4" w:space="0" w:color="auto"/>
              <w:bottom w:val="nil"/>
              <w:right w:val="single" w:sz="4" w:space="0" w:color="auto"/>
            </w:tcBorders>
            <w:shd w:val="clear" w:color="auto" w:fill="FFFFFF"/>
            <w:hideMark/>
          </w:tcPr>
          <w:p w14:paraId="5CC6CB53" w14:textId="77777777" w:rsidR="00A05A23" w:rsidRPr="00A05A23" w:rsidRDefault="00A05A23" w:rsidP="00A05A23">
            <w:r w:rsidRPr="00A05A23">
              <w:t>271-020-7</w:t>
            </w:r>
          </w:p>
        </w:tc>
      </w:tr>
      <w:tr w:rsidR="00A05A23" w:rsidRPr="00A05A23" w14:paraId="585923C5" w14:textId="77777777">
        <w:tc>
          <w:tcPr>
            <w:tcW w:w="709" w:type="dxa"/>
            <w:vMerge/>
            <w:tcBorders>
              <w:top w:val="single" w:sz="4" w:space="0" w:color="auto"/>
              <w:left w:val="single" w:sz="4" w:space="0" w:color="auto"/>
              <w:bottom w:val="nil"/>
              <w:right w:val="nil"/>
            </w:tcBorders>
            <w:vAlign w:val="center"/>
            <w:hideMark/>
          </w:tcPr>
          <w:p w14:paraId="471E1392"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67E1B163"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585F0BA3"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14E62E7" w14:textId="77777777" w:rsidR="00A05A23" w:rsidRPr="00A05A23" w:rsidRDefault="00A05A23" w:rsidP="00A05A23">
            <w:r w:rsidRPr="00A05A23">
              <w:t>70321-67-4</w:t>
            </w:r>
          </w:p>
        </w:tc>
        <w:tc>
          <w:tcPr>
            <w:tcW w:w="2016" w:type="dxa"/>
            <w:tcBorders>
              <w:top w:val="single" w:sz="4" w:space="0" w:color="auto"/>
              <w:left w:val="single" w:sz="4" w:space="0" w:color="auto"/>
              <w:bottom w:val="nil"/>
              <w:right w:val="single" w:sz="4" w:space="0" w:color="auto"/>
            </w:tcBorders>
            <w:shd w:val="clear" w:color="auto" w:fill="FFFFFF"/>
            <w:hideMark/>
          </w:tcPr>
          <w:p w14:paraId="473506F8" w14:textId="77777777" w:rsidR="00A05A23" w:rsidRPr="00A05A23" w:rsidRDefault="00A05A23" w:rsidP="00A05A23">
            <w:r w:rsidRPr="00A05A23">
              <w:t>274-560-1</w:t>
            </w:r>
          </w:p>
        </w:tc>
      </w:tr>
      <w:tr w:rsidR="00A05A23" w:rsidRPr="00A05A23" w14:paraId="4BF43B65" w14:textId="77777777">
        <w:tc>
          <w:tcPr>
            <w:tcW w:w="709" w:type="dxa"/>
            <w:vMerge/>
            <w:tcBorders>
              <w:top w:val="single" w:sz="4" w:space="0" w:color="auto"/>
              <w:left w:val="single" w:sz="4" w:space="0" w:color="auto"/>
              <w:bottom w:val="nil"/>
              <w:right w:val="nil"/>
            </w:tcBorders>
            <w:vAlign w:val="center"/>
            <w:hideMark/>
          </w:tcPr>
          <w:p w14:paraId="6EBE27F0"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00F0732"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2B93B6F2"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CDE3B14" w14:textId="77777777" w:rsidR="00A05A23" w:rsidRPr="00A05A23" w:rsidRDefault="00A05A23" w:rsidP="00A05A23">
            <w:r w:rsidRPr="00A05A23">
              <w:t>92062-29-8</w:t>
            </w:r>
          </w:p>
        </w:tc>
        <w:tc>
          <w:tcPr>
            <w:tcW w:w="2016" w:type="dxa"/>
            <w:tcBorders>
              <w:top w:val="single" w:sz="4" w:space="0" w:color="auto"/>
              <w:left w:val="single" w:sz="4" w:space="0" w:color="auto"/>
              <w:bottom w:val="nil"/>
              <w:right w:val="single" w:sz="4" w:space="0" w:color="auto"/>
            </w:tcBorders>
            <w:shd w:val="clear" w:color="auto" w:fill="FFFFFF"/>
            <w:hideMark/>
          </w:tcPr>
          <w:p w14:paraId="548D4DF3" w14:textId="77777777" w:rsidR="00A05A23" w:rsidRPr="00A05A23" w:rsidRDefault="00A05A23" w:rsidP="00A05A23">
            <w:r w:rsidRPr="00A05A23">
              <w:t>295-544-0</w:t>
            </w:r>
          </w:p>
        </w:tc>
      </w:tr>
      <w:tr w:rsidR="00A05A23" w:rsidRPr="00A05A23" w14:paraId="28A6BD08" w14:textId="77777777">
        <w:tc>
          <w:tcPr>
            <w:tcW w:w="709" w:type="dxa"/>
            <w:vMerge/>
            <w:tcBorders>
              <w:top w:val="single" w:sz="4" w:space="0" w:color="auto"/>
              <w:left w:val="single" w:sz="4" w:space="0" w:color="auto"/>
              <w:bottom w:val="nil"/>
              <w:right w:val="nil"/>
            </w:tcBorders>
            <w:vAlign w:val="center"/>
            <w:hideMark/>
          </w:tcPr>
          <w:p w14:paraId="73975C8B"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0C62BF2"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1D90A8AD"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51A3AC72" w14:textId="77777777" w:rsidR="00A05A23" w:rsidRPr="00A05A23" w:rsidRDefault="00A05A23" w:rsidP="00A05A23">
            <w:r w:rsidRPr="00A05A23">
              <w:t>100801-63-6</w:t>
            </w:r>
          </w:p>
        </w:tc>
        <w:tc>
          <w:tcPr>
            <w:tcW w:w="2016" w:type="dxa"/>
            <w:tcBorders>
              <w:top w:val="single" w:sz="4" w:space="0" w:color="auto"/>
              <w:left w:val="single" w:sz="4" w:space="0" w:color="auto"/>
              <w:bottom w:val="nil"/>
              <w:right w:val="single" w:sz="4" w:space="0" w:color="auto"/>
            </w:tcBorders>
            <w:shd w:val="clear" w:color="auto" w:fill="FFFFFF"/>
            <w:hideMark/>
          </w:tcPr>
          <w:p w14:paraId="0F1B62B7" w14:textId="77777777" w:rsidR="00A05A23" w:rsidRPr="00A05A23" w:rsidRDefault="00A05A23" w:rsidP="00A05A23">
            <w:r w:rsidRPr="00A05A23">
              <w:t>309-745-9</w:t>
            </w:r>
          </w:p>
        </w:tc>
      </w:tr>
      <w:tr w:rsidR="00A05A23" w:rsidRPr="00A05A23" w14:paraId="29CE0781" w14:textId="77777777">
        <w:tc>
          <w:tcPr>
            <w:tcW w:w="709" w:type="dxa"/>
            <w:vMerge/>
            <w:tcBorders>
              <w:top w:val="single" w:sz="4" w:space="0" w:color="auto"/>
              <w:left w:val="single" w:sz="4" w:space="0" w:color="auto"/>
              <w:bottom w:val="nil"/>
              <w:right w:val="nil"/>
            </w:tcBorders>
            <w:vAlign w:val="center"/>
            <w:hideMark/>
          </w:tcPr>
          <w:p w14:paraId="1FAE9860"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081864C2"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2ADE1DB3"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262630D9" w14:textId="77777777" w:rsidR="00A05A23" w:rsidRPr="00A05A23" w:rsidRDefault="00A05A23" w:rsidP="00A05A23">
            <w:r w:rsidRPr="00A05A23">
              <w:t>100801-65-8</w:t>
            </w:r>
          </w:p>
        </w:tc>
        <w:tc>
          <w:tcPr>
            <w:tcW w:w="2016" w:type="dxa"/>
            <w:tcBorders>
              <w:top w:val="single" w:sz="4" w:space="0" w:color="auto"/>
              <w:left w:val="single" w:sz="4" w:space="0" w:color="auto"/>
              <w:bottom w:val="nil"/>
              <w:right w:val="single" w:sz="4" w:space="0" w:color="auto"/>
            </w:tcBorders>
            <w:shd w:val="clear" w:color="auto" w:fill="FFFFFF"/>
            <w:hideMark/>
          </w:tcPr>
          <w:p w14:paraId="222CBFFD" w14:textId="77777777" w:rsidR="00A05A23" w:rsidRPr="00A05A23" w:rsidRDefault="00A05A23" w:rsidP="00A05A23">
            <w:r w:rsidRPr="00A05A23">
              <w:t>309-748-5</w:t>
            </w:r>
          </w:p>
        </w:tc>
      </w:tr>
      <w:tr w:rsidR="00A05A23" w:rsidRPr="00A05A23" w14:paraId="6563D096" w14:textId="77777777">
        <w:tc>
          <w:tcPr>
            <w:tcW w:w="709" w:type="dxa"/>
            <w:vMerge/>
            <w:tcBorders>
              <w:top w:val="single" w:sz="4" w:space="0" w:color="auto"/>
              <w:left w:val="single" w:sz="4" w:space="0" w:color="auto"/>
              <w:bottom w:val="nil"/>
              <w:right w:val="nil"/>
            </w:tcBorders>
            <w:vAlign w:val="center"/>
            <w:hideMark/>
          </w:tcPr>
          <w:p w14:paraId="6002BB59"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63DA3D37"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466B58CC" w14:textId="77777777" w:rsidR="00A05A23" w:rsidRPr="00A05A23" w:rsidRDefault="00A05A23" w:rsidP="00A05A23"/>
        </w:tc>
        <w:tc>
          <w:tcPr>
            <w:tcW w:w="1917" w:type="dxa"/>
            <w:tcBorders>
              <w:top w:val="single" w:sz="4" w:space="0" w:color="auto"/>
              <w:left w:val="single" w:sz="4" w:space="0" w:color="auto"/>
              <w:bottom w:val="single" w:sz="4" w:space="0" w:color="auto"/>
              <w:right w:val="nil"/>
            </w:tcBorders>
            <w:shd w:val="clear" w:color="auto" w:fill="FFFFFF"/>
            <w:hideMark/>
          </w:tcPr>
          <w:p w14:paraId="1F3A6094" w14:textId="77777777" w:rsidR="00A05A23" w:rsidRPr="00A05A23" w:rsidRDefault="00A05A23" w:rsidP="00A05A23">
            <w:r w:rsidRPr="00A05A23">
              <w:t>100801-66-9</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1D97D8C5" w14:textId="77777777" w:rsidR="00A05A23" w:rsidRPr="00A05A23" w:rsidRDefault="00A05A23" w:rsidP="00A05A23">
            <w:r w:rsidRPr="00A05A23">
              <w:t>309-749-0</w:t>
            </w:r>
          </w:p>
        </w:tc>
      </w:tr>
      <w:tr w:rsidR="00A05A23" w:rsidRPr="00A05A23" w14:paraId="3A3F4359" w14:textId="77777777">
        <w:tc>
          <w:tcPr>
            <w:tcW w:w="709" w:type="dxa"/>
            <w:vMerge/>
            <w:tcBorders>
              <w:top w:val="single" w:sz="4" w:space="0" w:color="auto"/>
              <w:left w:val="single" w:sz="4" w:space="0" w:color="auto"/>
              <w:bottom w:val="nil"/>
              <w:right w:val="nil"/>
            </w:tcBorders>
            <w:vAlign w:val="center"/>
            <w:hideMark/>
          </w:tcPr>
          <w:p w14:paraId="4145EE39"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32D0D17B"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10012E2F"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8557407" w14:textId="77777777" w:rsidR="00A05A23" w:rsidRPr="00A05A23" w:rsidRDefault="00A05A23" w:rsidP="00A05A23">
            <w:r w:rsidRPr="00A05A23">
              <w:t>73665-18-6</w:t>
            </w:r>
          </w:p>
        </w:tc>
        <w:tc>
          <w:tcPr>
            <w:tcW w:w="2016" w:type="dxa"/>
            <w:tcBorders>
              <w:top w:val="single" w:sz="4" w:space="0" w:color="auto"/>
              <w:left w:val="single" w:sz="4" w:space="0" w:color="auto"/>
              <w:bottom w:val="nil"/>
              <w:right w:val="single" w:sz="4" w:space="0" w:color="auto"/>
            </w:tcBorders>
            <w:shd w:val="clear" w:color="auto" w:fill="FFFFFF"/>
            <w:hideMark/>
          </w:tcPr>
          <w:p w14:paraId="2150F7CD" w14:textId="77777777" w:rsidR="00A05A23" w:rsidRPr="00A05A23" w:rsidRDefault="00A05A23" w:rsidP="00A05A23">
            <w:r w:rsidRPr="00A05A23">
              <w:t>277-567-8</w:t>
            </w:r>
          </w:p>
        </w:tc>
      </w:tr>
      <w:tr w:rsidR="00A05A23" w:rsidRPr="00A05A23" w14:paraId="439AC084" w14:textId="77777777">
        <w:tc>
          <w:tcPr>
            <w:tcW w:w="709" w:type="dxa"/>
            <w:vMerge/>
            <w:tcBorders>
              <w:top w:val="single" w:sz="4" w:space="0" w:color="auto"/>
              <w:left w:val="single" w:sz="4" w:space="0" w:color="auto"/>
              <w:bottom w:val="nil"/>
              <w:right w:val="nil"/>
            </w:tcBorders>
            <w:vAlign w:val="center"/>
            <w:hideMark/>
          </w:tcPr>
          <w:p w14:paraId="280778F0"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1B74D3A"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301A9332"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068DB8F0" w14:textId="77777777" w:rsidR="00A05A23" w:rsidRPr="00A05A23" w:rsidRDefault="00A05A23" w:rsidP="00A05A23">
            <w:r w:rsidRPr="00A05A23">
              <w:t>68815-21-4</w:t>
            </w:r>
          </w:p>
        </w:tc>
        <w:tc>
          <w:tcPr>
            <w:tcW w:w="2016" w:type="dxa"/>
            <w:tcBorders>
              <w:top w:val="single" w:sz="4" w:space="0" w:color="auto"/>
              <w:left w:val="single" w:sz="4" w:space="0" w:color="auto"/>
              <w:bottom w:val="nil"/>
              <w:right w:val="single" w:sz="4" w:space="0" w:color="auto"/>
            </w:tcBorders>
            <w:shd w:val="clear" w:color="auto" w:fill="FFFFFF"/>
            <w:hideMark/>
          </w:tcPr>
          <w:p w14:paraId="05FC8584" w14:textId="77777777" w:rsidR="00A05A23" w:rsidRPr="00A05A23" w:rsidRDefault="00A05A23" w:rsidP="00A05A23">
            <w:r w:rsidRPr="00A05A23">
              <w:t>272-361-4</w:t>
            </w:r>
          </w:p>
        </w:tc>
      </w:tr>
      <w:tr w:rsidR="00A05A23" w:rsidRPr="00A05A23" w14:paraId="774D066D" w14:textId="77777777">
        <w:tc>
          <w:tcPr>
            <w:tcW w:w="709" w:type="dxa"/>
            <w:vMerge/>
            <w:tcBorders>
              <w:top w:val="single" w:sz="4" w:space="0" w:color="auto"/>
              <w:left w:val="single" w:sz="4" w:space="0" w:color="auto"/>
              <w:bottom w:val="nil"/>
              <w:right w:val="nil"/>
            </w:tcBorders>
            <w:vAlign w:val="center"/>
            <w:hideMark/>
          </w:tcPr>
          <w:p w14:paraId="22D85E33"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61A280A0"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322D5983"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0CFB2D6" w14:textId="77777777" w:rsidR="00A05A23" w:rsidRPr="00A05A23" w:rsidRDefault="00A05A23" w:rsidP="00A05A23">
            <w:r w:rsidRPr="00A05A23">
              <w:t>65996-86-3</w:t>
            </w:r>
          </w:p>
        </w:tc>
        <w:tc>
          <w:tcPr>
            <w:tcW w:w="2016" w:type="dxa"/>
            <w:tcBorders>
              <w:top w:val="single" w:sz="4" w:space="0" w:color="auto"/>
              <w:left w:val="single" w:sz="4" w:space="0" w:color="auto"/>
              <w:bottom w:val="nil"/>
              <w:right w:val="single" w:sz="4" w:space="0" w:color="auto"/>
            </w:tcBorders>
            <w:shd w:val="clear" w:color="auto" w:fill="FFFFFF"/>
            <w:hideMark/>
          </w:tcPr>
          <w:p w14:paraId="0B0C70B8" w14:textId="77777777" w:rsidR="00A05A23" w:rsidRPr="00A05A23" w:rsidRDefault="00A05A23" w:rsidP="00A05A23">
            <w:r w:rsidRPr="00A05A23">
              <w:t>266-020-9</w:t>
            </w:r>
          </w:p>
        </w:tc>
      </w:tr>
      <w:tr w:rsidR="00A05A23" w:rsidRPr="00A05A23" w14:paraId="1024CEB4" w14:textId="77777777">
        <w:tc>
          <w:tcPr>
            <w:tcW w:w="709" w:type="dxa"/>
            <w:vMerge/>
            <w:tcBorders>
              <w:top w:val="single" w:sz="4" w:space="0" w:color="auto"/>
              <w:left w:val="single" w:sz="4" w:space="0" w:color="auto"/>
              <w:bottom w:val="nil"/>
              <w:right w:val="nil"/>
            </w:tcBorders>
            <w:vAlign w:val="center"/>
            <w:hideMark/>
          </w:tcPr>
          <w:p w14:paraId="60FC7DA7"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16D6BD3"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DCE56AA"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hideMark/>
          </w:tcPr>
          <w:p w14:paraId="1FDFAFDF" w14:textId="77777777" w:rsidR="00A05A23" w:rsidRPr="00A05A23" w:rsidRDefault="00A05A23" w:rsidP="00A05A23">
            <w:r w:rsidRPr="00A05A23">
              <w:t>65996-84-1</w:t>
            </w:r>
          </w:p>
        </w:tc>
        <w:tc>
          <w:tcPr>
            <w:tcW w:w="2016" w:type="dxa"/>
            <w:tcBorders>
              <w:top w:val="single" w:sz="4" w:space="0" w:color="auto"/>
              <w:left w:val="single" w:sz="4" w:space="0" w:color="auto"/>
              <w:bottom w:val="nil"/>
              <w:right w:val="single" w:sz="4" w:space="0" w:color="auto"/>
            </w:tcBorders>
            <w:shd w:val="clear" w:color="auto" w:fill="FFFFFF"/>
            <w:hideMark/>
          </w:tcPr>
          <w:p w14:paraId="636AB814" w14:textId="77777777" w:rsidR="00A05A23" w:rsidRPr="00A05A23" w:rsidRDefault="00A05A23" w:rsidP="00A05A23">
            <w:r w:rsidRPr="00A05A23">
              <w:t>266-018-8</w:t>
            </w:r>
          </w:p>
        </w:tc>
      </w:tr>
      <w:tr w:rsidR="00A05A23" w:rsidRPr="00A05A23" w14:paraId="7F59C0E4" w14:textId="77777777">
        <w:trPr>
          <w:trHeight w:val="991"/>
        </w:trPr>
        <w:tc>
          <w:tcPr>
            <w:tcW w:w="709" w:type="dxa"/>
            <w:vMerge w:val="restart"/>
            <w:tcBorders>
              <w:top w:val="single" w:sz="4" w:space="0" w:color="auto"/>
              <w:left w:val="single" w:sz="4" w:space="0" w:color="auto"/>
              <w:bottom w:val="nil"/>
              <w:right w:val="nil"/>
            </w:tcBorders>
            <w:shd w:val="clear" w:color="auto" w:fill="FFFFFF"/>
            <w:hideMark/>
          </w:tcPr>
          <w:p w14:paraId="6F1A9765" w14:textId="77777777" w:rsidR="00A05A23" w:rsidRPr="00A05A23" w:rsidRDefault="00A05A23" w:rsidP="00A05A23">
            <w:r w:rsidRPr="00A05A23">
              <w:t>1542</w:t>
            </w:r>
          </w:p>
        </w:tc>
        <w:tc>
          <w:tcPr>
            <w:tcW w:w="4649" w:type="dxa"/>
            <w:vMerge w:val="restart"/>
            <w:tcBorders>
              <w:top w:val="single" w:sz="4" w:space="0" w:color="auto"/>
              <w:left w:val="single" w:sz="4" w:space="0" w:color="auto"/>
              <w:bottom w:val="nil"/>
              <w:right w:val="nil"/>
            </w:tcBorders>
            <w:shd w:val="clear" w:color="auto" w:fill="FFFFFF"/>
            <w:hideMark/>
          </w:tcPr>
          <w:p w14:paraId="6A2EECE2" w14:textId="77777777" w:rsidR="00A05A23" w:rsidRPr="00A05A23" w:rsidRDefault="00A05A23" w:rsidP="00A05A23">
            <w:r w:rsidRPr="00A05A23">
              <w:t>Նավթ, ածուխ, խեժ եւ բնական գազ ու դրանց ածանցյալները, որոնք ստացվել են թորման եւ (կամ) մշակման այլ մեթոդներով, եթե դրանք պարունակում են ≥ 0,1 % 1,3-բութադիեն (m/m)</w:t>
            </w:r>
          </w:p>
        </w:tc>
        <w:tc>
          <w:tcPr>
            <w:tcW w:w="4381" w:type="dxa"/>
            <w:vMerge w:val="restart"/>
            <w:tcBorders>
              <w:top w:val="single" w:sz="4" w:space="0" w:color="auto"/>
              <w:left w:val="single" w:sz="4" w:space="0" w:color="auto"/>
              <w:bottom w:val="nil"/>
              <w:right w:val="nil"/>
            </w:tcBorders>
            <w:shd w:val="clear" w:color="auto" w:fill="FFFFFF"/>
            <w:hideMark/>
          </w:tcPr>
          <w:p w14:paraId="25428939" w14:textId="77777777" w:rsidR="00A05A23" w:rsidRPr="00A05A23" w:rsidRDefault="00A05A23" w:rsidP="00A05A23">
            <w:r w:rsidRPr="00A05A23">
              <w:t>Petroleum, coal, tar and natural gas and their derivatives generated using distillation and/or other processing methods if they contain ≥ 0,1 % w/w 1,3-butadiene</w:t>
            </w:r>
          </w:p>
        </w:tc>
        <w:tc>
          <w:tcPr>
            <w:tcW w:w="1917" w:type="dxa"/>
            <w:tcBorders>
              <w:top w:val="single" w:sz="4" w:space="0" w:color="auto"/>
              <w:left w:val="single" w:sz="4" w:space="0" w:color="auto"/>
              <w:bottom w:val="nil"/>
              <w:right w:val="nil"/>
            </w:tcBorders>
            <w:shd w:val="clear" w:color="auto" w:fill="FFFFFF"/>
          </w:tcPr>
          <w:p w14:paraId="0497117F" w14:textId="77777777" w:rsidR="00A05A23" w:rsidRPr="00A05A23" w:rsidRDefault="00A05A23" w:rsidP="00A05A23"/>
        </w:tc>
        <w:tc>
          <w:tcPr>
            <w:tcW w:w="2016" w:type="dxa"/>
            <w:tcBorders>
              <w:top w:val="single" w:sz="4" w:space="0" w:color="auto"/>
              <w:left w:val="single" w:sz="4" w:space="0" w:color="auto"/>
              <w:bottom w:val="nil"/>
              <w:right w:val="single" w:sz="4" w:space="0" w:color="auto"/>
            </w:tcBorders>
            <w:shd w:val="clear" w:color="auto" w:fill="FFFFFF"/>
          </w:tcPr>
          <w:p w14:paraId="3286FB0C" w14:textId="77777777" w:rsidR="00A05A23" w:rsidRPr="00A05A23" w:rsidRDefault="00A05A23" w:rsidP="00A05A23"/>
        </w:tc>
      </w:tr>
      <w:tr w:rsidR="00A05A23" w:rsidRPr="00A05A23" w14:paraId="18878B85" w14:textId="77777777">
        <w:tc>
          <w:tcPr>
            <w:tcW w:w="709" w:type="dxa"/>
            <w:vMerge/>
            <w:tcBorders>
              <w:top w:val="single" w:sz="4" w:space="0" w:color="auto"/>
              <w:left w:val="single" w:sz="4" w:space="0" w:color="auto"/>
              <w:bottom w:val="nil"/>
              <w:right w:val="nil"/>
            </w:tcBorders>
            <w:vAlign w:val="center"/>
            <w:hideMark/>
          </w:tcPr>
          <w:p w14:paraId="3149DA3F"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946809E"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20C13685"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2F554F61" w14:textId="77777777" w:rsidR="00A05A23" w:rsidRPr="00A05A23" w:rsidRDefault="00A05A23" w:rsidP="00A05A23">
            <w:r w:rsidRPr="00A05A23">
              <w:t>68607-11-4</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76D30584" w14:textId="77777777" w:rsidR="00A05A23" w:rsidRPr="00A05A23" w:rsidRDefault="00A05A23" w:rsidP="00A05A23">
            <w:r w:rsidRPr="00A05A23">
              <w:t>271-750-6</w:t>
            </w:r>
          </w:p>
        </w:tc>
      </w:tr>
      <w:tr w:rsidR="00A05A23" w:rsidRPr="00A05A23" w14:paraId="76F4E3C3" w14:textId="77777777">
        <w:tc>
          <w:tcPr>
            <w:tcW w:w="709" w:type="dxa"/>
            <w:vMerge/>
            <w:tcBorders>
              <w:top w:val="single" w:sz="4" w:space="0" w:color="auto"/>
              <w:left w:val="single" w:sz="4" w:space="0" w:color="auto"/>
              <w:bottom w:val="nil"/>
              <w:right w:val="nil"/>
            </w:tcBorders>
            <w:vAlign w:val="center"/>
            <w:hideMark/>
          </w:tcPr>
          <w:p w14:paraId="23003CD1"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B29ED0C"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277DE5E"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7B9AA365" w14:textId="77777777" w:rsidR="00A05A23" w:rsidRPr="00A05A23" w:rsidRDefault="00A05A23" w:rsidP="00A05A23">
            <w:r w:rsidRPr="00A05A23">
              <w:t>68783-06-2</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767B6594" w14:textId="77777777" w:rsidR="00A05A23" w:rsidRPr="00A05A23" w:rsidRDefault="00A05A23" w:rsidP="00A05A23">
            <w:r w:rsidRPr="00A05A23">
              <w:t>272-182-1</w:t>
            </w:r>
          </w:p>
        </w:tc>
      </w:tr>
      <w:tr w:rsidR="00A05A23" w:rsidRPr="00A05A23" w14:paraId="49F572A0" w14:textId="77777777">
        <w:tc>
          <w:tcPr>
            <w:tcW w:w="709" w:type="dxa"/>
            <w:vMerge/>
            <w:tcBorders>
              <w:top w:val="single" w:sz="4" w:space="0" w:color="auto"/>
              <w:left w:val="single" w:sz="4" w:space="0" w:color="auto"/>
              <w:bottom w:val="nil"/>
              <w:right w:val="nil"/>
            </w:tcBorders>
            <w:vAlign w:val="center"/>
            <w:hideMark/>
          </w:tcPr>
          <w:p w14:paraId="2BD29991"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95A0E8A"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1EECAD2F"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78BCB0DF" w14:textId="77777777" w:rsidR="00A05A23" w:rsidRPr="00A05A23" w:rsidRDefault="00A05A23" w:rsidP="00A05A23">
            <w:r w:rsidRPr="00A05A23">
              <w:t>68814-67-5</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79DA622E" w14:textId="77777777" w:rsidR="00A05A23" w:rsidRPr="00A05A23" w:rsidRDefault="00A05A23" w:rsidP="00A05A23">
            <w:r w:rsidRPr="00A05A23">
              <w:t>272-338-9</w:t>
            </w:r>
          </w:p>
        </w:tc>
      </w:tr>
      <w:tr w:rsidR="00A05A23" w:rsidRPr="00A05A23" w14:paraId="3297B6AC" w14:textId="77777777">
        <w:tc>
          <w:tcPr>
            <w:tcW w:w="709" w:type="dxa"/>
            <w:vMerge/>
            <w:tcBorders>
              <w:top w:val="single" w:sz="4" w:space="0" w:color="auto"/>
              <w:left w:val="single" w:sz="4" w:space="0" w:color="auto"/>
              <w:bottom w:val="nil"/>
              <w:right w:val="nil"/>
            </w:tcBorders>
            <w:vAlign w:val="center"/>
            <w:hideMark/>
          </w:tcPr>
          <w:p w14:paraId="683B3DF6"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3C4FE67"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7608ECE"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4E53696C" w14:textId="77777777" w:rsidR="00A05A23" w:rsidRPr="00A05A23" w:rsidRDefault="00A05A23" w:rsidP="00A05A23">
            <w:r w:rsidRPr="00A05A23">
              <w:t>68814-90-4</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71004659" w14:textId="77777777" w:rsidR="00A05A23" w:rsidRPr="00A05A23" w:rsidRDefault="00A05A23" w:rsidP="00A05A23">
            <w:r w:rsidRPr="00A05A23">
              <w:t>272-343-6</w:t>
            </w:r>
          </w:p>
        </w:tc>
      </w:tr>
      <w:tr w:rsidR="00A05A23" w:rsidRPr="00A05A23" w14:paraId="3A647C23" w14:textId="77777777">
        <w:tc>
          <w:tcPr>
            <w:tcW w:w="709" w:type="dxa"/>
            <w:vMerge/>
            <w:tcBorders>
              <w:top w:val="single" w:sz="4" w:space="0" w:color="auto"/>
              <w:left w:val="single" w:sz="4" w:space="0" w:color="auto"/>
              <w:bottom w:val="nil"/>
              <w:right w:val="nil"/>
            </w:tcBorders>
            <w:vAlign w:val="center"/>
            <w:hideMark/>
          </w:tcPr>
          <w:p w14:paraId="0147C585"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39713B69"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4800F88C"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684BEA26" w14:textId="77777777" w:rsidR="00A05A23" w:rsidRPr="00A05A23" w:rsidRDefault="00A05A23" w:rsidP="00A05A23">
            <w:r w:rsidRPr="00A05A23">
              <w:t>68911-58-0</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4362A519" w14:textId="77777777" w:rsidR="00A05A23" w:rsidRPr="00A05A23" w:rsidRDefault="00A05A23" w:rsidP="00A05A23">
            <w:r w:rsidRPr="00A05A23">
              <w:t>272-775-5</w:t>
            </w:r>
          </w:p>
        </w:tc>
      </w:tr>
      <w:tr w:rsidR="00A05A23" w:rsidRPr="00A05A23" w14:paraId="506623DF" w14:textId="77777777">
        <w:tc>
          <w:tcPr>
            <w:tcW w:w="709" w:type="dxa"/>
            <w:vMerge/>
            <w:tcBorders>
              <w:top w:val="single" w:sz="4" w:space="0" w:color="auto"/>
              <w:left w:val="single" w:sz="4" w:space="0" w:color="auto"/>
              <w:bottom w:val="nil"/>
              <w:right w:val="nil"/>
            </w:tcBorders>
            <w:vAlign w:val="center"/>
            <w:hideMark/>
          </w:tcPr>
          <w:p w14:paraId="3BFB0C34"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290FF74A"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48EA7E6"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4FCC1079" w14:textId="77777777" w:rsidR="00A05A23" w:rsidRPr="00A05A23" w:rsidRDefault="00A05A23" w:rsidP="00A05A23">
            <w:r w:rsidRPr="00A05A23">
              <w:t>68911-59-1</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62A0DDB4" w14:textId="77777777" w:rsidR="00A05A23" w:rsidRPr="00A05A23" w:rsidRDefault="00A05A23" w:rsidP="00A05A23">
            <w:r w:rsidRPr="00A05A23">
              <w:t>272-776-0</w:t>
            </w:r>
          </w:p>
        </w:tc>
      </w:tr>
      <w:tr w:rsidR="00A05A23" w:rsidRPr="00A05A23" w14:paraId="273A03DB" w14:textId="77777777">
        <w:tc>
          <w:tcPr>
            <w:tcW w:w="709" w:type="dxa"/>
            <w:vMerge/>
            <w:tcBorders>
              <w:top w:val="single" w:sz="4" w:space="0" w:color="auto"/>
              <w:left w:val="single" w:sz="4" w:space="0" w:color="auto"/>
              <w:bottom w:val="nil"/>
              <w:right w:val="nil"/>
            </w:tcBorders>
            <w:vAlign w:val="center"/>
            <w:hideMark/>
          </w:tcPr>
          <w:p w14:paraId="797B07E9"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FEB770B"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742D583"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2A05C773" w14:textId="77777777" w:rsidR="00A05A23" w:rsidRPr="00A05A23" w:rsidRDefault="00A05A23" w:rsidP="00A05A23">
            <w:r w:rsidRPr="00A05A23">
              <w:t>68919-01-7</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3AC15DD8" w14:textId="77777777" w:rsidR="00A05A23" w:rsidRPr="00A05A23" w:rsidRDefault="00A05A23" w:rsidP="00A05A23">
            <w:r w:rsidRPr="00A05A23">
              <w:t>272-873-8</w:t>
            </w:r>
          </w:p>
        </w:tc>
      </w:tr>
      <w:tr w:rsidR="00A05A23" w:rsidRPr="00A05A23" w14:paraId="1FA62E6B" w14:textId="77777777">
        <w:tc>
          <w:tcPr>
            <w:tcW w:w="709" w:type="dxa"/>
            <w:vMerge/>
            <w:tcBorders>
              <w:top w:val="single" w:sz="4" w:space="0" w:color="auto"/>
              <w:left w:val="single" w:sz="4" w:space="0" w:color="auto"/>
              <w:bottom w:val="nil"/>
              <w:right w:val="nil"/>
            </w:tcBorders>
            <w:vAlign w:val="center"/>
            <w:hideMark/>
          </w:tcPr>
          <w:p w14:paraId="77B2C0F9"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FA1F730"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2394A11D"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17F5A39D" w14:textId="77777777" w:rsidR="00A05A23" w:rsidRPr="00A05A23" w:rsidRDefault="00A05A23" w:rsidP="00A05A23">
            <w:r w:rsidRPr="00A05A23">
              <w:t>68919-02-8</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45927BDA" w14:textId="77777777" w:rsidR="00A05A23" w:rsidRPr="00A05A23" w:rsidRDefault="00A05A23" w:rsidP="00A05A23">
            <w:r w:rsidRPr="00A05A23">
              <w:t>272-874-3</w:t>
            </w:r>
          </w:p>
        </w:tc>
      </w:tr>
      <w:tr w:rsidR="00A05A23" w:rsidRPr="00A05A23" w14:paraId="72EE218A" w14:textId="77777777">
        <w:tc>
          <w:tcPr>
            <w:tcW w:w="709" w:type="dxa"/>
            <w:vMerge/>
            <w:tcBorders>
              <w:top w:val="single" w:sz="4" w:space="0" w:color="auto"/>
              <w:left w:val="single" w:sz="4" w:space="0" w:color="auto"/>
              <w:bottom w:val="nil"/>
              <w:right w:val="nil"/>
            </w:tcBorders>
            <w:vAlign w:val="center"/>
            <w:hideMark/>
          </w:tcPr>
          <w:p w14:paraId="454F78A4"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4D40725"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2522C892"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4275505F" w14:textId="77777777" w:rsidR="00A05A23" w:rsidRPr="00A05A23" w:rsidRDefault="00A05A23" w:rsidP="00A05A23">
            <w:r w:rsidRPr="00A05A23">
              <w:t>68919-03-9</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2999235B" w14:textId="77777777" w:rsidR="00A05A23" w:rsidRPr="00A05A23" w:rsidRDefault="00A05A23" w:rsidP="00A05A23">
            <w:r w:rsidRPr="00A05A23">
              <w:t>272-875-9</w:t>
            </w:r>
          </w:p>
        </w:tc>
      </w:tr>
      <w:tr w:rsidR="00A05A23" w:rsidRPr="00A05A23" w14:paraId="6983EB3B" w14:textId="77777777">
        <w:tc>
          <w:tcPr>
            <w:tcW w:w="709" w:type="dxa"/>
            <w:vMerge/>
            <w:tcBorders>
              <w:top w:val="single" w:sz="4" w:space="0" w:color="auto"/>
              <w:left w:val="single" w:sz="4" w:space="0" w:color="auto"/>
              <w:bottom w:val="nil"/>
              <w:right w:val="nil"/>
            </w:tcBorders>
            <w:vAlign w:val="center"/>
            <w:hideMark/>
          </w:tcPr>
          <w:p w14:paraId="34898FEA"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C62C353"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13EC0D4A"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61C683F5" w14:textId="77777777" w:rsidR="00A05A23" w:rsidRPr="00A05A23" w:rsidRDefault="00A05A23" w:rsidP="00A05A23">
            <w:r w:rsidRPr="00A05A23">
              <w:t>68919-04-0</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17C13110" w14:textId="77777777" w:rsidR="00A05A23" w:rsidRPr="00A05A23" w:rsidRDefault="00A05A23" w:rsidP="00A05A23">
            <w:r w:rsidRPr="00A05A23">
              <w:t>272-876-4</w:t>
            </w:r>
          </w:p>
        </w:tc>
      </w:tr>
      <w:tr w:rsidR="00A05A23" w:rsidRPr="00A05A23" w14:paraId="7C9C2FAA" w14:textId="77777777">
        <w:tc>
          <w:tcPr>
            <w:tcW w:w="709" w:type="dxa"/>
            <w:vMerge/>
            <w:tcBorders>
              <w:top w:val="single" w:sz="4" w:space="0" w:color="auto"/>
              <w:left w:val="single" w:sz="4" w:space="0" w:color="auto"/>
              <w:bottom w:val="nil"/>
              <w:right w:val="nil"/>
            </w:tcBorders>
            <w:vAlign w:val="center"/>
            <w:hideMark/>
          </w:tcPr>
          <w:p w14:paraId="04E42E06"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0C64BC2"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1255386E"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6A629D77" w14:textId="77777777" w:rsidR="00A05A23" w:rsidRPr="00A05A23" w:rsidRDefault="00A05A23" w:rsidP="00A05A23">
            <w:r w:rsidRPr="00A05A23">
              <w:t>68919-07-3</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643FBF56" w14:textId="77777777" w:rsidR="00A05A23" w:rsidRPr="00A05A23" w:rsidRDefault="00A05A23" w:rsidP="00A05A23">
            <w:r w:rsidRPr="00A05A23">
              <w:t>272-880-6</w:t>
            </w:r>
          </w:p>
        </w:tc>
      </w:tr>
      <w:tr w:rsidR="00A05A23" w:rsidRPr="00A05A23" w14:paraId="262A092A" w14:textId="77777777">
        <w:tc>
          <w:tcPr>
            <w:tcW w:w="709" w:type="dxa"/>
            <w:vMerge/>
            <w:tcBorders>
              <w:top w:val="single" w:sz="4" w:space="0" w:color="auto"/>
              <w:left w:val="single" w:sz="4" w:space="0" w:color="auto"/>
              <w:bottom w:val="nil"/>
              <w:right w:val="nil"/>
            </w:tcBorders>
            <w:vAlign w:val="center"/>
            <w:hideMark/>
          </w:tcPr>
          <w:p w14:paraId="0EDD7C68"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61FA47C5"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59A02DED"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710EC35F" w14:textId="77777777" w:rsidR="00A05A23" w:rsidRPr="00A05A23" w:rsidRDefault="00A05A23" w:rsidP="00A05A23">
            <w:r w:rsidRPr="00A05A23">
              <w:t>68919-08-4</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5E6A1164" w14:textId="77777777" w:rsidR="00A05A23" w:rsidRPr="00A05A23" w:rsidRDefault="00A05A23" w:rsidP="00A05A23">
            <w:r w:rsidRPr="00A05A23">
              <w:t>272-881-1</w:t>
            </w:r>
          </w:p>
        </w:tc>
      </w:tr>
      <w:tr w:rsidR="00A05A23" w:rsidRPr="00A05A23" w14:paraId="685353CD" w14:textId="77777777">
        <w:tc>
          <w:tcPr>
            <w:tcW w:w="709" w:type="dxa"/>
            <w:vMerge/>
            <w:tcBorders>
              <w:top w:val="single" w:sz="4" w:space="0" w:color="auto"/>
              <w:left w:val="single" w:sz="4" w:space="0" w:color="auto"/>
              <w:bottom w:val="nil"/>
              <w:right w:val="nil"/>
            </w:tcBorders>
            <w:vAlign w:val="center"/>
            <w:hideMark/>
          </w:tcPr>
          <w:p w14:paraId="35AE4FF3"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B3DDFE3"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FC2F3AA"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450A7F53" w14:textId="77777777" w:rsidR="00A05A23" w:rsidRPr="00A05A23" w:rsidRDefault="00A05A23" w:rsidP="00A05A23">
            <w:r w:rsidRPr="00A05A23">
              <w:t>68919-11-9</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3EC36054" w14:textId="77777777" w:rsidR="00A05A23" w:rsidRPr="00A05A23" w:rsidRDefault="00A05A23" w:rsidP="00A05A23">
            <w:r w:rsidRPr="00A05A23">
              <w:t>272-884-8</w:t>
            </w:r>
          </w:p>
        </w:tc>
      </w:tr>
      <w:tr w:rsidR="00A05A23" w:rsidRPr="00A05A23" w14:paraId="6E41583C" w14:textId="77777777">
        <w:tc>
          <w:tcPr>
            <w:tcW w:w="709" w:type="dxa"/>
            <w:vMerge/>
            <w:tcBorders>
              <w:top w:val="single" w:sz="4" w:space="0" w:color="auto"/>
              <w:left w:val="single" w:sz="4" w:space="0" w:color="auto"/>
              <w:bottom w:val="nil"/>
              <w:right w:val="nil"/>
            </w:tcBorders>
            <w:vAlign w:val="center"/>
            <w:hideMark/>
          </w:tcPr>
          <w:p w14:paraId="5FC2BEC8"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D1DDA4B"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D4C4EB5"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437438F7" w14:textId="77777777" w:rsidR="00A05A23" w:rsidRPr="00A05A23" w:rsidRDefault="00A05A23" w:rsidP="00A05A23">
            <w:r w:rsidRPr="00A05A23">
              <w:t>68919-12-0</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5CBA32F2" w14:textId="77777777" w:rsidR="00A05A23" w:rsidRPr="00A05A23" w:rsidRDefault="00A05A23" w:rsidP="00A05A23">
            <w:r w:rsidRPr="00A05A23">
              <w:t>272-885-3</w:t>
            </w:r>
          </w:p>
        </w:tc>
      </w:tr>
      <w:tr w:rsidR="00A05A23" w:rsidRPr="00A05A23" w14:paraId="60DBC1D0" w14:textId="77777777">
        <w:tc>
          <w:tcPr>
            <w:tcW w:w="709" w:type="dxa"/>
            <w:vMerge/>
            <w:tcBorders>
              <w:top w:val="single" w:sz="4" w:space="0" w:color="auto"/>
              <w:left w:val="single" w:sz="4" w:space="0" w:color="auto"/>
              <w:bottom w:val="nil"/>
              <w:right w:val="nil"/>
            </w:tcBorders>
            <w:vAlign w:val="center"/>
            <w:hideMark/>
          </w:tcPr>
          <w:p w14:paraId="5BE2EC55"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2B916082"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33016B9"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66E47339" w14:textId="77777777" w:rsidR="00A05A23" w:rsidRPr="00A05A23" w:rsidRDefault="00A05A23" w:rsidP="00A05A23">
            <w:r w:rsidRPr="00A05A23">
              <w:t>68952-79-4</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65253E81" w14:textId="77777777" w:rsidR="00A05A23" w:rsidRPr="00A05A23" w:rsidRDefault="00A05A23" w:rsidP="00A05A23">
            <w:r w:rsidRPr="00A05A23">
              <w:t>273-173-5</w:t>
            </w:r>
          </w:p>
        </w:tc>
      </w:tr>
      <w:tr w:rsidR="00A05A23" w:rsidRPr="00A05A23" w14:paraId="18CD5478" w14:textId="77777777">
        <w:tc>
          <w:tcPr>
            <w:tcW w:w="709" w:type="dxa"/>
            <w:vMerge/>
            <w:tcBorders>
              <w:top w:val="single" w:sz="4" w:space="0" w:color="auto"/>
              <w:left w:val="single" w:sz="4" w:space="0" w:color="auto"/>
              <w:bottom w:val="nil"/>
              <w:right w:val="nil"/>
            </w:tcBorders>
            <w:vAlign w:val="center"/>
            <w:hideMark/>
          </w:tcPr>
          <w:p w14:paraId="69A7386E"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F2CB511"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12B369B"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71DA7B39" w14:textId="77777777" w:rsidR="00A05A23" w:rsidRPr="00A05A23" w:rsidRDefault="00A05A23" w:rsidP="00A05A23">
            <w:r w:rsidRPr="00A05A23">
              <w:t>68952-80-7</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65B62C46" w14:textId="77777777" w:rsidR="00A05A23" w:rsidRPr="00A05A23" w:rsidRDefault="00A05A23" w:rsidP="00A05A23">
            <w:r w:rsidRPr="00A05A23">
              <w:t>273-174-0</w:t>
            </w:r>
          </w:p>
        </w:tc>
      </w:tr>
      <w:tr w:rsidR="00A05A23" w:rsidRPr="00A05A23" w14:paraId="5BAD3C74" w14:textId="77777777">
        <w:tc>
          <w:tcPr>
            <w:tcW w:w="709" w:type="dxa"/>
            <w:vMerge/>
            <w:tcBorders>
              <w:top w:val="single" w:sz="4" w:space="0" w:color="auto"/>
              <w:left w:val="single" w:sz="4" w:space="0" w:color="auto"/>
              <w:bottom w:val="nil"/>
              <w:right w:val="nil"/>
            </w:tcBorders>
            <w:vAlign w:val="center"/>
            <w:hideMark/>
          </w:tcPr>
          <w:p w14:paraId="182E4DAC"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3667D4D"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4DE1C731"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69A382EE" w14:textId="77777777" w:rsidR="00A05A23" w:rsidRPr="00A05A23" w:rsidRDefault="00A05A23" w:rsidP="00A05A23">
            <w:r w:rsidRPr="00A05A23">
              <w:t>68955-33-9</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40E2E663" w14:textId="77777777" w:rsidR="00A05A23" w:rsidRPr="00A05A23" w:rsidRDefault="00A05A23" w:rsidP="00A05A23">
            <w:r w:rsidRPr="00A05A23">
              <w:t>273-269-7</w:t>
            </w:r>
          </w:p>
        </w:tc>
      </w:tr>
      <w:tr w:rsidR="00A05A23" w:rsidRPr="00A05A23" w14:paraId="7E85EE94" w14:textId="77777777">
        <w:tc>
          <w:tcPr>
            <w:tcW w:w="709" w:type="dxa"/>
            <w:vMerge/>
            <w:tcBorders>
              <w:top w:val="single" w:sz="4" w:space="0" w:color="auto"/>
              <w:left w:val="single" w:sz="4" w:space="0" w:color="auto"/>
              <w:bottom w:val="nil"/>
              <w:right w:val="nil"/>
            </w:tcBorders>
            <w:vAlign w:val="center"/>
            <w:hideMark/>
          </w:tcPr>
          <w:p w14:paraId="1FF51BD7"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939B796"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5644BCF9"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2612813D" w14:textId="77777777" w:rsidR="00A05A23" w:rsidRPr="00A05A23" w:rsidRDefault="00A05A23" w:rsidP="00A05A23">
            <w:r w:rsidRPr="00A05A23">
              <w:t>68989-88-8</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2EF4C067" w14:textId="77777777" w:rsidR="00A05A23" w:rsidRPr="00A05A23" w:rsidRDefault="00A05A23" w:rsidP="00A05A23">
            <w:r w:rsidRPr="00A05A23">
              <w:t>273-563-5</w:t>
            </w:r>
          </w:p>
        </w:tc>
      </w:tr>
      <w:tr w:rsidR="00A05A23" w:rsidRPr="00A05A23" w14:paraId="2BB2C1B0" w14:textId="77777777">
        <w:tc>
          <w:tcPr>
            <w:tcW w:w="709" w:type="dxa"/>
            <w:vMerge/>
            <w:tcBorders>
              <w:top w:val="single" w:sz="4" w:space="0" w:color="auto"/>
              <w:left w:val="single" w:sz="4" w:space="0" w:color="auto"/>
              <w:bottom w:val="nil"/>
              <w:right w:val="nil"/>
            </w:tcBorders>
            <w:vAlign w:val="center"/>
            <w:hideMark/>
          </w:tcPr>
          <w:p w14:paraId="731EA8B0"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A3A4AC4"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29533186"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779F9FF1" w14:textId="77777777" w:rsidR="00A05A23" w:rsidRPr="00A05A23" w:rsidRDefault="00A05A23" w:rsidP="00A05A23">
            <w:r w:rsidRPr="00A05A23">
              <w:t>92045-15-3</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41C7DE95" w14:textId="77777777" w:rsidR="00A05A23" w:rsidRPr="00A05A23" w:rsidRDefault="00A05A23" w:rsidP="00A05A23">
            <w:r w:rsidRPr="00A05A23">
              <w:t>295-397-2</w:t>
            </w:r>
          </w:p>
        </w:tc>
      </w:tr>
      <w:tr w:rsidR="00A05A23" w:rsidRPr="00A05A23" w14:paraId="2C9415C7" w14:textId="77777777">
        <w:tc>
          <w:tcPr>
            <w:tcW w:w="709" w:type="dxa"/>
            <w:vMerge/>
            <w:tcBorders>
              <w:top w:val="single" w:sz="4" w:space="0" w:color="auto"/>
              <w:left w:val="single" w:sz="4" w:space="0" w:color="auto"/>
              <w:bottom w:val="nil"/>
              <w:right w:val="nil"/>
            </w:tcBorders>
            <w:vAlign w:val="center"/>
            <w:hideMark/>
          </w:tcPr>
          <w:p w14:paraId="03BD4253"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0EA62546"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16F0ADF9" w14:textId="77777777" w:rsidR="00A05A23" w:rsidRPr="00A05A23" w:rsidRDefault="00A05A23" w:rsidP="00A05A23"/>
        </w:tc>
        <w:tc>
          <w:tcPr>
            <w:tcW w:w="1917" w:type="dxa"/>
            <w:tcBorders>
              <w:top w:val="single" w:sz="4" w:space="0" w:color="auto"/>
              <w:left w:val="single" w:sz="4" w:space="0" w:color="auto"/>
              <w:bottom w:val="single" w:sz="4" w:space="0" w:color="auto"/>
              <w:right w:val="nil"/>
            </w:tcBorders>
            <w:shd w:val="clear" w:color="auto" w:fill="FFFFFF"/>
            <w:vAlign w:val="bottom"/>
            <w:hideMark/>
          </w:tcPr>
          <w:p w14:paraId="2A4EDE22" w14:textId="77777777" w:rsidR="00A05A23" w:rsidRPr="00A05A23" w:rsidRDefault="00A05A23" w:rsidP="00A05A23">
            <w:r w:rsidRPr="00A05A23">
              <w:t>92045-16-4</w:t>
            </w:r>
          </w:p>
        </w:tc>
        <w:tc>
          <w:tcPr>
            <w:tcW w:w="201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EAC8C6E" w14:textId="77777777" w:rsidR="00A05A23" w:rsidRPr="00A05A23" w:rsidRDefault="00A05A23" w:rsidP="00A05A23">
            <w:r w:rsidRPr="00A05A23">
              <w:t>295-398-8</w:t>
            </w:r>
          </w:p>
        </w:tc>
      </w:tr>
      <w:tr w:rsidR="00A05A23" w:rsidRPr="00A05A23" w14:paraId="59F2BB7F" w14:textId="77777777">
        <w:tc>
          <w:tcPr>
            <w:tcW w:w="709" w:type="dxa"/>
            <w:vMerge/>
            <w:tcBorders>
              <w:top w:val="single" w:sz="4" w:space="0" w:color="auto"/>
              <w:left w:val="single" w:sz="4" w:space="0" w:color="auto"/>
              <w:bottom w:val="nil"/>
              <w:right w:val="nil"/>
            </w:tcBorders>
            <w:vAlign w:val="center"/>
            <w:hideMark/>
          </w:tcPr>
          <w:p w14:paraId="48144783"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D084CB9"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527430C5"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4E7FCE0E" w14:textId="77777777" w:rsidR="00A05A23" w:rsidRPr="00A05A23" w:rsidRDefault="00A05A23" w:rsidP="00A05A23">
            <w:r w:rsidRPr="00A05A23">
              <w:t>92045-17-5</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1810DCC9" w14:textId="77777777" w:rsidR="00A05A23" w:rsidRPr="00A05A23" w:rsidRDefault="00A05A23" w:rsidP="00A05A23">
            <w:r w:rsidRPr="00A05A23">
              <w:t>295-399-3</w:t>
            </w:r>
          </w:p>
        </w:tc>
      </w:tr>
      <w:tr w:rsidR="00A05A23" w:rsidRPr="00A05A23" w14:paraId="200BCC79" w14:textId="77777777">
        <w:tc>
          <w:tcPr>
            <w:tcW w:w="709" w:type="dxa"/>
            <w:vMerge/>
            <w:tcBorders>
              <w:top w:val="single" w:sz="4" w:space="0" w:color="auto"/>
              <w:left w:val="single" w:sz="4" w:space="0" w:color="auto"/>
              <w:bottom w:val="nil"/>
              <w:right w:val="nil"/>
            </w:tcBorders>
            <w:vAlign w:val="center"/>
            <w:hideMark/>
          </w:tcPr>
          <w:p w14:paraId="500FE4FB"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0CD055F7"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2F7EA3F9"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286546A0" w14:textId="77777777" w:rsidR="00A05A23" w:rsidRPr="00A05A23" w:rsidRDefault="00A05A23" w:rsidP="00A05A23">
            <w:r w:rsidRPr="00A05A23">
              <w:t>92045-18-6</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50532052" w14:textId="77777777" w:rsidR="00A05A23" w:rsidRPr="00A05A23" w:rsidRDefault="00A05A23" w:rsidP="00A05A23">
            <w:r w:rsidRPr="00A05A23">
              <w:t>295-400-7</w:t>
            </w:r>
          </w:p>
        </w:tc>
      </w:tr>
      <w:tr w:rsidR="00A05A23" w:rsidRPr="00A05A23" w14:paraId="09739538" w14:textId="77777777">
        <w:tc>
          <w:tcPr>
            <w:tcW w:w="709" w:type="dxa"/>
            <w:vMerge/>
            <w:tcBorders>
              <w:top w:val="single" w:sz="4" w:space="0" w:color="auto"/>
              <w:left w:val="single" w:sz="4" w:space="0" w:color="auto"/>
              <w:bottom w:val="nil"/>
              <w:right w:val="nil"/>
            </w:tcBorders>
            <w:vAlign w:val="center"/>
            <w:hideMark/>
          </w:tcPr>
          <w:p w14:paraId="7FAFF9E5"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D12D262"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61DCDBE"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706AF18C" w14:textId="77777777" w:rsidR="00A05A23" w:rsidRPr="00A05A23" w:rsidRDefault="00A05A23" w:rsidP="00A05A23">
            <w:r w:rsidRPr="00A05A23">
              <w:t>92045-19-7</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51C18E0E" w14:textId="77777777" w:rsidR="00A05A23" w:rsidRPr="00A05A23" w:rsidRDefault="00A05A23" w:rsidP="00A05A23">
            <w:r w:rsidRPr="00A05A23">
              <w:t>295-401-2</w:t>
            </w:r>
          </w:p>
        </w:tc>
      </w:tr>
      <w:tr w:rsidR="00A05A23" w:rsidRPr="00A05A23" w14:paraId="4FC810B8" w14:textId="77777777">
        <w:tc>
          <w:tcPr>
            <w:tcW w:w="709" w:type="dxa"/>
            <w:vMerge/>
            <w:tcBorders>
              <w:top w:val="single" w:sz="4" w:space="0" w:color="auto"/>
              <w:left w:val="single" w:sz="4" w:space="0" w:color="auto"/>
              <w:bottom w:val="nil"/>
              <w:right w:val="nil"/>
            </w:tcBorders>
            <w:vAlign w:val="center"/>
            <w:hideMark/>
          </w:tcPr>
          <w:p w14:paraId="32302890"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C90DE05"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5CA2717B"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5EE86BB3" w14:textId="77777777" w:rsidR="00A05A23" w:rsidRPr="00A05A23" w:rsidRDefault="00A05A23" w:rsidP="00A05A23">
            <w:r w:rsidRPr="00A05A23">
              <w:t>92045-20-0</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1578A113" w14:textId="77777777" w:rsidR="00A05A23" w:rsidRPr="00A05A23" w:rsidRDefault="00A05A23" w:rsidP="00A05A23">
            <w:r w:rsidRPr="00A05A23">
              <w:t>295-402-8</w:t>
            </w:r>
          </w:p>
        </w:tc>
      </w:tr>
      <w:tr w:rsidR="00A05A23" w:rsidRPr="00A05A23" w14:paraId="475151DB" w14:textId="77777777">
        <w:tc>
          <w:tcPr>
            <w:tcW w:w="709" w:type="dxa"/>
            <w:vMerge/>
            <w:tcBorders>
              <w:top w:val="single" w:sz="4" w:space="0" w:color="auto"/>
              <w:left w:val="single" w:sz="4" w:space="0" w:color="auto"/>
              <w:bottom w:val="nil"/>
              <w:right w:val="nil"/>
            </w:tcBorders>
            <w:vAlign w:val="center"/>
            <w:hideMark/>
          </w:tcPr>
          <w:p w14:paraId="4936533C"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4241052"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3692E65E"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3C9C700D" w14:textId="77777777" w:rsidR="00A05A23" w:rsidRPr="00A05A23" w:rsidRDefault="00A05A23" w:rsidP="00A05A23">
            <w:r w:rsidRPr="00A05A23">
              <w:t>68131-75-9</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58837CA3" w14:textId="77777777" w:rsidR="00A05A23" w:rsidRPr="00A05A23" w:rsidRDefault="00A05A23" w:rsidP="00A05A23">
            <w:r w:rsidRPr="00A05A23">
              <w:t>268-629-5</w:t>
            </w:r>
          </w:p>
        </w:tc>
      </w:tr>
      <w:tr w:rsidR="00A05A23" w:rsidRPr="00A05A23" w14:paraId="53398224" w14:textId="77777777">
        <w:tc>
          <w:tcPr>
            <w:tcW w:w="709" w:type="dxa"/>
            <w:vMerge/>
            <w:tcBorders>
              <w:top w:val="single" w:sz="4" w:space="0" w:color="auto"/>
              <w:left w:val="single" w:sz="4" w:space="0" w:color="auto"/>
              <w:bottom w:val="nil"/>
              <w:right w:val="nil"/>
            </w:tcBorders>
            <w:vAlign w:val="center"/>
            <w:hideMark/>
          </w:tcPr>
          <w:p w14:paraId="15BE13D4"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380B7A9E"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2B6BC7A2"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60D64939" w14:textId="77777777" w:rsidR="00A05A23" w:rsidRPr="00A05A23" w:rsidRDefault="00A05A23" w:rsidP="00A05A23">
            <w:r w:rsidRPr="00A05A23">
              <w:t>68307-98-2</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17C3F277" w14:textId="77777777" w:rsidR="00A05A23" w:rsidRPr="00A05A23" w:rsidRDefault="00A05A23" w:rsidP="00A05A23">
            <w:r w:rsidRPr="00A05A23">
              <w:t>269-617-2</w:t>
            </w:r>
          </w:p>
        </w:tc>
      </w:tr>
      <w:tr w:rsidR="00A05A23" w:rsidRPr="00A05A23" w14:paraId="34EABF86" w14:textId="77777777">
        <w:tc>
          <w:tcPr>
            <w:tcW w:w="709" w:type="dxa"/>
            <w:vMerge/>
            <w:tcBorders>
              <w:top w:val="single" w:sz="4" w:space="0" w:color="auto"/>
              <w:left w:val="single" w:sz="4" w:space="0" w:color="auto"/>
              <w:bottom w:val="nil"/>
              <w:right w:val="nil"/>
            </w:tcBorders>
            <w:vAlign w:val="center"/>
            <w:hideMark/>
          </w:tcPr>
          <w:p w14:paraId="604280C8"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2537376"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6816AE9"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2DEF15A2" w14:textId="77777777" w:rsidR="00A05A23" w:rsidRPr="00A05A23" w:rsidRDefault="00A05A23" w:rsidP="00A05A23">
            <w:r w:rsidRPr="00A05A23">
              <w:t>68307-99-3</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481DA90A" w14:textId="77777777" w:rsidR="00A05A23" w:rsidRPr="00A05A23" w:rsidRDefault="00A05A23" w:rsidP="00A05A23">
            <w:r w:rsidRPr="00A05A23">
              <w:t>269-618-8</w:t>
            </w:r>
          </w:p>
        </w:tc>
      </w:tr>
      <w:tr w:rsidR="00A05A23" w:rsidRPr="00A05A23" w14:paraId="2D81743A" w14:textId="77777777">
        <w:tc>
          <w:tcPr>
            <w:tcW w:w="709" w:type="dxa"/>
            <w:vMerge/>
            <w:tcBorders>
              <w:top w:val="single" w:sz="4" w:space="0" w:color="auto"/>
              <w:left w:val="single" w:sz="4" w:space="0" w:color="auto"/>
              <w:bottom w:val="nil"/>
              <w:right w:val="nil"/>
            </w:tcBorders>
            <w:vAlign w:val="center"/>
            <w:hideMark/>
          </w:tcPr>
          <w:p w14:paraId="2CC237D2"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31E43959"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1B78DECE"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070845A7" w14:textId="77777777" w:rsidR="00A05A23" w:rsidRPr="00A05A23" w:rsidRDefault="00A05A23" w:rsidP="00A05A23">
            <w:r w:rsidRPr="00A05A23">
              <w:t>68308-00-9</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6364CFB6" w14:textId="77777777" w:rsidR="00A05A23" w:rsidRPr="00A05A23" w:rsidRDefault="00A05A23" w:rsidP="00A05A23">
            <w:r w:rsidRPr="00A05A23">
              <w:t>269-619-3</w:t>
            </w:r>
          </w:p>
        </w:tc>
      </w:tr>
      <w:tr w:rsidR="00A05A23" w:rsidRPr="00A05A23" w14:paraId="7E2176BF" w14:textId="77777777">
        <w:tc>
          <w:tcPr>
            <w:tcW w:w="709" w:type="dxa"/>
            <w:vMerge/>
            <w:tcBorders>
              <w:top w:val="single" w:sz="4" w:space="0" w:color="auto"/>
              <w:left w:val="single" w:sz="4" w:space="0" w:color="auto"/>
              <w:bottom w:val="nil"/>
              <w:right w:val="nil"/>
            </w:tcBorders>
            <w:vAlign w:val="center"/>
            <w:hideMark/>
          </w:tcPr>
          <w:p w14:paraId="5A549941"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A8837B0"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56CD5C6A"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1F5F238E" w14:textId="77777777" w:rsidR="00A05A23" w:rsidRPr="00A05A23" w:rsidRDefault="00A05A23" w:rsidP="00A05A23">
            <w:r w:rsidRPr="00A05A23">
              <w:t>68308-01-0</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1FE3B848" w14:textId="77777777" w:rsidR="00A05A23" w:rsidRPr="00A05A23" w:rsidRDefault="00A05A23" w:rsidP="00A05A23">
            <w:r w:rsidRPr="00A05A23">
              <w:t>269-620-9</w:t>
            </w:r>
          </w:p>
        </w:tc>
      </w:tr>
      <w:tr w:rsidR="00A05A23" w:rsidRPr="00A05A23" w14:paraId="06329D1F" w14:textId="77777777">
        <w:tc>
          <w:tcPr>
            <w:tcW w:w="709" w:type="dxa"/>
            <w:vMerge/>
            <w:tcBorders>
              <w:top w:val="single" w:sz="4" w:space="0" w:color="auto"/>
              <w:left w:val="single" w:sz="4" w:space="0" w:color="auto"/>
              <w:bottom w:val="nil"/>
              <w:right w:val="nil"/>
            </w:tcBorders>
            <w:vAlign w:val="center"/>
            <w:hideMark/>
          </w:tcPr>
          <w:p w14:paraId="64D5805C"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6DAA36BD"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3602F163"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29F33F34" w14:textId="77777777" w:rsidR="00A05A23" w:rsidRPr="00A05A23" w:rsidRDefault="00A05A23" w:rsidP="00A05A23">
            <w:r w:rsidRPr="00A05A23">
              <w:t>68308-10-1</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73CC785E" w14:textId="77777777" w:rsidR="00A05A23" w:rsidRPr="00A05A23" w:rsidRDefault="00A05A23" w:rsidP="00A05A23">
            <w:r w:rsidRPr="00A05A23">
              <w:t>269-630-3</w:t>
            </w:r>
          </w:p>
        </w:tc>
      </w:tr>
      <w:tr w:rsidR="00A05A23" w:rsidRPr="00A05A23" w14:paraId="74F88E28" w14:textId="77777777">
        <w:tc>
          <w:tcPr>
            <w:tcW w:w="709" w:type="dxa"/>
            <w:vMerge/>
            <w:tcBorders>
              <w:top w:val="single" w:sz="4" w:space="0" w:color="auto"/>
              <w:left w:val="single" w:sz="4" w:space="0" w:color="auto"/>
              <w:bottom w:val="nil"/>
              <w:right w:val="nil"/>
            </w:tcBorders>
            <w:vAlign w:val="center"/>
            <w:hideMark/>
          </w:tcPr>
          <w:p w14:paraId="5EC2622F"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623DA08E"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1454E9C"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0AE5AD83" w14:textId="77777777" w:rsidR="00A05A23" w:rsidRPr="00A05A23" w:rsidRDefault="00A05A23" w:rsidP="00A05A23">
            <w:r w:rsidRPr="00A05A23">
              <w:t>68308-03-2</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283E315D" w14:textId="77777777" w:rsidR="00A05A23" w:rsidRPr="00A05A23" w:rsidRDefault="00A05A23" w:rsidP="00A05A23">
            <w:r w:rsidRPr="00A05A23">
              <w:t>269-623-5</w:t>
            </w:r>
          </w:p>
        </w:tc>
      </w:tr>
      <w:tr w:rsidR="00A05A23" w:rsidRPr="00A05A23" w14:paraId="096013FE" w14:textId="77777777">
        <w:tc>
          <w:tcPr>
            <w:tcW w:w="709" w:type="dxa"/>
            <w:vMerge/>
            <w:tcBorders>
              <w:top w:val="single" w:sz="4" w:space="0" w:color="auto"/>
              <w:left w:val="single" w:sz="4" w:space="0" w:color="auto"/>
              <w:bottom w:val="nil"/>
              <w:right w:val="nil"/>
            </w:tcBorders>
            <w:vAlign w:val="center"/>
            <w:hideMark/>
          </w:tcPr>
          <w:p w14:paraId="7E727868"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088232EF"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5E8A5C3"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492BE063" w14:textId="77777777" w:rsidR="00A05A23" w:rsidRPr="00A05A23" w:rsidRDefault="00A05A23" w:rsidP="00A05A23">
            <w:r w:rsidRPr="00A05A23">
              <w:t>68308-04-3</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334C18CC" w14:textId="77777777" w:rsidR="00A05A23" w:rsidRPr="00A05A23" w:rsidRDefault="00A05A23" w:rsidP="00A05A23">
            <w:r w:rsidRPr="00A05A23">
              <w:t>269-624-0</w:t>
            </w:r>
          </w:p>
        </w:tc>
      </w:tr>
      <w:tr w:rsidR="00A05A23" w:rsidRPr="00A05A23" w14:paraId="0AAD83F9" w14:textId="77777777">
        <w:tc>
          <w:tcPr>
            <w:tcW w:w="709" w:type="dxa"/>
            <w:vMerge/>
            <w:tcBorders>
              <w:top w:val="single" w:sz="4" w:space="0" w:color="auto"/>
              <w:left w:val="single" w:sz="4" w:space="0" w:color="auto"/>
              <w:bottom w:val="nil"/>
              <w:right w:val="nil"/>
            </w:tcBorders>
            <w:vAlign w:val="center"/>
            <w:hideMark/>
          </w:tcPr>
          <w:p w14:paraId="45EBAE7F"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D9212F4"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7EE0C2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32553B91" w14:textId="77777777" w:rsidR="00A05A23" w:rsidRPr="00A05A23" w:rsidRDefault="00A05A23" w:rsidP="00A05A23">
            <w:r w:rsidRPr="00A05A23">
              <w:t>68308-05-4</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0ADAE5C6" w14:textId="77777777" w:rsidR="00A05A23" w:rsidRPr="00A05A23" w:rsidRDefault="00A05A23" w:rsidP="00A05A23">
            <w:r w:rsidRPr="00A05A23">
              <w:t>269-625-6</w:t>
            </w:r>
          </w:p>
        </w:tc>
      </w:tr>
      <w:tr w:rsidR="00A05A23" w:rsidRPr="00A05A23" w14:paraId="52AE08C3" w14:textId="77777777">
        <w:tc>
          <w:tcPr>
            <w:tcW w:w="709" w:type="dxa"/>
            <w:vMerge/>
            <w:tcBorders>
              <w:top w:val="single" w:sz="4" w:space="0" w:color="auto"/>
              <w:left w:val="single" w:sz="4" w:space="0" w:color="auto"/>
              <w:bottom w:val="nil"/>
              <w:right w:val="nil"/>
            </w:tcBorders>
            <w:vAlign w:val="center"/>
            <w:hideMark/>
          </w:tcPr>
          <w:p w14:paraId="3DAC8CEC"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FA70CAF"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69E4BF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61D56459" w14:textId="77777777" w:rsidR="00A05A23" w:rsidRPr="00A05A23" w:rsidRDefault="00A05A23" w:rsidP="00A05A23">
            <w:r w:rsidRPr="00A05A23">
              <w:t>68308-06-5</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5277A2D1" w14:textId="77777777" w:rsidR="00A05A23" w:rsidRPr="00A05A23" w:rsidRDefault="00A05A23" w:rsidP="00A05A23">
            <w:r w:rsidRPr="00A05A23">
              <w:t>269-626-1</w:t>
            </w:r>
          </w:p>
        </w:tc>
      </w:tr>
      <w:tr w:rsidR="00A05A23" w:rsidRPr="00A05A23" w14:paraId="10DF2EC5" w14:textId="77777777">
        <w:tc>
          <w:tcPr>
            <w:tcW w:w="709" w:type="dxa"/>
            <w:vMerge/>
            <w:tcBorders>
              <w:top w:val="single" w:sz="4" w:space="0" w:color="auto"/>
              <w:left w:val="single" w:sz="4" w:space="0" w:color="auto"/>
              <w:bottom w:val="nil"/>
              <w:right w:val="nil"/>
            </w:tcBorders>
            <w:vAlign w:val="center"/>
            <w:hideMark/>
          </w:tcPr>
          <w:p w14:paraId="7992FCB3"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6F55365"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5C8D009D"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285D6659" w14:textId="77777777" w:rsidR="00A05A23" w:rsidRPr="00A05A23" w:rsidRDefault="00A05A23" w:rsidP="00A05A23">
            <w:r w:rsidRPr="00A05A23">
              <w:t>68308-07-6</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222C199C" w14:textId="77777777" w:rsidR="00A05A23" w:rsidRPr="00A05A23" w:rsidRDefault="00A05A23" w:rsidP="00A05A23">
            <w:r w:rsidRPr="00A05A23">
              <w:t>269-627-7</w:t>
            </w:r>
          </w:p>
        </w:tc>
      </w:tr>
      <w:tr w:rsidR="00A05A23" w:rsidRPr="00A05A23" w14:paraId="5ADF388A" w14:textId="77777777">
        <w:tc>
          <w:tcPr>
            <w:tcW w:w="709" w:type="dxa"/>
            <w:vMerge/>
            <w:tcBorders>
              <w:top w:val="single" w:sz="4" w:space="0" w:color="auto"/>
              <w:left w:val="single" w:sz="4" w:space="0" w:color="auto"/>
              <w:bottom w:val="nil"/>
              <w:right w:val="nil"/>
            </w:tcBorders>
            <w:vAlign w:val="center"/>
            <w:hideMark/>
          </w:tcPr>
          <w:p w14:paraId="5D11FEC7"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667EF83"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2C5C388D"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68F24965" w14:textId="77777777" w:rsidR="00A05A23" w:rsidRPr="00A05A23" w:rsidRDefault="00A05A23" w:rsidP="00A05A23">
            <w:r w:rsidRPr="00A05A23">
              <w:t>68308-09-8</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31F68F2B" w14:textId="77777777" w:rsidR="00A05A23" w:rsidRPr="00A05A23" w:rsidRDefault="00A05A23" w:rsidP="00A05A23">
            <w:r w:rsidRPr="00A05A23">
              <w:t>269-629-8</w:t>
            </w:r>
          </w:p>
        </w:tc>
      </w:tr>
      <w:tr w:rsidR="00A05A23" w:rsidRPr="00A05A23" w14:paraId="6E46B590" w14:textId="77777777">
        <w:tc>
          <w:tcPr>
            <w:tcW w:w="709" w:type="dxa"/>
            <w:vMerge/>
            <w:tcBorders>
              <w:top w:val="single" w:sz="4" w:space="0" w:color="auto"/>
              <w:left w:val="single" w:sz="4" w:space="0" w:color="auto"/>
              <w:bottom w:val="nil"/>
              <w:right w:val="nil"/>
            </w:tcBorders>
            <w:vAlign w:val="center"/>
            <w:hideMark/>
          </w:tcPr>
          <w:p w14:paraId="4088F0C2"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60890829"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40AE3E4"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30D550E2" w14:textId="77777777" w:rsidR="00A05A23" w:rsidRPr="00A05A23" w:rsidRDefault="00A05A23" w:rsidP="00A05A23">
            <w:r w:rsidRPr="00A05A23">
              <w:t>68308-11-2</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028CCAA4" w14:textId="77777777" w:rsidR="00A05A23" w:rsidRPr="00A05A23" w:rsidRDefault="00A05A23" w:rsidP="00A05A23">
            <w:r w:rsidRPr="00A05A23">
              <w:t>269-631-9</w:t>
            </w:r>
          </w:p>
        </w:tc>
      </w:tr>
      <w:tr w:rsidR="00A05A23" w:rsidRPr="00A05A23" w14:paraId="70535E78" w14:textId="77777777">
        <w:tc>
          <w:tcPr>
            <w:tcW w:w="709" w:type="dxa"/>
            <w:vMerge/>
            <w:tcBorders>
              <w:top w:val="single" w:sz="4" w:space="0" w:color="auto"/>
              <w:left w:val="single" w:sz="4" w:space="0" w:color="auto"/>
              <w:bottom w:val="nil"/>
              <w:right w:val="nil"/>
            </w:tcBorders>
            <w:vAlign w:val="center"/>
            <w:hideMark/>
          </w:tcPr>
          <w:p w14:paraId="29B05A2A"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6D7FC99B"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5A66430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20267056" w14:textId="77777777" w:rsidR="00A05A23" w:rsidRPr="00A05A23" w:rsidRDefault="00A05A23" w:rsidP="00A05A23">
            <w:r w:rsidRPr="00A05A23">
              <w:t>68308-12-3</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7DB05254" w14:textId="77777777" w:rsidR="00A05A23" w:rsidRPr="00A05A23" w:rsidRDefault="00A05A23" w:rsidP="00A05A23">
            <w:r w:rsidRPr="00A05A23">
              <w:t>269-632-4</w:t>
            </w:r>
          </w:p>
        </w:tc>
      </w:tr>
      <w:tr w:rsidR="00A05A23" w:rsidRPr="00A05A23" w14:paraId="24BD8FDC" w14:textId="77777777">
        <w:tc>
          <w:tcPr>
            <w:tcW w:w="709" w:type="dxa"/>
            <w:vMerge/>
            <w:tcBorders>
              <w:top w:val="single" w:sz="4" w:space="0" w:color="auto"/>
              <w:left w:val="single" w:sz="4" w:space="0" w:color="auto"/>
              <w:bottom w:val="nil"/>
              <w:right w:val="nil"/>
            </w:tcBorders>
            <w:vAlign w:val="center"/>
            <w:hideMark/>
          </w:tcPr>
          <w:p w14:paraId="495C0878"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6ABDCC91"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E5DC2E0"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3E09C9F1" w14:textId="77777777" w:rsidR="00A05A23" w:rsidRPr="00A05A23" w:rsidRDefault="00A05A23" w:rsidP="00A05A23">
            <w:r w:rsidRPr="00A05A23">
              <w:t>68409-99-4</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1894EFBB" w14:textId="77777777" w:rsidR="00A05A23" w:rsidRPr="00A05A23" w:rsidRDefault="00A05A23" w:rsidP="00A05A23">
            <w:r w:rsidRPr="00A05A23">
              <w:t>270-071-2</w:t>
            </w:r>
          </w:p>
        </w:tc>
      </w:tr>
      <w:tr w:rsidR="00A05A23" w:rsidRPr="00A05A23" w14:paraId="00B2959C" w14:textId="77777777">
        <w:tc>
          <w:tcPr>
            <w:tcW w:w="709" w:type="dxa"/>
            <w:vMerge/>
            <w:tcBorders>
              <w:top w:val="single" w:sz="4" w:space="0" w:color="auto"/>
              <w:left w:val="single" w:sz="4" w:space="0" w:color="auto"/>
              <w:bottom w:val="nil"/>
              <w:right w:val="nil"/>
            </w:tcBorders>
            <w:vAlign w:val="center"/>
            <w:hideMark/>
          </w:tcPr>
          <w:p w14:paraId="1744A3DF"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3F4F5749"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1D46AFA"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2D18E265" w14:textId="77777777" w:rsidR="00A05A23" w:rsidRPr="00A05A23" w:rsidRDefault="00A05A23" w:rsidP="00A05A23">
            <w:r w:rsidRPr="00A05A23">
              <w:t>68475-57-0</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2EB213E9" w14:textId="77777777" w:rsidR="00A05A23" w:rsidRPr="00A05A23" w:rsidRDefault="00A05A23" w:rsidP="00A05A23">
            <w:r w:rsidRPr="00A05A23">
              <w:t>270-651-5</w:t>
            </w:r>
          </w:p>
        </w:tc>
      </w:tr>
      <w:tr w:rsidR="00A05A23" w:rsidRPr="00A05A23" w14:paraId="64F74946" w14:textId="77777777">
        <w:tc>
          <w:tcPr>
            <w:tcW w:w="709" w:type="dxa"/>
            <w:vMerge/>
            <w:tcBorders>
              <w:top w:val="single" w:sz="4" w:space="0" w:color="auto"/>
              <w:left w:val="single" w:sz="4" w:space="0" w:color="auto"/>
              <w:bottom w:val="nil"/>
              <w:right w:val="nil"/>
            </w:tcBorders>
            <w:vAlign w:val="center"/>
            <w:hideMark/>
          </w:tcPr>
          <w:p w14:paraId="5E222B7B"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FEAF529"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53CC0547"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54F35766" w14:textId="77777777" w:rsidR="00A05A23" w:rsidRPr="00A05A23" w:rsidRDefault="00A05A23" w:rsidP="00A05A23">
            <w:r w:rsidRPr="00A05A23">
              <w:t>68475-58-1</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166CBF65" w14:textId="77777777" w:rsidR="00A05A23" w:rsidRPr="00A05A23" w:rsidRDefault="00A05A23" w:rsidP="00A05A23">
            <w:r w:rsidRPr="00A05A23">
              <w:t>270-652-0</w:t>
            </w:r>
          </w:p>
        </w:tc>
      </w:tr>
      <w:tr w:rsidR="00A05A23" w:rsidRPr="00A05A23" w14:paraId="3C2EEEA7" w14:textId="77777777">
        <w:tc>
          <w:tcPr>
            <w:tcW w:w="709" w:type="dxa"/>
            <w:vMerge/>
            <w:tcBorders>
              <w:top w:val="single" w:sz="4" w:space="0" w:color="auto"/>
              <w:left w:val="single" w:sz="4" w:space="0" w:color="auto"/>
              <w:bottom w:val="nil"/>
              <w:right w:val="nil"/>
            </w:tcBorders>
            <w:vAlign w:val="center"/>
            <w:hideMark/>
          </w:tcPr>
          <w:p w14:paraId="7DC2FC7C"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3C5D1D21"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5B334D09"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5A1F2823" w14:textId="77777777" w:rsidR="00A05A23" w:rsidRPr="00A05A23" w:rsidRDefault="00A05A23" w:rsidP="00A05A23">
            <w:r w:rsidRPr="00A05A23">
              <w:t>68475-59-2</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7853A6B2" w14:textId="77777777" w:rsidR="00A05A23" w:rsidRPr="00A05A23" w:rsidRDefault="00A05A23" w:rsidP="00A05A23">
            <w:r w:rsidRPr="00A05A23">
              <w:t>270-653-6</w:t>
            </w:r>
          </w:p>
        </w:tc>
      </w:tr>
      <w:tr w:rsidR="00A05A23" w:rsidRPr="00A05A23" w14:paraId="1DF62F28" w14:textId="77777777">
        <w:tc>
          <w:tcPr>
            <w:tcW w:w="709" w:type="dxa"/>
            <w:vMerge/>
            <w:tcBorders>
              <w:top w:val="single" w:sz="4" w:space="0" w:color="auto"/>
              <w:left w:val="single" w:sz="4" w:space="0" w:color="auto"/>
              <w:bottom w:val="nil"/>
              <w:right w:val="nil"/>
            </w:tcBorders>
            <w:vAlign w:val="center"/>
            <w:hideMark/>
          </w:tcPr>
          <w:p w14:paraId="6F865D66"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0B9FF01"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4A788109"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0BFB0E8A" w14:textId="77777777" w:rsidR="00A05A23" w:rsidRPr="00A05A23" w:rsidRDefault="00A05A23" w:rsidP="00A05A23">
            <w:r w:rsidRPr="00A05A23">
              <w:t>68475-60-5</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3969768F" w14:textId="77777777" w:rsidR="00A05A23" w:rsidRPr="00A05A23" w:rsidRDefault="00A05A23" w:rsidP="00A05A23">
            <w:r w:rsidRPr="00A05A23">
              <w:t>270-654-1</w:t>
            </w:r>
          </w:p>
        </w:tc>
      </w:tr>
      <w:tr w:rsidR="00A05A23" w:rsidRPr="00A05A23" w14:paraId="4AA4AC47" w14:textId="77777777">
        <w:tc>
          <w:tcPr>
            <w:tcW w:w="709" w:type="dxa"/>
            <w:vMerge/>
            <w:tcBorders>
              <w:top w:val="single" w:sz="4" w:space="0" w:color="auto"/>
              <w:left w:val="single" w:sz="4" w:space="0" w:color="auto"/>
              <w:bottom w:val="nil"/>
              <w:right w:val="nil"/>
            </w:tcBorders>
            <w:vAlign w:val="center"/>
            <w:hideMark/>
          </w:tcPr>
          <w:p w14:paraId="087BD7E5"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2160ED0"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7342F1E3"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6A4697BC" w14:textId="77777777" w:rsidR="00A05A23" w:rsidRPr="00A05A23" w:rsidRDefault="00A05A23" w:rsidP="00A05A23">
            <w:r w:rsidRPr="00A05A23">
              <w:t>68476-26-6</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3137F452" w14:textId="77777777" w:rsidR="00A05A23" w:rsidRPr="00A05A23" w:rsidRDefault="00A05A23" w:rsidP="00A05A23">
            <w:r w:rsidRPr="00A05A23">
              <w:t>270-667-2</w:t>
            </w:r>
          </w:p>
        </w:tc>
      </w:tr>
      <w:tr w:rsidR="00A05A23" w:rsidRPr="00A05A23" w14:paraId="4C72C87B" w14:textId="77777777">
        <w:tc>
          <w:tcPr>
            <w:tcW w:w="709" w:type="dxa"/>
            <w:vMerge/>
            <w:tcBorders>
              <w:top w:val="single" w:sz="4" w:space="0" w:color="auto"/>
              <w:left w:val="single" w:sz="4" w:space="0" w:color="auto"/>
              <w:bottom w:val="nil"/>
              <w:right w:val="nil"/>
            </w:tcBorders>
            <w:vAlign w:val="center"/>
            <w:hideMark/>
          </w:tcPr>
          <w:p w14:paraId="2A720C5E"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4512D30"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93F8FBC"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4679FE88" w14:textId="77777777" w:rsidR="00A05A23" w:rsidRPr="00A05A23" w:rsidRDefault="00A05A23" w:rsidP="00A05A23">
            <w:r w:rsidRPr="00A05A23">
              <w:t>68476-29-9</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51267C13" w14:textId="77777777" w:rsidR="00A05A23" w:rsidRPr="00A05A23" w:rsidRDefault="00A05A23" w:rsidP="00A05A23">
            <w:r w:rsidRPr="00A05A23">
              <w:t>270-670-9</w:t>
            </w:r>
          </w:p>
        </w:tc>
      </w:tr>
      <w:tr w:rsidR="00A05A23" w:rsidRPr="00A05A23" w14:paraId="5F419CE1" w14:textId="77777777">
        <w:tc>
          <w:tcPr>
            <w:tcW w:w="709" w:type="dxa"/>
            <w:vMerge/>
            <w:tcBorders>
              <w:top w:val="single" w:sz="4" w:space="0" w:color="auto"/>
              <w:left w:val="single" w:sz="4" w:space="0" w:color="auto"/>
              <w:bottom w:val="nil"/>
              <w:right w:val="nil"/>
            </w:tcBorders>
            <w:vAlign w:val="center"/>
            <w:hideMark/>
          </w:tcPr>
          <w:p w14:paraId="6A81FFE1"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8425BD8"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44CA1FAC"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192DD7CA" w14:textId="77777777" w:rsidR="00A05A23" w:rsidRPr="00A05A23" w:rsidRDefault="00A05A23" w:rsidP="00A05A23">
            <w:r w:rsidRPr="00A05A23">
              <w:t>68476-40-4</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0EBC0CBE" w14:textId="77777777" w:rsidR="00A05A23" w:rsidRPr="00A05A23" w:rsidRDefault="00A05A23" w:rsidP="00A05A23">
            <w:r w:rsidRPr="00A05A23">
              <w:t>270-681-9</w:t>
            </w:r>
          </w:p>
        </w:tc>
      </w:tr>
      <w:tr w:rsidR="00A05A23" w:rsidRPr="00A05A23" w14:paraId="6BF9D6F5" w14:textId="77777777">
        <w:tc>
          <w:tcPr>
            <w:tcW w:w="709" w:type="dxa"/>
            <w:vMerge/>
            <w:tcBorders>
              <w:top w:val="single" w:sz="4" w:space="0" w:color="auto"/>
              <w:left w:val="single" w:sz="4" w:space="0" w:color="auto"/>
              <w:bottom w:val="nil"/>
              <w:right w:val="nil"/>
            </w:tcBorders>
            <w:vAlign w:val="center"/>
            <w:hideMark/>
          </w:tcPr>
          <w:p w14:paraId="732C44FE"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045FBBA3"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7AE1D53"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1DA7F370" w14:textId="77777777" w:rsidR="00A05A23" w:rsidRPr="00A05A23" w:rsidRDefault="00A05A23" w:rsidP="00A05A23">
            <w:r w:rsidRPr="00A05A23">
              <w:t>68476-42-6</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4F32D3F2" w14:textId="77777777" w:rsidR="00A05A23" w:rsidRPr="00A05A23" w:rsidRDefault="00A05A23" w:rsidP="00A05A23">
            <w:r w:rsidRPr="00A05A23">
              <w:t>270-682-4</w:t>
            </w:r>
          </w:p>
        </w:tc>
      </w:tr>
      <w:tr w:rsidR="00A05A23" w:rsidRPr="00A05A23" w14:paraId="06AF2BDF" w14:textId="77777777">
        <w:tc>
          <w:tcPr>
            <w:tcW w:w="709" w:type="dxa"/>
            <w:vMerge/>
            <w:tcBorders>
              <w:top w:val="single" w:sz="4" w:space="0" w:color="auto"/>
              <w:left w:val="single" w:sz="4" w:space="0" w:color="auto"/>
              <w:bottom w:val="nil"/>
              <w:right w:val="nil"/>
            </w:tcBorders>
            <w:vAlign w:val="center"/>
            <w:hideMark/>
          </w:tcPr>
          <w:p w14:paraId="6AB8725B"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10808EA"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C4ADC83"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0EFA6FD3" w14:textId="77777777" w:rsidR="00A05A23" w:rsidRPr="00A05A23" w:rsidRDefault="00A05A23" w:rsidP="00A05A23">
            <w:r w:rsidRPr="00A05A23">
              <w:t>68476-49-3</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38A0AA39" w14:textId="77777777" w:rsidR="00A05A23" w:rsidRPr="00A05A23" w:rsidRDefault="00A05A23" w:rsidP="00A05A23">
            <w:r w:rsidRPr="00A05A23">
              <w:t>270-689-2</w:t>
            </w:r>
          </w:p>
        </w:tc>
      </w:tr>
      <w:tr w:rsidR="00A05A23" w:rsidRPr="00A05A23" w14:paraId="4A0340C6" w14:textId="77777777">
        <w:tc>
          <w:tcPr>
            <w:tcW w:w="709" w:type="dxa"/>
            <w:vMerge/>
            <w:tcBorders>
              <w:top w:val="single" w:sz="4" w:space="0" w:color="auto"/>
              <w:left w:val="single" w:sz="4" w:space="0" w:color="auto"/>
              <w:bottom w:val="nil"/>
              <w:right w:val="nil"/>
            </w:tcBorders>
            <w:vAlign w:val="center"/>
            <w:hideMark/>
          </w:tcPr>
          <w:p w14:paraId="0932B15A"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8CA8B08"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D449ABC" w14:textId="77777777" w:rsidR="00A05A23" w:rsidRPr="00A05A23" w:rsidRDefault="00A05A23" w:rsidP="00A05A23"/>
        </w:tc>
        <w:tc>
          <w:tcPr>
            <w:tcW w:w="1917" w:type="dxa"/>
            <w:tcBorders>
              <w:top w:val="single" w:sz="4" w:space="0" w:color="auto"/>
              <w:left w:val="single" w:sz="4" w:space="0" w:color="auto"/>
              <w:bottom w:val="single" w:sz="4" w:space="0" w:color="auto"/>
              <w:right w:val="nil"/>
            </w:tcBorders>
            <w:shd w:val="clear" w:color="auto" w:fill="FFFFFF"/>
            <w:vAlign w:val="bottom"/>
            <w:hideMark/>
          </w:tcPr>
          <w:p w14:paraId="1BF0D645" w14:textId="77777777" w:rsidR="00A05A23" w:rsidRPr="00A05A23" w:rsidRDefault="00A05A23" w:rsidP="00A05A23">
            <w:r w:rsidRPr="00A05A23">
              <w:t>68476-85-7</w:t>
            </w:r>
          </w:p>
        </w:tc>
        <w:tc>
          <w:tcPr>
            <w:tcW w:w="201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158E2D9" w14:textId="77777777" w:rsidR="00A05A23" w:rsidRPr="00A05A23" w:rsidRDefault="00A05A23" w:rsidP="00A05A23">
            <w:r w:rsidRPr="00A05A23">
              <w:t>270-704-2</w:t>
            </w:r>
          </w:p>
        </w:tc>
      </w:tr>
      <w:tr w:rsidR="00A05A23" w:rsidRPr="00A05A23" w14:paraId="453A5546" w14:textId="77777777">
        <w:tc>
          <w:tcPr>
            <w:tcW w:w="709" w:type="dxa"/>
            <w:vMerge/>
            <w:tcBorders>
              <w:top w:val="single" w:sz="4" w:space="0" w:color="auto"/>
              <w:left w:val="single" w:sz="4" w:space="0" w:color="auto"/>
              <w:bottom w:val="nil"/>
              <w:right w:val="nil"/>
            </w:tcBorders>
            <w:vAlign w:val="center"/>
            <w:hideMark/>
          </w:tcPr>
          <w:p w14:paraId="79D8D0A2"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0DC8C0F4"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699F0BE8"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1598B720" w14:textId="77777777" w:rsidR="00A05A23" w:rsidRPr="00A05A23" w:rsidRDefault="00A05A23" w:rsidP="00A05A23">
            <w:r w:rsidRPr="00A05A23">
              <w:t>68476-86-8</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1EB5F30F" w14:textId="77777777" w:rsidR="00A05A23" w:rsidRPr="00A05A23" w:rsidRDefault="00A05A23" w:rsidP="00A05A23">
            <w:r w:rsidRPr="00A05A23">
              <w:t>270-705-8</w:t>
            </w:r>
          </w:p>
        </w:tc>
      </w:tr>
      <w:tr w:rsidR="00A05A23" w:rsidRPr="00A05A23" w14:paraId="2E4A38D8" w14:textId="77777777">
        <w:tc>
          <w:tcPr>
            <w:tcW w:w="709" w:type="dxa"/>
            <w:vMerge/>
            <w:tcBorders>
              <w:top w:val="single" w:sz="4" w:space="0" w:color="auto"/>
              <w:left w:val="single" w:sz="4" w:space="0" w:color="auto"/>
              <w:bottom w:val="nil"/>
              <w:right w:val="nil"/>
            </w:tcBorders>
            <w:vAlign w:val="center"/>
            <w:hideMark/>
          </w:tcPr>
          <w:p w14:paraId="69E63B90"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4087FB0C"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3BB6DF3D"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719F05DE" w14:textId="77777777" w:rsidR="00A05A23" w:rsidRPr="00A05A23" w:rsidRDefault="00A05A23" w:rsidP="00A05A23">
            <w:r w:rsidRPr="00A05A23">
              <w:t>68477-33-8</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7CB10643" w14:textId="77777777" w:rsidR="00A05A23" w:rsidRPr="00A05A23" w:rsidRDefault="00A05A23" w:rsidP="00A05A23">
            <w:r w:rsidRPr="00A05A23">
              <w:t>270-724-1</w:t>
            </w:r>
          </w:p>
        </w:tc>
      </w:tr>
      <w:tr w:rsidR="00A05A23" w:rsidRPr="00A05A23" w14:paraId="5E8C61BF" w14:textId="77777777">
        <w:tc>
          <w:tcPr>
            <w:tcW w:w="709" w:type="dxa"/>
            <w:vMerge/>
            <w:tcBorders>
              <w:top w:val="single" w:sz="4" w:space="0" w:color="auto"/>
              <w:left w:val="single" w:sz="4" w:space="0" w:color="auto"/>
              <w:bottom w:val="nil"/>
              <w:right w:val="nil"/>
            </w:tcBorders>
            <w:vAlign w:val="center"/>
            <w:hideMark/>
          </w:tcPr>
          <w:p w14:paraId="70737DB9"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9AB1872"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53D5992A"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4461D299" w14:textId="77777777" w:rsidR="00A05A23" w:rsidRPr="00A05A23" w:rsidRDefault="00A05A23" w:rsidP="00A05A23">
            <w:r w:rsidRPr="00A05A23">
              <w:t>68477-35-0</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77D91876" w14:textId="77777777" w:rsidR="00A05A23" w:rsidRPr="00A05A23" w:rsidRDefault="00A05A23" w:rsidP="00A05A23">
            <w:r w:rsidRPr="00A05A23">
              <w:t>270-726-2</w:t>
            </w:r>
          </w:p>
        </w:tc>
      </w:tr>
      <w:tr w:rsidR="00A05A23" w:rsidRPr="00A05A23" w14:paraId="3CE06E0A" w14:textId="77777777">
        <w:tc>
          <w:tcPr>
            <w:tcW w:w="709" w:type="dxa"/>
            <w:vMerge/>
            <w:tcBorders>
              <w:top w:val="single" w:sz="4" w:space="0" w:color="auto"/>
              <w:left w:val="single" w:sz="4" w:space="0" w:color="auto"/>
              <w:bottom w:val="nil"/>
              <w:right w:val="nil"/>
            </w:tcBorders>
            <w:vAlign w:val="center"/>
            <w:hideMark/>
          </w:tcPr>
          <w:p w14:paraId="4A8ED865"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651065C5"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411D108E"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1310F733" w14:textId="77777777" w:rsidR="00A05A23" w:rsidRPr="00A05A23" w:rsidRDefault="00A05A23" w:rsidP="00A05A23">
            <w:r w:rsidRPr="00A05A23">
              <w:t>68477-69-0</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0CE80A51" w14:textId="77777777" w:rsidR="00A05A23" w:rsidRPr="00A05A23" w:rsidRDefault="00A05A23" w:rsidP="00A05A23">
            <w:r w:rsidRPr="00A05A23">
              <w:t>270-750-3</w:t>
            </w:r>
          </w:p>
        </w:tc>
      </w:tr>
      <w:tr w:rsidR="00A05A23" w:rsidRPr="00A05A23" w14:paraId="2D3CBBE9" w14:textId="77777777">
        <w:tc>
          <w:tcPr>
            <w:tcW w:w="709" w:type="dxa"/>
            <w:vMerge/>
            <w:tcBorders>
              <w:top w:val="single" w:sz="4" w:space="0" w:color="auto"/>
              <w:left w:val="single" w:sz="4" w:space="0" w:color="auto"/>
              <w:bottom w:val="nil"/>
              <w:right w:val="nil"/>
            </w:tcBorders>
            <w:vAlign w:val="center"/>
            <w:hideMark/>
          </w:tcPr>
          <w:p w14:paraId="08EA3A59"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1CCD0B1A"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12FA2B7"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1B81F7C9" w14:textId="77777777" w:rsidR="00A05A23" w:rsidRPr="00A05A23" w:rsidRDefault="00A05A23" w:rsidP="00A05A23">
            <w:r w:rsidRPr="00A05A23">
              <w:t>68477-70-3</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640BA16D" w14:textId="77777777" w:rsidR="00A05A23" w:rsidRPr="00A05A23" w:rsidRDefault="00A05A23" w:rsidP="00A05A23">
            <w:r w:rsidRPr="00A05A23">
              <w:t>270-751-9</w:t>
            </w:r>
          </w:p>
        </w:tc>
      </w:tr>
      <w:tr w:rsidR="00A05A23" w:rsidRPr="00A05A23" w14:paraId="5D14BDA0" w14:textId="77777777">
        <w:tc>
          <w:tcPr>
            <w:tcW w:w="709" w:type="dxa"/>
            <w:vMerge/>
            <w:tcBorders>
              <w:top w:val="single" w:sz="4" w:space="0" w:color="auto"/>
              <w:left w:val="single" w:sz="4" w:space="0" w:color="auto"/>
              <w:bottom w:val="nil"/>
              <w:right w:val="nil"/>
            </w:tcBorders>
            <w:vAlign w:val="center"/>
            <w:hideMark/>
          </w:tcPr>
          <w:p w14:paraId="0E01AB9F"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71219B4C"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314F96B7"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5555B7BB" w14:textId="77777777" w:rsidR="00A05A23" w:rsidRPr="00A05A23" w:rsidRDefault="00A05A23" w:rsidP="00A05A23">
            <w:r w:rsidRPr="00A05A23">
              <w:t>68477-71-4</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54766530" w14:textId="77777777" w:rsidR="00A05A23" w:rsidRPr="00A05A23" w:rsidRDefault="00A05A23" w:rsidP="00A05A23">
            <w:r w:rsidRPr="00A05A23">
              <w:t>270-752-4</w:t>
            </w:r>
          </w:p>
        </w:tc>
      </w:tr>
      <w:tr w:rsidR="00A05A23" w:rsidRPr="00A05A23" w14:paraId="2B77EE2A" w14:textId="77777777">
        <w:tc>
          <w:tcPr>
            <w:tcW w:w="709" w:type="dxa"/>
            <w:vMerge/>
            <w:tcBorders>
              <w:top w:val="single" w:sz="4" w:space="0" w:color="auto"/>
              <w:left w:val="single" w:sz="4" w:space="0" w:color="auto"/>
              <w:bottom w:val="nil"/>
              <w:right w:val="nil"/>
            </w:tcBorders>
            <w:vAlign w:val="center"/>
            <w:hideMark/>
          </w:tcPr>
          <w:p w14:paraId="7FBB7F22"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57093DA7"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188F04B7"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41B49A2D" w14:textId="77777777" w:rsidR="00A05A23" w:rsidRPr="00A05A23" w:rsidRDefault="00A05A23" w:rsidP="00A05A23">
            <w:r w:rsidRPr="00A05A23">
              <w:t>68477-72-5</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488B84F1" w14:textId="77777777" w:rsidR="00A05A23" w:rsidRPr="00A05A23" w:rsidRDefault="00A05A23" w:rsidP="00A05A23">
            <w:r w:rsidRPr="00A05A23">
              <w:t>270-754-5</w:t>
            </w:r>
          </w:p>
        </w:tc>
      </w:tr>
      <w:tr w:rsidR="00A05A23" w:rsidRPr="00A05A23" w14:paraId="1EBE0ABA" w14:textId="77777777">
        <w:tc>
          <w:tcPr>
            <w:tcW w:w="709" w:type="dxa"/>
            <w:vMerge/>
            <w:tcBorders>
              <w:top w:val="single" w:sz="4" w:space="0" w:color="auto"/>
              <w:left w:val="single" w:sz="4" w:space="0" w:color="auto"/>
              <w:bottom w:val="nil"/>
              <w:right w:val="nil"/>
            </w:tcBorders>
            <w:vAlign w:val="center"/>
            <w:hideMark/>
          </w:tcPr>
          <w:p w14:paraId="32F88837" w14:textId="77777777" w:rsidR="00A05A23" w:rsidRPr="00A05A23" w:rsidRDefault="00A05A23" w:rsidP="00A05A23"/>
        </w:tc>
        <w:tc>
          <w:tcPr>
            <w:tcW w:w="4649" w:type="dxa"/>
            <w:vMerge/>
            <w:tcBorders>
              <w:top w:val="single" w:sz="4" w:space="0" w:color="auto"/>
              <w:left w:val="single" w:sz="4" w:space="0" w:color="auto"/>
              <w:bottom w:val="nil"/>
              <w:right w:val="nil"/>
            </w:tcBorders>
            <w:vAlign w:val="center"/>
            <w:hideMark/>
          </w:tcPr>
          <w:p w14:paraId="038E8059" w14:textId="77777777" w:rsidR="00A05A23" w:rsidRPr="00A05A23" w:rsidRDefault="00A05A23" w:rsidP="00A05A23"/>
        </w:tc>
        <w:tc>
          <w:tcPr>
            <w:tcW w:w="4381" w:type="dxa"/>
            <w:vMerge/>
            <w:tcBorders>
              <w:top w:val="single" w:sz="4" w:space="0" w:color="auto"/>
              <w:left w:val="single" w:sz="4" w:space="0" w:color="auto"/>
              <w:bottom w:val="nil"/>
              <w:right w:val="nil"/>
            </w:tcBorders>
            <w:vAlign w:val="center"/>
            <w:hideMark/>
          </w:tcPr>
          <w:p w14:paraId="0CDE8C0F" w14:textId="77777777" w:rsidR="00A05A23" w:rsidRPr="00A05A23" w:rsidRDefault="00A05A23" w:rsidP="00A05A23"/>
        </w:tc>
        <w:tc>
          <w:tcPr>
            <w:tcW w:w="1917" w:type="dxa"/>
            <w:tcBorders>
              <w:top w:val="single" w:sz="4" w:space="0" w:color="auto"/>
              <w:left w:val="single" w:sz="4" w:space="0" w:color="auto"/>
              <w:bottom w:val="nil"/>
              <w:right w:val="nil"/>
            </w:tcBorders>
            <w:shd w:val="clear" w:color="auto" w:fill="FFFFFF"/>
            <w:vAlign w:val="bottom"/>
            <w:hideMark/>
          </w:tcPr>
          <w:p w14:paraId="50AFD7FE" w14:textId="77777777" w:rsidR="00A05A23" w:rsidRPr="00A05A23" w:rsidRDefault="00A05A23" w:rsidP="00A05A23">
            <w:r w:rsidRPr="00A05A23">
              <w:t>68308-08-7</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04FDFC20" w14:textId="77777777" w:rsidR="00A05A23" w:rsidRPr="00A05A23" w:rsidRDefault="00A05A23" w:rsidP="00A05A23">
            <w:r w:rsidRPr="00A05A23">
              <w:t>269-628-2</w:t>
            </w:r>
          </w:p>
        </w:tc>
      </w:tr>
      <w:tr w:rsidR="00A05A23" w:rsidRPr="00A05A23" w14:paraId="2A817D17" w14:textId="77777777">
        <w:tc>
          <w:tcPr>
            <w:tcW w:w="709" w:type="dxa"/>
            <w:tcBorders>
              <w:top w:val="single" w:sz="4" w:space="0" w:color="auto"/>
              <w:left w:val="single" w:sz="4" w:space="0" w:color="auto"/>
              <w:bottom w:val="nil"/>
              <w:right w:val="nil"/>
            </w:tcBorders>
            <w:shd w:val="clear" w:color="auto" w:fill="FFFFFF"/>
            <w:hideMark/>
          </w:tcPr>
          <w:p w14:paraId="7BAE56C3" w14:textId="77777777" w:rsidR="00A05A23" w:rsidRPr="00A05A23" w:rsidRDefault="00A05A23" w:rsidP="00A05A23">
            <w:r w:rsidRPr="00A05A23">
              <w:t>1543</w:t>
            </w:r>
          </w:p>
        </w:tc>
        <w:tc>
          <w:tcPr>
            <w:tcW w:w="4649" w:type="dxa"/>
            <w:tcBorders>
              <w:top w:val="single" w:sz="4" w:space="0" w:color="auto"/>
              <w:left w:val="single" w:sz="4" w:space="0" w:color="auto"/>
              <w:bottom w:val="nil"/>
              <w:right w:val="nil"/>
            </w:tcBorders>
            <w:shd w:val="clear" w:color="auto" w:fill="FFFFFF"/>
            <w:hideMark/>
          </w:tcPr>
          <w:p w14:paraId="6A4364D5" w14:textId="77777777" w:rsidR="00A05A23" w:rsidRPr="00A05A23" w:rsidRDefault="00A05A23" w:rsidP="00A05A23">
            <w:r w:rsidRPr="00A05A23">
              <w:t>Տրիս[2-քլոր- 1-(քլորմեթիլ)էթիլ]ֆոսֆատ</w:t>
            </w:r>
          </w:p>
        </w:tc>
        <w:tc>
          <w:tcPr>
            <w:tcW w:w="4381" w:type="dxa"/>
            <w:tcBorders>
              <w:top w:val="single" w:sz="4" w:space="0" w:color="auto"/>
              <w:left w:val="single" w:sz="4" w:space="0" w:color="auto"/>
              <w:bottom w:val="nil"/>
              <w:right w:val="nil"/>
            </w:tcBorders>
            <w:shd w:val="clear" w:color="auto" w:fill="FFFFFF"/>
            <w:vAlign w:val="bottom"/>
            <w:hideMark/>
          </w:tcPr>
          <w:p w14:paraId="36803218" w14:textId="77777777" w:rsidR="00A05A23" w:rsidRPr="00A05A23" w:rsidRDefault="00A05A23" w:rsidP="00A05A23">
            <w:r w:rsidRPr="00A05A23">
              <w:t>Tris[2-chloro- 1-(chloromethyl)ethyl] phosphate</w:t>
            </w:r>
          </w:p>
        </w:tc>
        <w:tc>
          <w:tcPr>
            <w:tcW w:w="1917" w:type="dxa"/>
            <w:tcBorders>
              <w:top w:val="single" w:sz="4" w:space="0" w:color="auto"/>
              <w:left w:val="single" w:sz="4" w:space="0" w:color="auto"/>
              <w:bottom w:val="nil"/>
              <w:right w:val="nil"/>
            </w:tcBorders>
            <w:shd w:val="clear" w:color="auto" w:fill="FFFFFF"/>
            <w:hideMark/>
          </w:tcPr>
          <w:p w14:paraId="6F0EA014" w14:textId="77777777" w:rsidR="00A05A23" w:rsidRPr="00A05A23" w:rsidRDefault="00A05A23" w:rsidP="00A05A23">
            <w:r w:rsidRPr="00A05A23">
              <w:t>13674-87-8</w:t>
            </w:r>
          </w:p>
        </w:tc>
        <w:tc>
          <w:tcPr>
            <w:tcW w:w="2016" w:type="dxa"/>
            <w:tcBorders>
              <w:top w:val="single" w:sz="4" w:space="0" w:color="auto"/>
              <w:left w:val="single" w:sz="4" w:space="0" w:color="auto"/>
              <w:bottom w:val="nil"/>
              <w:right w:val="single" w:sz="4" w:space="0" w:color="auto"/>
            </w:tcBorders>
            <w:shd w:val="clear" w:color="auto" w:fill="FFFFFF"/>
            <w:hideMark/>
          </w:tcPr>
          <w:p w14:paraId="1F20058C" w14:textId="77777777" w:rsidR="00A05A23" w:rsidRPr="00A05A23" w:rsidRDefault="00A05A23" w:rsidP="00A05A23">
            <w:r w:rsidRPr="00A05A23">
              <w:t>237-159-2</w:t>
            </w:r>
          </w:p>
        </w:tc>
      </w:tr>
      <w:tr w:rsidR="00A05A23" w:rsidRPr="00A05A23" w14:paraId="4D30B2E1" w14:textId="77777777">
        <w:tc>
          <w:tcPr>
            <w:tcW w:w="709" w:type="dxa"/>
            <w:tcBorders>
              <w:top w:val="single" w:sz="4" w:space="0" w:color="auto"/>
              <w:left w:val="single" w:sz="4" w:space="0" w:color="auto"/>
              <w:bottom w:val="nil"/>
              <w:right w:val="nil"/>
            </w:tcBorders>
            <w:shd w:val="clear" w:color="auto" w:fill="FFFFFF"/>
            <w:vAlign w:val="bottom"/>
            <w:hideMark/>
          </w:tcPr>
          <w:p w14:paraId="44A89BCB" w14:textId="77777777" w:rsidR="00A05A23" w:rsidRPr="00A05A23" w:rsidRDefault="00A05A23" w:rsidP="00A05A23">
            <w:r w:rsidRPr="00A05A23">
              <w:t>1544</w:t>
            </w:r>
          </w:p>
        </w:tc>
        <w:tc>
          <w:tcPr>
            <w:tcW w:w="4649" w:type="dxa"/>
            <w:tcBorders>
              <w:top w:val="single" w:sz="4" w:space="0" w:color="auto"/>
              <w:left w:val="single" w:sz="4" w:space="0" w:color="auto"/>
              <w:bottom w:val="nil"/>
              <w:right w:val="nil"/>
            </w:tcBorders>
            <w:shd w:val="clear" w:color="auto" w:fill="FFFFFF"/>
            <w:vAlign w:val="bottom"/>
            <w:hideMark/>
          </w:tcPr>
          <w:p w14:paraId="136D9CAE" w14:textId="77777777" w:rsidR="00A05A23" w:rsidRPr="00A05A23" w:rsidRDefault="00A05A23" w:rsidP="00A05A23">
            <w:r w:rsidRPr="00A05A23">
              <w:t>Ինդիումի ֆոսֆիդ</w:t>
            </w:r>
          </w:p>
        </w:tc>
        <w:tc>
          <w:tcPr>
            <w:tcW w:w="4381" w:type="dxa"/>
            <w:tcBorders>
              <w:top w:val="single" w:sz="4" w:space="0" w:color="auto"/>
              <w:left w:val="single" w:sz="4" w:space="0" w:color="auto"/>
              <w:bottom w:val="nil"/>
              <w:right w:val="nil"/>
            </w:tcBorders>
            <w:shd w:val="clear" w:color="auto" w:fill="FFFFFF"/>
            <w:vAlign w:val="bottom"/>
            <w:hideMark/>
          </w:tcPr>
          <w:p w14:paraId="6F208232" w14:textId="77777777" w:rsidR="00A05A23" w:rsidRPr="00A05A23" w:rsidRDefault="00A05A23" w:rsidP="00A05A23">
            <w:r w:rsidRPr="00A05A23">
              <w:t>Indium phosphide</w:t>
            </w:r>
          </w:p>
        </w:tc>
        <w:tc>
          <w:tcPr>
            <w:tcW w:w="1917" w:type="dxa"/>
            <w:tcBorders>
              <w:top w:val="single" w:sz="4" w:space="0" w:color="auto"/>
              <w:left w:val="single" w:sz="4" w:space="0" w:color="auto"/>
              <w:bottom w:val="nil"/>
              <w:right w:val="nil"/>
            </w:tcBorders>
            <w:shd w:val="clear" w:color="auto" w:fill="FFFFFF"/>
            <w:vAlign w:val="bottom"/>
            <w:hideMark/>
          </w:tcPr>
          <w:p w14:paraId="4D2FA0D7" w14:textId="77777777" w:rsidR="00A05A23" w:rsidRPr="00A05A23" w:rsidRDefault="00A05A23" w:rsidP="00A05A23">
            <w:r w:rsidRPr="00A05A23">
              <w:t>22398-80-7</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373A2881" w14:textId="77777777" w:rsidR="00A05A23" w:rsidRPr="00A05A23" w:rsidRDefault="00A05A23" w:rsidP="00A05A23">
            <w:r w:rsidRPr="00A05A23">
              <w:t>244-959-5</w:t>
            </w:r>
          </w:p>
        </w:tc>
      </w:tr>
      <w:tr w:rsidR="00A05A23" w:rsidRPr="00A05A23" w14:paraId="2068D806" w14:textId="77777777">
        <w:tc>
          <w:tcPr>
            <w:tcW w:w="709" w:type="dxa"/>
            <w:tcBorders>
              <w:top w:val="single" w:sz="4" w:space="0" w:color="auto"/>
              <w:left w:val="single" w:sz="4" w:space="0" w:color="auto"/>
              <w:bottom w:val="nil"/>
              <w:right w:val="nil"/>
            </w:tcBorders>
            <w:shd w:val="clear" w:color="auto" w:fill="FFFFFF"/>
            <w:vAlign w:val="bottom"/>
            <w:hideMark/>
          </w:tcPr>
          <w:p w14:paraId="604B4FA8" w14:textId="77777777" w:rsidR="00A05A23" w:rsidRPr="00A05A23" w:rsidRDefault="00A05A23" w:rsidP="00A05A23">
            <w:r w:rsidRPr="00A05A23">
              <w:t>1545</w:t>
            </w:r>
          </w:p>
        </w:tc>
        <w:tc>
          <w:tcPr>
            <w:tcW w:w="4649" w:type="dxa"/>
            <w:tcBorders>
              <w:top w:val="single" w:sz="4" w:space="0" w:color="auto"/>
              <w:left w:val="single" w:sz="4" w:space="0" w:color="auto"/>
              <w:bottom w:val="nil"/>
              <w:right w:val="nil"/>
            </w:tcBorders>
            <w:shd w:val="clear" w:color="auto" w:fill="FFFFFF"/>
            <w:vAlign w:val="bottom"/>
            <w:hideMark/>
          </w:tcPr>
          <w:p w14:paraId="443BCBC7" w14:textId="77777777" w:rsidR="00A05A23" w:rsidRPr="00A05A23" w:rsidRDefault="00A05A23" w:rsidP="00A05A23">
            <w:r w:rsidRPr="00A05A23">
              <w:t>Տրիքսիլիլ ֆոսֆատ</w:t>
            </w:r>
          </w:p>
        </w:tc>
        <w:tc>
          <w:tcPr>
            <w:tcW w:w="4381" w:type="dxa"/>
            <w:tcBorders>
              <w:top w:val="single" w:sz="4" w:space="0" w:color="auto"/>
              <w:left w:val="single" w:sz="4" w:space="0" w:color="auto"/>
              <w:bottom w:val="nil"/>
              <w:right w:val="nil"/>
            </w:tcBorders>
            <w:shd w:val="clear" w:color="auto" w:fill="FFFFFF"/>
            <w:vAlign w:val="bottom"/>
            <w:hideMark/>
          </w:tcPr>
          <w:p w14:paraId="450572C6" w14:textId="77777777" w:rsidR="00A05A23" w:rsidRPr="00A05A23" w:rsidRDefault="00A05A23" w:rsidP="00A05A23">
            <w:r w:rsidRPr="00A05A23">
              <w:t>Trixylyl phosphate</w:t>
            </w:r>
          </w:p>
        </w:tc>
        <w:tc>
          <w:tcPr>
            <w:tcW w:w="1917" w:type="dxa"/>
            <w:tcBorders>
              <w:top w:val="single" w:sz="4" w:space="0" w:color="auto"/>
              <w:left w:val="single" w:sz="4" w:space="0" w:color="auto"/>
              <w:bottom w:val="nil"/>
              <w:right w:val="nil"/>
            </w:tcBorders>
            <w:shd w:val="clear" w:color="auto" w:fill="FFFFFF"/>
            <w:vAlign w:val="bottom"/>
            <w:hideMark/>
          </w:tcPr>
          <w:p w14:paraId="7D10FBD4" w14:textId="77777777" w:rsidR="00A05A23" w:rsidRPr="00A05A23" w:rsidRDefault="00A05A23" w:rsidP="00A05A23">
            <w:r w:rsidRPr="00A05A23">
              <w:t>25155-23-1</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0F99F56C" w14:textId="77777777" w:rsidR="00A05A23" w:rsidRPr="00A05A23" w:rsidRDefault="00A05A23" w:rsidP="00A05A23">
            <w:r w:rsidRPr="00A05A23">
              <w:t>246-677-8</w:t>
            </w:r>
          </w:p>
        </w:tc>
      </w:tr>
      <w:tr w:rsidR="00A05A23" w:rsidRPr="00A05A23" w14:paraId="5590C704" w14:textId="77777777">
        <w:tc>
          <w:tcPr>
            <w:tcW w:w="709" w:type="dxa"/>
            <w:tcBorders>
              <w:top w:val="single" w:sz="4" w:space="0" w:color="auto"/>
              <w:left w:val="single" w:sz="4" w:space="0" w:color="auto"/>
              <w:bottom w:val="nil"/>
              <w:right w:val="nil"/>
            </w:tcBorders>
            <w:shd w:val="clear" w:color="auto" w:fill="FFFFFF"/>
            <w:vAlign w:val="bottom"/>
            <w:hideMark/>
          </w:tcPr>
          <w:p w14:paraId="713422F6" w14:textId="77777777" w:rsidR="00A05A23" w:rsidRPr="00A05A23" w:rsidRDefault="00A05A23" w:rsidP="00A05A23">
            <w:r w:rsidRPr="00A05A23">
              <w:t>1546</w:t>
            </w:r>
          </w:p>
        </w:tc>
        <w:tc>
          <w:tcPr>
            <w:tcW w:w="4649" w:type="dxa"/>
            <w:tcBorders>
              <w:top w:val="single" w:sz="4" w:space="0" w:color="auto"/>
              <w:left w:val="single" w:sz="4" w:space="0" w:color="auto"/>
              <w:bottom w:val="nil"/>
              <w:right w:val="nil"/>
            </w:tcBorders>
            <w:shd w:val="clear" w:color="auto" w:fill="FFFFFF"/>
            <w:vAlign w:val="bottom"/>
            <w:hideMark/>
          </w:tcPr>
          <w:p w14:paraId="782E2DD3" w14:textId="77777777" w:rsidR="00A05A23" w:rsidRPr="00A05A23" w:rsidRDefault="00A05A23" w:rsidP="00A05A23">
            <w:r w:rsidRPr="00A05A23">
              <w:t>Հեքսաբրոմցիկլոդոդեկան [1]</w:t>
            </w:r>
          </w:p>
        </w:tc>
        <w:tc>
          <w:tcPr>
            <w:tcW w:w="4381" w:type="dxa"/>
            <w:tcBorders>
              <w:top w:val="single" w:sz="4" w:space="0" w:color="auto"/>
              <w:left w:val="single" w:sz="4" w:space="0" w:color="auto"/>
              <w:bottom w:val="nil"/>
              <w:right w:val="nil"/>
            </w:tcBorders>
            <w:shd w:val="clear" w:color="auto" w:fill="FFFFFF"/>
            <w:vAlign w:val="bottom"/>
            <w:hideMark/>
          </w:tcPr>
          <w:p w14:paraId="1EA0FE9A" w14:textId="77777777" w:rsidR="00A05A23" w:rsidRPr="00A05A23" w:rsidRDefault="00A05A23" w:rsidP="00A05A23">
            <w:r w:rsidRPr="00A05A23">
              <w:t>Hexabromocyclododecane [1]</w:t>
            </w:r>
          </w:p>
        </w:tc>
        <w:tc>
          <w:tcPr>
            <w:tcW w:w="1917" w:type="dxa"/>
            <w:tcBorders>
              <w:top w:val="single" w:sz="4" w:space="0" w:color="auto"/>
              <w:left w:val="single" w:sz="4" w:space="0" w:color="auto"/>
              <w:bottom w:val="nil"/>
              <w:right w:val="nil"/>
            </w:tcBorders>
            <w:shd w:val="clear" w:color="auto" w:fill="FFFFFF"/>
            <w:vAlign w:val="bottom"/>
            <w:hideMark/>
          </w:tcPr>
          <w:p w14:paraId="215412AB" w14:textId="77777777" w:rsidR="00A05A23" w:rsidRPr="00A05A23" w:rsidRDefault="00A05A23" w:rsidP="00A05A23">
            <w:r w:rsidRPr="00A05A23">
              <w:t>25637-99-4 [1]</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315CF0DB" w14:textId="77777777" w:rsidR="00A05A23" w:rsidRPr="00A05A23" w:rsidRDefault="00A05A23" w:rsidP="00A05A23">
            <w:r w:rsidRPr="00A05A23">
              <w:t>247-148-4 [1]</w:t>
            </w:r>
          </w:p>
        </w:tc>
      </w:tr>
      <w:tr w:rsidR="00A05A23" w:rsidRPr="00A05A23" w14:paraId="372D2B32" w14:textId="77777777">
        <w:tc>
          <w:tcPr>
            <w:tcW w:w="709" w:type="dxa"/>
            <w:tcBorders>
              <w:top w:val="single" w:sz="4" w:space="0" w:color="auto"/>
              <w:left w:val="single" w:sz="4" w:space="0" w:color="auto"/>
              <w:bottom w:val="nil"/>
              <w:right w:val="nil"/>
            </w:tcBorders>
            <w:shd w:val="clear" w:color="auto" w:fill="FFFFFF"/>
          </w:tcPr>
          <w:p w14:paraId="2E2FCCE8"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7AD49BB2" w14:textId="77777777" w:rsidR="00A05A23" w:rsidRPr="00A05A23" w:rsidRDefault="00A05A23" w:rsidP="00A05A23">
            <w:r w:rsidRPr="00A05A23">
              <w:t>1,2,5,6,9,10-հեքսաբրոմցիկլոդոդեկան [2]</w:t>
            </w:r>
          </w:p>
        </w:tc>
        <w:tc>
          <w:tcPr>
            <w:tcW w:w="4381" w:type="dxa"/>
            <w:tcBorders>
              <w:top w:val="single" w:sz="4" w:space="0" w:color="auto"/>
              <w:left w:val="single" w:sz="4" w:space="0" w:color="auto"/>
              <w:bottom w:val="nil"/>
              <w:right w:val="nil"/>
            </w:tcBorders>
            <w:shd w:val="clear" w:color="auto" w:fill="FFFFFF"/>
            <w:vAlign w:val="bottom"/>
            <w:hideMark/>
          </w:tcPr>
          <w:p w14:paraId="4965FD71" w14:textId="77777777" w:rsidR="00A05A23" w:rsidRPr="00A05A23" w:rsidRDefault="00A05A23" w:rsidP="00A05A23">
            <w:r w:rsidRPr="00A05A23">
              <w:t>1,2,5,6,9,10-Hexabromocyclododecane [2]</w:t>
            </w:r>
          </w:p>
        </w:tc>
        <w:tc>
          <w:tcPr>
            <w:tcW w:w="1917" w:type="dxa"/>
            <w:tcBorders>
              <w:top w:val="single" w:sz="4" w:space="0" w:color="auto"/>
              <w:left w:val="single" w:sz="4" w:space="0" w:color="auto"/>
              <w:bottom w:val="nil"/>
              <w:right w:val="nil"/>
            </w:tcBorders>
            <w:shd w:val="clear" w:color="auto" w:fill="FFFFFF"/>
            <w:hideMark/>
          </w:tcPr>
          <w:p w14:paraId="68B8A29A" w14:textId="77777777" w:rsidR="00A05A23" w:rsidRPr="00A05A23" w:rsidRDefault="00A05A23" w:rsidP="00A05A23">
            <w:r w:rsidRPr="00A05A23">
              <w:t>3194-55-6 [2]</w:t>
            </w:r>
          </w:p>
        </w:tc>
        <w:tc>
          <w:tcPr>
            <w:tcW w:w="2016" w:type="dxa"/>
            <w:tcBorders>
              <w:top w:val="single" w:sz="4" w:space="0" w:color="auto"/>
              <w:left w:val="single" w:sz="4" w:space="0" w:color="auto"/>
              <w:bottom w:val="nil"/>
              <w:right w:val="single" w:sz="4" w:space="0" w:color="auto"/>
            </w:tcBorders>
            <w:shd w:val="clear" w:color="auto" w:fill="FFFFFF"/>
            <w:hideMark/>
          </w:tcPr>
          <w:p w14:paraId="0E42E3E3" w14:textId="77777777" w:rsidR="00A05A23" w:rsidRPr="00A05A23" w:rsidRDefault="00A05A23" w:rsidP="00A05A23">
            <w:r w:rsidRPr="00A05A23">
              <w:t>221-695-9 [2]</w:t>
            </w:r>
          </w:p>
        </w:tc>
      </w:tr>
      <w:tr w:rsidR="00A05A23" w:rsidRPr="00A05A23" w14:paraId="2A87E60F" w14:textId="77777777">
        <w:tc>
          <w:tcPr>
            <w:tcW w:w="709" w:type="dxa"/>
            <w:tcBorders>
              <w:top w:val="single" w:sz="4" w:space="0" w:color="auto"/>
              <w:left w:val="single" w:sz="4" w:space="0" w:color="auto"/>
              <w:bottom w:val="nil"/>
              <w:right w:val="nil"/>
            </w:tcBorders>
            <w:shd w:val="clear" w:color="auto" w:fill="FFFFFF"/>
            <w:vAlign w:val="bottom"/>
            <w:hideMark/>
          </w:tcPr>
          <w:p w14:paraId="5ADEEBB0" w14:textId="77777777" w:rsidR="00A05A23" w:rsidRPr="00A05A23" w:rsidRDefault="00A05A23" w:rsidP="00A05A23">
            <w:r w:rsidRPr="00A05A23">
              <w:t>1547</w:t>
            </w:r>
          </w:p>
        </w:tc>
        <w:tc>
          <w:tcPr>
            <w:tcW w:w="4649" w:type="dxa"/>
            <w:tcBorders>
              <w:top w:val="single" w:sz="4" w:space="0" w:color="auto"/>
              <w:left w:val="single" w:sz="4" w:space="0" w:color="auto"/>
              <w:bottom w:val="nil"/>
              <w:right w:val="nil"/>
            </w:tcBorders>
            <w:shd w:val="clear" w:color="auto" w:fill="FFFFFF"/>
            <w:vAlign w:val="bottom"/>
            <w:hideMark/>
          </w:tcPr>
          <w:p w14:paraId="3504A690" w14:textId="77777777" w:rsidR="00A05A23" w:rsidRPr="00A05A23" w:rsidRDefault="00A05A23" w:rsidP="00A05A23">
            <w:r w:rsidRPr="00A05A23">
              <w:t>Տետրահիդրոֆուրան</w:t>
            </w:r>
          </w:p>
        </w:tc>
        <w:tc>
          <w:tcPr>
            <w:tcW w:w="4381" w:type="dxa"/>
            <w:tcBorders>
              <w:top w:val="single" w:sz="4" w:space="0" w:color="auto"/>
              <w:left w:val="single" w:sz="4" w:space="0" w:color="auto"/>
              <w:bottom w:val="nil"/>
              <w:right w:val="nil"/>
            </w:tcBorders>
            <w:shd w:val="clear" w:color="auto" w:fill="FFFFFF"/>
            <w:vAlign w:val="bottom"/>
            <w:hideMark/>
          </w:tcPr>
          <w:p w14:paraId="0E76C42C" w14:textId="77777777" w:rsidR="00A05A23" w:rsidRPr="00A05A23" w:rsidRDefault="00A05A23" w:rsidP="00A05A23">
            <w:r w:rsidRPr="00A05A23">
              <w:t>Tetrahydrofuran</w:t>
            </w:r>
          </w:p>
        </w:tc>
        <w:tc>
          <w:tcPr>
            <w:tcW w:w="1917" w:type="dxa"/>
            <w:tcBorders>
              <w:top w:val="single" w:sz="4" w:space="0" w:color="auto"/>
              <w:left w:val="single" w:sz="4" w:space="0" w:color="auto"/>
              <w:bottom w:val="nil"/>
              <w:right w:val="nil"/>
            </w:tcBorders>
            <w:shd w:val="clear" w:color="auto" w:fill="FFFFFF"/>
            <w:vAlign w:val="bottom"/>
            <w:hideMark/>
          </w:tcPr>
          <w:p w14:paraId="7D508800" w14:textId="77777777" w:rsidR="00A05A23" w:rsidRPr="00A05A23" w:rsidRDefault="00A05A23" w:rsidP="00A05A23">
            <w:r w:rsidRPr="00A05A23">
              <w:t>109-99-9</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157E54CC" w14:textId="77777777" w:rsidR="00A05A23" w:rsidRPr="00A05A23" w:rsidRDefault="00A05A23" w:rsidP="00A05A23">
            <w:r w:rsidRPr="00A05A23">
              <w:t>203-726-8</w:t>
            </w:r>
          </w:p>
        </w:tc>
      </w:tr>
      <w:tr w:rsidR="00A05A23" w:rsidRPr="00A05A23" w14:paraId="1C9AD297" w14:textId="77777777">
        <w:tc>
          <w:tcPr>
            <w:tcW w:w="709" w:type="dxa"/>
            <w:vMerge w:val="restart"/>
            <w:tcBorders>
              <w:top w:val="single" w:sz="4" w:space="0" w:color="auto"/>
              <w:left w:val="single" w:sz="4" w:space="0" w:color="auto"/>
              <w:bottom w:val="nil"/>
              <w:right w:val="nil"/>
            </w:tcBorders>
            <w:shd w:val="clear" w:color="auto" w:fill="FFFFFF"/>
            <w:hideMark/>
          </w:tcPr>
          <w:p w14:paraId="3A91A005" w14:textId="77777777" w:rsidR="00A05A23" w:rsidRPr="00A05A23" w:rsidRDefault="00A05A23" w:rsidP="00A05A23">
            <w:r w:rsidRPr="00A05A23">
              <w:t>1548</w:t>
            </w:r>
          </w:p>
        </w:tc>
        <w:tc>
          <w:tcPr>
            <w:tcW w:w="4649" w:type="dxa"/>
            <w:tcBorders>
              <w:top w:val="single" w:sz="4" w:space="0" w:color="auto"/>
              <w:left w:val="single" w:sz="4" w:space="0" w:color="auto"/>
              <w:bottom w:val="nil"/>
              <w:right w:val="nil"/>
            </w:tcBorders>
            <w:shd w:val="clear" w:color="auto" w:fill="FFFFFF"/>
            <w:vAlign w:val="bottom"/>
            <w:hideMark/>
          </w:tcPr>
          <w:p w14:paraId="7FB4C018" w14:textId="77777777" w:rsidR="00A05A23" w:rsidRPr="00A05A23" w:rsidRDefault="00A05A23" w:rsidP="00A05A23">
            <w:r w:rsidRPr="00A05A23">
              <w:t>Աբամեկտին (B1a ավերմեկտինի եւ B1b ավերմեկտինի խառնուրդ) (ISO) [1]</w:t>
            </w:r>
          </w:p>
        </w:tc>
        <w:tc>
          <w:tcPr>
            <w:tcW w:w="4381" w:type="dxa"/>
            <w:tcBorders>
              <w:top w:val="single" w:sz="4" w:space="0" w:color="auto"/>
              <w:left w:val="single" w:sz="4" w:space="0" w:color="auto"/>
              <w:bottom w:val="nil"/>
              <w:right w:val="nil"/>
            </w:tcBorders>
            <w:shd w:val="clear" w:color="auto" w:fill="FFFFFF"/>
            <w:vAlign w:val="bottom"/>
            <w:hideMark/>
          </w:tcPr>
          <w:p w14:paraId="543A6895" w14:textId="77777777" w:rsidR="00A05A23" w:rsidRPr="00A05A23" w:rsidRDefault="00A05A23" w:rsidP="00A05A23">
            <w:r w:rsidRPr="00A05A23">
              <w:t>Abamectin (combination of avermectin B1a and avermectin B1b) (ISO) [1]</w:t>
            </w:r>
          </w:p>
        </w:tc>
        <w:tc>
          <w:tcPr>
            <w:tcW w:w="1917" w:type="dxa"/>
            <w:tcBorders>
              <w:top w:val="single" w:sz="4" w:space="0" w:color="auto"/>
              <w:left w:val="single" w:sz="4" w:space="0" w:color="auto"/>
              <w:bottom w:val="nil"/>
              <w:right w:val="nil"/>
            </w:tcBorders>
            <w:shd w:val="clear" w:color="auto" w:fill="FFFFFF"/>
            <w:hideMark/>
          </w:tcPr>
          <w:p w14:paraId="5FCAEC60" w14:textId="77777777" w:rsidR="00A05A23" w:rsidRPr="00A05A23" w:rsidRDefault="00A05A23" w:rsidP="00A05A23">
            <w:r w:rsidRPr="00A05A23">
              <w:t>71751-41-2 [1]</w:t>
            </w:r>
          </w:p>
        </w:tc>
        <w:tc>
          <w:tcPr>
            <w:tcW w:w="2016" w:type="dxa"/>
            <w:tcBorders>
              <w:top w:val="single" w:sz="4" w:space="0" w:color="auto"/>
              <w:left w:val="single" w:sz="4" w:space="0" w:color="auto"/>
              <w:bottom w:val="nil"/>
              <w:right w:val="single" w:sz="4" w:space="0" w:color="auto"/>
            </w:tcBorders>
            <w:shd w:val="clear" w:color="auto" w:fill="FFFFFF"/>
            <w:hideMark/>
          </w:tcPr>
          <w:p w14:paraId="06DB0D53" w14:textId="77777777" w:rsidR="00A05A23" w:rsidRPr="00A05A23" w:rsidRDefault="00A05A23" w:rsidP="00A05A23">
            <w:r w:rsidRPr="00A05A23">
              <w:t>615-339-5 [1]</w:t>
            </w:r>
          </w:p>
        </w:tc>
      </w:tr>
      <w:tr w:rsidR="00A05A23" w:rsidRPr="00A05A23" w14:paraId="4C4A1F79" w14:textId="77777777">
        <w:tc>
          <w:tcPr>
            <w:tcW w:w="709" w:type="dxa"/>
            <w:vMerge/>
            <w:tcBorders>
              <w:top w:val="single" w:sz="4" w:space="0" w:color="auto"/>
              <w:left w:val="single" w:sz="4" w:space="0" w:color="auto"/>
              <w:bottom w:val="nil"/>
              <w:right w:val="nil"/>
            </w:tcBorders>
            <w:vAlign w:val="center"/>
            <w:hideMark/>
          </w:tcPr>
          <w:p w14:paraId="7A8DAF7D"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vAlign w:val="bottom"/>
            <w:hideMark/>
          </w:tcPr>
          <w:p w14:paraId="289236F0" w14:textId="77777777" w:rsidR="00A05A23" w:rsidRPr="00A05A23" w:rsidRDefault="00A05A23" w:rsidP="00A05A23">
            <w:r w:rsidRPr="00A05A23">
              <w:t>Ավերմեկտին B1a [2]</w:t>
            </w:r>
          </w:p>
        </w:tc>
        <w:tc>
          <w:tcPr>
            <w:tcW w:w="4381" w:type="dxa"/>
            <w:tcBorders>
              <w:top w:val="single" w:sz="4" w:space="0" w:color="auto"/>
              <w:left w:val="single" w:sz="4" w:space="0" w:color="auto"/>
              <w:bottom w:val="nil"/>
              <w:right w:val="nil"/>
            </w:tcBorders>
            <w:shd w:val="clear" w:color="auto" w:fill="FFFFFF"/>
            <w:vAlign w:val="bottom"/>
            <w:hideMark/>
          </w:tcPr>
          <w:p w14:paraId="0C5257A7" w14:textId="77777777" w:rsidR="00A05A23" w:rsidRPr="00A05A23" w:rsidRDefault="00A05A23" w:rsidP="00A05A23">
            <w:r w:rsidRPr="00A05A23">
              <w:t>Avermectin B1a [2]</w:t>
            </w:r>
          </w:p>
        </w:tc>
        <w:tc>
          <w:tcPr>
            <w:tcW w:w="1917" w:type="dxa"/>
            <w:tcBorders>
              <w:top w:val="single" w:sz="4" w:space="0" w:color="auto"/>
              <w:left w:val="single" w:sz="4" w:space="0" w:color="auto"/>
              <w:bottom w:val="nil"/>
              <w:right w:val="nil"/>
            </w:tcBorders>
            <w:shd w:val="clear" w:color="auto" w:fill="FFFFFF"/>
            <w:vAlign w:val="bottom"/>
            <w:hideMark/>
          </w:tcPr>
          <w:p w14:paraId="4DF95990" w14:textId="77777777" w:rsidR="00A05A23" w:rsidRPr="00A05A23" w:rsidRDefault="00A05A23" w:rsidP="00A05A23">
            <w:r w:rsidRPr="00A05A23">
              <w:t>65195-55-3 [2]</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71EDD67B" w14:textId="77777777" w:rsidR="00A05A23" w:rsidRPr="00A05A23" w:rsidRDefault="00A05A23" w:rsidP="00A05A23">
            <w:r w:rsidRPr="00A05A23">
              <w:t>265-610-3 [2]</w:t>
            </w:r>
          </w:p>
        </w:tc>
      </w:tr>
      <w:tr w:rsidR="00A05A23" w:rsidRPr="00A05A23" w14:paraId="09F67ED8" w14:textId="77777777">
        <w:tc>
          <w:tcPr>
            <w:tcW w:w="709" w:type="dxa"/>
            <w:tcBorders>
              <w:top w:val="single" w:sz="4" w:space="0" w:color="auto"/>
              <w:left w:val="single" w:sz="4" w:space="0" w:color="auto"/>
              <w:bottom w:val="nil"/>
              <w:right w:val="nil"/>
            </w:tcBorders>
            <w:shd w:val="clear" w:color="auto" w:fill="FFFFFF"/>
            <w:vAlign w:val="bottom"/>
            <w:hideMark/>
          </w:tcPr>
          <w:p w14:paraId="52A64949" w14:textId="77777777" w:rsidR="00A05A23" w:rsidRPr="00A05A23" w:rsidRDefault="00A05A23" w:rsidP="00A05A23">
            <w:r w:rsidRPr="00A05A23">
              <w:t>1549</w:t>
            </w:r>
          </w:p>
        </w:tc>
        <w:tc>
          <w:tcPr>
            <w:tcW w:w="4649" w:type="dxa"/>
            <w:tcBorders>
              <w:top w:val="single" w:sz="4" w:space="0" w:color="auto"/>
              <w:left w:val="single" w:sz="4" w:space="0" w:color="auto"/>
              <w:bottom w:val="nil"/>
              <w:right w:val="nil"/>
            </w:tcBorders>
            <w:shd w:val="clear" w:color="auto" w:fill="FFFFFF"/>
            <w:vAlign w:val="bottom"/>
            <w:hideMark/>
          </w:tcPr>
          <w:p w14:paraId="505657AD" w14:textId="77777777" w:rsidR="00A05A23" w:rsidRPr="00A05A23" w:rsidRDefault="00A05A23" w:rsidP="00A05A23">
            <w:r w:rsidRPr="00A05A23">
              <w:t xml:space="preserve">4-տրետ-բութիլբենզոյաթթու </w:t>
            </w:r>
          </w:p>
        </w:tc>
        <w:tc>
          <w:tcPr>
            <w:tcW w:w="4381" w:type="dxa"/>
            <w:tcBorders>
              <w:top w:val="single" w:sz="4" w:space="0" w:color="auto"/>
              <w:left w:val="single" w:sz="4" w:space="0" w:color="auto"/>
              <w:bottom w:val="nil"/>
              <w:right w:val="nil"/>
            </w:tcBorders>
            <w:shd w:val="clear" w:color="auto" w:fill="FFFFFF"/>
            <w:vAlign w:val="bottom"/>
            <w:hideMark/>
          </w:tcPr>
          <w:p w14:paraId="1B6E5FBE" w14:textId="77777777" w:rsidR="00A05A23" w:rsidRPr="00A05A23" w:rsidRDefault="00A05A23" w:rsidP="00A05A23">
            <w:r w:rsidRPr="00A05A23">
              <w:t>4-tert-Butylbenzoic acid</w:t>
            </w:r>
          </w:p>
        </w:tc>
        <w:tc>
          <w:tcPr>
            <w:tcW w:w="1917" w:type="dxa"/>
            <w:tcBorders>
              <w:top w:val="single" w:sz="4" w:space="0" w:color="auto"/>
              <w:left w:val="single" w:sz="4" w:space="0" w:color="auto"/>
              <w:bottom w:val="nil"/>
              <w:right w:val="nil"/>
            </w:tcBorders>
            <w:shd w:val="clear" w:color="auto" w:fill="FFFFFF"/>
            <w:vAlign w:val="bottom"/>
            <w:hideMark/>
          </w:tcPr>
          <w:p w14:paraId="745BB1F8" w14:textId="77777777" w:rsidR="00A05A23" w:rsidRPr="00A05A23" w:rsidRDefault="00A05A23" w:rsidP="00A05A23">
            <w:r w:rsidRPr="00A05A23">
              <w:t>98-73-7</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7CC76EE7" w14:textId="77777777" w:rsidR="00A05A23" w:rsidRPr="00A05A23" w:rsidRDefault="00A05A23" w:rsidP="00A05A23">
            <w:r w:rsidRPr="00A05A23">
              <w:t>202-696-3</w:t>
            </w:r>
          </w:p>
        </w:tc>
      </w:tr>
      <w:tr w:rsidR="00A05A23" w:rsidRPr="00A05A23" w14:paraId="51061013" w14:textId="77777777">
        <w:tc>
          <w:tcPr>
            <w:tcW w:w="709" w:type="dxa"/>
            <w:tcBorders>
              <w:top w:val="single" w:sz="4" w:space="0" w:color="auto"/>
              <w:left w:val="single" w:sz="4" w:space="0" w:color="auto"/>
              <w:bottom w:val="nil"/>
              <w:right w:val="nil"/>
            </w:tcBorders>
            <w:shd w:val="clear" w:color="auto" w:fill="FFFFFF"/>
            <w:hideMark/>
          </w:tcPr>
          <w:p w14:paraId="506CDFBD" w14:textId="77777777" w:rsidR="00A05A23" w:rsidRPr="00A05A23" w:rsidRDefault="00A05A23" w:rsidP="00A05A23">
            <w:r w:rsidRPr="00A05A23">
              <w:t>1550</w:t>
            </w:r>
          </w:p>
        </w:tc>
        <w:tc>
          <w:tcPr>
            <w:tcW w:w="4649" w:type="dxa"/>
            <w:tcBorders>
              <w:top w:val="single" w:sz="4" w:space="0" w:color="auto"/>
              <w:left w:val="single" w:sz="4" w:space="0" w:color="auto"/>
              <w:bottom w:val="nil"/>
              <w:right w:val="nil"/>
            </w:tcBorders>
            <w:shd w:val="clear" w:color="auto" w:fill="FFFFFF"/>
            <w:vAlign w:val="bottom"/>
            <w:hideMark/>
          </w:tcPr>
          <w:p w14:paraId="7BD02322" w14:textId="77777777" w:rsidR="00A05A23" w:rsidRPr="00A05A23" w:rsidRDefault="00A05A23" w:rsidP="00A05A23">
            <w:r w:rsidRPr="00A05A23">
              <w:t>Լեյկոմալախիտային կանաչ, N,N,N',N'- տետրամեթիլ-4,4'-բենզիլիդենդիանիլին</w:t>
            </w:r>
          </w:p>
        </w:tc>
        <w:tc>
          <w:tcPr>
            <w:tcW w:w="4381" w:type="dxa"/>
            <w:tcBorders>
              <w:top w:val="single" w:sz="4" w:space="0" w:color="auto"/>
              <w:left w:val="single" w:sz="4" w:space="0" w:color="auto"/>
              <w:bottom w:val="nil"/>
              <w:right w:val="nil"/>
            </w:tcBorders>
            <w:shd w:val="clear" w:color="auto" w:fill="FFFFFF"/>
            <w:vAlign w:val="bottom"/>
            <w:hideMark/>
          </w:tcPr>
          <w:p w14:paraId="7AE0C882" w14:textId="77777777" w:rsidR="00A05A23" w:rsidRPr="00A05A23" w:rsidRDefault="00A05A23" w:rsidP="00A05A23">
            <w:r w:rsidRPr="00A05A23">
              <w:t>Leucomalachite green; N,N,N',N'-tetra- methyl-4,4'-benzylidenedianiline</w:t>
            </w:r>
          </w:p>
        </w:tc>
        <w:tc>
          <w:tcPr>
            <w:tcW w:w="1917" w:type="dxa"/>
            <w:tcBorders>
              <w:top w:val="single" w:sz="4" w:space="0" w:color="auto"/>
              <w:left w:val="single" w:sz="4" w:space="0" w:color="auto"/>
              <w:bottom w:val="nil"/>
              <w:right w:val="nil"/>
            </w:tcBorders>
            <w:shd w:val="clear" w:color="auto" w:fill="FFFFFF"/>
            <w:hideMark/>
          </w:tcPr>
          <w:p w14:paraId="1C79187E" w14:textId="77777777" w:rsidR="00A05A23" w:rsidRPr="00A05A23" w:rsidRDefault="00A05A23" w:rsidP="00A05A23">
            <w:r w:rsidRPr="00A05A23">
              <w:t>129-73-7</w:t>
            </w:r>
          </w:p>
        </w:tc>
        <w:tc>
          <w:tcPr>
            <w:tcW w:w="2016" w:type="dxa"/>
            <w:tcBorders>
              <w:top w:val="single" w:sz="4" w:space="0" w:color="auto"/>
              <w:left w:val="single" w:sz="4" w:space="0" w:color="auto"/>
              <w:bottom w:val="nil"/>
              <w:right w:val="single" w:sz="4" w:space="0" w:color="auto"/>
            </w:tcBorders>
            <w:shd w:val="clear" w:color="auto" w:fill="FFFFFF"/>
            <w:hideMark/>
          </w:tcPr>
          <w:p w14:paraId="6CAD5796" w14:textId="77777777" w:rsidR="00A05A23" w:rsidRPr="00A05A23" w:rsidRDefault="00A05A23" w:rsidP="00A05A23">
            <w:r w:rsidRPr="00A05A23">
              <w:t>204-961-9</w:t>
            </w:r>
          </w:p>
        </w:tc>
      </w:tr>
      <w:tr w:rsidR="00A05A23" w:rsidRPr="00A05A23" w14:paraId="12422C7F" w14:textId="77777777">
        <w:tc>
          <w:tcPr>
            <w:tcW w:w="709" w:type="dxa"/>
            <w:tcBorders>
              <w:top w:val="single" w:sz="4" w:space="0" w:color="auto"/>
              <w:left w:val="single" w:sz="4" w:space="0" w:color="auto"/>
              <w:bottom w:val="nil"/>
              <w:right w:val="nil"/>
            </w:tcBorders>
            <w:shd w:val="clear" w:color="auto" w:fill="FFFFFF"/>
            <w:hideMark/>
          </w:tcPr>
          <w:p w14:paraId="70A38908" w14:textId="77777777" w:rsidR="00A05A23" w:rsidRPr="00A05A23" w:rsidRDefault="00A05A23" w:rsidP="00A05A23">
            <w:r w:rsidRPr="00A05A23">
              <w:t>1551</w:t>
            </w:r>
          </w:p>
        </w:tc>
        <w:tc>
          <w:tcPr>
            <w:tcW w:w="4649" w:type="dxa"/>
            <w:tcBorders>
              <w:top w:val="single" w:sz="4" w:space="0" w:color="auto"/>
              <w:left w:val="single" w:sz="4" w:space="0" w:color="auto"/>
              <w:bottom w:val="nil"/>
              <w:right w:val="nil"/>
            </w:tcBorders>
            <w:shd w:val="clear" w:color="auto" w:fill="FFFFFF"/>
            <w:vAlign w:val="bottom"/>
            <w:hideMark/>
          </w:tcPr>
          <w:p w14:paraId="4CCCF9D5" w14:textId="77777777" w:rsidR="00A05A23" w:rsidRPr="00A05A23" w:rsidRDefault="00A05A23" w:rsidP="00A05A23">
            <w:r w:rsidRPr="00A05A23">
              <w:t>Ֆուբերիդազոլ (ISO),</w:t>
            </w:r>
          </w:p>
          <w:p w14:paraId="6E993904" w14:textId="77777777" w:rsidR="00A05A23" w:rsidRPr="00A05A23" w:rsidRDefault="00A05A23" w:rsidP="00A05A23">
            <w:r w:rsidRPr="00A05A23">
              <w:t>2-(2-ֆուրիլ)- 1Н-բենզիմիզադոլ</w:t>
            </w:r>
          </w:p>
        </w:tc>
        <w:tc>
          <w:tcPr>
            <w:tcW w:w="4381" w:type="dxa"/>
            <w:tcBorders>
              <w:top w:val="single" w:sz="4" w:space="0" w:color="auto"/>
              <w:left w:val="single" w:sz="4" w:space="0" w:color="auto"/>
              <w:bottom w:val="nil"/>
              <w:right w:val="nil"/>
            </w:tcBorders>
            <w:shd w:val="clear" w:color="auto" w:fill="FFFFFF"/>
            <w:vAlign w:val="bottom"/>
            <w:hideMark/>
          </w:tcPr>
          <w:p w14:paraId="072D4A17" w14:textId="77777777" w:rsidR="00A05A23" w:rsidRPr="00A05A23" w:rsidRDefault="00A05A23" w:rsidP="00A05A23">
            <w:r w:rsidRPr="00A05A23">
              <w:t>Fuberidazole (ISO);</w:t>
            </w:r>
          </w:p>
          <w:p w14:paraId="6F7FFCBD" w14:textId="77777777" w:rsidR="00A05A23" w:rsidRPr="00A05A23" w:rsidRDefault="00A05A23" w:rsidP="00A05A23">
            <w:r w:rsidRPr="00A05A23">
              <w:t>2-(2-furyl)-1H-benzimidazole</w:t>
            </w:r>
          </w:p>
        </w:tc>
        <w:tc>
          <w:tcPr>
            <w:tcW w:w="1917" w:type="dxa"/>
            <w:tcBorders>
              <w:top w:val="single" w:sz="4" w:space="0" w:color="auto"/>
              <w:left w:val="single" w:sz="4" w:space="0" w:color="auto"/>
              <w:bottom w:val="nil"/>
              <w:right w:val="nil"/>
            </w:tcBorders>
            <w:shd w:val="clear" w:color="auto" w:fill="FFFFFF"/>
            <w:hideMark/>
          </w:tcPr>
          <w:p w14:paraId="1C0FDB32" w14:textId="77777777" w:rsidR="00A05A23" w:rsidRPr="00A05A23" w:rsidRDefault="00A05A23" w:rsidP="00A05A23">
            <w:r w:rsidRPr="00A05A23">
              <w:t>3878-19-1</w:t>
            </w:r>
          </w:p>
        </w:tc>
        <w:tc>
          <w:tcPr>
            <w:tcW w:w="2016" w:type="dxa"/>
            <w:tcBorders>
              <w:top w:val="single" w:sz="4" w:space="0" w:color="auto"/>
              <w:left w:val="single" w:sz="4" w:space="0" w:color="auto"/>
              <w:bottom w:val="nil"/>
              <w:right w:val="single" w:sz="4" w:space="0" w:color="auto"/>
            </w:tcBorders>
            <w:shd w:val="clear" w:color="auto" w:fill="FFFFFF"/>
            <w:hideMark/>
          </w:tcPr>
          <w:p w14:paraId="2758BC72" w14:textId="77777777" w:rsidR="00A05A23" w:rsidRPr="00A05A23" w:rsidRDefault="00A05A23" w:rsidP="00A05A23">
            <w:r w:rsidRPr="00A05A23">
              <w:t>223-404-0</w:t>
            </w:r>
          </w:p>
        </w:tc>
      </w:tr>
      <w:tr w:rsidR="00A05A23" w:rsidRPr="00A05A23" w14:paraId="04CD0A23" w14:textId="77777777">
        <w:tc>
          <w:tcPr>
            <w:tcW w:w="709" w:type="dxa"/>
            <w:tcBorders>
              <w:top w:val="single" w:sz="4" w:space="0" w:color="auto"/>
              <w:left w:val="single" w:sz="4" w:space="0" w:color="auto"/>
              <w:bottom w:val="nil"/>
              <w:right w:val="nil"/>
            </w:tcBorders>
            <w:shd w:val="clear" w:color="auto" w:fill="FFFFFF"/>
            <w:hideMark/>
          </w:tcPr>
          <w:p w14:paraId="0FB1B7C4" w14:textId="77777777" w:rsidR="00A05A23" w:rsidRPr="00A05A23" w:rsidRDefault="00A05A23" w:rsidP="00A05A23">
            <w:r w:rsidRPr="00A05A23">
              <w:t>1552</w:t>
            </w:r>
          </w:p>
        </w:tc>
        <w:tc>
          <w:tcPr>
            <w:tcW w:w="4649" w:type="dxa"/>
            <w:tcBorders>
              <w:top w:val="single" w:sz="4" w:space="0" w:color="auto"/>
              <w:left w:val="single" w:sz="4" w:space="0" w:color="auto"/>
              <w:bottom w:val="nil"/>
              <w:right w:val="nil"/>
            </w:tcBorders>
            <w:shd w:val="clear" w:color="auto" w:fill="FFFFFF"/>
            <w:vAlign w:val="bottom"/>
            <w:hideMark/>
          </w:tcPr>
          <w:p w14:paraId="2FE39373" w14:textId="77777777" w:rsidR="00A05A23" w:rsidRPr="00A05A23" w:rsidRDefault="00A05A23" w:rsidP="00A05A23">
            <w:r w:rsidRPr="00A05A23">
              <w:t>Մետազաքլոր (ISO),</w:t>
            </w:r>
          </w:p>
          <w:p w14:paraId="489C73ED" w14:textId="77777777" w:rsidR="00A05A23" w:rsidRPr="00A05A23" w:rsidRDefault="00A05A23" w:rsidP="00A05A23">
            <w:r w:rsidRPr="00A05A23">
              <w:lastRenderedPageBreak/>
              <w:t>2-քլոր-N-(2,6-դիմեթիլֆենիլ)-N-(1Н-պիրազոլ-1-իլմեթիլ) ացետամիդ</w:t>
            </w:r>
          </w:p>
        </w:tc>
        <w:tc>
          <w:tcPr>
            <w:tcW w:w="4381" w:type="dxa"/>
            <w:tcBorders>
              <w:top w:val="single" w:sz="4" w:space="0" w:color="auto"/>
              <w:left w:val="single" w:sz="4" w:space="0" w:color="auto"/>
              <w:bottom w:val="nil"/>
              <w:right w:val="nil"/>
            </w:tcBorders>
            <w:shd w:val="clear" w:color="auto" w:fill="FFFFFF"/>
            <w:vAlign w:val="bottom"/>
            <w:hideMark/>
          </w:tcPr>
          <w:p w14:paraId="35181A13" w14:textId="77777777" w:rsidR="00A05A23" w:rsidRPr="00A05A23" w:rsidRDefault="00A05A23" w:rsidP="00A05A23">
            <w:r w:rsidRPr="00A05A23">
              <w:lastRenderedPageBreak/>
              <w:t>Metazachlor (ISO);</w:t>
            </w:r>
          </w:p>
          <w:p w14:paraId="78AD0F9C" w14:textId="77777777" w:rsidR="00A05A23" w:rsidRPr="00A05A23" w:rsidRDefault="00A05A23" w:rsidP="00A05A23">
            <w:r w:rsidRPr="00A05A23">
              <w:lastRenderedPageBreak/>
              <w:t>2-chloro-N-(2,6-dimethylphenyl)-N- (1H-pyrazol - 1-yl -m ethyl )acetamide</w:t>
            </w:r>
          </w:p>
        </w:tc>
        <w:tc>
          <w:tcPr>
            <w:tcW w:w="1917" w:type="dxa"/>
            <w:tcBorders>
              <w:top w:val="single" w:sz="4" w:space="0" w:color="auto"/>
              <w:left w:val="single" w:sz="4" w:space="0" w:color="auto"/>
              <w:bottom w:val="nil"/>
              <w:right w:val="nil"/>
            </w:tcBorders>
            <w:shd w:val="clear" w:color="auto" w:fill="FFFFFF"/>
            <w:hideMark/>
          </w:tcPr>
          <w:p w14:paraId="223CC32B" w14:textId="77777777" w:rsidR="00A05A23" w:rsidRPr="00A05A23" w:rsidRDefault="00A05A23" w:rsidP="00A05A23">
            <w:r w:rsidRPr="00A05A23">
              <w:lastRenderedPageBreak/>
              <w:t>67129-08-2</w:t>
            </w:r>
          </w:p>
        </w:tc>
        <w:tc>
          <w:tcPr>
            <w:tcW w:w="2016" w:type="dxa"/>
            <w:tcBorders>
              <w:top w:val="single" w:sz="4" w:space="0" w:color="auto"/>
              <w:left w:val="single" w:sz="4" w:space="0" w:color="auto"/>
              <w:bottom w:val="nil"/>
              <w:right w:val="single" w:sz="4" w:space="0" w:color="auto"/>
            </w:tcBorders>
            <w:shd w:val="clear" w:color="auto" w:fill="FFFFFF"/>
            <w:hideMark/>
          </w:tcPr>
          <w:p w14:paraId="101806E4" w14:textId="77777777" w:rsidR="00A05A23" w:rsidRPr="00A05A23" w:rsidRDefault="00A05A23" w:rsidP="00A05A23">
            <w:r w:rsidRPr="00A05A23">
              <w:t>266-583-0</w:t>
            </w:r>
          </w:p>
        </w:tc>
      </w:tr>
      <w:tr w:rsidR="00A05A23" w:rsidRPr="00A05A23" w14:paraId="5904D762" w14:textId="77777777">
        <w:tc>
          <w:tcPr>
            <w:tcW w:w="709" w:type="dxa"/>
            <w:tcBorders>
              <w:top w:val="single" w:sz="4" w:space="0" w:color="auto"/>
              <w:left w:val="single" w:sz="4" w:space="0" w:color="auto"/>
              <w:bottom w:val="nil"/>
              <w:right w:val="nil"/>
            </w:tcBorders>
            <w:shd w:val="clear" w:color="auto" w:fill="FFFFFF"/>
            <w:vAlign w:val="bottom"/>
            <w:hideMark/>
          </w:tcPr>
          <w:p w14:paraId="490A81C2" w14:textId="77777777" w:rsidR="00A05A23" w:rsidRPr="00A05A23" w:rsidRDefault="00A05A23" w:rsidP="00A05A23">
            <w:r w:rsidRPr="00A05A23">
              <w:t>1553</w:t>
            </w:r>
          </w:p>
        </w:tc>
        <w:tc>
          <w:tcPr>
            <w:tcW w:w="4649" w:type="dxa"/>
            <w:tcBorders>
              <w:top w:val="single" w:sz="4" w:space="0" w:color="auto"/>
              <w:left w:val="single" w:sz="4" w:space="0" w:color="auto"/>
              <w:bottom w:val="nil"/>
              <w:right w:val="nil"/>
            </w:tcBorders>
            <w:shd w:val="clear" w:color="auto" w:fill="FFFFFF"/>
            <w:vAlign w:val="bottom"/>
            <w:hideMark/>
          </w:tcPr>
          <w:p w14:paraId="3320CD4A" w14:textId="77777777" w:rsidR="00A05A23" w:rsidRPr="00A05A23" w:rsidRDefault="00A05A23" w:rsidP="00A05A23">
            <w:r w:rsidRPr="00A05A23">
              <w:t>Դի-տրետ-բութիլ պերօքսիդ</w:t>
            </w:r>
          </w:p>
        </w:tc>
        <w:tc>
          <w:tcPr>
            <w:tcW w:w="4381" w:type="dxa"/>
            <w:tcBorders>
              <w:top w:val="single" w:sz="4" w:space="0" w:color="auto"/>
              <w:left w:val="single" w:sz="4" w:space="0" w:color="auto"/>
              <w:bottom w:val="nil"/>
              <w:right w:val="nil"/>
            </w:tcBorders>
            <w:shd w:val="clear" w:color="auto" w:fill="FFFFFF"/>
            <w:vAlign w:val="bottom"/>
            <w:hideMark/>
          </w:tcPr>
          <w:p w14:paraId="0C70533F" w14:textId="77777777" w:rsidR="00A05A23" w:rsidRPr="00A05A23" w:rsidRDefault="00A05A23" w:rsidP="00A05A23">
            <w:r w:rsidRPr="00A05A23">
              <w:t>Di-tert-butyl peroxide</w:t>
            </w:r>
          </w:p>
        </w:tc>
        <w:tc>
          <w:tcPr>
            <w:tcW w:w="1917" w:type="dxa"/>
            <w:tcBorders>
              <w:top w:val="single" w:sz="4" w:space="0" w:color="auto"/>
              <w:left w:val="single" w:sz="4" w:space="0" w:color="auto"/>
              <w:bottom w:val="nil"/>
              <w:right w:val="nil"/>
            </w:tcBorders>
            <w:shd w:val="clear" w:color="auto" w:fill="FFFFFF"/>
            <w:vAlign w:val="bottom"/>
            <w:hideMark/>
          </w:tcPr>
          <w:p w14:paraId="4C3656AD" w14:textId="77777777" w:rsidR="00A05A23" w:rsidRPr="00A05A23" w:rsidRDefault="00A05A23" w:rsidP="00A05A23">
            <w:r w:rsidRPr="00A05A23">
              <w:t>110-05-4</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5BA80CED" w14:textId="77777777" w:rsidR="00A05A23" w:rsidRPr="00A05A23" w:rsidRDefault="00A05A23" w:rsidP="00A05A23">
            <w:r w:rsidRPr="00A05A23">
              <w:t>203-733-6</w:t>
            </w:r>
          </w:p>
        </w:tc>
      </w:tr>
      <w:tr w:rsidR="00A05A23" w:rsidRPr="00A05A23" w14:paraId="6F2D9746" w14:textId="77777777">
        <w:tc>
          <w:tcPr>
            <w:tcW w:w="709" w:type="dxa"/>
            <w:tcBorders>
              <w:top w:val="single" w:sz="4" w:space="0" w:color="auto"/>
              <w:left w:val="single" w:sz="4" w:space="0" w:color="auto"/>
              <w:bottom w:val="nil"/>
              <w:right w:val="nil"/>
            </w:tcBorders>
            <w:shd w:val="clear" w:color="auto" w:fill="FFFFFF"/>
            <w:vAlign w:val="bottom"/>
            <w:hideMark/>
          </w:tcPr>
          <w:p w14:paraId="29C7AB09" w14:textId="77777777" w:rsidR="00A05A23" w:rsidRPr="00A05A23" w:rsidRDefault="00A05A23" w:rsidP="00A05A23">
            <w:r w:rsidRPr="00A05A23">
              <w:t>1554</w:t>
            </w:r>
          </w:p>
        </w:tc>
        <w:tc>
          <w:tcPr>
            <w:tcW w:w="4649" w:type="dxa"/>
            <w:tcBorders>
              <w:top w:val="single" w:sz="4" w:space="0" w:color="auto"/>
              <w:left w:val="single" w:sz="4" w:space="0" w:color="auto"/>
              <w:bottom w:val="nil"/>
              <w:right w:val="nil"/>
            </w:tcBorders>
            <w:shd w:val="clear" w:color="auto" w:fill="FFFFFF"/>
            <w:vAlign w:val="bottom"/>
            <w:hideMark/>
          </w:tcPr>
          <w:p w14:paraId="6BF94957" w14:textId="77777777" w:rsidR="00A05A23" w:rsidRPr="00A05A23" w:rsidRDefault="00A05A23" w:rsidP="00A05A23">
            <w:r w:rsidRPr="00A05A23">
              <w:t>Տրիքլորմեթիլ ստաննան</w:t>
            </w:r>
          </w:p>
        </w:tc>
        <w:tc>
          <w:tcPr>
            <w:tcW w:w="4381" w:type="dxa"/>
            <w:tcBorders>
              <w:top w:val="single" w:sz="4" w:space="0" w:color="auto"/>
              <w:left w:val="single" w:sz="4" w:space="0" w:color="auto"/>
              <w:bottom w:val="nil"/>
              <w:right w:val="nil"/>
            </w:tcBorders>
            <w:shd w:val="clear" w:color="auto" w:fill="FFFFFF"/>
            <w:vAlign w:val="bottom"/>
            <w:hideMark/>
          </w:tcPr>
          <w:p w14:paraId="557F7CF9" w14:textId="77777777" w:rsidR="00A05A23" w:rsidRPr="00A05A23" w:rsidRDefault="00A05A23" w:rsidP="00A05A23">
            <w:r w:rsidRPr="00A05A23">
              <w:t>Trichloromethylstannane</w:t>
            </w:r>
          </w:p>
        </w:tc>
        <w:tc>
          <w:tcPr>
            <w:tcW w:w="1917" w:type="dxa"/>
            <w:tcBorders>
              <w:top w:val="single" w:sz="4" w:space="0" w:color="auto"/>
              <w:left w:val="single" w:sz="4" w:space="0" w:color="auto"/>
              <w:bottom w:val="nil"/>
              <w:right w:val="nil"/>
            </w:tcBorders>
            <w:shd w:val="clear" w:color="auto" w:fill="FFFFFF"/>
            <w:vAlign w:val="bottom"/>
            <w:hideMark/>
          </w:tcPr>
          <w:p w14:paraId="16EA4BBA" w14:textId="77777777" w:rsidR="00A05A23" w:rsidRPr="00A05A23" w:rsidRDefault="00A05A23" w:rsidP="00A05A23">
            <w:r w:rsidRPr="00A05A23">
              <w:t>993-16-8</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3567EE4C" w14:textId="77777777" w:rsidR="00A05A23" w:rsidRPr="00A05A23" w:rsidRDefault="00A05A23" w:rsidP="00A05A23">
            <w:r w:rsidRPr="00A05A23">
              <w:t>213-608-8</w:t>
            </w:r>
          </w:p>
        </w:tc>
      </w:tr>
      <w:tr w:rsidR="00A05A23" w:rsidRPr="00A05A23" w14:paraId="4E9D7323" w14:textId="77777777">
        <w:tc>
          <w:tcPr>
            <w:tcW w:w="709" w:type="dxa"/>
            <w:tcBorders>
              <w:top w:val="single" w:sz="4" w:space="0" w:color="auto"/>
              <w:left w:val="single" w:sz="4" w:space="0" w:color="auto"/>
              <w:bottom w:val="single" w:sz="4" w:space="0" w:color="auto"/>
              <w:right w:val="nil"/>
            </w:tcBorders>
            <w:shd w:val="clear" w:color="auto" w:fill="FFFFFF"/>
            <w:hideMark/>
          </w:tcPr>
          <w:p w14:paraId="43114513" w14:textId="77777777" w:rsidR="00A05A23" w:rsidRPr="00A05A23" w:rsidRDefault="00A05A23" w:rsidP="00A05A23">
            <w:r w:rsidRPr="00A05A23">
              <w:t>1555</w:t>
            </w:r>
          </w:p>
        </w:tc>
        <w:tc>
          <w:tcPr>
            <w:tcW w:w="4649" w:type="dxa"/>
            <w:tcBorders>
              <w:top w:val="single" w:sz="4" w:space="0" w:color="auto"/>
              <w:left w:val="single" w:sz="4" w:space="0" w:color="auto"/>
              <w:bottom w:val="single" w:sz="4" w:space="0" w:color="auto"/>
              <w:right w:val="nil"/>
            </w:tcBorders>
            <w:shd w:val="clear" w:color="auto" w:fill="FFFFFF"/>
            <w:hideMark/>
          </w:tcPr>
          <w:p w14:paraId="0893D26E" w14:textId="77777777" w:rsidR="00A05A23" w:rsidRPr="00A05A23" w:rsidRDefault="00A05A23" w:rsidP="00A05A23">
            <w:r w:rsidRPr="00A05A23">
              <w:t>2-Էթիլհեքսիլ 10-էթիլ-4-[[2- [(2- էթիլհեքսիլ) օքսի] -2-օքսոէթիլ]թիո] -4- մեթիլ-7-օքսո-8-օքսա-3,5 -դիթիա-4- ստաննատետրադեկանոատ</w:t>
            </w:r>
          </w:p>
        </w:tc>
        <w:tc>
          <w:tcPr>
            <w:tcW w:w="4381" w:type="dxa"/>
            <w:tcBorders>
              <w:top w:val="single" w:sz="4" w:space="0" w:color="auto"/>
              <w:left w:val="single" w:sz="4" w:space="0" w:color="auto"/>
              <w:bottom w:val="single" w:sz="4" w:space="0" w:color="auto"/>
              <w:right w:val="nil"/>
            </w:tcBorders>
            <w:shd w:val="clear" w:color="auto" w:fill="FFFFFF"/>
            <w:hideMark/>
          </w:tcPr>
          <w:p w14:paraId="29FC8859" w14:textId="77777777" w:rsidR="00A05A23" w:rsidRPr="00A05A23" w:rsidRDefault="00A05A23" w:rsidP="00A05A23">
            <w:r w:rsidRPr="00A05A23">
              <w:t>2-Ethylhexyl 10-ethyl-4-[[2-[(2- ethylhexyl)oxy]-2-oxoethyl]thio]-4- methyl-7-oxo-8-oxa-3,5-dithia-4-stannatetradecanoate</w:t>
            </w:r>
          </w:p>
        </w:tc>
        <w:tc>
          <w:tcPr>
            <w:tcW w:w="1917" w:type="dxa"/>
            <w:tcBorders>
              <w:top w:val="single" w:sz="4" w:space="0" w:color="auto"/>
              <w:left w:val="single" w:sz="4" w:space="0" w:color="auto"/>
              <w:bottom w:val="single" w:sz="4" w:space="0" w:color="auto"/>
              <w:right w:val="nil"/>
            </w:tcBorders>
            <w:shd w:val="clear" w:color="auto" w:fill="FFFFFF"/>
            <w:hideMark/>
          </w:tcPr>
          <w:p w14:paraId="5807959F" w14:textId="77777777" w:rsidR="00A05A23" w:rsidRPr="00A05A23" w:rsidRDefault="00A05A23" w:rsidP="00A05A23">
            <w:r w:rsidRPr="00A05A23">
              <w:t>57583-34-3</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3603E60E" w14:textId="77777777" w:rsidR="00A05A23" w:rsidRPr="00A05A23" w:rsidRDefault="00A05A23" w:rsidP="00A05A23">
            <w:r w:rsidRPr="00A05A23">
              <w:t>260-828-5</w:t>
            </w:r>
          </w:p>
        </w:tc>
      </w:tr>
      <w:tr w:rsidR="00A05A23" w:rsidRPr="00A05A23" w14:paraId="322EF2D8" w14:textId="77777777">
        <w:tc>
          <w:tcPr>
            <w:tcW w:w="709" w:type="dxa"/>
            <w:tcBorders>
              <w:top w:val="single" w:sz="4" w:space="0" w:color="auto"/>
              <w:left w:val="single" w:sz="4" w:space="0" w:color="auto"/>
              <w:bottom w:val="nil"/>
              <w:right w:val="nil"/>
            </w:tcBorders>
            <w:shd w:val="clear" w:color="auto" w:fill="FFFFFF"/>
            <w:hideMark/>
          </w:tcPr>
          <w:p w14:paraId="0956ED92" w14:textId="77777777" w:rsidR="00A05A23" w:rsidRPr="00A05A23" w:rsidRDefault="00A05A23" w:rsidP="00A05A23">
            <w:r w:rsidRPr="00A05A23">
              <w:t>1556</w:t>
            </w:r>
          </w:p>
        </w:tc>
        <w:tc>
          <w:tcPr>
            <w:tcW w:w="4649" w:type="dxa"/>
            <w:tcBorders>
              <w:top w:val="single" w:sz="4" w:space="0" w:color="auto"/>
              <w:left w:val="single" w:sz="4" w:space="0" w:color="auto"/>
              <w:bottom w:val="nil"/>
              <w:right w:val="nil"/>
            </w:tcBorders>
            <w:shd w:val="clear" w:color="auto" w:fill="FFFFFF"/>
            <w:hideMark/>
          </w:tcPr>
          <w:p w14:paraId="66E4A412" w14:textId="77777777" w:rsidR="00A05A23" w:rsidRPr="00A05A23" w:rsidRDefault="00A05A23" w:rsidP="00A05A23">
            <w:r w:rsidRPr="00A05A23">
              <w:t>2-Էթիլհեքսիլ- 10-էթիլ-4,4-դիօկտիլ-7-օքսո- 8-օքսա-3,5-դիթիա-4-ստաննատետրադեկանոատ</w:t>
            </w:r>
          </w:p>
        </w:tc>
        <w:tc>
          <w:tcPr>
            <w:tcW w:w="4381" w:type="dxa"/>
            <w:tcBorders>
              <w:top w:val="single" w:sz="4" w:space="0" w:color="auto"/>
              <w:left w:val="single" w:sz="4" w:space="0" w:color="auto"/>
              <w:bottom w:val="nil"/>
              <w:right w:val="nil"/>
            </w:tcBorders>
            <w:shd w:val="clear" w:color="auto" w:fill="FFFFFF"/>
            <w:hideMark/>
          </w:tcPr>
          <w:p w14:paraId="6C7742EB" w14:textId="77777777" w:rsidR="00A05A23" w:rsidRPr="00A05A23" w:rsidRDefault="00A05A23" w:rsidP="00A05A23">
            <w:r w:rsidRPr="00A05A23">
              <w:t>2-Ethylhexyl 10-ethyl-4,4-dioctyl-7- oxo-8-oxa-3,5-dithia-4-stannatetra- decanoate</w:t>
            </w:r>
          </w:p>
        </w:tc>
        <w:tc>
          <w:tcPr>
            <w:tcW w:w="1917" w:type="dxa"/>
            <w:tcBorders>
              <w:top w:val="single" w:sz="4" w:space="0" w:color="auto"/>
              <w:left w:val="single" w:sz="4" w:space="0" w:color="auto"/>
              <w:bottom w:val="nil"/>
              <w:right w:val="nil"/>
            </w:tcBorders>
            <w:shd w:val="clear" w:color="auto" w:fill="FFFFFF"/>
            <w:hideMark/>
          </w:tcPr>
          <w:p w14:paraId="364F1F4B" w14:textId="77777777" w:rsidR="00A05A23" w:rsidRPr="00A05A23" w:rsidRDefault="00A05A23" w:rsidP="00A05A23">
            <w:r w:rsidRPr="00A05A23">
              <w:t>15571-58-1</w:t>
            </w:r>
          </w:p>
        </w:tc>
        <w:tc>
          <w:tcPr>
            <w:tcW w:w="2016" w:type="dxa"/>
            <w:tcBorders>
              <w:top w:val="single" w:sz="4" w:space="0" w:color="auto"/>
              <w:left w:val="single" w:sz="4" w:space="0" w:color="auto"/>
              <w:bottom w:val="nil"/>
              <w:right w:val="single" w:sz="4" w:space="0" w:color="auto"/>
            </w:tcBorders>
            <w:shd w:val="clear" w:color="auto" w:fill="FFFFFF"/>
            <w:hideMark/>
          </w:tcPr>
          <w:p w14:paraId="147045B5" w14:textId="77777777" w:rsidR="00A05A23" w:rsidRPr="00A05A23" w:rsidRDefault="00A05A23" w:rsidP="00A05A23">
            <w:r w:rsidRPr="00A05A23">
              <w:t>239-622-4</w:t>
            </w:r>
          </w:p>
        </w:tc>
      </w:tr>
      <w:tr w:rsidR="00A05A23" w:rsidRPr="00A05A23" w14:paraId="1A60201C" w14:textId="77777777">
        <w:tc>
          <w:tcPr>
            <w:tcW w:w="709" w:type="dxa"/>
            <w:tcBorders>
              <w:top w:val="single" w:sz="4" w:space="0" w:color="auto"/>
              <w:left w:val="single" w:sz="4" w:space="0" w:color="auto"/>
              <w:bottom w:val="nil"/>
              <w:right w:val="nil"/>
            </w:tcBorders>
            <w:shd w:val="clear" w:color="auto" w:fill="FFFFFF"/>
            <w:hideMark/>
          </w:tcPr>
          <w:p w14:paraId="4E2703E3" w14:textId="77777777" w:rsidR="00A05A23" w:rsidRPr="00A05A23" w:rsidRDefault="00A05A23" w:rsidP="00A05A23">
            <w:r w:rsidRPr="00A05A23">
              <w:t>1557</w:t>
            </w:r>
          </w:p>
        </w:tc>
        <w:tc>
          <w:tcPr>
            <w:tcW w:w="4649" w:type="dxa"/>
            <w:tcBorders>
              <w:top w:val="single" w:sz="4" w:space="0" w:color="auto"/>
              <w:left w:val="single" w:sz="4" w:space="0" w:color="auto"/>
              <w:bottom w:val="nil"/>
              <w:right w:val="nil"/>
            </w:tcBorders>
            <w:shd w:val="clear" w:color="auto" w:fill="FFFFFF"/>
            <w:hideMark/>
          </w:tcPr>
          <w:p w14:paraId="49CCF6E1" w14:textId="77777777" w:rsidR="00A05A23" w:rsidRPr="00A05A23" w:rsidRDefault="00A05A23" w:rsidP="00A05A23">
            <w:r w:rsidRPr="00A05A23">
              <w:t>Սուլկոտրիոն (ISO),</w:t>
            </w:r>
          </w:p>
          <w:p w14:paraId="5727E04A" w14:textId="77777777" w:rsidR="00A05A23" w:rsidRPr="00A05A23" w:rsidRDefault="00A05A23" w:rsidP="00A05A23">
            <w:r w:rsidRPr="00A05A23">
              <w:t>2-[2-քլոր-4-(մեթիլսուլֆոնիլ)բենզոիլ]ցիկլո-հեքսան-1,3-դիոն</w:t>
            </w:r>
          </w:p>
        </w:tc>
        <w:tc>
          <w:tcPr>
            <w:tcW w:w="4381" w:type="dxa"/>
            <w:tcBorders>
              <w:top w:val="single" w:sz="4" w:space="0" w:color="auto"/>
              <w:left w:val="single" w:sz="4" w:space="0" w:color="auto"/>
              <w:bottom w:val="nil"/>
              <w:right w:val="nil"/>
            </w:tcBorders>
            <w:shd w:val="clear" w:color="auto" w:fill="FFFFFF"/>
            <w:hideMark/>
          </w:tcPr>
          <w:p w14:paraId="2FD46CD2" w14:textId="77777777" w:rsidR="00A05A23" w:rsidRPr="00A05A23" w:rsidRDefault="00A05A23" w:rsidP="00A05A23">
            <w:r w:rsidRPr="00A05A23">
              <w:t>Sulcotrione (ISO);</w:t>
            </w:r>
          </w:p>
          <w:p w14:paraId="035F8A63" w14:textId="77777777" w:rsidR="00A05A23" w:rsidRPr="00A05A23" w:rsidRDefault="00A05A23" w:rsidP="00A05A23">
            <w:r w:rsidRPr="00A05A23">
              <w:t>2-[2-chloro-4-(methylsulfonyl)ben- zoyl]cyclohexa-ne- 1,3-dione</w:t>
            </w:r>
          </w:p>
        </w:tc>
        <w:tc>
          <w:tcPr>
            <w:tcW w:w="1917" w:type="dxa"/>
            <w:tcBorders>
              <w:top w:val="single" w:sz="4" w:space="0" w:color="auto"/>
              <w:left w:val="single" w:sz="4" w:space="0" w:color="auto"/>
              <w:bottom w:val="nil"/>
              <w:right w:val="nil"/>
            </w:tcBorders>
            <w:shd w:val="clear" w:color="auto" w:fill="FFFFFF"/>
            <w:hideMark/>
          </w:tcPr>
          <w:p w14:paraId="034CA021" w14:textId="77777777" w:rsidR="00A05A23" w:rsidRPr="00A05A23" w:rsidRDefault="00A05A23" w:rsidP="00A05A23">
            <w:r w:rsidRPr="00A05A23">
              <w:t>99105-77-8</w:t>
            </w:r>
          </w:p>
        </w:tc>
        <w:tc>
          <w:tcPr>
            <w:tcW w:w="2016" w:type="dxa"/>
            <w:tcBorders>
              <w:top w:val="single" w:sz="4" w:space="0" w:color="auto"/>
              <w:left w:val="single" w:sz="4" w:space="0" w:color="auto"/>
              <w:bottom w:val="nil"/>
              <w:right w:val="single" w:sz="4" w:space="0" w:color="auto"/>
            </w:tcBorders>
            <w:shd w:val="clear" w:color="auto" w:fill="FFFFFF"/>
            <w:hideMark/>
          </w:tcPr>
          <w:p w14:paraId="2DA7D341" w14:textId="77777777" w:rsidR="00A05A23" w:rsidRPr="00A05A23" w:rsidRDefault="00A05A23" w:rsidP="00A05A23">
            <w:r w:rsidRPr="00A05A23">
              <w:t>619-394-6</w:t>
            </w:r>
          </w:p>
        </w:tc>
      </w:tr>
      <w:tr w:rsidR="00A05A23" w:rsidRPr="00A05A23" w14:paraId="436BA209" w14:textId="77777777">
        <w:tc>
          <w:tcPr>
            <w:tcW w:w="709" w:type="dxa"/>
            <w:tcBorders>
              <w:top w:val="single" w:sz="4" w:space="0" w:color="auto"/>
              <w:left w:val="single" w:sz="4" w:space="0" w:color="auto"/>
              <w:bottom w:val="nil"/>
              <w:right w:val="nil"/>
            </w:tcBorders>
            <w:shd w:val="clear" w:color="auto" w:fill="FFFFFF"/>
            <w:hideMark/>
          </w:tcPr>
          <w:p w14:paraId="74BCA531" w14:textId="77777777" w:rsidR="00A05A23" w:rsidRPr="00A05A23" w:rsidRDefault="00A05A23" w:rsidP="00A05A23">
            <w:r w:rsidRPr="00A05A23">
              <w:t>1558</w:t>
            </w:r>
          </w:p>
        </w:tc>
        <w:tc>
          <w:tcPr>
            <w:tcW w:w="4649" w:type="dxa"/>
            <w:tcBorders>
              <w:top w:val="single" w:sz="4" w:space="0" w:color="auto"/>
              <w:left w:val="single" w:sz="4" w:space="0" w:color="auto"/>
              <w:bottom w:val="nil"/>
              <w:right w:val="nil"/>
            </w:tcBorders>
            <w:shd w:val="clear" w:color="auto" w:fill="FFFFFF"/>
            <w:hideMark/>
          </w:tcPr>
          <w:p w14:paraId="041A2C89" w14:textId="77777777" w:rsidR="00A05A23" w:rsidRPr="00A05A23" w:rsidRDefault="00A05A23" w:rsidP="00A05A23">
            <w:r w:rsidRPr="00A05A23">
              <w:t>Բիֆենտրին (ISO),</w:t>
            </w:r>
          </w:p>
          <w:p w14:paraId="7B2B2E40" w14:textId="77777777" w:rsidR="00A05A23" w:rsidRPr="00A05A23" w:rsidRDefault="00A05A23" w:rsidP="00A05A23">
            <w:r w:rsidRPr="00A05A23">
              <w:t xml:space="preserve">(2-մեթիլբիֆենիլ-3-իլ)մեթիլ </w:t>
            </w:r>
            <w:r w:rsidRPr="00A05A23">
              <w:rPr>
                <w:i/>
              </w:rPr>
              <w:t>rel</w:t>
            </w:r>
            <w:r w:rsidRPr="00A05A23">
              <w:t>-(1R,3R)-3- [(1Z)-2-քլոր-3,3,3-տրիֆտորպրոպ- 1-են-1- իլ]-2,2- դիմեթիլցիկլոպրոպանկարբօքսիլատ</w:t>
            </w:r>
          </w:p>
        </w:tc>
        <w:tc>
          <w:tcPr>
            <w:tcW w:w="4381" w:type="dxa"/>
            <w:tcBorders>
              <w:top w:val="single" w:sz="4" w:space="0" w:color="auto"/>
              <w:left w:val="single" w:sz="4" w:space="0" w:color="auto"/>
              <w:bottom w:val="nil"/>
              <w:right w:val="nil"/>
            </w:tcBorders>
            <w:shd w:val="clear" w:color="auto" w:fill="FFFFFF"/>
            <w:hideMark/>
          </w:tcPr>
          <w:p w14:paraId="429A4D14" w14:textId="77777777" w:rsidR="00A05A23" w:rsidRPr="00A05A23" w:rsidRDefault="00A05A23" w:rsidP="00A05A23">
            <w:r w:rsidRPr="00A05A23">
              <w:t>Bifenthrin (ISO);</w:t>
            </w:r>
          </w:p>
          <w:p w14:paraId="348BCD9C" w14:textId="77777777" w:rsidR="00A05A23" w:rsidRPr="00A05A23" w:rsidRDefault="00A05A23" w:rsidP="00A05A23">
            <w:r w:rsidRPr="00A05A23">
              <w:t xml:space="preserve">(2-methylbiphenyl-3-yl)methyl </w:t>
            </w:r>
            <w:r w:rsidRPr="00A05A23">
              <w:rPr>
                <w:i/>
              </w:rPr>
              <w:t xml:space="preserve">rel- </w:t>
            </w:r>
            <w:r w:rsidRPr="00A05A23">
              <w:t>(1R,3R)-3-[(1Z)-2-chloro-3,3,3- trifluoroprop- 1-en- 1-yl]-2,2-di- methylcyclopropanecarb oxylate</w:t>
            </w:r>
          </w:p>
        </w:tc>
        <w:tc>
          <w:tcPr>
            <w:tcW w:w="1917" w:type="dxa"/>
            <w:tcBorders>
              <w:top w:val="single" w:sz="4" w:space="0" w:color="auto"/>
              <w:left w:val="single" w:sz="4" w:space="0" w:color="auto"/>
              <w:bottom w:val="nil"/>
              <w:right w:val="nil"/>
            </w:tcBorders>
            <w:shd w:val="clear" w:color="auto" w:fill="FFFFFF"/>
            <w:hideMark/>
          </w:tcPr>
          <w:p w14:paraId="725BAF3D" w14:textId="77777777" w:rsidR="00A05A23" w:rsidRPr="00A05A23" w:rsidRDefault="00A05A23" w:rsidP="00A05A23">
            <w:r w:rsidRPr="00A05A23">
              <w:t>82657-04-3</w:t>
            </w:r>
          </w:p>
        </w:tc>
        <w:tc>
          <w:tcPr>
            <w:tcW w:w="2016" w:type="dxa"/>
            <w:tcBorders>
              <w:top w:val="single" w:sz="4" w:space="0" w:color="auto"/>
              <w:left w:val="single" w:sz="4" w:space="0" w:color="auto"/>
              <w:bottom w:val="nil"/>
              <w:right w:val="single" w:sz="4" w:space="0" w:color="auto"/>
            </w:tcBorders>
            <w:shd w:val="clear" w:color="auto" w:fill="FFFFFF"/>
            <w:hideMark/>
          </w:tcPr>
          <w:p w14:paraId="425EA1A2" w14:textId="77777777" w:rsidR="00A05A23" w:rsidRPr="00A05A23" w:rsidRDefault="00A05A23" w:rsidP="00A05A23">
            <w:r w:rsidRPr="00A05A23">
              <w:t>617-373-6</w:t>
            </w:r>
          </w:p>
        </w:tc>
      </w:tr>
      <w:tr w:rsidR="00A05A23" w:rsidRPr="00A05A23" w14:paraId="0D1DC77E" w14:textId="77777777">
        <w:tc>
          <w:tcPr>
            <w:tcW w:w="709" w:type="dxa"/>
            <w:tcBorders>
              <w:top w:val="single" w:sz="4" w:space="0" w:color="auto"/>
              <w:left w:val="single" w:sz="4" w:space="0" w:color="auto"/>
              <w:bottom w:val="nil"/>
              <w:right w:val="nil"/>
            </w:tcBorders>
            <w:shd w:val="clear" w:color="auto" w:fill="FFFFFF"/>
            <w:vAlign w:val="bottom"/>
            <w:hideMark/>
          </w:tcPr>
          <w:p w14:paraId="1334197A" w14:textId="77777777" w:rsidR="00A05A23" w:rsidRPr="00A05A23" w:rsidRDefault="00A05A23" w:rsidP="00A05A23">
            <w:r w:rsidRPr="00A05A23">
              <w:t>1559</w:t>
            </w:r>
          </w:p>
        </w:tc>
        <w:tc>
          <w:tcPr>
            <w:tcW w:w="4649" w:type="dxa"/>
            <w:tcBorders>
              <w:top w:val="single" w:sz="4" w:space="0" w:color="auto"/>
              <w:left w:val="single" w:sz="4" w:space="0" w:color="auto"/>
              <w:bottom w:val="nil"/>
              <w:right w:val="nil"/>
            </w:tcBorders>
            <w:shd w:val="clear" w:color="auto" w:fill="FFFFFF"/>
            <w:hideMark/>
          </w:tcPr>
          <w:p w14:paraId="50C20781" w14:textId="77777777" w:rsidR="00A05A23" w:rsidRPr="00A05A23" w:rsidRDefault="00A05A23" w:rsidP="00A05A23">
            <w:r w:rsidRPr="00A05A23">
              <w:t>Դիհեքսիլֆտալատ</w:t>
            </w:r>
          </w:p>
        </w:tc>
        <w:tc>
          <w:tcPr>
            <w:tcW w:w="4381" w:type="dxa"/>
            <w:tcBorders>
              <w:top w:val="single" w:sz="4" w:space="0" w:color="auto"/>
              <w:left w:val="single" w:sz="4" w:space="0" w:color="auto"/>
              <w:bottom w:val="nil"/>
              <w:right w:val="nil"/>
            </w:tcBorders>
            <w:shd w:val="clear" w:color="auto" w:fill="FFFFFF"/>
            <w:hideMark/>
          </w:tcPr>
          <w:p w14:paraId="3EA6C3D1" w14:textId="77777777" w:rsidR="00A05A23" w:rsidRPr="00A05A23" w:rsidRDefault="00A05A23" w:rsidP="00A05A23">
            <w:r w:rsidRPr="00A05A23">
              <w:t>Dihexyl phthalate</w:t>
            </w:r>
          </w:p>
        </w:tc>
        <w:tc>
          <w:tcPr>
            <w:tcW w:w="1917" w:type="dxa"/>
            <w:tcBorders>
              <w:top w:val="single" w:sz="4" w:space="0" w:color="auto"/>
              <w:left w:val="single" w:sz="4" w:space="0" w:color="auto"/>
              <w:bottom w:val="nil"/>
              <w:right w:val="nil"/>
            </w:tcBorders>
            <w:shd w:val="clear" w:color="auto" w:fill="FFFFFF"/>
            <w:vAlign w:val="bottom"/>
            <w:hideMark/>
          </w:tcPr>
          <w:p w14:paraId="1EB30E9B" w14:textId="77777777" w:rsidR="00A05A23" w:rsidRPr="00A05A23" w:rsidRDefault="00A05A23" w:rsidP="00A05A23">
            <w:r w:rsidRPr="00A05A23">
              <w:t>84-75-3</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56441671" w14:textId="77777777" w:rsidR="00A05A23" w:rsidRPr="00A05A23" w:rsidRDefault="00A05A23" w:rsidP="00A05A23">
            <w:r w:rsidRPr="00A05A23">
              <w:t>201-559-5</w:t>
            </w:r>
          </w:p>
        </w:tc>
      </w:tr>
      <w:tr w:rsidR="00A05A23" w:rsidRPr="00A05A23" w14:paraId="026EB5C0" w14:textId="77777777">
        <w:tc>
          <w:tcPr>
            <w:tcW w:w="709" w:type="dxa"/>
            <w:tcBorders>
              <w:top w:val="single" w:sz="4" w:space="0" w:color="auto"/>
              <w:left w:val="single" w:sz="4" w:space="0" w:color="auto"/>
              <w:bottom w:val="nil"/>
              <w:right w:val="nil"/>
            </w:tcBorders>
            <w:shd w:val="clear" w:color="auto" w:fill="FFFFFF"/>
            <w:vAlign w:val="bottom"/>
            <w:hideMark/>
          </w:tcPr>
          <w:p w14:paraId="4A7AE977" w14:textId="77777777" w:rsidR="00A05A23" w:rsidRPr="00A05A23" w:rsidRDefault="00A05A23" w:rsidP="00A05A23">
            <w:r w:rsidRPr="00A05A23">
              <w:t>1560</w:t>
            </w:r>
          </w:p>
        </w:tc>
        <w:tc>
          <w:tcPr>
            <w:tcW w:w="4649" w:type="dxa"/>
            <w:tcBorders>
              <w:top w:val="single" w:sz="4" w:space="0" w:color="auto"/>
              <w:left w:val="single" w:sz="4" w:space="0" w:color="auto"/>
              <w:bottom w:val="nil"/>
              <w:right w:val="nil"/>
            </w:tcBorders>
            <w:shd w:val="clear" w:color="auto" w:fill="FFFFFF"/>
            <w:hideMark/>
          </w:tcPr>
          <w:p w14:paraId="685B5903" w14:textId="77777777" w:rsidR="00A05A23" w:rsidRPr="00A05A23" w:rsidRDefault="00A05A23" w:rsidP="00A05A23">
            <w:r w:rsidRPr="00A05A23">
              <w:t>Ամոնիումի պենտադեկաֆտորօկտանոատ</w:t>
            </w:r>
          </w:p>
        </w:tc>
        <w:tc>
          <w:tcPr>
            <w:tcW w:w="4381" w:type="dxa"/>
            <w:tcBorders>
              <w:top w:val="single" w:sz="4" w:space="0" w:color="auto"/>
              <w:left w:val="single" w:sz="4" w:space="0" w:color="auto"/>
              <w:bottom w:val="nil"/>
              <w:right w:val="nil"/>
            </w:tcBorders>
            <w:shd w:val="clear" w:color="auto" w:fill="FFFFFF"/>
            <w:hideMark/>
          </w:tcPr>
          <w:p w14:paraId="1372BFAE" w14:textId="77777777" w:rsidR="00A05A23" w:rsidRPr="00A05A23" w:rsidRDefault="00A05A23" w:rsidP="00A05A23">
            <w:r w:rsidRPr="00A05A23">
              <w:t>Ammonium pentadecafluorooctanoate</w:t>
            </w:r>
          </w:p>
        </w:tc>
        <w:tc>
          <w:tcPr>
            <w:tcW w:w="1917" w:type="dxa"/>
            <w:tcBorders>
              <w:top w:val="single" w:sz="4" w:space="0" w:color="auto"/>
              <w:left w:val="single" w:sz="4" w:space="0" w:color="auto"/>
              <w:bottom w:val="nil"/>
              <w:right w:val="nil"/>
            </w:tcBorders>
            <w:shd w:val="clear" w:color="auto" w:fill="FFFFFF"/>
            <w:vAlign w:val="bottom"/>
            <w:hideMark/>
          </w:tcPr>
          <w:p w14:paraId="343025CB" w14:textId="77777777" w:rsidR="00A05A23" w:rsidRPr="00A05A23" w:rsidRDefault="00A05A23" w:rsidP="00A05A23">
            <w:r w:rsidRPr="00A05A23">
              <w:t>3825-26-1</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36269D56" w14:textId="77777777" w:rsidR="00A05A23" w:rsidRPr="00A05A23" w:rsidRDefault="00A05A23" w:rsidP="00A05A23">
            <w:r w:rsidRPr="00A05A23">
              <w:t>223-320-4</w:t>
            </w:r>
          </w:p>
        </w:tc>
      </w:tr>
      <w:tr w:rsidR="00A05A23" w:rsidRPr="00A05A23" w14:paraId="3356FCE0" w14:textId="77777777">
        <w:tc>
          <w:tcPr>
            <w:tcW w:w="709" w:type="dxa"/>
            <w:tcBorders>
              <w:top w:val="single" w:sz="4" w:space="0" w:color="auto"/>
              <w:left w:val="single" w:sz="4" w:space="0" w:color="auto"/>
              <w:bottom w:val="nil"/>
              <w:right w:val="nil"/>
            </w:tcBorders>
            <w:shd w:val="clear" w:color="auto" w:fill="FFFFFF"/>
            <w:vAlign w:val="bottom"/>
            <w:hideMark/>
          </w:tcPr>
          <w:p w14:paraId="6C3F417E" w14:textId="77777777" w:rsidR="00A05A23" w:rsidRPr="00A05A23" w:rsidRDefault="00A05A23" w:rsidP="00A05A23">
            <w:r w:rsidRPr="00A05A23">
              <w:t>1561</w:t>
            </w:r>
          </w:p>
        </w:tc>
        <w:tc>
          <w:tcPr>
            <w:tcW w:w="4649" w:type="dxa"/>
            <w:tcBorders>
              <w:top w:val="single" w:sz="4" w:space="0" w:color="auto"/>
              <w:left w:val="single" w:sz="4" w:space="0" w:color="auto"/>
              <w:bottom w:val="nil"/>
              <w:right w:val="nil"/>
            </w:tcBorders>
            <w:shd w:val="clear" w:color="auto" w:fill="FFFFFF"/>
            <w:hideMark/>
          </w:tcPr>
          <w:p w14:paraId="51C06833" w14:textId="77777777" w:rsidR="00A05A23" w:rsidRPr="00A05A23" w:rsidRDefault="00A05A23" w:rsidP="00A05A23">
            <w:r w:rsidRPr="00A05A23">
              <w:t xml:space="preserve">Պերֆտորօկտանաթթու </w:t>
            </w:r>
          </w:p>
        </w:tc>
        <w:tc>
          <w:tcPr>
            <w:tcW w:w="4381" w:type="dxa"/>
            <w:tcBorders>
              <w:top w:val="single" w:sz="4" w:space="0" w:color="auto"/>
              <w:left w:val="single" w:sz="4" w:space="0" w:color="auto"/>
              <w:bottom w:val="nil"/>
              <w:right w:val="nil"/>
            </w:tcBorders>
            <w:shd w:val="clear" w:color="auto" w:fill="FFFFFF"/>
            <w:hideMark/>
          </w:tcPr>
          <w:p w14:paraId="5D6A4CCF" w14:textId="77777777" w:rsidR="00A05A23" w:rsidRPr="00A05A23" w:rsidRDefault="00A05A23" w:rsidP="00A05A23">
            <w:r w:rsidRPr="00A05A23">
              <w:t>Perfluorooctanoic acid</w:t>
            </w:r>
          </w:p>
        </w:tc>
        <w:tc>
          <w:tcPr>
            <w:tcW w:w="1917" w:type="dxa"/>
            <w:tcBorders>
              <w:top w:val="single" w:sz="4" w:space="0" w:color="auto"/>
              <w:left w:val="single" w:sz="4" w:space="0" w:color="auto"/>
              <w:bottom w:val="nil"/>
              <w:right w:val="nil"/>
            </w:tcBorders>
            <w:shd w:val="clear" w:color="auto" w:fill="FFFFFF"/>
            <w:vAlign w:val="bottom"/>
            <w:hideMark/>
          </w:tcPr>
          <w:p w14:paraId="52118AB3" w14:textId="77777777" w:rsidR="00A05A23" w:rsidRPr="00A05A23" w:rsidRDefault="00A05A23" w:rsidP="00A05A23">
            <w:r w:rsidRPr="00A05A23">
              <w:t>335-67-1</w:t>
            </w:r>
          </w:p>
        </w:tc>
        <w:tc>
          <w:tcPr>
            <w:tcW w:w="2016" w:type="dxa"/>
            <w:tcBorders>
              <w:top w:val="single" w:sz="4" w:space="0" w:color="auto"/>
              <w:left w:val="single" w:sz="4" w:space="0" w:color="auto"/>
              <w:bottom w:val="nil"/>
              <w:right w:val="single" w:sz="4" w:space="0" w:color="auto"/>
            </w:tcBorders>
            <w:shd w:val="clear" w:color="auto" w:fill="FFFFFF"/>
            <w:vAlign w:val="bottom"/>
            <w:hideMark/>
          </w:tcPr>
          <w:p w14:paraId="0602C548" w14:textId="77777777" w:rsidR="00A05A23" w:rsidRPr="00A05A23" w:rsidRDefault="00A05A23" w:rsidP="00A05A23">
            <w:r w:rsidRPr="00A05A23">
              <w:t>206-397-9</w:t>
            </w:r>
          </w:p>
        </w:tc>
      </w:tr>
      <w:tr w:rsidR="00A05A23" w:rsidRPr="00A05A23" w14:paraId="590D8AA0" w14:textId="77777777">
        <w:tc>
          <w:tcPr>
            <w:tcW w:w="709" w:type="dxa"/>
            <w:tcBorders>
              <w:top w:val="single" w:sz="4" w:space="0" w:color="auto"/>
              <w:left w:val="single" w:sz="4" w:space="0" w:color="auto"/>
              <w:bottom w:val="nil"/>
              <w:right w:val="nil"/>
            </w:tcBorders>
            <w:shd w:val="clear" w:color="auto" w:fill="FFFFFF"/>
            <w:hideMark/>
          </w:tcPr>
          <w:p w14:paraId="2B2FED2D" w14:textId="77777777" w:rsidR="00A05A23" w:rsidRPr="00A05A23" w:rsidRDefault="00A05A23" w:rsidP="00A05A23">
            <w:r w:rsidRPr="00A05A23">
              <w:lastRenderedPageBreak/>
              <w:t>1562</w:t>
            </w:r>
          </w:p>
        </w:tc>
        <w:tc>
          <w:tcPr>
            <w:tcW w:w="4649" w:type="dxa"/>
            <w:tcBorders>
              <w:top w:val="single" w:sz="4" w:space="0" w:color="auto"/>
              <w:left w:val="single" w:sz="4" w:space="0" w:color="auto"/>
              <w:bottom w:val="nil"/>
              <w:right w:val="nil"/>
            </w:tcBorders>
            <w:shd w:val="clear" w:color="auto" w:fill="FFFFFF"/>
            <w:hideMark/>
          </w:tcPr>
          <w:p w14:paraId="68AA9BFB" w14:textId="77777777" w:rsidR="00A05A23" w:rsidRPr="00A05A23" w:rsidRDefault="00A05A23" w:rsidP="00A05A23">
            <w:r w:rsidRPr="00A05A23">
              <w:t>N-էթիլ-2-պիրրոլիդոն,</w:t>
            </w:r>
          </w:p>
          <w:p w14:paraId="742ED4B5" w14:textId="77777777" w:rsidR="00A05A23" w:rsidRPr="00A05A23" w:rsidRDefault="00A05A23" w:rsidP="00A05A23">
            <w:r w:rsidRPr="00A05A23">
              <w:t>1-էթիլպիրրոլիդին-2-ոն</w:t>
            </w:r>
          </w:p>
        </w:tc>
        <w:tc>
          <w:tcPr>
            <w:tcW w:w="4381" w:type="dxa"/>
            <w:tcBorders>
              <w:top w:val="single" w:sz="4" w:space="0" w:color="auto"/>
              <w:left w:val="single" w:sz="4" w:space="0" w:color="auto"/>
              <w:bottom w:val="nil"/>
              <w:right w:val="nil"/>
            </w:tcBorders>
            <w:shd w:val="clear" w:color="auto" w:fill="FFFFFF"/>
            <w:hideMark/>
          </w:tcPr>
          <w:p w14:paraId="43A30C81" w14:textId="77777777" w:rsidR="00A05A23" w:rsidRPr="00A05A23" w:rsidRDefault="00A05A23" w:rsidP="00A05A23">
            <w:r w:rsidRPr="00A05A23">
              <w:t>N-Ethyl-2-pyrrolidone;</w:t>
            </w:r>
          </w:p>
          <w:p w14:paraId="6123884E" w14:textId="77777777" w:rsidR="00A05A23" w:rsidRPr="00A05A23" w:rsidRDefault="00A05A23" w:rsidP="00A05A23">
            <w:r w:rsidRPr="00A05A23">
              <w:t>1-ethylpyrrolidin-2-one</w:t>
            </w:r>
          </w:p>
        </w:tc>
        <w:tc>
          <w:tcPr>
            <w:tcW w:w="1917" w:type="dxa"/>
            <w:tcBorders>
              <w:top w:val="single" w:sz="4" w:space="0" w:color="auto"/>
              <w:left w:val="single" w:sz="4" w:space="0" w:color="auto"/>
              <w:bottom w:val="nil"/>
              <w:right w:val="nil"/>
            </w:tcBorders>
            <w:shd w:val="clear" w:color="auto" w:fill="FFFFFF"/>
            <w:hideMark/>
          </w:tcPr>
          <w:p w14:paraId="2B30F134" w14:textId="77777777" w:rsidR="00A05A23" w:rsidRPr="00A05A23" w:rsidRDefault="00A05A23" w:rsidP="00A05A23">
            <w:r w:rsidRPr="00A05A23">
              <w:t>2687-91-4</w:t>
            </w:r>
          </w:p>
        </w:tc>
        <w:tc>
          <w:tcPr>
            <w:tcW w:w="2016" w:type="dxa"/>
            <w:tcBorders>
              <w:top w:val="single" w:sz="4" w:space="0" w:color="auto"/>
              <w:left w:val="single" w:sz="4" w:space="0" w:color="auto"/>
              <w:bottom w:val="nil"/>
              <w:right w:val="single" w:sz="4" w:space="0" w:color="auto"/>
            </w:tcBorders>
            <w:shd w:val="clear" w:color="auto" w:fill="FFFFFF"/>
            <w:hideMark/>
          </w:tcPr>
          <w:p w14:paraId="0FA21BB4" w14:textId="77777777" w:rsidR="00A05A23" w:rsidRPr="00A05A23" w:rsidRDefault="00A05A23" w:rsidP="00A05A23">
            <w:r w:rsidRPr="00A05A23">
              <w:t>220-250-6</w:t>
            </w:r>
          </w:p>
        </w:tc>
      </w:tr>
      <w:tr w:rsidR="00A05A23" w:rsidRPr="00A05A23" w14:paraId="12805708" w14:textId="77777777">
        <w:tc>
          <w:tcPr>
            <w:tcW w:w="709" w:type="dxa"/>
            <w:tcBorders>
              <w:top w:val="single" w:sz="4" w:space="0" w:color="auto"/>
              <w:left w:val="single" w:sz="4" w:space="0" w:color="auto"/>
              <w:bottom w:val="nil"/>
              <w:right w:val="nil"/>
            </w:tcBorders>
            <w:shd w:val="clear" w:color="auto" w:fill="FFFFFF"/>
            <w:hideMark/>
          </w:tcPr>
          <w:p w14:paraId="778C0BD7" w14:textId="77777777" w:rsidR="00A05A23" w:rsidRPr="00A05A23" w:rsidRDefault="00A05A23" w:rsidP="00A05A23">
            <w:r w:rsidRPr="00A05A23">
              <w:t>1563</w:t>
            </w:r>
          </w:p>
        </w:tc>
        <w:tc>
          <w:tcPr>
            <w:tcW w:w="4649" w:type="dxa"/>
            <w:tcBorders>
              <w:top w:val="single" w:sz="4" w:space="0" w:color="auto"/>
              <w:left w:val="single" w:sz="4" w:space="0" w:color="auto"/>
              <w:bottom w:val="nil"/>
              <w:right w:val="nil"/>
            </w:tcBorders>
            <w:shd w:val="clear" w:color="auto" w:fill="FFFFFF"/>
            <w:hideMark/>
          </w:tcPr>
          <w:p w14:paraId="52AF30A3" w14:textId="77777777" w:rsidR="00A05A23" w:rsidRPr="00A05A23" w:rsidRDefault="00A05A23" w:rsidP="00A05A23">
            <w:r w:rsidRPr="00A05A23">
              <w:t>Պրոկվինազիդ (ISO),</w:t>
            </w:r>
          </w:p>
          <w:p w14:paraId="25E9CF08" w14:textId="77777777" w:rsidR="00A05A23" w:rsidRPr="00A05A23" w:rsidRDefault="00A05A23" w:rsidP="00A05A23">
            <w:r w:rsidRPr="00A05A23">
              <w:t>6-յոդո-2-պրոպօքսի-3-պրոպիլ-3Н- քինազոլին-4-ոն</w:t>
            </w:r>
          </w:p>
        </w:tc>
        <w:tc>
          <w:tcPr>
            <w:tcW w:w="4381" w:type="dxa"/>
            <w:tcBorders>
              <w:top w:val="single" w:sz="4" w:space="0" w:color="auto"/>
              <w:left w:val="single" w:sz="4" w:space="0" w:color="auto"/>
              <w:bottom w:val="nil"/>
              <w:right w:val="nil"/>
            </w:tcBorders>
            <w:shd w:val="clear" w:color="auto" w:fill="FFFFFF"/>
            <w:hideMark/>
          </w:tcPr>
          <w:p w14:paraId="15B83C60" w14:textId="77777777" w:rsidR="00A05A23" w:rsidRPr="00A05A23" w:rsidRDefault="00A05A23" w:rsidP="00A05A23">
            <w:r w:rsidRPr="00A05A23">
              <w:t>Proquinazid (ISO);</w:t>
            </w:r>
          </w:p>
          <w:p w14:paraId="57F0F9E1" w14:textId="77777777" w:rsidR="00A05A23" w:rsidRPr="00A05A23" w:rsidRDefault="00A05A23" w:rsidP="00A05A23">
            <w:r w:rsidRPr="00A05A23">
              <w:t>6-iodo-2-propoxy-3-propylquinazolin- 4(3H)-one</w:t>
            </w:r>
          </w:p>
        </w:tc>
        <w:tc>
          <w:tcPr>
            <w:tcW w:w="1917" w:type="dxa"/>
            <w:tcBorders>
              <w:top w:val="single" w:sz="4" w:space="0" w:color="auto"/>
              <w:left w:val="single" w:sz="4" w:space="0" w:color="auto"/>
              <w:bottom w:val="nil"/>
              <w:right w:val="nil"/>
            </w:tcBorders>
            <w:shd w:val="clear" w:color="auto" w:fill="FFFFFF"/>
            <w:hideMark/>
          </w:tcPr>
          <w:p w14:paraId="52AEFFC2" w14:textId="77777777" w:rsidR="00A05A23" w:rsidRPr="00A05A23" w:rsidRDefault="00A05A23" w:rsidP="00A05A23">
            <w:r w:rsidRPr="00A05A23">
              <w:t>189278-12-4</w:t>
            </w:r>
          </w:p>
        </w:tc>
        <w:tc>
          <w:tcPr>
            <w:tcW w:w="2016" w:type="dxa"/>
            <w:tcBorders>
              <w:top w:val="single" w:sz="4" w:space="0" w:color="auto"/>
              <w:left w:val="single" w:sz="4" w:space="0" w:color="auto"/>
              <w:bottom w:val="nil"/>
              <w:right w:val="single" w:sz="4" w:space="0" w:color="auto"/>
            </w:tcBorders>
            <w:shd w:val="clear" w:color="auto" w:fill="FFFFFF"/>
            <w:hideMark/>
          </w:tcPr>
          <w:p w14:paraId="1E969935" w14:textId="77777777" w:rsidR="00A05A23" w:rsidRPr="00A05A23" w:rsidRDefault="00A05A23" w:rsidP="00A05A23">
            <w:r w:rsidRPr="00A05A23">
              <w:t>606-168-7</w:t>
            </w:r>
          </w:p>
        </w:tc>
      </w:tr>
      <w:tr w:rsidR="00A05A23" w:rsidRPr="00A05A23" w14:paraId="281917E7" w14:textId="77777777">
        <w:tc>
          <w:tcPr>
            <w:tcW w:w="709" w:type="dxa"/>
            <w:tcBorders>
              <w:top w:val="single" w:sz="4" w:space="0" w:color="auto"/>
              <w:left w:val="single" w:sz="4" w:space="0" w:color="auto"/>
              <w:bottom w:val="nil"/>
              <w:right w:val="nil"/>
            </w:tcBorders>
            <w:shd w:val="clear" w:color="auto" w:fill="FFFFFF"/>
            <w:hideMark/>
          </w:tcPr>
          <w:p w14:paraId="60977A0A" w14:textId="77777777" w:rsidR="00A05A23" w:rsidRPr="00A05A23" w:rsidRDefault="00A05A23" w:rsidP="00A05A23">
            <w:r w:rsidRPr="00A05A23">
              <w:t>1564</w:t>
            </w:r>
          </w:p>
        </w:tc>
        <w:tc>
          <w:tcPr>
            <w:tcW w:w="4649" w:type="dxa"/>
            <w:tcBorders>
              <w:top w:val="single" w:sz="4" w:space="0" w:color="auto"/>
              <w:left w:val="single" w:sz="4" w:space="0" w:color="auto"/>
              <w:bottom w:val="nil"/>
              <w:right w:val="nil"/>
            </w:tcBorders>
            <w:shd w:val="clear" w:color="auto" w:fill="FFFFFF"/>
            <w:hideMark/>
          </w:tcPr>
          <w:p w14:paraId="2E31AAF3" w14:textId="77777777" w:rsidR="00A05A23" w:rsidRPr="00A05A23" w:rsidRDefault="00A05A23" w:rsidP="00A05A23">
            <w:r w:rsidRPr="00A05A23">
              <w:t xml:space="preserve">Գալիումի արսենիդ </w:t>
            </w:r>
          </w:p>
        </w:tc>
        <w:tc>
          <w:tcPr>
            <w:tcW w:w="4381" w:type="dxa"/>
            <w:tcBorders>
              <w:top w:val="single" w:sz="4" w:space="0" w:color="auto"/>
              <w:left w:val="single" w:sz="4" w:space="0" w:color="auto"/>
              <w:bottom w:val="nil"/>
              <w:right w:val="nil"/>
            </w:tcBorders>
            <w:shd w:val="clear" w:color="auto" w:fill="FFFFFF"/>
            <w:hideMark/>
          </w:tcPr>
          <w:p w14:paraId="4277F389" w14:textId="77777777" w:rsidR="00A05A23" w:rsidRPr="00A05A23" w:rsidRDefault="00A05A23" w:rsidP="00A05A23">
            <w:r w:rsidRPr="00A05A23">
              <w:t>Gallium arsenide</w:t>
            </w:r>
          </w:p>
        </w:tc>
        <w:tc>
          <w:tcPr>
            <w:tcW w:w="1917" w:type="dxa"/>
            <w:tcBorders>
              <w:top w:val="single" w:sz="4" w:space="0" w:color="auto"/>
              <w:left w:val="single" w:sz="4" w:space="0" w:color="auto"/>
              <w:bottom w:val="nil"/>
              <w:right w:val="nil"/>
            </w:tcBorders>
            <w:shd w:val="clear" w:color="auto" w:fill="FFFFFF"/>
            <w:hideMark/>
          </w:tcPr>
          <w:p w14:paraId="0EC69EA5" w14:textId="77777777" w:rsidR="00A05A23" w:rsidRPr="00A05A23" w:rsidRDefault="00A05A23" w:rsidP="00A05A23">
            <w:r w:rsidRPr="00A05A23">
              <w:t>1303-00-0</w:t>
            </w:r>
          </w:p>
        </w:tc>
        <w:tc>
          <w:tcPr>
            <w:tcW w:w="2016" w:type="dxa"/>
            <w:tcBorders>
              <w:top w:val="single" w:sz="4" w:space="0" w:color="auto"/>
              <w:left w:val="single" w:sz="4" w:space="0" w:color="auto"/>
              <w:bottom w:val="nil"/>
              <w:right w:val="single" w:sz="4" w:space="0" w:color="auto"/>
            </w:tcBorders>
            <w:shd w:val="clear" w:color="auto" w:fill="FFFFFF"/>
            <w:hideMark/>
          </w:tcPr>
          <w:p w14:paraId="74C0EB8B" w14:textId="77777777" w:rsidR="00A05A23" w:rsidRPr="00A05A23" w:rsidRDefault="00A05A23" w:rsidP="00A05A23">
            <w:r w:rsidRPr="00A05A23">
              <w:t>215-114-8</w:t>
            </w:r>
          </w:p>
        </w:tc>
      </w:tr>
      <w:tr w:rsidR="00A05A23" w:rsidRPr="00A05A23" w14:paraId="31370B80" w14:textId="77777777">
        <w:tc>
          <w:tcPr>
            <w:tcW w:w="709" w:type="dxa"/>
            <w:tcBorders>
              <w:top w:val="single" w:sz="4" w:space="0" w:color="auto"/>
              <w:left w:val="single" w:sz="4" w:space="0" w:color="auto"/>
              <w:bottom w:val="nil"/>
              <w:right w:val="nil"/>
            </w:tcBorders>
            <w:shd w:val="clear" w:color="auto" w:fill="FFFFFF"/>
            <w:hideMark/>
          </w:tcPr>
          <w:p w14:paraId="65B6BBAD" w14:textId="77777777" w:rsidR="00A05A23" w:rsidRPr="00A05A23" w:rsidRDefault="00A05A23" w:rsidP="00A05A23">
            <w:r w:rsidRPr="00A05A23">
              <w:t>1565</w:t>
            </w:r>
          </w:p>
        </w:tc>
        <w:tc>
          <w:tcPr>
            <w:tcW w:w="4649" w:type="dxa"/>
            <w:tcBorders>
              <w:top w:val="single" w:sz="4" w:space="0" w:color="auto"/>
              <w:left w:val="single" w:sz="4" w:space="0" w:color="auto"/>
              <w:bottom w:val="nil"/>
              <w:right w:val="nil"/>
            </w:tcBorders>
            <w:shd w:val="clear" w:color="auto" w:fill="FFFFFF"/>
            <w:hideMark/>
          </w:tcPr>
          <w:p w14:paraId="2E4AD5FB" w14:textId="77777777" w:rsidR="00A05A23" w:rsidRPr="00A05A23" w:rsidRDefault="00A05A23" w:rsidP="00A05A23">
            <w:r w:rsidRPr="00A05A23">
              <w:t>Վինիլացետատ</w:t>
            </w:r>
          </w:p>
        </w:tc>
        <w:tc>
          <w:tcPr>
            <w:tcW w:w="4381" w:type="dxa"/>
            <w:tcBorders>
              <w:top w:val="single" w:sz="4" w:space="0" w:color="auto"/>
              <w:left w:val="single" w:sz="4" w:space="0" w:color="auto"/>
              <w:bottom w:val="nil"/>
              <w:right w:val="nil"/>
            </w:tcBorders>
            <w:shd w:val="clear" w:color="auto" w:fill="FFFFFF"/>
            <w:hideMark/>
          </w:tcPr>
          <w:p w14:paraId="07FFDAE0" w14:textId="77777777" w:rsidR="00A05A23" w:rsidRPr="00A05A23" w:rsidRDefault="00A05A23" w:rsidP="00A05A23">
            <w:r w:rsidRPr="00A05A23">
              <w:t>Vinyl acetate</w:t>
            </w:r>
          </w:p>
        </w:tc>
        <w:tc>
          <w:tcPr>
            <w:tcW w:w="1917" w:type="dxa"/>
            <w:tcBorders>
              <w:top w:val="single" w:sz="4" w:space="0" w:color="auto"/>
              <w:left w:val="single" w:sz="4" w:space="0" w:color="auto"/>
              <w:bottom w:val="nil"/>
              <w:right w:val="nil"/>
            </w:tcBorders>
            <w:shd w:val="clear" w:color="auto" w:fill="FFFFFF"/>
            <w:hideMark/>
          </w:tcPr>
          <w:p w14:paraId="7D7C6AEF" w14:textId="77777777" w:rsidR="00A05A23" w:rsidRPr="00A05A23" w:rsidRDefault="00A05A23" w:rsidP="00A05A23">
            <w:r w:rsidRPr="00A05A23">
              <w:t>108-05-4</w:t>
            </w:r>
          </w:p>
        </w:tc>
        <w:tc>
          <w:tcPr>
            <w:tcW w:w="2016" w:type="dxa"/>
            <w:tcBorders>
              <w:top w:val="single" w:sz="4" w:space="0" w:color="auto"/>
              <w:left w:val="single" w:sz="4" w:space="0" w:color="auto"/>
              <w:bottom w:val="nil"/>
              <w:right w:val="single" w:sz="4" w:space="0" w:color="auto"/>
            </w:tcBorders>
            <w:shd w:val="clear" w:color="auto" w:fill="FFFFFF"/>
            <w:hideMark/>
          </w:tcPr>
          <w:p w14:paraId="291F4F6F" w14:textId="77777777" w:rsidR="00A05A23" w:rsidRPr="00A05A23" w:rsidRDefault="00A05A23" w:rsidP="00A05A23">
            <w:r w:rsidRPr="00A05A23">
              <w:t>203-545-4</w:t>
            </w:r>
          </w:p>
        </w:tc>
      </w:tr>
      <w:tr w:rsidR="00A05A23" w:rsidRPr="00A05A23" w14:paraId="20699613" w14:textId="77777777">
        <w:tc>
          <w:tcPr>
            <w:tcW w:w="709" w:type="dxa"/>
            <w:tcBorders>
              <w:top w:val="single" w:sz="4" w:space="0" w:color="auto"/>
              <w:left w:val="single" w:sz="4" w:space="0" w:color="auto"/>
              <w:bottom w:val="nil"/>
              <w:right w:val="nil"/>
            </w:tcBorders>
            <w:shd w:val="clear" w:color="auto" w:fill="FFFFFF"/>
            <w:hideMark/>
          </w:tcPr>
          <w:p w14:paraId="27C0ED7E" w14:textId="77777777" w:rsidR="00A05A23" w:rsidRPr="00A05A23" w:rsidRDefault="00A05A23" w:rsidP="00A05A23">
            <w:r w:rsidRPr="00A05A23">
              <w:t>1566</w:t>
            </w:r>
          </w:p>
        </w:tc>
        <w:tc>
          <w:tcPr>
            <w:tcW w:w="4649" w:type="dxa"/>
            <w:tcBorders>
              <w:top w:val="single" w:sz="4" w:space="0" w:color="auto"/>
              <w:left w:val="single" w:sz="4" w:space="0" w:color="auto"/>
              <w:bottom w:val="nil"/>
              <w:right w:val="nil"/>
            </w:tcBorders>
            <w:shd w:val="clear" w:color="auto" w:fill="FFFFFF"/>
            <w:hideMark/>
          </w:tcPr>
          <w:p w14:paraId="2F63B2E5" w14:textId="77777777" w:rsidR="00A05A23" w:rsidRPr="00A05A23" w:rsidRDefault="00A05A23" w:rsidP="00A05A23">
            <w:r w:rsidRPr="00A05A23">
              <w:t>Ակլոնիֆեն (ISO),</w:t>
            </w:r>
          </w:p>
          <w:p w14:paraId="1ED2D6E8" w14:textId="77777777" w:rsidR="00A05A23" w:rsidRPr="00A05A23" w:rsidRDefault="00A05A23" w:rsidP="00A05A23">
            <w:r w:rsidRPr="00A05A23">
              <w:t>2-քլոր-6-նիտրո-3-ֆենօքսիանիլին</w:t>
            </w:r>
          </w:p>
        </w:tc>
        <w:tc>
          <w:tcPr>
            <w:tcW w:w="4381" w:type="dxa"/>
            <w:tcBorders>
              <w:top w:val="single" w:sz="4" w:space="0" w:color="auto"/>
              <w:left w:val="single" w:sz="4" w:space="0" w:color="auto"/>
              <w:bottom w:val="nil"/>
              <w:right w:val="nil"/>
            </w:tcBorders>
            <w:shd w:val="clear" w:color="auto" w:fill="FFFFFF"/>
            <w:hideMark/>
          </w:tcPr>
          <w:p w14:paraId="198B4259" w14:textId="77777777" w:rsidR="00A05A23" w:rsidRPr="00A05A23" w:rsidRDefault="00A05A23" w:rsidP="00A05A23">
            <w:r w:rsidRPr="00A05A23">
              <w:t>Aclonifen (ISO);</w:t>
            </w:r>
          </w:p>
          <w:p w14:paraId="0E7D0F6D" w14:textId="77777777" w:rsidR="00A05A23" w:rsidRPr="00A05A23" w:rsidRDefault="00A05A23" w:rsidP="00A05A23">
            <w:r w:rsidRPr="00A05A23">
              <w:t>2-chloro-6-nitro-3-phenoxyaniline</w:t>
            </w:r>
          </w:p>
        </w:tc>
        <w:tc>
          <w:tcPr>
            <w:tcW w:w="1917" w:type="dxa"/>
            <w:tcBorders>
              <w:top w:val="single" w:sz="4" w:space="0" w:color="auto"/>
              <w:left w:val="single" w:sz="4" w:space="0" w:color="auto"/>
              <w:bottom w:val="nil"/>
              <w:right w:val="nil"/>
            </w:tcBorders>
            <w:shd w:val="clear" w:color="auto" w:fill="FFFFFF"/>
            <w:hideMark/>
          </w:tcPr>
          <w:p w14:paraId="6EC579D3" w14:textId="77777777" w:rsidR="00A05A23" w:rsidRPr="00A05A23" w:rsidRDefault="00A05A23" w:rsidP="00A05A23">
            <w:r w:rsidRPr="00A05A23">
              <w:t>74070-46-5</w:t>
            </w:r>
          </w:p>
        </w:tc>
        <w:tc>
          <w:tcPr>
            <w:tcW w:w="2016" w:type="dxa"/>
            <w:tcBorders>
              <w:top w:val="single" w:sz="4" w:space="0" w:color="auto"/>
              <w:left w:val="single" w:sz="4" w:space="0" w:color="auto"/>
              <w:bottom w:val="nil"/>
              <w:right w:val="single" w:sz="4" w:space="0" w:color="auto"/>
            </w:tcBorders>
            <w:shd w:val="clear" w:color="auto" w:fill="FFFFFF"/>
            <w:hideMark/>
          </w:tcPr>
          <w:p w14:paraId="28DF7A75" w14:textId="77777777" w:rsidR="00A05A23" w:rsidRPr="00A05A23" w:rsidRDefault="00A05A23" w:rsidP="00A05A23">
            <w:r w:rsidRPr="00A05A23">
              <w:t>277-704-1</w:t>
            </w:r>
          </w:p>
        </w:tc>
      </w:tr>
      <w:tr w:rsidR="00A05A23" w:rsidRPr="00A05A23" w14:paraId="4DA5E670" w14:textId="77777777">
        <w:tc>
          <w:tcPr>
            <w:tcW w:w="709" w:type="dxa"/>
            <w:tcBorders>
              <w:top w:val="single" w:sz="4" w:space="0" w:color="auto"/>
              <w:left w:val="single" w:sz="4" w:space="0" w:color="auto"/>
              <w:bottom w:val="nil"/>
              <w:right w:val="nil"/>
            </w:tcBorders>
            <w:shd w:val="clear" w:color="auto" w:fill="FFFFFF"/>
            <w:hideMark/>
          </w:tcPr>
          <w:p w14:paraId="0DAF19E4" w14:textId="77777777" w:rsidR="00A05A23" w:rsidRPr="00A05A23" w:rsidRDefault="00A05A23" w:rsidP="00A05A23">
            <w:r w:rsidRPr="00A05A23">
              <w:t>1567</w:t>
            </w:r>
          </w:p>
        </w:tc>
        <w:tc>
          <w:tcPr>
            <w:tcW w:w="4649" w:type="dxa"/>
            <w:tcBorders>
              <w:top w:val="single" w:sz="4" w:space="0" w:color="auto"/>
              <w:left w:val="single" w:sz="4" w:space="0" w:color="auto"/>
              <w:bottom w:val="nil"/>
              <w:right w:val="nil"/>
            </w:tcBorders>
            <w:shd w:val="clear" w:color="auto" w:fill="FFFFFF"/>
            <w:hideMark/>
          </w:tcPr>
          <w:p w14:paraId="11810225" w14:textId="77777777" w:rsidR="00A05A23" w:rsidRPr="00A05A23" w:rsidRDefault="00A05A23" w:rsidP="00A05A23">
            <w:r w:rsidRPr="00A05A23">
              <w:t>2-Էթիլհեքսիլ- 10-էթիլ-4,4-դիմեթիլ-7-օքսո- 8-օքսա-3,5-դիթիա-4-ստաննատետրադեկանոատ</w:t>
            </w:r>
          </w:p>
        </w:tc>
        <w:tc>
          <w:tcPr>
            <w:tcW w:w="4381" w:type="dxa"/>
            <w:tcBorders>
              <w:top w:val="single" w:sz="4" w:space="0" w:color="auto"/>
              <w:left w:val="single" w:sz="4" w:space="0" w:color="auto"/>
              <w:bottom w:val="nil"/>
              <w:right w:val="nil"/>
            </w:tcBorders>
            <w:shd w:val="clear" w:color="auto" w:fill="FFFFFF"/>
            <w:hideMark/>
          </w:tcPr>
          <w:p w14:paraId="1D3BEF67" w14:textId="77777777" w:rsidR="00A05A23" w:rsidRPr="00A05A23" w:rsidRDefault="00A05A23" w:rsidP="00A05A23">
            <w:r w:rsidRPr="00A05A23">
              <w:t>2-Ethylhexyl 10-ethyl-4,4-dimethyl-7- oxo-8-oxa-3,5-dithia-4-stannatetra- decanoate</w:t>
            </w:r>
          </w:p>
        </w:tc>
        <w:tc>
          <w:tcPr>
            <w:tcW w:w="1917" w:type="dxa"/>
            <w:tcBorders>
              <w:top w:val="single" w:sz="4" w:space="0" w:color="auto"/>
              <w:left w:val="single" w:sz="4" w:space="0" w:color="auto"/>
              <w:bottom w:val="nil"/>
              <w:right w:val="nil"/>
            </w:tcBorders>
            <w:shd w:val="clear" w:color="auto" w:fill="FFFFFF"/>
            <w:hideMark/>
          </w:tcPr>
          <w:p w14:paraId="1F5C1178" w14:textId="77777777" w:rsidR="00A05A23" w:rsidRPr="00A05A23" w:rsidRDefault="00A05A23" w:rsidP="00A05A23">
            <w:r w:rsidRPr="00A05A23">
              <w:t>57583-35-4</w:t>
            </w:r>
          </w:p>
        </w:tc>
        <w:tc>
          <w:tcPr>
            <w:tcW w:w="2016" w:type="dxa"/>
            <w:tcBorders>
              <w:top w:val="single" w:sz="4" w:space="0" w:color="auto"/>
              <w:left w:val="single" w:sz="4" w:space="0" w:color="auto"/>
              <w:bottom w:val="nil"/>
              <w:right w:val="single" w:sz="4" w:space="0" w:color="auto"/>
            </w:tcBorders>
            <w:shd w:val="clear" w:color="auto" w:fill="FFFFFF"/>
            <w:hideMark/>
          </w:tcPr>
          <w:p w14:paraId="2A16F446" w14:textId="77777777" w:rsidR="00A05A23" w:rsidRPr="00A05A23" w:rsidRDefault="00A05A23" w:rsidP="00A05A23">
            <w:r w:rsidRPr="00A05A23">
              <w:t>260-829-0</w:t>
            </w:r>
          </w:p>
        </w:tc>
      </w:tr>
      <w:tr w:rsidR="00A05A23" w:rsidRPr="00A05A23" w14:paraId="7ECD473E" w14:textId="77777777">
        <w:tc>
          <w:tcPr>
            <w:tcW w:w="709" w:type="dxa"/>
            <w:tcBorders>
              <w:top w:val="single" w:sz="4" w:space="0" w:color="auto"/>
              <w:left w:val="single" w:sz="4" w:space="0" w:color="auto"/>
              <w:bottom w:val="nil"/>
              <w:right w:val="nil"/>
            </w:tcBorders>
            <w:shd w:val="clear" w:color="auto" w:fill="FFFFFF"/>
            <w:hideMark/>
          </w:tcPr>
          <w:p w14:paraId="70863BB0" w14:textId="77777777" w:rsidR="00A05A23" w:rsidRPr="00A05A23" w:rsidRDefault="00A05A23" w:rsidP="00A05A23">
            <w:r w:rsidRPr="00A05A23">
              <w:t>1568</w:t>
            </w:r>
          </w:p>
        </w:tc>
        <w:tc>
          <w:tcPr>
            <w:tcW w:w="4649" w:type="dxa"/>
            <w:tcBorders>
              <w:top w:val="single" w:sz="4" w:space="0" w:color="auto"/>
              <w:left w:val="single" w:sz="4" w:space="0" w:color="auto"/>
              <w:bottom w:val="nil"/>
              <w:right w:val="nil"/>
            </w:tcBorders>
            <w:shd w:val="clear" w:color="auto" w:fill="FFFFFF"/>
            <w:hideMark/>
          </w:tcPr>
          <w:p w14:paraId="68ACC971" w14:textId="77777777" w:rsidR="00A05A23" w:rsidRPr="00A05A23" w:rsidRDefault="00A05A23" w:rsidP="00A05A23">
            <w:r w:rsidRPr="00A05A23">
              <w:t xml:space="preserve">Դիմեթիլանագի դիքլորիդ </w:t>
            </w:r>
          </w:p>
        </w:tc>
        <w:tc>
          <w:tcPr>
            <w:tcW w:w="4381" w:type="dxa"/>
            <w:tcBorders>
              <w:top w:val="single" w:sz="4" w:space="0" w:color="auto"/>
              <w:left w:val="single" w:sz="4" w:space="0" w:color="auto"/>
              <w:bottom w:val="nil"/>
              <w:right w:val="nil"/>
            </w:tcBorders>
            <w:shd w:val="clear" w:color="auto" w:fill="FFFFFF"/>
            <w:hideMark/>
          </w:tcPr>
          <w:p w14:paraId="47B8F3A7" w14:textId="77777777" w:rsidR="00A05A23" w:rsidRPr="00A05A23" w:rsidRDefault="00A05A23" w:rsidP="00A05A23">
            <w:r w:rsidRPr="00A05A23">
              <w:t>Dimethyltin dichloride</w:t>
            </w:r>
          </w:p>
        </w:tc>
        <w:tc>
          <w:tcPr>
            <w:tcW w:w="1917" w:type="dxa"/>
            <w:tcBorders>
              <w:top w:val="single" w:sz="4" w:space="0" w:color="auto"/>
              <w:left w:val="single" w:sz="4" w:space="0" w:color="auto"/>
              <w:bottom w:val="nil"/>
              <w:right w:val="nil"/>
            </w:tcBorders>
            <w:shd w:val="clear" w:color="auto" w:fill="FFFFFF"/>
            <w:hideMark/>
          </w:tcPr>
          <w:p w14:paraId="1D683452" w14:textId="77777777" w:rsidR="00A05A23" w:rsidRPr="00A05A23" w:rsidRDefault="00A05A23" w:rsidP="00A05A23">
            <w:r w:rsidRPr="00A05A23">
              <w:t>753-73-1</w:t>
            </w:r>
          </w:p>
        </w:tc>
        <w:tc>
          <w:tcPr>
            <w:tcW w:w="2016" w:type="dxa"/>
            <w:tcBorders>
              <w:top w:val="single" w:sz="4" w:space="0" w:color="auto"/>
              <w:left w:val="single" w:sz="4" w:space="0" w:color="auto"/>
              <w:bottom w:val="nil"/>
              <w:right w:val="single" w:sz="4" w:space="0" w:color="auto"/>
            </w:tcBorders>
            <w:shd w:val="clear" w:color="auto" w:fill="FFFFFF"/>
            <w:hideMark/>
          </w:tcPr>
          <w:p w14:paraId="41AC01C9" w14:textId="77777777" w:rsidR="00A05A23" w:rsidRPr="00A05A23" w:rsidRDefault="00A05A23" w:rsidP="00A05A23">
            <w:r w:rsidRPr="00A05A23">
              <w:t>212-039-2</w:t>
            </w:r>
          </w:p>
        </w:tc>
      </w:tr>
      <w:tr w:rsidR="00A05A23" w:rsidRPr="00A05A23" w14:paraId="14C1A3FC" w14:textId="77777777">
        <w:tc>
          <w:tcPr>
            <w:tcW w:w="709" w:type="dxa"/>
            <w:tcBorders>
              <w:top w:val="single" w:sz="4" w:space="0" w:color="auto"/>
              <w:left w:val="single" w:sz="4" w:space="0" w:color="auto"/>
              <w:bottom w:val="single" w:sz="4" w:space="0" w:color="auto"/>
              <w:right w:val="nil"/>
            </w:tcBorders>
            <w:shd w:val="clear" w:color="auto" w:fill="FFFFFF"/>
            <w:hideMark/>
          </w:tcPr>
          <w:p w14:paraId="243323D0" w14:textId="77777777" w:rsidR="00A05A23" w:rsidRPr="00A05A23" w:rsidRDefault="00A05A23" w:rsidP="00A05A23">
            <w:r w:rsidRPr="00A05A23">
              <w:t>1569</w:t>
            </w:r>
          </w:p>
        </w:tc>
        <w:tc>
          <w:tcPr>
            <w:tcW w:w="4649" w:type="dxa"/>
            <w:tcBorders>
              <w:top w:val="single" w:sz="4" w:space="0" w:color="auto"/>
              <w:left w:val="single" w:sz="4" w:space="0" w:color="auto"/>
              <w:bottom w:val="single" w:sz="4" w:space="0" w:color="auto"/>
              <w:right w:val="nil"/>
            </w:tcBorders>
            <w:shd w:val="clear" w:color="auto" w:fill="FFFFFF"/>
            <w:hideMark/>
          </w:tcPr>
          <w:p w14:paraId="58F1BA01" w14:textId="77777777" w:rsidR="00A05A23" w:rsidRPr="00A05A23" w:rsidRDefault="00A05A23" w:rsidP="00A05A23">
            <w:r w:rsidRPr="00A05A23">
              <w:t>4-Վինիլցիկլոհեքսեն</w:t>
            </w:r>
          </w:p>
        </w:tc>
        <w:tc>
          <w:tcPr>
            <w:tcW w:w="4381" w:type="dxa"/>
            <w:tcBorders>
              <w:top w:val="single" w:sz="4" w:space="0" w:color="auto"/>
              <w:left w:val="single" w:sz="4" w:space="0" w:color="auto"/>
              <w:bottom w:val="single" w:sz="4" w:space="0" w:color="auto"/>
              <w:right w:val="nil"/>
            </w:tcBorders>
            <w:shd w:val="clear" w:color="auto" w:fill="FFFFFF"/>
            <w:hideMark/>
          </w:tcPr>
          <w:p w14:paraId="4C79913A" w14:textId="77777777" w:rsidR="00A05A23" w:rsidRPr="00A05A23" w:rsidRDefault="00A05A23" w:rsidP="00A05A23">
            <w:r w:rsidRPr="00A05A23">
              <w:t>4-Vinylcyclohexene</w:t>
            </w:r>
          </w:p>
        </w:tc>
        <w:tc>
          <w:tcPr>
            <w:tcW w:w="1917" w:type="dxa"/>
            <w:tcBorders>
              <w:top w:val="single" w:sz="4" w:space="0" w:color="auto"/>
              <w:left w:val="single" w:sz="4" w:space="0" w:color="auto"/>
              <w:bottom w:val="single" w:sz="4" w:space="0" w:color="auto"/>
              <w:right w:val="nil"/>
            </w:tcBorders>
            <w:shd w:val="clear" w:color="auto" w:fill="FFFFFF"/>
            <w:hideMark/>
          </w:tcPr>
          <w:p w14:paraId="6EC5483E" w14:textId="77777777" w:rsidR="00A05A23" w:rsidRPr="00A05A23" w:rsidRDefault="00A05A23" w:rsidP="00A05A23">
            <w:r w:rsidRPr="00A05A23">
              <w:t>100-40-3</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21715B20" w14:textId="77777777" w:rsidR="00A05A23" w:rsidRPr="00A05A23" w:rsidRDefault="00A05A23" w:rsidP="00A05A23">
            <w:r w:rsidRPr="00A05A23">
              <w:t>202-848-9</w:t>
            </w:r>
          </w:p>
        </w:tc>
      </w:tr>
      <w:tr w:rsidR="00A05A23" w:rsidRPr="00A05A23" w14:paraId="22AE0F9D" w14:textId="77777777">
        <w:tc>
          <w:tcPr>
            <w:tcW w:w="709" w:type="dxa"/>
            <w:tcBorders>
              <w:top w:val="single" w:sz="4" w:space="0" w:color="auto"/>
              <w:left w:val="single" w:sz="4" w:space="0" w:color="auto"/>
              <w:bottom w:val="nil"/>
              <w:right w:val="nil"/>
            </w:tcBorders>
            <w:shd w:val="clear" w:color="auto" w:fill="FFFFFF"/>
            <w:hideMark/>
          </w:tcPr>
          <w:p w14:paraId="63BCA75A" w14:textId="77777777" w:rsidR="00A05A23" w:rsidRPr="00A05A23" w:rsidRDefault="00A05A23" w:rsidP="00A05A23">
            <w:r w:rsidRPr="00A05A23">
              <w:t>1570</w:t>
            </w:r>
          </w:p>
        </w:tc>
        <w:tc>
          <w:tcPr>
            <w:tcW w:w="4649" w:type="dxa"/>
            <w:tcBorders>
              <w:top w:val="single" w:sz="4" w:space="0" w:color="auto"/>
              <w:left w:val="single" w:sz="4" w:space="0" w:color="auto"/>
              <w:bottom w:val="nil"/>
              <w:right w:val="nil"/>
            </w:tcBorders>
            <w:shd w:val="clear" w:color="auto" w:fill="FFFFFF"/>
            <w:hideMark/>
          </w:tcPr>
          <w:p w14:paraId="576D195C" w14:textId="77777777" w:rsidR="00A05A23" w:rsidRPr="00A05A23" w:rsidRDefault="00A05A23" w:rsidP="00A05A23">
            <w:r w:rsidRPr="00A05A23">
              <w:t xml:space="preserve">Տրալկօքսիդիմ (ISO), </w:t>
            </w:r>
          </w:p>
          <w:p w14:paraId="0F72CD52" w14:textId="77777777" w:rsidR="00A05A23" w:rsidRPr="00A05A23" w:rsidRDefault="00A05A23" w:rsidP="00A05A23">
            <w:r w:rsidRPr="00A05A23">
              <w:t>2-(N-էթօքսիպրոպանիմիդոիլ)-3-հիդրօքսի-5- մեզիտիլ-ցիկլոհեքս-2-են- 1-օն</w:t>
            </w:r>
          </w:p>
        </w:tc>
        <w:tc>
          <w:tcPr>
            <w:tcW w:w="4381" w:type="dxa"/>
            <w:tcBorders>
              <w:top w:val="single" w:sz="4" w:space="0" w:color="auto"/>
              <w:left w:val="single" w:sz="4" w:space="0" w:color="auto"/>
              <w:bottom w:val="nil"/>
              <w:right w:val="nil"/>
            </w:tcBorders>
            <w:shd w:val="clear" w:color="auto" w:fill="FFFFFF"/>
            <w:hideMark/>
          </w:tcPr>
          <w:p w14:paraId="423B6FAC" w14:textId="77777777" w:rsidR="00A05A23" w:rsidRPr="00A05A23" w:rsidRDefault="00A05A23" w:rsidP="00A05A23">
            <w:r w:rsidRPr="00A05A23">
              <w:t>Tralkoxydim (ISO);</w:t>
            </w:r>
          </w:p>
          <w:p w14:paraId="7D37EBC1" w14:textId="77777777" w:rsidR="00A05A23" w:rsidRPr="00A05A23" w:rsidRDefault="00A05A23" w:rsidP="00A05A23">
            <w:r w:rsidRPr="00A05A23">
              <w:t>2-(N-ethoxypropanimidoyl)-3-hydro- xy-5 -mesitylcyclohex-2-en- 1-one</w:t>
            </w:r>
          </w:p>
        </w:tc>
        <w:tc>
          <w:tcPr>
            <w:tcW w:w="1917" w:type="dxa"/>
            <w:tcBorders>
              <w:top w:val="single" w:sz="4" w:space="0" w:color="auto"/>
              <w:left w:val="single" w:sz="4" w:space="0" w:color="auto"/>
              <w:bottom w:val="nil"/>
              <w:right w:val="nil"/>
            </w:tcBorders>
            <w:shd w:val="clear" w:color="auto" w:fill="FFFFFF"/>
            <w:hideMark/>
          </w:tcPr>
          <w:p w14:paraId="655C35E2" w14:textId="77777777" w:rsidR="00A05A23" w:rsidRPr="00A05A23" w:rsidRDefault="00A05A23" w:rsidP="00A05A23">
            <w:r w:rsidRPr="00A05A23">
              <w:t>87820-88-0</w:t>
            </w:r>
          </w:p>
        </w:tc>
        <w:tc>
          <w:tcPr>
            <w:tcW w:w="2016" w:type="dxa"/>
            <w:tcBorders>
              <w:top w:val="single" w:sz="4" w:space="0" w:color="auto"/>
              <w:left w:val="single" w:sz="4" w:space="0" w:color="auto"/>
              <w:bottom w:val="nil"/>
              <w:right w:val="single" w:sz="4" w:space="0" w:color="auto"/>
            </w:tcBorders>
            <w:shd w:val="clear" w:color="auto" w:fill="FFFFFF"/>
            <w:hideMark/>
          </w:tcPr>
          <w:p w14:paraId="1D8C192A" w14:textId="77777777" w:rsidR="00A05A23" w:rsidRPr="00A05A23" w:rsidRDefault="00A05A23" w:rsidP="00A05A23">
            <w:r w:rsidRPr="00A05A23">
              <w:t>618-075-9</w:t>
            </w:r>
          </w:p>
        </w:tc>
      </w:tr>
      <w:tr w:rsidR="00A05A23" w:rsidRPr="00A05A23" w14:paraId="0604E714" w14:textId="77777777">
        <w:tc>
          <w:tcPr>
            <w:tcW w:w="709" w:type="dxa"/>
            <w:tcBorders>
              <w:top w:val="single" w:sz="4" w:space="0" w:color="auto"/>
              <w:left w:val="single" w:sz="4" w:space="0" w:color="auto"/>
              <w:bottom w:val="nil"/>
              <w:right w:val="nil"/>
            </w:tcBorders>
            <w:shd w:val="clear" w:color="auto" w:fill="FFFFFF"/>
            <w:hideMark/>
          </w:tcPr>
          <w:p w14:paraId="0A99CC16" w14:textId="77777777" w:rsidR="00A05A23" w:rsidRPr="00A05A23" w:rsidRDefault="00A05A23" w:rsidP="00A05A23">
            <w:r w:rsidRPr="00A05A23">
              <w:t>1571</w:t>
            </w:r>
          </w:p>
        </w:tc>
        <w:tc>
          <w:tcPr>
            <w:tcW w:w="4649" w:type="dxa"/>
            <w:tcBorders>
              <w:top w:val="single" w:sz="4" w:space="0" w:color="auto"/>
              <w:left w:val="single" w:sz="4" w:space="0" w:color="auto"/>
              <w:bottom w:val="nil"/>
              <w:right w:val="nil"/>
            </w:tcBorders>
            <w:shd w:val="clear" w:color="auto" w:fill="FFFFFF"/>
            <w:hideMark/>
          </w:tcPr>
          <w:p w14:paraId="4937177F" w14:textId="77777777" w:rsidR="00A05A23" w:rsidRPr="00A05A23" w:rsidRDefault="00A05A23" w:rsidP="00A05A23">
            <w:r w:rsidRPr="00A05A23">
              <w:t>Ցիկլօքսիդիմ (ISO),</w:t>
            </w:r>
          </w:p>
          <w:p w14:paraId="618D431E" w14:textId="77777777" w:rsidR="00A05A23" w:rsidRPr="00A05A23" w:rsidRDefault="00A05A23" w:rsidP="00A05A23">
            <w:r w:rsidRPr="00A05A23">
              <w:t>2-(N-էթօքսիբութանիմիդոիլ)-3-հիդրօքսի-5-(տետրա-հիդրо-2Н-թիոպիրամ-3-իլ) ցիկլոհեքս-2-են-1-ոն</w:t>
            </w:r>
          </w:p>
        </w:tc>
        <w:tc>
          <w:tcPr>
            <w:tcW w:w="4381" w:type="dxa"/>
            <w:tcBorders>
              <w:top w:val="single" w:sz="4" w:space="0" w:color="auto"/>
              <w:left w:val="single" w:sz="4" w:space="0" w:color="auto"/>
              <w:bottom w:val="nil"/>
              <w:right w:val="nil"/>
            </w:tcBorders>
            <w:shd w:val="clear" w:color="auto" w:fill="FFFFFF"/>
            <w:hideMark/>
          </w:tcPr>
          <w:p w14:paraId="0354C9E4" w14:textId="77777777" w:rsidR="00A05A23" w:rsidRPr="00A05A23" w:rsidRDefault="00A05A23" w:rsidP="00A05A23">
            <w:r w:rsidRPr="00A05A23">
              <w:t>Cycloxydim (ISO);</w:t>
            </w:r>
          </w:p>
          <w:p w14:paraId="66D1EA32" w14:textId="77777777" w:rsidR="00A05A23" w:rsidRPr="00A05A23" w:rsidRDefault="00A05A23" w:rsidP="00A05A23">
            <w:r w:rsidRPr="00A05A23">
              <w:t>2-(N-ethoxy-butanimidoyl)-3-hydro-xy-5 -(tetra-hydro-2H-thi opyran-3-yl) cyclohex-2-en-1-one</w:t>
            </w:r>
          </w:p>
        </w:tc>
        <w:tc>
          <w:tcPr>
            <w:tcW w:w="1917" w:type="dxa"/>
            <w:tcBorders>
              <w:top w:val="single" w:sz="4" w:space="0" w:color="auto"/>
              <w:left w:val="single" w:sz="4" w:space="0" w:color="auto"/>
              <w:bottom w:val="nil"/>
              <w:right w:val="nil"/>
            </w:tcBorders>
            <w:shd w:val="clear" w:color="auto" w:fill="FFFFFF"/>
            <w:hideMark/>
          </w:tcPr>
          <w:p w14:paraId="1E126D1D" w14:textId="77777777" w:rsidR="00A05A23" w:rsidRPr="00A05A23" w:rsidRDefault="00A05A23" w:rsidP="00A05A23">
            <w:r w:rsidRPr="00A05A23">
              <w:t>101205-02-1</w:t>
            </w:r>
          </w:p>
        </w:tc>
        <w:tc>
          <w:tcPr>
            <w:tcW w:w="2016" w:type="dxa"/>
            <w:tcBorders>
              <w:top w:val="single" w:sz="4" w:space="0" w:color="auto"/>
              <w:left w:val="single" w:sz="4" w:space="0" w:color="auto"/>
              <w:bottom w:val="nil"/>
              <w:right w:val="single" w:sz="4" w:space="0" w:color="auto"/>
            </w:tcBorders>
            <w:shd w:val="clear" w:color="auto" w:fill="FFFFFF"/>
            <w:hideMark/>
          </w:tcPr>
          <w:p w14:paraId="43F0C00F" w14:textId="77777777" w:rsidR="00A05A23" w:rsidRPr="00A05A23" w:rsidRDefault="00A05A23" w:rsidP="00A05A23">
            <w:r w:rsidRPr="00A05A23">
              <w:t>405-230-9</w:t>
            </w:r>
          </w:p>
        </w:tc>
      </w:tr>
      <w:tr w:rsidR="00A05A23" w:rsidRPr="00A05A23" w14:paraId="2E79F18A" w14:textId="77777777">
        <w:tc>
          <w:tcPr>
            <w:tcW w:w="709" w:type="dxa"/>
            <w:tcBorders>
              <w:top w:val="single" w:sz="4" w:space="0" w:color="auto"/>
              <w:left w:val="single" w:sz="4" w:space="0" w:color="auto"/>
              <w:bottom w:val="nil"/>
              <w:right w:val="nil"/>
            </w:tcBorders>
            <w:shd w:val="clear" w:color="auto" w:fill="FFFFFF"/>
            <w:hideMark/>
          </w:tcPr>
          <w:p w14:paraId="0521A5C3" w14:textId="77777777" w:rsidR="00A05A23" w:rsidRPr="00A05A23" w:rsidRDefault="00A05A23" w:rsidP="00A05A23">
            <w:r w:rsidRPr="00A05A23">
              <w:lastRenderedPageBreak/>
              <w:t>1572</w:t>
            </w:r>
          </w:p>
        </w:tc>
        <w:tc>
          <w:tcPr>
            <w:tcW w:w="4649" w:type="dxa"/>
            <w:tcBorders>
              <w:top w:val="single" w:sz="4" w:space="0" w:color="auto"/>
              <w:left w:val="single" w:sz="4" w:space="0" w:color="auto"/>
              <w:bottom w:val="nil"/>
              <w:right w:val="nil"/>
            </w:tcBorders>
            <w:shd w:val="clear" w:color="auto" w:fill="FFFFFF"/>
            <w:hideMark/>
          </w:tcPr>
          <w:p w14:paraId="76E0E5DB" w14:textId="77777777" w:rsidR="00A05A23" w:rsidRPr="00A05A23" w:rsidRDefault="00A05A23" w:rsidP="00A05A23">
            <w:r w:rsidRPr="00A05A23">
              <w:t>Ֆլուազինամ (ISO),</w:t>
            </w:r>
          </w:p>
          <w:p w14:paraId="2CDEEF5B" w14:textId="77777777" w:rsidR="00A05A23" w:rsidRPr="00A05A23" w:rsidRDefault="00A05A23" w:rsidP="00A05A23">
            <w:r w:rsidRPr="00A05A23">
              <w:t>3-քլոր-N- [3-քլոր-2,6-դինիտրո-4-(տրիֆտորմեթիլ) ֆենիլ] -5- (տրիֆտորմեթիլ) պիրիդին-2-ամին</w:t>
            </w:r>
          </w:p>
        </w:tc>
        <w:tc>
          <w:tcPr>
            <w:tcW w:w="4381" w:type="dxa"/>
            <w:tcBorders>
              <w:top w:val="single" w:sz="4" w:space="0" w:color="auto"/>
              <w:left w:val="single" w:sz="4" w:space="0" w:color="auto"/>
              <w:bottom w:val="nil"/>
              <w:right w:val="nil"/>
            </w:tcBorders>
            <w:shd w:val="clear" w:color="auto" w:fill="FFFFFF"/>
            <w:hideMark/>
          </w:tcPr>
          <w:p w14:paraId="7F914601" w14:textId="77777777" w:rsidR="00A05A23" w:rsidRPr="00A05A23" w:rsidRDefault="00A05A23" w:rsidP="00A05A23">
            <w:r w:rsidRPr="00A05A23">
              <w:t>Fluazinam (ISO);</w:t>
            </w:r>
          </w:p>
          <w:p w14:paraId="03378D4D" w14:textId="77777777" w:rsidR="00A05A23" w:rsidRPr="00A05A23" w:rsidRDefault="00A05A23" w:rsidP="00A05A23">
            <w:r w:rsidRPr="00A05A23">
              <w:t>3-chloro-N-[3-chloro-2,6-dinitro-4-(trifleo-romethyl)phenyl]-5-(trifluoro-methyl)pyri-din-2-amine</w:t>
            </w:r>
          </w:p>
        </w:tc>
        <w:tc>
          <w:tcPr>
            <w:tcW w:w="1917" w:type="dxa"/>
            <w:tcBorders>
              <w:top w:val="single" w:sz="4" w:space="0" w:color="auto"/>
              <w:left w:val="single" w:sz="4" w:space="0" w:color="auto"/>
              <w:bottom w:val="nil"/>
              <w:right w:val="nil"/>
            </w:tcBorders>
            <w:shd w:val="clear" w:color="auto" w:fill="FFFFFF"/>
            <w:hideMark/>
          </w:tcPr>
          <w:p w14:paraId="05347D0C" w14:textId="77777777" w:rsidR="00A05A23" w:rsidRPr="00A05A23" w:rsidRDefault="00A05A23" w:rsidP="00A05A23">
            <w:r w:rsidRPr="00A05A23">
              <w:t>79622-59-6</w:t>
            </w:r>
          </w:p>
        </w:tc>
        <w:tc>
          <w:tcPr>
            <w:tcW w:w="2016" w:type="dxa"/>
            <w:tcBorders>
              <w:top w:val="single" w:sz="4" w:space="0" w:color="auto"/>
              <w:left w:val="single" w:sz="4" w:space="0" w:color="auto"/>
              <w:bottom w:val="nil"/>
              <w:right w:val="single" w:sz="4" w:space="0" w:color="auto"/>
            </w:tcBorders>
            <w:shd w:val="clear" w:color="auto" w:fill="FFFFFF"/>
            <w:hideMark/>
          </w:tcPr>
          <w:p w14:paraId="49ADE012" w14:textId="77777777" w:rsidR="00A05A23" w:rsidRPr="00A05A23" w:rsidRDefault="00A05A23" w:rsidP="00A05A23">
            <w:r w:rsidRPr="00A05A23">
              <w:t>616-712-5</w:t>
            </w:r>
          </w:p>
        </w:tc>
      </w:tr>
      <w:tr w:rsidR="00A05A23" w:rsidRPr="00A05A23" w14:paraId="650501AB" w14:textId="77777777">
        <w:tc>
          <w:tcPr>
            <w:tcW w:w="709" w:type="dxa"/>
            <w:tcBorders>
              <w:top w:val="single" w:sz="4" w:space="0" w:color="auto"/>
              <w:left w:val="single" w:sz="4" w:space="0" w:color="auto"/>
              <w:bottom w:val="nil"/>
              <w:right w:val="nil"/>
            </w:tcBorders>
            <w:shd w:val="clear" w:color="auto" w:fill="FFFFFF"/>
            <w:hideMark/>
          </w:tcPr>
          <w:p w14:paraId="173411FA" w14:textId="77777777" w:rsidR="00A05A23" w:rsidRPr="00A05A23" w:rsidRDefault="00A05A23" w:rsidP="00A05A23">
            <w:r w:rsidRPr="00A05A23">
              <w:t>1573</w:t>
            </w:r>
          </w:p>
        </w:tc>
        <w:tc>
          <w:tcPr>
            <w:tcW w:w="4649" w:type="dxa"/>
            <w:tcBorders>
              <w:top w:val="single" w:sz="4" w:space="0" w:color="auto"/>
              <w:left w:val="single" w:sz="4" w:space="0" w:color="auto"/>
              <w:bottom w:val="nil"/>
              <w:right w:val="nil"/>
            </w:tcBorders>
            <w:shd w:val="clear" w:color="auto" w:fill="FFFFFF"/>
            <w:hideMark/>
          </w:tcPr>
          <w:p w14:paraId="43A26B4D" w14:textId="77777777" w:rsidR="00A05A23" w:rsidRPr="00A05A23" w:rsidRDefault="00A05A23" w:rsidP="00A05A23">
            <w:r w:rsidRPr="00A05A23">
              <w:t>Պենկոնազոլ (ISO),</w:t>
            </w:r>
          </w:p>
          <w:p w14:paraId="48FB4DC0" w14:textId="77777777" w:rsidR="00A05A23" w:rsidRPr="00A05A23" w:rsidRDefault="00A05A23" w:rsidP="00A05A23">
            <w:r w:rsidRPr="00A05A23">
              <w:t>1-[2-(2,4-դիքլորֆենիլ)պենտիլ]-1Н-1,2,4- տրիազոլ</w:t>
            </w:r>
          </w:p>
        </w:tc>
        <w:tc>
          <w:tcPr>
            <w:tcW w:w="4381" w:type="dxa"/>
            <w:tcBorders>
              <w:top w:val="single" w:sz="4" w:space="0" w:color="auto"/>
              <w:left w:val="single" w:sz="4" w:space="0" w:color="auto"/>
              <w:bottom w:val="nil"/>
              <w:right w:val="nil"/>
            </w:tcBorders>
            <w:shd w:val="clear" w:color="auto" w:fill="FFFFFF"/>
            <w:hideMark/>
          </w:tcPr>
          <w:p w14:paraId="6BE2A45A" w14:textId="77777777" w:rsidR="00A05A23" w:rsidRPr="00A05A23" w:rsidRDefault="00A05A23" w:rsidP="00A05A23">
            <w:r w:rsidRPr="00A05A23">
              <w:t>Penconazole (ISO);</w:t>
            </w:r>
          </w:p>
          <w:p w14:paraId="70C7F638" w14:textId="77777777" w:rsidR="00A05A23" w:rsidRPr="00A05A23" w:rsidRDefault="00A05A23" w:rsidP="00A05A23">
            <w:r w:rsidRPr="00A05A23">
              <w:t>1-[2-(2,4-dichloro-phenyl)pentyl]-1H-1,2,4-triazole</w:t>
            </w:r>
          </w:p>
        </w:tc>
        <w:tc>
          <w:tcPr>
            <w:tcW w:w="1917" w:type="dxa"/>
            <w:tcBorders>
              <w:top w:val="single" w:sz="4" w:space="0" w:color="auto"/>
              <w:left w:val="single" w:sz="4" w:space="0" w:color="auto"/>
              <w:bottom w:val="nil"/>
              <w:right w:val="nil"/>
            </w:tcBorders>
            <w:shd w:val="clear" w:color="auto" w:fill="FFFFFF"/>
            <w:hideMark/>
          </w:tcPr>
          <w:p w14:paraId="423DC757" w14:textId="77777777" w:rsidR="00A05A23" w:rsidRPr="00A05A23" w:rsidRDefault="00A05A23" w:rsidP="00A05A23">
            <w:r w:rsidRPr="00A05A23">
              <w:t>66246-88-6</w:t>
            </w:r>
          </w:p>
        </w:tc>
        <w:tc>
          <w:tcPr>
            <w:tcW w:w="2016" w:type="dxa"/>
            <w:tcBorders>
              <w:top w:val="single" w:sz="4" w:space="0" w:color="auto"/>
              <w:left w:val="single" w:sz="4" w:space="0" w:color="auto"/>
              <w:bottom w:val="nil"/>
              <w:right w:val="single" w:sz="4" w:space="0" w:color="auto"/>
            </w:tcBorders>
            <w:shd w:val="clear" w:color="auto" w:fill="FFFFFF"/>
            <w:hideMark/>
          </w:tcPr>
          <w:p w14:paraId="57153E54" w14:textId="77777777" w:rsidR="00A05A23" w:rsidRPr="00A05A23" w:rsidRDefault="00A05A23" w:rsidP="00A05A23">
            <w:r w:rsidRPr="00A05A23">
              <w:t>266-275-6</w:t>
            </w:r>
          </w:p>
        </w:tc>
      </w:tr>
      <w:tr w:rsidR="00A05A23" w:rsidRPr="00A05A23" w14:paraId="3CD4A6FF" w14:textId="77777777">
        <w:tc>
          <w:tcPr>
            <w:tcW w:w="709" w:type="dxa"/>
            <w:tcBorders>
              <w:top w:val="single" w:sz="4" w:space="0" w:color="auto"/>
              <w:left w:val="single" w:sz="4" w:space="0" w:color="auto"/>
              <w:bottom w:val="nil"/>
              <w:right w:val="nil"/>
            </w:tcBorders>
            <w:shd w:val="clear" w:color="auto" w:fill="FFFFFF"/>
            <w:hideMark/>
          </w:tcPr>
          <w:p w14:paraId="0C1DDF35" w14:textId="77777777" w:rsidR="00A05A23" w:rsidRPr="00A05A23" w:rsidRDefault="00A05A23" w:rsidP="00A05A23">
            <w:r w:rsidRPr="00A05A23">
              <w:t>1574</w:t>
            </w:r>
          </w:p>
        </w:tc>
        <w:tc>
          <w:tcPr>
            <w:tcW w:w="4649" w:type="dxa"/>
            <w:tcBorders>
              <w:top w:val="single" w:sz="4" w:space="0" w:color="auto"/>
              <w:left w:val="single" w:sz="4" w:space="0" w:color="auto"/>
              <w:bottom w:val="nil"/>
              <w:right w:val="nil"/>
            </w:tcBorders>
            <w:shd w:val="clear" w:color="auto" w:fill="FFFFFF"/>
            <w:hideMark/>
          </w:tcPr>
          <w:p w14:paraId="71089ECF" w14:textId="77777777" w:rsidR="00A05A23" w:rsidRPr="00A05A23" w:rsidRDefault="00A05A23" w:rsidP="00A05A23">
            <w:r w:rsidRPr="00A05A23">
              <w:t>Ֆենօքսիկարբ (ISO),</w:t>
            </w:r>
          </w:p>
          <w:p w14:paraId="72C171FE" w14:textId="77777777" w:rsidR="00A05A23" w:rsidRPr="00A05A23" w:rsidRDefault="00A05A23" w:rsidP="00A05A23">
            <w:r w:rsidRPr="00A05A23">
              <w:t>էթիլ [2- (4-ֆենօքսիֆենօքսի) էթիլ] կարբամատ</w:t>
            </w:r>
          </w:p>
        </w:tc>
        <w:tc>
          <w:tcPr>
            <w:tcW w:w="4381" w:type="dxa"/>
            <w:tcBorders>
              <w:top w:val="single" w:sz="4" w:space="0" w:color="auto"/>
              <w:left w:val="single" w:sz="4" w:space="0" w:color="auto"/>
              <w:bottom w:val="nil"/>
              <w:right w:val="nil"/>
            </w:tcBorders>
            <w:shd w:val="clear" w:color="auto" w:fill="FFFFFF"/>
            <w:hideMark/>
          </w:tcPr>
          <w:p w14:paraId="023F14CA" w14:textId="77777777" w:rsidR="00A05A23" w:rsidRPr="00A05A23" w:rsidRDefault="00A05A23" w:rsidP="00A05A23">
            <w:r w:rsidRPr="00A05A23">
              <w:t>Fenoxycarb (ISO);</w:t>
            </w:r>
          </w:p>
          <w:p w14:paraId="490D3212" w14:textId="77777777" w:rsidR="00A05A23" w:rsidRPr="00A05A23" w:rsidRDefault="00A05A23" w:rsidP="00A05A23">
            <w:r w:rsidRPr="00A05A23">
              <w:t>ethyl [2-(4-phenoxyphenoxy)ethyl]carbamate</w:t>
            </w:r>
          </w:p>
        </w:tc>
        <w:tc>
          <w:tcPr>
            <w:tcW w:w="1917" w:type="dxa"/>
            <w:tcBorders>
              <w:top w:val="single" w:sz="4" w:space="0" w:color="auto"/>
              <w:left w:val="single" w:sz="4" w:space="0" w:color="auto"/>
              <w:bottom w:val="nil"/>
              <w:right w:val="nil"/>
            </w:tcBorders>
            <w:shd w:val="clear" w:color="auto" w:fill="FFFFFF"/>
            <w:hideMark/>
          </w:tcPr>
          <w:p w14:paraId="1A46A839" w14:textId="77777777" w:rsidR="00A05A23" w:rsidRPr="00A05A23" w:rsidRDefault="00A05A23" w:rsidP="00A05A23">
            <w:r w:rsidRPr="00A05A23">
              <w:t>72490-01-8</w:t>
            </w:r>
          </w:p>
        </w:tc>
        <w:tc>
          <w:tcPr>
            <w:tcW w:w="2016" w:type="dxa"/>
            <w:tcBorders>
              <w:top w:val="single" w:sz="4" w:space="0" w:color="auto"/>
              <w:left w:val="single" w:sz="4" w:space="0" w:color="auto"/>
              <w:bottom w:val="nil"/>
              <w:right w:val="single" w:sz="4" w:space="0" w:color="auto"/>
            </w:tcBorders>
            <w:shd w:val="clear" w:color="auto" w:fill="FFFFFF"/>
            <w:hideMark/>
          </w:tcPr>
          <w:p w14:paraId="23B0485C" w14:textId="77777777" w:rsidR="00A05A23" w:rsidRPr="00A05A23" w:rsidRDefault="00A05A23" w:rsidP="00A05A23">
            <w:r w:rsidRPr="00A05A23">
              <w:t>276-696-7</w:t>
            </w:r>
          </w:p>
        </w:tc>
      </w:tr>
      <w:tr w:rsidR="00A05A23" w:rsidRPr="00A05A23" w14:paraId="4C550708" w14:textId="77777777">
        <w:tc>
          <w:tcPr>
            <w:tcW w:w="709" w:type="dxa"/>
            <w:tcBorders>
              <w:top w:val="single" w:sz="4" w:space="0" w:color="auto"/>
              <w:left w:val="single" w:sz="4" w:space="0" w:color="auto"/>
              <w:bottom w:val="nil"/>
              <w:right w:val="nil"/>
            </w:tcBorders>
            <w:shd w:val="clear" w:color="auto" w:fill="FFFFFF"/>
            <w:hideMark/>
          </w:tcPr>
          <w:p w14:paraId="4517599B" w14:textId="77777777" w:rsidR="00A05A23" w:rsidRPr="00A05A23" w:rsidRDefault="00A05A23" w:rsidP="00A05A23">
            <w:r w:rsidRPr="00A05A23">
              <w:t>1575</w:t>
            </w:r>
          </w:p>
        </w:tc>
        <w:tc>
          <w:tcPr>
            <w:tcW w:w="4649" w:type="dxa"/>
            <w:tcBorders>
              <w:top w:val="single" w:sz="4" w:space="0" w:color="auto"/>
              <w:left w:val="single" w:sz="4" w:space="0" w:color="auto"/>
              <w:bottom w:val="nil"/>
              <w:right w:val="nil"/>
            </w:tcBorders>
            <w:shd w:val="clear" w:color="auto" w:fill="FFFFFF"/>
            <w:hideMark/>
          </w:tcPr>
          <w:p w14:paraId="2BD56866" w14:textId="77777777" w:rsidR="00A05A23" w:rsidRPr="00A05A23" w:rsidRDefault="00A05A23" w:rsidP="00A05A23">
            <w:r w:rsidRPr="00A05A23">
              <w:t>Ստիրոլ</w:t>
            </w:r>
          </w:p>
        </w:tc>
        <w:tc>
          <w:tcPr>
            <w:tcW w:w="4381" w:type="dxa"/>
            <w:tcBorders>
              <w:top w:val="single" w:sz="4" w:space="0" w:color="auto"/>
              <w:left w:val="single" w:sz="4" w:space="0" w:color="auto"/>
              <w:bottom w:val="nil"/>
              <w:right w:val="nil"/>
            </w:tcBorders>
            <w:shd w:val="clear" w:color="auto" w:fill="FFFFFF"/>
            <w:hideMark/>
          </w:tcPr>
          <w:p w14:paraId="3512E9C5" w14:textId="77777777" w:rsidR="00A05A23" w:rsidRPr="00A05A23" w:rsidRDefault="00A05A23" w:rsidP="00A05A23">
            <w:r w:rsidRPr="00A05A23">
              <w:t>Styrene</w:t>
            </w:r>
          </w:p>
        </w:tc>
        <w:tc>
          <w:tcPr>
            <w:tcW w:w="1917" w:type="dxa"/>
            <w:tcBorders>
              <w:top w:val="single" w:sz="4" w:space="0" w:color="auto"/>
              <w:left w:val="single" w:sz="4" w:space="0" w:color="auto"/>
              <w:bottom w:val="nil"/>
              <w:right w:val="nil"/>
            </w:tcBorders>
            <w:shd w:val="clear" w:color="auto" w:fill="FFFFFF"/>
            <w:hideMark/>
          </w:tcPr>
          <w:p w14:paraId="319F06CE" w14:textId="77777777" w:rsidR="00A05A23" w:rsidRPr="00A05A23" w:rsidRDefault="00A05A23" w:rsidP="00A05A23">
            <w:r w:rsidRPr="00A05A23">
              <w:t>100-42-5</w:t>
            </w:r>
          </w:p>
        </w:tc>
        <w:tc>
          <w:tcPr>
            <w:tcW w:w="2016" w:type="dxa"/>
            <w:tcBorders>
              <w:top w:val="single" w:sz="4" w:space="0" w:color="auto"/>
              <w:left w:val="single" w:sz="4" w:space="0" w:color="auto"/>
              <w:bottom w:val="nil"/>
              <w:right w:val="single" w:sz="4" w:space="0" w:color="auto"/>
            </w:tcBorders>
            <w:shd w:val="clear" w:color="auto" w:fill="FFFFFF"/>
            <w:hideMark/>
          </w:tcPr>
          <w:p w14:paraId="3CD4D751" w14:textId="77777777" w:rsidR="00A05A23" w:rsidRPr="00A05A23" w:rsidRDefault="00A05A23" w:rsidP="00A05A23">
            <w:r w:rsidRPr="00A05A23">
              <w:t>202-851-5</w:t>
            </w:r>
          </w:p>
        </w:tc>
      </w:tr>
      <w:tr w:rsidR="00A05A23" w:rsidRPr="00A05A23" w14:paraId="533D0BF7" w14:textId="77777777">
        <w:tc>
          <w:tcPr>
            <w:tcW w:w="709" w:type="dxa"/>
            <w:tcBorders>
              <w:top w:val="single" w:sz="4" w:space="0" w:color="auto"/>
              <w:left w:val="single" w:sz="4" w:space="0" w:color="auto"/>
              <w:bottom w:val="nil"/>
              <w:right w:val="nil"/>
            </w:tcBorders>
            <w:shd w:val="clear" w:color="auto" w:fill="FFFFFF"/>
            <w:hideMark/>
          </w:tcPr>
          <w:p w14:paraId="74FB981E" w14:textId="77777777" w:rsidR="00A05A23" w:rsidRPr="00A05A23" w:rsidRDefault="00A05A23" w:rsidP="00A05A23">
            <w:r w:rsidRPr="00A05A23">
              <w:t>1576</w:t>
            </w:r>
          </w:p>
        </w:tc>
        <w:tc>
          <w:tcPr>
            <w:tcW w:w="4649" w:type="dxa"/>
            <w:tcBorders>
              <w:top w:val="single" w:sz="4" w:space="0" w:color="auto"/>
              <w:left w:val="single" w:sz="4" w:space="0" w:color="auto"/>
              <w:bottom w:val="nil"/>
              <w:right w:val="nil"/>
            </w:tcBorders>
            <w:shd w:val="clear" w:color="auto" w:fill="FFFFFF"/>
            <w:hideMark/>
          </w:tcPr>
          <w:p w14:paraId="7307AB69" w14:textId="77777777" w:rsidR="00A05A23" w:rsidRPr="00A05A23" w:rsidRDefault="00A05A23" w:rsidP="00A05A23">
            <w:r w:rsidRPr="00A05A23">
              <w:t>Տետրահիդրո-2- ֆուրիլմեթանոլ,</w:t>
            </w:r>
          </w:p>
          <w:p w14:paraId="0847C65F" w14:textId="77777777" w:rsidR="00A05A23" w:rsidRPr="00A05A23" w:rsidRDefault="00A05A23" w:rsidP="00A05A23">
            <w:r w:rsidRPr="00A05A23">
              <w:t xml:space="preserve">տետրահիդրոֆուրֆուրիլային սպիրտ </w:t>
            </w:r>
          </w:p>
        </w:tc>
        <w:tc>
          <w:tcPr>
            <w:tcW w:w="4381" w:type="dxa"/>
            <w:tcBorders>
              <w:top w:val="single" w:sz="4" w:space="0" w:color="auto"/>
              <w:left w:val="single" w:sz="4" w:space="0" w:color="auto"/>
              <w:bottom w:val="nil"/>
              <w:right w:val="nil"/>
            </w:tcBorders>
            <w:shd w:val="clear" w:color="auto" w:fill="FFFFFF"/>
            <w:hideMark/>
          </w:tcPr>
          <w:p w14:paraId="4491DB4A" w14:textId="77777777" w:rsidR="00A05A23" w:rsidRPr="00A05A23" w:rsidRDefault="00A05A23" w:rsidP="00A05A23">
            <w:r w:rsidRPr="00A05A23">
              <w:t>Tetrahydro-2-furylmethanol;</w:t>
            </w:r>
          </w:p>
          <w:p w14:paraId="2A96893D" w14:textId="77777777" w:rsidR="00A05A23" w:rsidRPr="00A05A23" w:rsidRDefault="00A05A23" w:rsidP="00A05A23">
            <w:r w:rsidRPr="00A05A23">
              <w:t>tetrahydrofurfuryl alcohol</w:t>
            </w:r>
          </w:p>
        </w:tc>
        <w:tc>
          <w:tcPr>
            <w:tcW w:w="1917" w:type="dxa"/>
            <w:tcBorders>
              <w:top w:val="single" w:sz="4" w:space="0" w:color="auto"/>
              <w:left w:val="single" w:sz="4" w:space="0" w:color="auto"/>
              <w:bottom w:val="nil"/>
              <w:right w:val="nil"/>
            </w:tcBorders>
            <w:shd w:val="clear" w:color="auto" w:fill="FFFFFF"/>
            <w:hideMark/>
          </w:tcPr>
          <w:p w14:paraId="6C1BBD74" w14:textId="77777777" w:rsidR="00A05A23" w:rsidRPr="00A05A23" w:rsidRDefault="00A05A23" w:rsidP="00A05A23">
            <w:r w:rsidRPr="00A05A23">
              <w:t>97-99-4</w:t>
            </w:r>
          </w:p>
        </w:tc>
        <w:tc>
          <w:tcPr>
            <w:tcW w:w="2016" w:type="dxa"/>
            <w:tcBorders>
              <w:top w:val="single" w:sz="4" w:space="0" w:color="auto"/>
              <w:left w:val="single" w:sz="4" w:space="0" w:color="auto"/>
              <w:bottom w:val="nil"/>
              <w:right w:val="single" w:sz="4" w:space="0" w:color="auto"/>
            </w:tcBorders>
            <w:shd w:val="clear" w:color="auto" w:fill="FFFFFF"/>
            <w:hideMark/>
          </w:tcPr>
          <w:p w14:paraId="7F3FF23D" w14:textId="77777777" w:rsidR="00A05A23" w:rsidRPr="00A05A23" w:rsidRDefault="00A05A23" w:rsidP="00A05A23">
            <w:r w:rsidRPr="00A05A23">
              <w:t>202-625-6</w:t>
            </w:r>
          </w:p>
        </w:tc>
      </w:tr>
      <w:tr w:rsidR="00A05A23" w:rsidRPr="00A05A23" w14:paraId="60943D4A" w14:textId="77777777">
        <w:tc>
          <w:tcPr>
            <w:tcW w:w="709" w:type="dxa"/>
            <w:tcBorders>
              <w:top w:val="single" w:sz="4" w:space="0" w:color="auto"/>
              <w:left w:val="single" w:sz="4" w:space="0" w:color="auto"/>
              <w:bottom w:val="nil"/>
              <w:right w:val="nil"/>
            </w:tcBorders>
            <w:shd w:val="clear" w:color="auto" w:fill="FFFFFF"/>
            <w:hideMark/>
          </w:tcPr>
          <w:p w14:paraId="6800DBAB" w14:textId="77777777" w:rsidR="00A05A23" w:rsidRPr="00A05A23" w:rsidRDefault="00A05A23" w:rsidP="00A05A23">
            <w:r w:rsidRPr="00A05A23">
              <w:t>1577</w:t>
            </w:r>
          </w:p>
        </w:tc>
        <w:tc>
          <w:tcPr>
            <w:tcW w:w="4649" w:type="dxa"/>
            <w:tcBorders>
              <w:top w:val="single" w:sz="4" w:space="0" w:color="auto"/>
              <w:left w:val="single" w:sz="4" w:space="0" w:color="auto"/>
              <w:bottom w:val="nil"/>
              <w:right w:val="nil"/>
            </w:tcBorders>
            <w:shd w:val="clear" w:color="auto" w:fill="FFFFFF"/>
            <w:hideMark/>
          </w:tcPr>
          <w:p w14:paraId="03F82044" w14:textId="77777777" w:rsidR="00A05A23" w:rsidRPr="00A05A23" w:rsidRDefault="00A05A23" w:rsidP="00A05A23">
            <w:r w:rsidRPr="00A05A23">
              <w:t>Ֆորմալդեհիդ</w:t>
            </w:r>
          </w:p>
        </w:tc>
        <w:tc>
          <w:tcPr>
            <w:tcW w:w="4381" w:type="dxa"/>
            <w:tcBorders>
              <w:top w:val="single" w:sz="4" w:space="0" w:color="auto"/>
              <w:left w:val="single" w:sz="4" w:space="0" w:color="auto"/>
              <w:bottom w:val="nil"/>
              <w:right w:val="nil"/>
            </w:tcBorders>
            <w:shd w:val="clear" w:color="auto" w:fill="FFFFFF"/>
            <w:hideMark/>
          </w:tcPr>
          <w:p w14:paraId="60FA8ED1" w14:textId="77777777" w:rsidR="00A05A23" w:rsidRPr="00A05A23" w:rsidRDefault="00A05A23" w:rsidP="00A05A23">
            <w:r w:rsidRPr="00A05A23">
              <w:t>Formaldehyde</w:t>
            </w:r>
          </w:p>
        </w:tc>
        <w:tc>
          <w:tcPr>
            <w:tcW w:w="1917" w:type="dxa"/>
            <w:tcBorders>
              <w:top w:val="single" w:sz="4" w:space="0" w:color="auto"/>
              <w:left w:val="single" w:sz="4" w:space="0" w:color="auto"/>
              <w:bottom w:val="nil"/>
              <w:right w:val="nil"/>
            </w:tcBorders>
            <w:shd w:val="clear" w:color="auto" w:fill="FFFFFF"/>
            <w:hideMark/>
          </w:tcPr>
          <w:p w14:paraId="0745D806" w14:textId="77777777" w:rsidR="00A05A23" w:rsidRPr="00A05A23" w:rsidRDefault="00A05A23" w:rsidP="00A05A23">
            <w:r w:rsidRPr="00A05A23">
              <w:t>50-00-0</w:t>
            </w:r>
          </w:p>
        </w:tc>
        <w:tc>
          <w:tcPr>
            <w:tcW w:w="2016" w:type="dxa"/>
            <w:tcBorders>
              <w:top w:val="single" w:sz="4" w:space="0" w:color="auto"/>
              <w:left w:val="single" w:sz="4" w:space="0" w:color="auto"/>
              <w:bottom w:val="nil"/>
              <w:right w:val="single" w:sz="4" w:space="0" w:color="auto"/>
            </w:tcBorders>
            <w:shd w:val="clear" w:color="auto" w:fill="FFFFFF"/>
            <w:hideMark/>
          </w:tcPr>
          <w:p w14:paraId="1D7D0778" w14:textId="77777777" w:rsidR="00A05A23" w:rsidRPr="00A05A23" w:rsidRDefault="00A05A23" w:rsidP="00A05A23">
            <w:r w:rsidRPr="00A05A23">
              <w:t>200-001-8</w:t>
            </w:r>
          </w:p>
        </w:tc>
      </w:tr>
      <w:tr w:rsidR="00A05A23" w:rsidRPr="00A05A23" w14:paraId="39519AA5" w14:textId="77777777">
        <w:tc>
          <w:tcPr>
            <w:tcW w:w="709" w:type="dxa"/>
            <w:tcBorders>
              <w:top w:val="single" w:sz="4" w:space="0" w:color="auto"/>
              <w:left w:val="single" w:sz="4" w:space="0" w:color="auto"/>
              <w:bottom w:val="nil"/>
              <w:right w:val="nil"/>
            </w:tcBorders>
            <w:shd w:val="clear" w:color="auto" w:fill="FFFFFF"/>
            <w:hideMark/>
          </w:tcPr>
          <w:p w14:paraId="320030A7" w14:textId="77777777" w:rsidR="00A05A23" w:rsidRPr="00A05A23" w:rsidRDefault="00A05A23" w:rsidP="00A05A23">
            <w:r w:rsidRPr="00A05A23">
              <w:t>1578</w:t>
            </w:r>
          </w:p>
        </w:tc>
        <w:tc>
          <w:tcPr>
            <w:tcW w:w="4649" w:type="dxa"/>
            <w:tcBorders>
              <w:top w:val="single" w:sz="4" w:space="0" w:color="auto"/>
              <w:left w:val="single" w:sz="4" w:space="0" w:color="auto"/>
              <w:bottom w:val="nil"/>
              <w:right w:val="nil"/>
            </w:tcBorders>
            <w:shd w:val="clear" w:color="auto" w:fill="FFFFFF"/>
            <w:hideMark/>
          </w:tcPr>
          <w:p w14:paraId="4C57384E" w14:textId="77777777" w:rsidR="00A05A23" w:rsidRPr="00A05A23" w:rsidRDefault="00A05A23" w:rsidP="00A05A23">
            <w:r w:rsidRPr="00A05A23">
              <w:t>Պարաֆորմալդեհիդ</w:t>
            </w:r>
          </w:p>
        </w:tc>
        <w:tc>
          <w:tcPr>
            <w:tcW w:w="4381" w:type="dxa"/>
            <w:tcBorders>
              <w:top w:val="single" w:sz="4" w:space="0" w:color="auto"/>
              <w:left w:val="single" w:sz="4" w:space="0" w:color="auto"/>
              <w:bottom w:val="nil"/>
              <w:right w:val="nil"/>
            </w:tcBorders>
            <w:shd w:val="clear" w:color="auto" w:fill="FFFFFF"/>
            <w:hideMark/>
          </w:tcPr>
          <w:p w14:paraId="4917E6AC" w14:textId="77777777" w:rsidR="00A05A23" w:rsidRPr="00A05A23" w:rsidRDefault="00A05A23" w:rsidP="00A05A23">
            <w:r w:rsidRPr="00A05A23">
              <w:t>Paraformaldehyde</w:t>
            </w:r>
          </w:p>
        </w:tc>
        <w:tc>
          <w:tcPr>
            <w:tcW w:w="1917" w:type="dxa"/>
            <w:tcBorders>
              <w:top w:val="single" w:sz="4" w:space="0" w:color="auto"/>
              <w:left w:val="single" w:sz="4" w:space="0" w:color="auto"/>
              <w:bottom w:val="nil"/>
              <w:right w:val="nil"/>
            </w:tcBorders>
            <w:shd w:val="clear" w:color="auto" w:fill="FFFFFF"/>
            <w:hideMark/>
          </w:tcPr>
          <w:p w14:paraId="34F92243" w14:textId="77777777" w:rsidR="00A05A23" w:rsidRPr="00A05A23" w:rsidRDefault="00A05A23" w:rsidP="00A05A23">
            <w:r w:rsidRPr="00A05A23">
              <w:t>30525-89-4</w:t>
            </w:r>
          </w:p>
        </w:tc>
        <w:tc>
          <w:tcPr>
            <w:tcW w:w="2016" w:type="dxa"/>
            <w:tcBorders>
              <w:top w:val="single" w:sz="4" w:space="0" w:color="auto"/>
              <w:left w:val="single" w:sz="4" w:space="0" w:color="auto"/>
              <w:bottom w:val="nil"/>
              <w:right w:val="single" w:sz="4" w:space="0" w:color="auto"/>
            </w:tcBorders>
            <w:shd w:val="clear" w:color="auto" w:fill="FFFFFF"/>
            <w:hideMark/>
          </w:tcPr>
          <w:p w14:paraId="54A42CA5" w14:textId="77777777" w:rsidR="00A05A23" w:rsidRPr="00A05A23" w:rsidRDefault="00A05A23" w:rsidP="00A05A23">
            <w:r w:rsidRPr="00A05A23">
              <w:t>608-494-5</w:t>
            </w:r>
          </w:p>
        </w:tc>
      </w:tr>
      <w:tr w:rsidR="00A05A23" w:rsidRPr="00A05A23" w14:paraId="5345692C" w14:textId="77777777">
        <w:tc>
          <w:tcPr>
            <w:tcW w:w="709" w:type="dxa"/>
            <w:tcBorders>
              <w:top w:val="single" w:sz="4" w:space="0" w:color="auto"/>
              <w:left w:val="single" w:sz="4" w:space="0" w:color="auto"/>
              <w:bottom w:val="nil"/>
              <w:right w:val="nil"/>
            </w:tcBorders>
            <w:shd w:val="clear" w:color="auto" w:fill="FFFFFF"/>
            <w:hideMark/>
          </w:tcPr>
          <w:p w14:paraId="0AA68A94" w14:textId="77777777" w:rsidR="00A05A23" w:rsidRPr="00A05A23" w:rsidRDefault="00A05A23" w:rsidP="00A05A23">
            <w:r w:rsidRPr="00A05A23">
              <w:t>1579</w:t>
            </w:r>
          </w:p>
        </w:tc>
        <w:tc>
          <w:tcPr>
            <w:tcW w:w="4649" w:type="dxa"/>
            <w:tcBorders>
              <w:top w:val="single" w:sz="4" w:space="0" w:color="auto"/>
              <w:left w:val="single" w:sz="4" w:space="0" w:color="auto"/>
              <w:bottom w:val="nil"/>
              <w:right w:val="nil"/>
            </w:tcBorders>
            <w:shd w:val="clear" w:color="auto" w:fill="FFFFFF"/>
            <w:hideMark/>
          </w:tcPr>
          <w:p w14:paraId="321F130D" w14:textId="77777777" w:rsidR="00A05A23" w:rsidRPr="00A05A23" w:rsidRDefault="00A05A23" w:rsidP="00A05A23">
            <w:r w:rsidRPr="00A05A23">
              <w:t>Մեթանդիոլ, մեթիլենգլիկոլ</w:t>
            </w:r>
          </w:p>
        </w:tc>
        <w:tc>
          <w:tcPr>
            <w:tcW w:w="4381" w:type="dxa"/>
            <w:tcBorders>
              <w:top w:val="single" w:sz="4" w:space="0" w:color="auto"/>
              <w:left w:val="single" w:sz="4" w:space="0" w:color="auto"/>
              <w:bottom w:val="nil"/>
              <w:right w:val="nil"/>
            </w:tcBorders>
            <w:shd w:val="clear" w:color="auto" w:fill="FFFFFF"/>
            <w:hideMark/>
          </w:tcPr>
          <w:p w14:paraId="6D2AB7E8" w14:textId="77777777" w:rsidR="00A05A23" w:rsidRPr="00A05A23" w:rsidRDefault="00A05A23" w:rsidP="00A05A23">
            <w:r w:rsidRPr="00A05A23">
              <w:t>Methanediol; methylene glycol</w:t>
            </w:r>
          </w:p>
        </w:tc>
        <w:tc>
          <w:tcPr>
            <w:tcW w:w="1917" w:type="dxa"/>
            <w:tcBorders>
              <w:top w:val="single" w:sz="4" w:space="0" w:color="auto"/>
              <w:left w:val="single" w:sz="4" w:space="0" w:color="auto"/>
              <w:bottom w:val="nil"/>
              <w:right w:val="nil"/>
            </w:tcBorders>
            <w:shd w:val="clear" w:color="auto" w:fill="FFFFFF"/>
            <w:hideMark/>
          </w:tcPr>
          <w:p w14:paraId="1ADE257C" w14:textId="77777777" w:rsidR="00A05A23" w:rsidRPr="00A05A23" w:rsidRDefault="00A05A23" w:rsidP="00A05A23">
            <w:r w:rsidRPr="00A05A23">
              <w:t>463-57-0</w:t>
            </w:r>
          </w:p>
        </w:tc>
        <w:tc>
          <w:tcPr>
            <w:tcW w:w="2016" w:type="dxa"/>
            <w:tcBorders>
              <w:top w:val="single" w:sz="4" w:space="0" w:color="auto"/>
              <w:left w:val="single" w:sz="4" w:space="0" w:color="auto"/>
              <w:bottom w:val="nil"/>
              <w:right w:val="single" w:sz="4" w:space="0" w:color="auto"/>
            </w:tcBorders>
            <w:shd w:val="clear" w:color="auto" w:fill="FFFFFF"/>
            <w:hideMark/>
          </w:tcPr>
          <w:p w14:paraId="5750D698" w14:textId="77777777" w:rsidR="00A05A23" w:rsidRPr="00A05A23" w:rsidRDefault="00A05A23" w:rsidP="00A05A23">
            <w:r w:rsidRPr="00A05A23">
              <w:t>207-339-5</w:t>
            </w:r>
          </w:p>
        </w:tc>
      </w:tr>
      <w:tr w:rsidR="00A05A23" w:rsidRPr="00A05A23" w14:paraId="11B2C3B7" w14:textId="77777777">
        <w:tc>
          <w:tcPr>
            <w:tcW w:w="709" w:type="dxa"/>
            <w:tcBorders>
              <w:top w:val="single" w:sz="4" w:space="0" w:color="auto"/>
              <w:left w:val="single" w:sz="4" w:space="0" w:color="auto"/>
              <w:bottom w:val="nil"/>
              <w:right w:val="nil"/>
            </w:tcBorders>
            <w:shd w:val="clear" w:color="auto" w:fill="FFFFFF"/>
            <w:hideMark/>
          </w:tcPr>
          <w:p w14:paraId="28E0A2AA" w14:textId="77777777" w:rsidR="00A05A23" w:rsidRPr="00A05A23" w:rsidRDefault="00A05A23" w:rsidP="00A05A23">
            <w:r w:rsidRPr="00A05A23">
              <w:t>1580</w:t>
            </w:r>
          </w:p>
        </w:tc>
        <w:tc>
          <w:tcPr>
            <w:tcW w:w="4649" w:type="dxa"/>
            <w:tcBorders>
              <w:top w:val="single" w:sz="4" w:space="0" w:color="auto"/>
              <w:left w:val="single" w:sz="4" w:space="0" w:color="auto"/>
              <w:bottom w:val="nil"/>
              <w:right w:val="nil"/>
            </w:tcBorders>
            <w:shd w:val="clear" w:color="auto" w:fill="FFFFFF"/>
            <w:hideMark/>
          </w:tcPr>
          <w:p w14:paraId="4CCD19E4" w14:textId="77777777" w:rsidR="00A05A23" w:rsidRPr="00A05A23" w:rsidRDefault="00A05A23" w:rsidP="00A05A23">
            <w:r w:rsidRPr="00A05A23">
              <w:t>Ցիմօքսանիլ (ISO),</w:t>
            </w:r>
          </w:p>
          <w:p w14:paraId="73671A44" w14:textId="77777777" w:rsidR="00A05A23" w:rsidRPr="00A05A23" w:rsidRDefault="00A05A23" w:rsidP="00A05A23">
            <w:r w:rsidRPr="00A05A23">
              <w:t>2-ցիանո-N-[(էթիլամինո)կարբոնիլ]-2-(մեթօքսի-իմինո)ացետամիդ</w:t>
            </w:r>
          </w:p>
        </w:tc>
        <w:tc>
          <w:tcPr>
            <w:tcW w:w="4381" w:type="dxa"/>
            <w:tcBorders>
              <w:top w:val="single" w:sz="4" w:space="0" w:color="auto"/>
              <w:left w:val="single" w:sz="4" w:space="0" w:color="auto"/>
              <w:bottom w:val="nil"/>
              <w:right w:val="nil"/>
            </w:tcBorders>
            <w:shd w:val="clear" w:color="auto" w:fill="FFFFFF"/>
            <w:hideMark/>
          </w:tcPr>
          <w:p w14:paraId="556785C2" w14:textId="77777777" w:rsidR="00A05A23" w:rsidRPr="00A05A23" w:rsidRDefault="00A05A23" w:rsidP="00A05A23">
            <w:r w:rsidRPr="00A05A23">
              <w:t>Cymoxanil (ISO);</w:t>
            </w:r>
          </w:p>
          <w:p w14:paraId="7F834268" w14:textId="77777777" w:rsidR="00A05A23" w:rsidRPr="00A05A23" w:rsidRDefault="00A05A23" w:rsidP="00A05A23">
            <w:r w:rsidRPr="00A05A23">
              <w:t>2-cyano-N-[(ethyl-amino)carbonyl]-2-(methoxyimino) acetamide</w:t>
            </w:r>
          </w:p>
        </w:tc>
        <w:tc>
          <w:tcPr>
            <w:tcW w:w="1917" w:type="dxa"/>
            <w:tcBorders>
              <w:top w:val="single" w:sz="4" w:space="0" w:color="auto"/>
              <w:left w:val="single" w:sz="4" w:space="0" w:color="auto"/>
              <w:bottom w:val="nil"/>
              <w:right w:val="nil"/>
            </w:tcBorders>
            <w:shd w:val="clear" w:color="auto" w:fill="FFFFFF"/>
            <w:hideMark/>
          </w:tcPr>
          <w:p w14:paraId="6997954D" w14:textId="77777777" w:rsidR="00A05A23" w:rsidRPr="00A05A23" w:rsidRDefault="00A05A23" w:rsidP="00A05A23">
            <w:r w:rsidRPr="00A05A23">
              <w:t>57966-95-7</w:t>
            </w:r>
          </w:p>
        </w:tc>
        <w:tc>
          <w:tcPr>
            <w:tcW w:w="2016" w:type="dxa"/>
            <w:tcBorders>
              <w:top w:val="single" w:sz="4" w:space="0" w:color="auto"/>
              <w:left w:val="single" w:sz="4" w:space="0" w:color="auto"/>
              <w:bottom w:val="nil"/>
              <w:right w:val="single" w:sz="4" w:space="0" w:color="auto"/>
            </w:tcBorders>
            <w:shd w:val="clear" w:color="auto" w:fill="FFFFFF"/>
            <w:hideMark/>
          </w:tcPr>
          <w:p w14:paraId="77479F2F" w14:textId="77777777" w:rsidR="00A05A23" w:rsidRPr="00A05A23" w:rsidRDefault="00A05A23" w:rsidP="00A05A23">
            <w:r w:rsidRPr="00A05A23">
              <w:t>261-043-0</w:t>
            </w:r>
          </w:p>
        </w:tc>
      </w:tr>
      <w:tr w:rsidR="00A05A23" w:rsidRPr="00A05A23" w14:paraId="33248D4A" w14:textId="77777777">
        <w:tc>
          <w:tcPr>
            <w:tcW w:w="709" w:type="dxa"/>
            <w:tcBorders>
              <w:top w:val="single" w:sz="4" w:space="0" w:color="auto"/>
              <w:left w:val="single" w:sz="4" w:space="0" w:color="auto"/>
              <w:bottom w:val="nil"/>
              <w:right w:val="nil"/>
            </w:tcBorders>
            <w:shd w:val="clear" w:color="auto" w:fill="FFFFFF"/>
            <w:hideMark/>
          </w:tcPr>
          <w:p w14:paraId="120AFDDA" w14:textId="77777777" w:rsidR="00A05A23" w:rsidRPr="00A05A23" w:rsidRDefault="00A05A23" w:rsidP="00A05A23">
            <w:r w:rsidRPr="00A05A23">
              <w:t>1581</w:t>
            </w:r>
          </w:p>
        </w:tc>
        <w:tc>
          <w:tcPr>
            <w:tcW w:w="4649" w:type="dxa"/>
            <w:tcBorders>
              <w:top w:val="single" w:sz="4" w:space="0" w:color="auto"/>
              <w:left w:val="single" w:sz="4" w:space="0" w:color="auto"/>
              <w:bottom w:val="nil"/>
              <w:right w:val="nil"/>
            </w:tcBorders>
            <w:shd w:val="clear" w:color="auto" w:fill="FFFFFF"/>
            <w:hideMark/>
          </w:tcPr>
          <w:p w14:paraId="4AB95AC7" w14:textId="77777777" w:rsidR="00A05A23" w:rsidRPr="00A05A23" w:rsidRDefault="00A05A23" w:rsidP="00A05A23">
            <w:r w:rsidRPr="00A05A23">
              <w:t>Տրիբութիլանագի միացություններ</w:t>
            </w:r>
          </w:p>
        </w:tc>
        <w:tc>
          <w:tcPr>
            <w:tcW w:w="4381" w:type="dxa"/>
            <w:tcBorders>
              <w:top w:val="single" w:sz="4" w:space="0" w:color="auto"/>
              <w:left w:val="single" w:sz="4" w:space="0" w:color="auto"/>
              <w:bottom w:val="nil"/>
              <w:right w:val="nil"/>
            </w:tcBorders>
            <w:shd w:val="clear" w:color="auto" w:fill="FFFFFF"/>
            <w:hideMark/>
          </w:tcPr>
          <w:p w14:paraId="43DC622E" w14:textId="77777777" w:rsidR="00A05A23" w:rsidRPr="00A05A23" w:rsidRDefault="00A05A23" w:rsidP="00A05A23">
            <w:r w:rsidRPr="00A05A23">
              <w:t>Tributyltin compounds</w:t>
            </w:r>
          </w:p>
        </w:tc>
        <w:tc>
          <w:tcPr>
            <w:tcW w:w="1917" w:type="dxa"/>
            <w:tcBorders>
              <w:top w:val="single" w:sz="4" w:space="0" w:color="auto"/>
              <w:left w:val="single" w:sz="4" w:space="0" w:color="auto"/>
              <w:bottom w:val="nil"/>
              <w:right w:val="nil"/>
            </w:tcBorders>
            <w:shd w:val="clear" w:color="auto" w:fill="FFFFFF"/>
            <w:hideMark/>
          </w:tcPr>
          <w:p w14:paraId="78AF4909" w14:textId="77777777" w:rsidR="00A05A23" w:rsidRPr="00A05A23" w:rsidRDefault="00A05A23" w:rsidP="00A05A23">
            <w:r w:rsidRPr="00A05A23">
              <w:t>—</w:t>
            </w:r>
          </w:p>
        </w:tc>
        <w:tc>
          <w:tcPr>
            <w:tcW w:w="2016" w:type="dxa"/>
            <w:tcBorders>
              <w:top w:val="single" w:sz="4" w:space="0" w:color="auto"/>
              <w:left w:val="single" w:sz="4" w:space="0" w:color="auto"/>
              <w:bottom w:val="nil"/>
              <w:right w:val="single" w:sz="4" w:space="0" w:color="auto"/>
            </w:tcBorders>
            <w:shd w:val="clear" w:color="auto" w:fill="FFFFFF"/>
            <w:hideMark/>
          </w:tcPr>
          <w:p w14:paraId="7791E5A9" w14:textId="77777777" w:rsidR="00A05A23" w:rsidRPr="00A05A23" w:rsidRDefault="00A05A23" w:rsidP="00A05A23">
            <w:r w:rsidRPr="00A05A23">
              <w:t>—</w:t>
            </w:r>
          </w:p>
        </w:tc>
      </w:tr>
      <w:tr w:rsidR="00A05A23" w:rsidRPr="00A05A23" w14:paraId="5D3C0E1E" w14:textId="77777777">
        <w:tc>
          <w:tcPr>
            <w:tcW w:w="709" w:type="dxa"/>
            <w:tcBorders>
              <w:top w:val="single" w:sz="4" w:space="0" w:color="auto"/>
              <w:left w:val="single" w:sz="4" w:space="0" w:color="auto"/>
              <w:bottom w:val="single" w:sz="4" w:space="0" w:color="auto"/>
              <w:right w:val="nil"/>
            </w:tcBorders>
            <w:shd w:val="clear" w:color="auto" w:fill="FFFFFF"/>
            <w:hideMark/>
          </w:tcPr>
          <w:p w14:paraId="1C4D2454" w14:textId="77777777" w:rsidR="00A05A23" w:rsidRPr="00A05A23" w:rsidRDefault="00A05A23" w:rsidP="00A05A23">
            <w:r w:rsidRPr="00A05A23">
              <w:lastRenderedPageBreak/>
              <w:t>1582</w:t>
            </w:r>
          </w:p>
        </w:tc>
        <w:tc>
          <w:tcPr>
            <w:tcW w:w="4649" w:type="dxa"/>
            <w:tcBorders>
              <w:top w:val="single" w:sz="4" w:space="0" w:color="auto"/>
              <w:left w:val="single" w:sz="4" w:space="0" w:color="auto"/>
              <w:bottom w:val="single" w:sz="4" w:space="0" w:color="auto"/>
              <w:right w:val="nil"/>
            </w:tcBorders>
            <w:shd w:val="clear" w:color="auto" w:fill="FFFFFF"/>
            <w:hideMark/>
          </w:tcPr>
          <w:p w14:paraId="56777930" w14:textId="77777777" w:rsidR="00A05A23" w:rsidRPr="00A05A23" w:rsidRDefault="00A05A23" w:rsidP="00A05A23">
            <w:r w:rsidRPr="00A05A23">
              <w:t>Տեմբոտրիոն (ISO),</w:t>
            </w:r>
          </w:p>
          <w:p w14:paraId="40711C00" w14:textId="77777777" w:rsidR="00A05A23" w:rsidRPr="00A05A23" w:rsidRDefault="00A05A23" w:rsidP="00A05A23">
            <w:r w:rsidRPr="00A05A23">
              <w:t>2-{2-քլոր-4-(մեթիլսուլֆոնիլ)-3-[(2,2,2- տրիֆտոր- էթօքսի)մեթիլ]բենզոիլ} ցիկլոհեքսան-1,3- դիոն</w:t>
            </w:r>
          </w:p>
        </w:tc>
        <w:tc>
          <w:tcPr>
            <w:tcW w:w="4381" w:type="dxa"/>
            <w:tcBorders>
              <w:top w:val="single" w:sz="4" w:space="0" w:color="auto"/>
              <w:left w:val="single" w:sz="4" w:space="0" w:color="auto"/>
              <w:bottom w:val="single" w:sz="4" w:space="0" w:color="auto"/>
              <w:right w:val="nil"/>
            </w:tcBorders>
            <w:shd w:val="clear" w:color="auto" w:fill="FFFFFF"/>
            <w:hideMark/>
          </w:tcPr>
          <w:p w14:paraId="4E4C059D" w14:textId="77777777" w:rsidR="00A05A23" w:rsidRPr="00A05A23" w:rsidRDefault="00A05A23" w:rsidP="00A05A23">
            <w:r w:rsidRPr="00A05A23">
              <w:t>Tembotrione (ISO);</w:t>
            </w:r>
          </w:p>
          <w:p w14:paraId="55803B2A" w14:textId="77777777" w:rsidR="00A05A23" w:rsidRPr="00A05A23" w:rsidRDefault="00A05A23" w:rsidP="00A05A23">
            <w:r w:rsidRPr="00A05A23">
              <w:t>2-{2-chloro-4-(methylsulfonyl)-3- [(2,2,2-tri-fluoroethoxy)methyl]ben- zoyl} cyclohexane-1,3 -dione</w:t>
            </w:r>
          </w:p>
        </w:tc>
        <w:tc>
          <w:tcPr>
            <w:tcW w:w="1917" w:type="dxa"/>
            <w:tcBorders>
              <w:top w:val="single" w:sz="4" w:space="0" w:color="auto"/>
              <w:left w:val="single" w:sz="4" w:space="0" w:color="auto"/>
              <w:bottom w:val="single" w:sz="4" w:space="0" w:color="auto"/>
              <w:right w:val="nil"/>
            </w:tcBorders>
            <w:shd w:val="clear" w:color="auto" w:fill="FFFFFF"/>
            <w:hideMark/>
          </w:tcPr>
          <w:p w14:paraId="336AA003" w14:textId="77777777" w:rsidR="00A05A23" w:rsidRPr="00A05A23" w:rsidRDefault="00A05A23" w:rsidP="00A05A23">
            <w:r w:rsidRPr="00A05A23">
              <w:t>335104-84-2</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1C896032" w14:textId="77777777" w:rsidR="00A05A23" w:rsidRPr="00A05A23" w:rsidRDefault="00A05A23" w:rsidP="00A05A23">
            <w:r w:rsidRPr="00A05A23">
              <w:t>608-879-8</w:t>
            </w:r>
          </w:p>
        </w:tc>
      </w:tr>
      <w:tr w:rsidR="00A05A23" w:rsidRPr="00A05A23" w14:paraId="5823F626" w14:textId="77777777">
        <w:tc>
          <w:tcPr>
            <w:tcW w:w="709" w:type="dxa"/>
            <w:tcBorders>
              <w:top w:val="single" w:sz="4" w:space="0" w:color="auto"/>
              <w:left w:val="single" w:sz="4" w:space="0" w:color="auto"/>
              <w:bottom w:val="nil"/>
              <w:right w:val="nil"/>
            </w:tcBorders>
            <w:shd w:val="clear" w:color="auto" w:fill="FFFFFF"/>
            <w:hideMark/>
          </w:tcPr>
          <w:p w14:paraId="63F67854" w14:textId="77777777" w:rsidR="00A05A23" w:rsidRPr="00A05A23" w:rsidRDefault="00A05A23" w:rsidP="00A05A23">
            <w:r w:rsidRPr="00A05A23">
              <w:t>1583</w:t>
            </w:r>
          </w:p>
        </w:tc>
        <w:tc>
          <w:tcPr>
            <w:tcW w:w="4649" w:type="dxa"/>
            <w:tcBorders>
              <w:top w:val="single" w:sz="4" w:space="0" w:color="auto"/>
              <w:left w:val="single" w:sz="4" w:space="0" w:color="auto"/>
              <w:bottom w:val="nil"/>
              <w:right w:val="nil"/>
            </w:tcBorders>
            <w:shd w:val="clear" w:color="auto" w:fill="FFFFFF"/>
            <w:hideMark/>
          </w:tcPr>
          <w:p w14:paraId="017309C8" w14:textId="77777777" w:rsidR="00A05A23" w:rsidRPr="00A05A23" w:rsidRDefault="00A05A23" w:rsidP="00A05A23">
            <w:r w:rsidRPr="00A05A23">
              <w:t xml:space="preserve">1,2-Բենզոլդիկարբոնաթթու, դիհեքսիլային եթեր, ճյուղավորված եւ գծային </w:t>
            </w:r>
          </w:p>
        </w:tc>
        <w:tc>
          <w:tcPr>
            <w:tcW w:w="4381" w:type="dxa"/>
            <w:tcBorders>
              <w:top w:val="single" w:sz="4" w:space="0" w:color="auto"/>
              <w:left w:val="single" w:sz="4" w:space="0" w:color="auto"/>
              <w:bottom w:val="nil"/>
              <w:right w:val="nil"/>
            </w:tcBorders>
            <w:shd w:val="clear" w:color="auto" w:fill="FFFFFF"/>
            <w:hideMark/>
          </w:tcPr>
          <w:p w14:paraId="354AFA46" w14:textId="77777777" w:rsidR="00A05A23" w:rsidRPr="00A05A23" w:rsidRDefault="00A05A23" w:rsidP="00A05A23">
            <w:r w:rsidRPr="00A05A23">
              <w:t>1,2-Benzenedicarboxylic acid, dihexyl ester, branched and linear</w:t>
            </w:r>
          </w:p>
        </w:tc>
        <w:tc>
          <w:tcPr>
            <w:tcW w:w="1917" w:type="dxa"/>
            <w:tcBorders>
              <w:top w:val="single" w:sz="4" w:space="0" w:color="auto"/>
              <w:left w:val="single" w:sz="4" w:space="0" w:color="auto"/>
              <w:bottom w:val="nil"/>
              <w:right w:val="nil"/>
            </w:tcBorders>
            <w:shd w:val="clear" w:color="auto" w:fill="FFFFFF"/>
            <w:hideMark/>
          </w:tcPr>
          <w:p w14:paraId="18702740" w14:textId="77777777" w:rsidR="00A05A23" w:rsidRPr="00A05A23" w:rsidRDefault="00A05A23" w:rsidP="00A05A23">
            <w:r w:rsidRPr="00A05A23">
              <w:t>68515-50-4</w:t>
            </w:r>
          </w:p>
        </w:tc>
        <w:tc>
          <w:tcPr>
            <w:tcW w:w="2016" w:type="dxa"/>
            <w:tcBorders>
              <w:top w:val="single" w:sz="4" w:space="0" w:color="auto"/>
              <w:left w:val="single" w:sz="4" w:space="0" w:color="auto"/>
              <w:bottom w:val="nil"/>
              <w:right w:val="single" w:sz="4" w:space="0" w:color="auto"/>
            </w:tcBorders>
            <w:shd w:val="clear" w:color="auto" w:fill="FFFFFF"/>
            <w:hideMark/>
          </w:tcPr>
          <w:p w14:paraId="219E7CBC" w14:textId="77777777" w:rsidR="00A05A23" w:rsidRPr="00A05A23" w:rsidRDefault="00A05A23" w:rsidP="00A05A23">
            <w:r w:rsidRPr="00A05A23">
              <w:t>271-093-5</w:t>
            </w:r>
          </w:p>
        </w:tc>
      </w:tr>
      <w:tr w:rsidR="00A05A23" w:rsidRPr="00A05A23" w14:paraId="0FD4A666" w14:textId="77777777">
        <w:tc>
          <w:tcPr>
            <w:tcW w:w="709" w:type="dxa"/>
            <w:tcBorders>
              <w:top w:val="single" w:sz="4" w:space="0" w:color="auto"/>
              <w:left w:val="single" w:sz="4" w:space="0" w:color="auto"/>
              <w:bottom w:val="nil"/>
              <w:right w:val="nil"/>
            </w:tcBorders>
            <w:shd w:val="clear" w:color="auto" w:fill="FFFFFF"/>
            <w:hideMark/>
          </w:tcPr>
          <w:p w14:paraId="76A6FAB0" w14:textId="77777777" w:rsidR="00A05A23" w:rsidRPr="00A05A23" w:rsidRDefault="00A05A23" w:rsidP="00A05A23">
            <w:r w:rsidRPr="00A05A23">
              <w:t>1584</w:t>
            </w:r>
          </w:p>
        </w:tc>
        <w:tc>
          <w:tcPr>
            <w:tcW w:w="4649" w:type="dxa"/>
            <w:tcBorders>
              <w:top w:val="single" w:sz="4" w:space="0" w:color="auto"/>
              <w:left w:val="single" w:sz="4" w:space="0" w:color="auto"/>
              <w:bottom w:val="nil"/>
              <w:right w:val="nil"/>
            </w:tcBorders>
            <w:shd w:val="clear" w:color="auto" w:fill="FFFFFF"/>
            <w:hideMark/>
          </w:tcPr>
          <w:p w14:paraId="7EEC233A" w14:textId="77777777" w:rsidR="00A05A23" w:rsidRPr="00A05A23" w:rsidRDefault="00A05A23" w:rsidP="00A05A23">
            <w:r w:rsidRPr="00A05A23">
              <w:t>Սպիրոտետրամատ (ISO),</w:t>
            </w:r>
          </w:p>
          <w:p w14:paraId="44105A7C" w14:textId="77777777" w:rsidR="00A05A23" w:rsidRPr="00A05A23" w:rsidRDefault="00A05A23" w:rsidP="00A05A23">
            <w:r w:rsidRPr="00A05A23">
              <w:t>(5 s, 8s)-3-(2,5 -դիմեթիլֆենիլ)-8-մեթօքսի-2- օքսո- 1-ազասպիրո[4,5]դեկա-3-են-4-իլ էթիլ կարբոնատ</w:t>
            </w:r>
          </w:p>
        </w:tc>
        <w:tc>
          <w:tcPr>
            <w:tcW w:w="4381" w:type="dxa"/>
            <w:tcBorders>
              <w:top w:val="single" w:sz="4" w:space="0" w:color="auto"/>
              <w:left w:val="single" w:sz="4" w:space="0" w:color="auto"/>
              <w:bottom w:val="nil"/>
              <w:right w:val="nil"/>
            </w:tcBorders>
            <w:shd w:val="clear" w:color="auto" w:fill="FFFFFF"/>
            <w:hideMark/>
          </w:tcPr>
          <w:p w14:paraId="426C2EF9" w14:textId="77777777" w:rsidR="00A05A23" w:rsidRPr="00A05A23" w:rsidRDefault="00A05A23" w:rsidP="00A05A23">
            <w:r w:rsidRPr="00A05A23">
              <w:t>Spirotetramat (ISO);</w:t>
            </w:r>
          </w:p>
          <w:p w14:paraId="4B52DDD3" w14:textId="77777777" w:rsidR="00A05A23" w:rsidRPr="00A05A23" w:rsidRDefault="00A05A23" w:rsidP="00A05A23">
            <w:r w:rsidRPr="00A05A23">
              <w:t>(5s,8s)-3-(2,5-dimethylphenyl)-8-methoxy-2-oxo-1 -azaspiro[4,5] dec-3-en-4-yl ethyl carbonate</w:t>
            </w:r>
          </w:p>
        </w:tc>
        <w:tc>
          <w:tcPr>
            <w:tcW w:w="1917" w:type="dxa"/>
            <w:tcBorders>
              <w:top w:val="single" w:sz="4" w:space="0" w:color="auto"/>
              <w:left w:val="single" w:sz="4" w:space="0" w:color="auto"/>
              <w:bottom w:val="nil"/>
              <w:right w:val="nil"/>
            </w:tcBorders>
            <w:shd w:val="clear" w:color="auto" w:fill="FFFFFF"/>
            <w:hideMark/>
          </w:tcPr>
          <w:p w14:paraId="4514B98D" w14:textId="77777777" w:rsidR="00A05A23" w:rsidRPr="00A05A23" w:rsidRDefault="00A05A23" w:rsidP="00A05A23">
            <w:r w:rsidRPr="00A05A23">
              <w:t>203313-25-1</w:t>
            </w:r>
          </w:p>
        </w:tc>
        <w:tc>
          <w:tcPr>
            <w:tcW w:w="2016" w:type="dxa"/>
            <w:tcBorders>
              <w:top w:val="single" w:sz="4" w:space="0" w:color="auto"/>
              <w:left w:val="single" w:sz="4" w:space="0" w:color="auto"/>
              <w:bottom w:val="nil"/>
              <w:right w:val="single" w:sz="4" w:space="0" w:color="auto"/>
            </w:tcBorders>
            <w:shd w:val="clear" w:color="auto" w:fill="FFFFFF"/>
            <w:hideMark/>
          </w:tcPr>
          <w:p w14:paraId="471F1E27" w14:textId="77777777" w:rsidR="00A05A23" w:rsidRPr="00A05A23" w:rsidRDefault="00A05A23" w:rsidP="00A05A23">
            <w:r w:rsidRPr="00A05A23">
              <w:t>606-523-6</w:t>
            </w:r>
          </w:p>
        </w:tc>
      </w:tr>
      <w:tr w:rsidR="00A05A23" w:rsidRPr="00A05A23" w14:paraId="67C4A9C5" w14:textId="77777777">
        <w:tc>
          <w:tcPr>
            <w:tcW w:w="709" w:type="dxa"/>
            <w:tcBorders>
              <w:top w:val="single" w:sz="4" w:space="0" w:color="auto"/>
              <w:left w:val="single" w:sz="4" w:space="0" w:color="auto"/>
              <w:bottom w:val="nil"/>
              <w:right w:val="nil"/>
            </w:tcBorders>
            <w:shd w:val="clear" w:color="auto" w:fill="FFFFFF"/>
            <w:hideMark/>
          </w:tcPr>
          <w:p w14:paraId="6C003D91" w14:textId="77777777" w:rsidR="00A05A23" w:rsidRPr="00A05A23" w:rsidRDefault="00A05A23" w:rsidP="00A05A23">
            <w:r w:rsidRPr="00A05A23">
              <w:t>1585</w:t>
            </w:r>
          </w:p>
        </w:tc>
        <w:tc>
          <w:tcPr>
            <w:tcW w:w="4649" w:type="dxa"/>
            <w:tcBorders>
              <w:top w:val="single" w:sz="4" w:space="0" w:color="auto"/>
              <w:left w:val="single" w:sz="4" w:space="0" w:color="auto"/>
              <w:bottom w:val="nil"/>
              <w:right w:val="nil"/>
            </w:tcBorders>
            <w:shd w:val="clear" w:color="auto" w:fill="FFFFFF"/>
            <w:hideMark/>
          </w:tcPr>
          <w:p w14:paraId="6046CB73" w14:textId="77777777" w:rsidR="00A05A23" w:rsidRPr="00A05A23" w:rsidRDefault="00A05A23" w:rsidP="00A05A23">
            <w:r w:rsidRPr="00A05A23">
              <w:t>Դոդեմորֆ ացետատ,</w:t>
            </w:r>
          </w:p>
          <w:p w14:paraId="16F7EAA6" w14:textId="77777777" w:rsidR="00A05A23" w:rsidRPr="00A05A23" w:rsidRDefault="00A05A23" w:rsidP="00A05A23">
            <w:r w:rsidRPr="00A05A23">
              <w:t>4-ցիկլոդոդեցիլ-2,6-դիմեթիլմորֆոլին-4- ացետատ</w:t>
            </w:r>
          </w:p>
        </w:tc>
        <w:tc>
          <w:tcPr>
            <w:tcW w:w="4381" w:type="dxa"/>
            <w:tcBorders>
              <w:top w:val="single" w:sz="4" w:space="0" w:color="auto"/>
              <w:left w:val="single" w:sz="4" w:space="0" w:color="auto"/>
              <w:bottom w:val="nil"/>
              <w:right w:val="nil"/>
            </w:tcBorders>
            <w:shd w:val="clear" w:color="auto" w:fill="FFFFFF"/>
            <w:hideMark/>
          </w:tcPr>
          <w:p w14:paraId="3FF19D0C" w14:textId="77777777" w:rsidR="00A05A23" w:rsidRPr="00A05A23" w:rsidRDefault="00A05A23" w:rsidP="00A05A23">
            <w:r w:rsidRPr="00A05A23">
              <w:t>Dodemorph acetate;</w:t>
            </w:r>
          </w:p>
          <w:p w14:paraId="3322BEC9" w14:textId="77777777" w:rsidR="00A05A23" w:rsidRPr="00A05A23" w:rsidRDefault="00A05A23" w:rsidP="00A05A23">
            <w:r w:rsidRPr="00A05A23">
              <w:t>4-cyclododecyl-2,6-dimethylmorpholin-4-ium acetate</w:t>
            </w:r>
          </w:p>
        </w:tc>
        <w:tc>
          <w:tcPr>
            <w:tcW w:w="1917" w:type="dxa"/>
            <w:tcBorders>
              <w:top w:val="single" w:sz="4" w:space="0" w:color="auto"/>
              <w:left w:val="single" w:sz="4" w:space="0" w:color="auto"/>
              <w:bottom w:val="nil"/>
              <w:right w:val="nil"/>
            </w:tcBorders>
            <w:shd w:val="clear" w:color="auto" w:fill="FFFFFF"/>
            <w:hideMark/>
          </w:tcPr>
          <w:p w14:paraId="56FDEE4C" w14:textId="77777777" w:rsidR="00A05A23" w:rsidRPr="00A05A23" w:rsidRDefault="00A05A23" w:rsidP="00A05A23">
            <w:r w:rsidRPr="00A05A23">
              <w:t>31717-87-0</w:t>
            </w:r>
          </w:p>
        </w:tc>
        <w:tc>
          <w:tcPr>
            <w:tcW w:w="2016" w:type="dxa"/>
            <w:tcBorders>
              <w:top w:val="single" w:sz="4" w:space="0" w:color="auto"/>
              <w:left w:val="single" w:sz="4" w:space="0" w:color="auto"/>
              <w:bottom w:val="nil"/>
              <w:right w:val="single" w:sz="4" w:space="0" w:color="auto"/>
            </w:tcBorders>
            <w:shd w:val="clear" w:color="auto" w:fill="FFFFFF"/>
            <w:hideMark/>
          </w:tcPr>
          <w:p w14:paraId="66ABCC2C" w14:textId="77777777" w:rsidR="00A05A23" w:rsidRPr="00A05A23" w:rsidRDefault="00A05A23" w:rsidP="00A05A23">
            <w:r w:rsidRPr="00A05A23">
              <w:t>250-778-2</w:t>
            </w:r>
          </w:p>
        </w:tc>
      </w:tr>
      <w:tr w:rsidR="00A05A23" w:rsidRPr="00A05A23" w14:paraId="29A7DE35" w14:textId="77777777">
        <w:tc>
          <w:tcPr>
            <w:tcW w:w="709" w:type="dxa"/>
            <w:tcBorders>
              <w:top w:val="single" w:sz="4" w:space="0" w:color="auto"/>
              <w:left w:val="single" w:sz="4" w:space="0" w:color="auto"/>
              <w:bottom w:val="nil"/>
              <w:right w:val="nil"/>
            </w:tcBorders>
            <w:shd w:val="clear" w:color="auto" w:fill="FFFFFF"/>
            <w:hideMark/>
          </w:tcPr>
          <w:p w14:paraId="7EB1D915" w14:textId="77777777" w:rsidR="00A05A23" w:rsidRPr="00A05A23" w:rsidRDefault="00A05A23" w:rsidP="00A05A23">
            <w:r w:rsidRPr="00A05A23">
              <w:t>1586</w:t>
            </w:r>
          </w:p>
        </w:tc>
        <w:tc>
          <w:tcPr>
            <w:tcW w:w="4649" w:type="dxa"/>
            <w:tcBorders>
              <w:top w:val="single" w:sz="4" w:space="0" w:color="auto"/>
              <w:left w:val="single" w:sz="4" w:space="0" w:color="auto"/>
              <w:bottom w:val="nil"/>
              <w:right w:val="nil"/>
            </w:tcBorders>
            <w:shd w:val="clear" w:color="auto" w:fill="FFFFFF"/>
            <w:vAlign w:val="bottom"/>
            <w:hideMark/>
          </w:tcPr>
          <w:p w14:paraId="07E1F7C3" w14:textId="77777777" w:rsidR="00A05A23" w:rsidRPr="00A05A23" w:rsidRDefault="00A05A23" w:rsidP="00A05A23">
            <w:r w:rsidRPr="00A05A23">
              <w:t>Տրիֆլուսուլֆուրոն-մեթիլ,</w:t>
            </w:r>
          </w:p>
          <w:p w14:paraId="02EAB482" w14:textId="77777777" w:rsidR="00A05A23" w:rsidRPr="00A05A23" w:rsidRDefault="00A05A23" w:rsidP="00A05A23">
            <w:r w:rsidRPr="00A05A23">
              <w:t>մեթիլ 2-({[4-(դիմեթիլամինո)-6-(2,2,2- տրիֆտոր-էթօքսի)- 1,3,5-տրիազին-2- իլ]կարբամոիլ}սուլֆամոիլ)-3- մեթիլբենզոատ</w:t>
            </w:r>
          </w:p>
        </w:tc>
        <w:tc>
          <w:tcPr>
            <w:tcW w:w="4381" w:type="dxa"/>
            <w:tcBorders>
              <w:top w:val="single" w:sz="4" w:space="0" w:color="auto"/>
              <w:left w:val="single" w:sz="4" w:space="0" w:color="auto"/>
              <w:bottom w:val="nil"/>
              <w:right w:val="nil"/>
            </w:tcBorders>
            <w:shd w:val="clear" w:color="auto" w:fill="FFFFFF"/>
            <w:vAlign w:val="bottom"/>
            <w:hideMark/>
          </w:tcPr>
          <w:p w14:paraId="011B8957" w14:textId="77777777" w:rsidR="00A05A23" w:rsidRPr="00A05A23" w:rsidRDefault="00A05A23" w:rsidP="00A05A23">
            <w:r w:rsidRPr="00A05A23">
              <w:t>Triflusulfuronmethyl;</w:t>
            </w:r>
          </w:p>
          <w:p w14:paraId="1870853C" w14:textId="77777777" w:rsidR="00A05A23" w:rsidRPr="00A05A23" w:rsidRDefault="00A05A23" w:rsidP="00A05A23">
            <w:r w:rsidRPr="00A05A23">
              <w:t>methyl 2-({[4-(dimethylamino)-6- (2,2,2- trifluoroethoxy)-1,3,5-triazin-2-yl]carba-moyl}sulfamoyl)-3-methylbenzoate</w:t>
            </w:r>
          </w:p>
        </w:tc>
        <w:tc>
          <w:tcPr>
            <w:tcW w:w="1917" w:type="dxa"/>
            <w:tcBorders>
              <w:top w:val="single" w:sz="4" w:space="0" w:color="auto"/>
              <w:left w:val="single" w:sz="4" w:space="0" w:color="auto"/>
              <w:bottom w:val="nil"/>
              <w:right w:val="nil"/>
            </w:tcBorders>
            <w:shd w:val="clear" w:color="auto" w:fill="FFFFFF"/>
            <w:hideMark/>
          </w:tcPr>
          <w:p w14:paraId="2FB402DE" w14:textId="77777777" w:rsidR="00A05A23" w:rsidRPr="00A05A23" w:rsidRDefault="00A05A23" w:rsidP="00A05A23">
            <w:r w:rsidRPr="00A05A23">
              <w:t>126535-15-7</w:t>
            </w:r>
          </w:p>
        </w:tc>
        <w:tc>
          <w:tcPr>
            <w:tcW w:w="2016" w:type="dxa"/>
            <w:tcBorders>
              <w:top w:val="single" w:sz="4" w:space="0" w:color="auto"/>
              <w:left w:val="single" w:sz="4" w:space="0" w:color="auto"/>
              <w:bottom w:val="nil"/>
              <w:right w:val="single" w:sz="4" w:space="0" w:color="auto"/>
            </w:tcBorders>
            <w:shd w:val="clear" w:color="auto" w:fill="FFFFFF"/>
            <w:hideMark/>
          </w:tcPr>
          <w:p w14:paraId="27DECE94" w14:textId="77777777" w:rsidR="00A05A23" w:rsidRPr="00A05A23" w:rsidRDefault="00A05A23" w:rsidP="00A05A23">
            <w:r w:rsidRPr="00A05A23">
              <w:t>603-146-9</w:t>
            </w:r>
          </w:p>
        </w:tc>
      </w:tr>
      <w:tr w:rsidR="00A05A23" w:rsidRPr="00A05A23" w14:paraId="5664F928" w14:textId="77777777">
        <w:tc>
          <w:tcPr>
            <w:tcW w:w="709" w:type="dxa"/>
            <w:tcBorders>
              <w:top w:val="single" w:sz="4" w:space="0" w:color="auto"/>
              <w:left w:val="single" w:sz="4" w:space="0" w:color="auto"/>
              <w:bottom w:val="nil"/>
              <w:right w:val="nil"/>
            </w:tcBorders>
            <w:shd w:val="clear" w:color="auto" w:fill="FFFFFF"/>
            <w:hideMark/>
          </w:tcPr>
          <w:p w14:paraId="280453F3" w14:textId="77777777" w:rsidR="00A05A23" w:rsidRPr="00A05A23" w:rsidRDefault="00A05A23" w:rsidP="00A05A23">
            <w:r w:rsidRPr="00A05A23">
              <w:t>1587</w:t>
            </w:r>
          </w:p>
        </w:tc>
        <w:tc>
          <w:tcPr>
            <w:tcW w:w="4649" w:type="dxa"/>
            <w:tcBorders>
              <w:top w:val="single" w:sz="4" w:space="0" w:color="auto"/>
              <w:left w:val="single" w:sz="4" w:space="0" w:color="auto"/>
              <w:bottom w:val="nil"/>
              <w:right w:val="nil"/>
            </w:tcBorders>
            <w:shd w:val="clear" w:color="auto" w:fill="FFFFFF"/>
            <w:vAlign w:val="bottom"/>
            <w:hideMark/>
          </w:tcPr>
          <w:p w14:paraId="491549B3" w14:textId="77777777" w:rsidR="00A05A23" w:rsidRPr="00A05A23" w:rsidRDefault="00A05A23" w:rsidP="00A05A23">
            <w:r w:rsidRPr="00A05A23">
              <w:t>Իմազալիլ (ISO),</w:t>
            </w:r>
          </w:p>
          <w:p w14:paraId="50B92940" w14:textId="77777777" w:rsidR="00A05A23" w:rsidRPr="00A05A23" w:rsidRDefault="00A05A23" w:rsidP="00A05A23">
            <w:r w:rsidRPr="00A05A23">
              <w:t>1-[2-(ալիլօքսի)-2-(2,4-դիքլորֆենիլ)էթիլ] - 1Н-իմիդազոլ</w:t>
            </w:r>
          </w:p>
        </w:tc>
        <w:tc>
          <w:tcPr>
            <w:tcW w:w="4381" w:type="dxa"/>
            <w:tcBorders>
              <w:top w:val="single" w:sz="4" w:space="0" w:color="auto"/>
              <w:left w:val="single" w:sz="4" w:space="0" w:color="auto"/>
              <w:bottom w:val="nil"/>
              <w:right w:val="nil"/>
            </w:tcBorders>
            <w:shd w:val="clear" w:color="auto" w:fill="FFFFFF"/>
            <w:vAlign w:val="bottom"/>
            <w:hideMark/>
          </w:tcPr>
          <w:p w14:paraId="6A705231" w14:textId="77777777" w:rsidR="00A05A23" w:rsidRPr="00A05A23" w:rsidRDefault="00A05A23" w:rsidP="00A05A23">
            <w:r w:rsidRPr="00A05A23">
              <w:t>Imazalil (ISO);</w:t>
            </w:r>
          </w:p>
          <w:p w14:paraId="720E08C0" w14:textId="77777777" w:rsidR="00A05A23" w:rsidRPr="00A05A23" w:rsidRDefault="00A05A23" w:rsidP="00A05A23">
            <w:r w:rsidRPr="00A05A23">
              <w:t>1-[2-(allyloxy)-2-(2,4-dichlorophenyl) ethyl]-1H-imidazole</w:t>
            </w:r>
          </w:p>
        </w:tc>
        <w:tc>
          <w:tcPr>
            <w:tcW w:w="1917" w:type="dxa"/>
            <w:tcBorders>
              <w:top w:val="single" w:sz="4" w:space="0" w:color="auto"/>
              <w:left w:val="single" w:sz="4" w:space="0" w:color="auto"/>
              <w:bottom w:val="nil"/>
              <w:right w:val="nil"/>
            </w:tcBorders>
            <w:shd w:val="clear" w:color="auto" w:fill="FFFFFF"/>
            <w:hideMark/>
          </w:tcPr>
          <w:p w14:paraId="1F729D9F" w14:textId="77777777" w:rsidR="00A05A23" w:rsidRPr="00A05A23" w:rsidRDefault="00A05A23" w:rsidP="00A05A23">
            <w:r w:rsidRPr="00A05A23">
              <w:t>35554-44-0</w:t>
            </w:r>
          </w:p>
        </w:tc>
        <w:tc>
          <w:tcPr>
            <w:tcW w:w="2016" w:type="dxa"/>
            <w:tcBorders>
              <w:top w:val="single" w:sz="4" w:space="0" w:color="auto"/>
              <w:left w:val="single" w:sz="4" w:space="0" w:color="auto"/>
              <w:bottom w:val="nil"/>
              <w:right w:val="single" w:sz="4" w:space="0" w:color="auto"/>
            </w:tcBorders>
            <w:shd w:val="clear" w:color="auto" w:fill="FFFFFF"/>
            <w:hideMark/>
          </w:tcPr>
          <w:p w14:paraId="0B159796" w14:textId="77777777" w:rsidR="00A05A23" w:rsidRPr="00A05A23" w:rsidRDefault="00A05A23" w:rsidP="00A05A23">
            <w:r w:rsidRPr="00A05A23">
              <w:t>252-615-0</w:t>
            </w:r>
          </w:p>
        </w:tc>
      </w:tr>
      <w:tr w:rsidR="00A05A23" w:rsidRPr="00A05A23" w14:paraId="2599C6DE" w14:textId="77777777">
        <w:tc>
          <w:tcPr>
            <w:tcW w:w="709" w:type="dxa"/>
            <w:tcBorders>
              <w:top w:val="single" w:sz="4" w:space="0" w:color="auto"/>
              <w:left w:val="single" w:sz="4" w:space="0" w:color="auto"/>
              <w:bottom w:val="nil"/>
              <w:right w:val="nil"/>
            </w:tcBorders>
            <w:shd w:val="clear" w:color="auto" w:fill="FFFFFF"/>
            <w:hideMark/>
          </w:tcPr>
          <w:p w14:paraId="7AB75F0D" w14:textId="77777777" w:rsidR="00A05A23" w:rsidRPr="00A05A23" w:rsidRDefault="00A05A23" w:rsidP="00A05A23">
            <w:r w:rsidRPr="00A05A23">
              <w:t>1588</w:t>
            </w:r>
          </w:p>
        </w:tc>
        <w:tc>
          <w:tcPr>
            <w:tcW w:w="4649" w:type="dxa"/>
            <w:tcBorders>
              <w:top w:val="single" w:sz="4" w:space="0" w:color="auto"/>
              <w:left w:val="single" w:sz="4" w:space="0" w:color="auto"/>
              <w:bottom w:val="nil"/>
              <w:right w:val="nil"/>
            </w:tcBorders>
            <w:shd w:val="clear" w:color="auto" w:fill="FFFFFF"/>
            <w:hideMark/>
          </w:tcPr>
          <w:p w14:paraId="67C668A9" w14:textId="77777777" w:rsidR="00A05A23" w:rsidRPr="00A05A23" w:rsidRDefault="00A05A23" w:rsidP="00A05A23">
            <w:r w:rsidRPr="00A05A23">
              <w:t>Դոդեմորֆ (ISO),</w:t>
            </w:r>
          </w:p>
          <w:p w14:paraId="41AA0DCF" w14:textId="77777777" w:rsidR="00A05A23" w:rsidRPr="00A05A23" w:rsidRDefault="00A05A23" w:rsidP="00A05A23">
            <w:r w:rsidRPr="00A05A23">
              <w:lastRenderedPageBreak/>
              <w:t>4-ցիկլոդոդեցիլ-2,6-դիմեթիլմորֆոլին</w:t>
            </w:r>
          </w:p>
        </w:tc>
        <w:tc>
          <w:tcPr>
            <w:tcW w:w="4381" w:type="dxa"/>
            <w:tcBorders>
              <w:top w:val="single" w:sz="4" w:space="0" w:color="auto"/>
              <w:left w:val="single" w:sz="4" w:space="0" w:color="auto"/>
              <w:bottom w:val="nil"/>
              <w:right w:val="nil"/>
            </w:tcBorders>
            <w:shd w:val="clear" w:color="auto" w:fill="FFFFFF"/>
            <w:vAlign w:val="bottom"/>
            <w:hideMark/>
          </w:tcPr>
          <w:p w14:paraId="33E0A60D" w14:textId="77777777" w:rsidR="00A05A23" w:rsidRPr="00A05A23" w:rsidRDefault="00A05A23" w:rsidP="00A05A23">
            <w:r w:rsidRPr="00A05A23">
              <w:lastRenderedPageBreak/>
              <w:t>Dodemorph (ISO);</w:t>
            </w:r>
          </w:p>
          <w:p w14:paraId="4C4F111F" w14:textId="77777777" w:rsidR="00A05A23" w:rsidRPr="00A05A23" w:rsidRDefault="00A05A23" w:rsidP="00A05A23">
            <w:r w:rsidRPr="00A05A23">
              <w:lastRenderedPageBreak/>
              <w:t>4-cyclododecyl-2,6-dimethylmor- pholine</w:t>
            </w:r>
          </w:p>
        </w:tc>
        <w:tc>
          <w:tcPr>
            <w:tcW w:w="1917" w:type="dxa"/>
            <w:tcBorders>
              <w:top w:val="single" w:sz="4" w:space="0" w:color="auto"/>
              <w:left w:val="single" w:sz="4" w:space="0" w:color="auto"/>
              <w:bottom w:val="nil"/>
              <w:right w:val="nil"/>
            </w:tcBorders>
            <w:shd w:val="clear" w:color="auto" w:fill="FFFFFF"/>
            <w:hideMark/>
          </w:tcPr>
          <w:p w14:paraId="1050A848" w14:textId="77777777" w:rsidR="00A05A23" w:rsidRPr="00A05A23" w:rsidRDefault="00A05A23" w:rsidP="00A05A23">
            <w:r w:rsidRPr="00A05A23">
              <w:lastRenderedPageBreak/>
              <w:t>1593-77-7</w:t>
            </w:r>
          </w:p>
        </w:tc>
        <w:tc>
          <w:tcPr>
            <w:tcW w:w="2016" w:type="dxa"/>
            <w:tcBorders>
              <w:top w:val="single" w:sz="4" w:space="0" w:color="auto"/>
              <w:left w:val="single" w:sz="4" w:space="0" w:color="auto"/>
              <w:bottom w:val="nil"/>
              <w:right w:val="single" w:sz="4" w:space="0" w:color="auto"/>
            </w:tcBorders>
            <w:shd w:val="clear" w:color="auto" w:fill="FFFFFF"/>
            <w:hideMark/>
          </w:tcPr>
          <w:p w14:paraId="015499B8" w14:textId="77777777" w:rsidR="00A05A23" w:rsidRPr="00A05A23" w:rsidRDefault="00A05A23" w:rsidP="00A05A23">
            <w:r w:rsidRPr="00A05A23">
              <w:t>216-474-9</w:t>
            </w:r>
          </w:p>
        </w:tc>
      </w:tr>
      <w:tr w:rsidR="00A05A23" w:rsidRPr="00A05A23" w14:paraId="5BF4DC4A" w14:textId="77777777">
        <w:tc>
          <w:tcPr>
            <w:tcW w:w="709" w:type="dxa"/>
            <w:tcBorders>
              <w:top w:val="single" w:sz="4" w:space="0" w:color="auto"/>
              <w:left w:val="single" w:sz="4" w:space="0" w:color="auto"/>
              <w:bottom w:val="nil"/>
              <w:right w:val="nil"/>
            </w:tcBorders>
            <w:shd w:val="clear" w:color="auto" w:fill="FFFFFF"/>
            <w:hideMark/>
          </w:tcPr>
          <w:p w14:paraId="176EEDC5" w14:textId="77777777" w:rsidR="00A05A23" w:rsidRPr="00A05A23" w:rsidRDefault="00A05A23" w:rsidP="00A05A23">
            <w:r w:rsidRPr="00A05A23">
              <w:t>1589</w:t>
            </w:r>
          </w:p>
        </w:tc>
        <w:tc>
          <w:tcPr>
            <w:tcW w:w="4649" w:type="dxa"/>
            <w:tcBorders>
              <w:top w:val="single" w:sz="4" w:space="0" w:color="auto"/>
              <w:left w:val="single" w:sz="4" w:space="0" w:color="auto"/>
              <w:bottom w:val="nil"/>
              <w:right w:val="nil"/>
            </w:tcBorders>
            <w:shd w:val="clear" w:color="auto" w:fill="FFFFFF"/>
            <w:hideMark/>
          </w:tcPr>
          <w:p w14:paraId="15A4699C" w14:textId="77777777" w:rsidR="00A05A23" w:rsidRPr="00A05A23" w:rsidRDefault="00A05A23" w:rsidP="00A05A23">
            <w:r w:rsidRPr="00A05A23">
              <w:t>Իմիդազոլ</w:t>
            </w:r>
          </w:p>
        </w:tc>
        <w:tc>
          <w:tcPr>
            <w:tcW w:w="4381" w:type="dxa"/>
            <w:tcBorders>
              <w:top w:val="single" w:sz="4" w:space="0" w:color="auto"/>
              <w:left w:val="single" w:sz="4" w:space="0" w:color="auto"/>
              <w:bottom w:val="nil"/>
              <w:right w:val="nil"/>
            </w:tcBorders>
            <w:shd w:val="clear" w:color="auto" w:fill="FFFFFF"/>
            <w:hideMark/>
          </w:tcPr>
          <w:p w14:paraId="5F7448FE" w14:textId="77777777" w:rsidR="00A05A23" w:rsidRPr="00A05A23" w:rsidRDefault="00A05A23" w:rsidP="00A05A23">
            <w:r w:rsidRPr="00A05A23">
              <w:t>Imidazole</w:t>
            </w:r>
          </w:p>
        </w:tc>
        <w:tc>
          <w:tcPr>
            <w:tcW w:w="1917" w:type="dxa"/>
            <w:tcBorders>
              <w:top w:val="single" w:sz="4" w:space="0" w:color="auto"/>
              <w:left w:val="single" w:sz="4" w:space="0" w:color="auto"/>
              <w:bottom w:val="nil"/>
              <w:right w:val="nil"/>
            </w:tcBorders>
            <w:shd w:val="clear" w:color="auto" w:fill="FFFFFF"/>
            <w:hideMark/>
          </w:tcPr>
          <w:p w14:paraId="0B212D21" w14:textId="77777777" w:rsidR="00A05A23" w:rsidRPr="00A05A23" w:rsidRDefault="00A05A23" w:rsidP="00A05A23">
            <w:r w:rsidRPr="00A05A23">
              <w:t>288-32-4</w:t>
            </w:r>
          </w:p>
        </w:tc>
        <w:tc>
          <w:tcPr>
            <w:tcW w:w="2016" w:type="dxa"/>
            <w:tcBorders>
              <w:top w:val="single" w:sz="4" w:space="0" w:color="auto"/>
              <w:left w:val="single" w:sz="4" w:space="0" w:color="auto"/>
              <w:bottom w:val="nil"/>
              <w:right w:val="single" w:sz="4" w:space="0" w:color="auto"/>
            </w:tcBorders>
            <w:shd w:val="clear" w:color="auto" w:fill="FFFFFF"/>
            <w:hideMark/>
          </w:tcPr>
          <w:p w14:paraId="12CCF58D" w14:textId="77777777" w:rsidR="00A05A23" w:rsidRPr="00A05A23" w:rsidRDefault="00A05A23" w:rsidP="00A05A23">
            <w:r w:rsidRPr="00A05A23">
              <w:t>206-019-2</w:t>
            </w:r>
          </w:p>
        </w:tc>
      </w:tr>
      <w:tr w:rsidR="00A05A23" w:rsidRPr="00A05A23" w14:paraId="2F7E3035" w14:textId="77777777">
        <w:tc>
          <w:tcPr>
            <w:tcW w:w="709" w:type="dxa"/>
            <w:tcBorders>
              <w:top w:val="single" w:sz="4" w:space="0" w:color="auto"/>
              <w:left w:val="single" w:sz="4" w:space="0" w:color="auto"/>
              <w:bottom w:val="nil"/>
              <w:right w:val="nil"/>
            </w:tcBorders>
            <w:shd w:val="clear" w:color="auto" w:fill="FFFFFF"/>
            <w:hideMark/>
          </w:tcPr>
          <w:p w14:paraId="5BB3FA51" w14:textId="77777777" w:rsidR="00A05A23" w:rsidRPr="00A05A23" w:rsidRDefault="00A05A23" w:rsidP="00A05A23">
            <w:r w:rsidRPr="00A05A23">
              <w:t>1590</w:t>
            </w:r>
          </w:p>
        </w:tc>
        <w:tc>
          <w:tcPr>
            <w:tcW w:w="4649" w:type="dxa"/>
            <w:tcBorders>
              <w:top w:val="single" w:sz="4" w:space="0" w:color="auto"/>
              <w:left w:val="single" w:sz="4" w:space="0" w:color="auto"/>
              <w:bottom w:val="nil"/>
              <w:right w:val="nil"/>
            </w:tcBorders>
            <w:shd w:val="clear" w:color="auto" w:fill="FFFFFF"/>
            <w:vAlign w:val="bottom"/>
            <w:hideMark/>
          </w:tcPr>
          <w:p w14:paraId="2296E3CC" w14:textId="77777777" w:rsidR="00A05A23" w:rsidRPr="00A05A23" w:rsidRDefault="00A05A23" w:rsidP="00A05A23">
            <w:r w:rsidRPr="00A05A23">
              <w:t>Լենացիլ (ISO),</w:t>
            </w:r>
          </w:p>
          <w:p w14:paraId="11ADD1F1" w14:textId="77777777" w:rsidR="00A05A23" w:rsidRPr="00A05A23" w:rsidRDefault="00A05A23" w:rsidP="00A05A23">
            <w:r w:rsidRPr="00A05A23">
              <w:t>3-ցիկլոհեքսիլ-6,7-դիհիդրո-1Н-ցիկլոպենտա[d] պիրիմիդին-2,4 (3H, 5H) -դիոն</w:t>
            </w:r>
          </w:p>
        </w:tc>
        <w:tc>
          <w:tcPr>
            <w:tcW w:w="4381" w:type="dxa"/>
            <w:tcBorders>
              <w:top w:val="single" w:sz="4" w:space="0" w:color="auto"/>
              <w:left w:val="single" w:sz="4" w:space="0" w:color="auto"/>
              <w:bottom w:val="nil"/>
              <w:right w:val="nil"/>
            </w:tcBorders>
            <w:shd w:val="clear" w:color="auto" w:fill="FFFFFF"/>
            <w:vAlign w:val="bottom"/>
            <w:hideMark/>
          </w:tcPr>
          <w:p w14:paraId="545BD34E" w14:textId="77777777" w:rsidR="00A05A23" w:rsidRPr="00A05A23" w:rsidRDefault="00A05A23" w:rsidP="00A05A23">
            <w:r w:rsidRPr="00A05A23">
              <w:t>Lenacil (ISO);</w:t>
            </w:r>
          </w:p>
          <w:p w14:paraId="61C63F7C" w14:textId="77777777" w:rsidR="00A05A23" w:rsidRPr="00A05A23" w:rsidRDefault="00A05A23" w:rsidP="00A05A23">
            <w:r w:rsidRPr="00A05A23">
              <w:t>3-cyclohexyl-6,7-dihydro-1H-cyclo-penta[d]pyrimidine-2,4(3H,5H)-dione</w:t>
            </w:r>
          </w:p>
        </w:tc>
        <w:tc>
          <w:tcPr>
            <w:tcW w:w="1917" w:type="dxa"/>
            <w:tcBorders>
              <w:top w:val="single" w:sz="4" w:space="0" w:color="auto"/>
              <w:left w:val="single" w:sz="4" w:space="0" w:color="auto"/>
              <w:bottom w:val="nil"/>
              <w:right w:val="nil"/>
            </w:tcBorders>
            <w:shd w:val="clear" w:color="auto" w:fill="FFFFFF"/>
            <w:hideMark/>
          </w:tcPr>
          <w:p w14:paraId="0D7E6452" w14:textId="77777777" w:rsidR="00A05A23" w:rsidRPr="00A05A23" w:rsidRDefault="00A05A23" w:rsidP="00A05A23">
            <w:r w:rsidRPr="00A05A23">
              <w:t>2164-08-1</w:t>
            </w:r>
          </w:p>
        </w:tc>
        <w:tc>
          <w:tcPr>
            <w:tcW w:w="2016" w:type="dxa"/>
            <w:tcBorders>
              <w:top w:val="single" w:sz="4" w:space="0" w:color="auto"/>
              <w:left w:val="single" w:sz="4" w:space="0" w:color="auto"/>
              <w:bottom w:val="nil"/>
              <w:right w:val="single" w:sz="4" w:space="0" w:color="auto"/>
            </w:tcBorders>
            <w:shd w:val="clear" w:color="auto" w:fill="FFFFFF"/>
            <w:hideMark/>
          </w:tcPr>
          <w:p w14:paraId="44DB6353" w14:textId="77777777" w:rsidR="00A05A23" w:rsidRPr="00A05A23" w:rsidRDefault="00A05A23" w:rsidP="00A05A23">
            <w:r w:rsidRPr="00A05A23">
              <w:t>218-499-0</w:t>
            </w:r>
          </w:p>
        </w:tc>
      </w:tr>
      <w:tr w:rsidR="00A05A23" w:rsidRPr="00A05A23" w14:paraId="5F9931A7" w14:textId="77777777">
        <w:tc>
          <w:tcPr>
            <w:tcW w:w="709" w:type="dxa"/>
            <w:tcBorders>
              <w:top w:val="single" w:sz="4" w:space="0" w:color="auto"/>
              <w:left w:val="single" w:sz="4" w:space="0" w:color="auto"/>
              <w:bottom w:val="single" w:sz="4" w:space="0" w:color="auto"/>
              <w:right w:val="nil"/>
            </w:tcBorders>
            <w:shd w:val="clear" w:color="auto" w:fill="FFFFFF"/>
            <w:hideMark/>
          </w:tcPr>
          <w:p w14:paraId="170C3EEB" w14:textId="77777777" w:rsidR="00A05A23" w:rsidRPr="00A05A23" w:rsidRDefault="00A05A23" w:rsidP="00A05A23">
            <w:r w:rsidRPr="00A05A23">
              <w:t>1591</w:t>
            </w:r>
          </w:p>
        </w:tc>
        <w:tc>
          <w:tcPr>
            <w:tcW w:w="4649" w:type="dxa"/>
            <w:tcBorders>
              <w:top w:val="single" w:sz="4" w:space="0" w:color="auto"/>
              <w:left w:val="single" w:sz="4" w:space="0" w:color="auto"/>
              <w:bottom w:val="single" w:sz="4" w:space="0" w:color="auto"/>
              <w:right w:val="nil"/>
            </w:tcBorders>
            <w:shd w:val="clear" w:color="auto" w:fill="FFFFFF"/>
            <w:vAlign w:val="bottom"/>
            <w:hideMark/>
          </w:tcPr>
          <w:p w14:paraId="4BD672CB" w14:textId="77777777" w:rsidR="00A05A23" w:rsidRPr="00A05A23" w:rsidRDefault="00A05A23" w:rsidP="00A05A23">
            <w:r w:rsidRPr="00A05A23">
              <w:t>Մեթոսուլամ (ISO),</w:t>
            </w:r>
          </w:p>
          <w:p w14:paraId="7CFEC323" w14:textId="77777777" w:rsidR="00A05A23" w:rsidRPr="00A05A23" w:rsidRDefault="00A05A23" w:rsidP="00A05A23">
            <w:r w:rsidRPr="00A05A23">
              <w:t>N-(2,6-դիքլոր-3-մեթիլֆենիլ)-5,7-դիմեթօքսի [1,2,4]տրիազոլո[1,5-а]պիրիմիդին-2-սուլֆոնամիդ</w:t>
            </w:r>
          </w:p>
        </w:tc>
        <w:tc>
          <w:tcPr>
            <w:tcW w:w="4381" w:type="dxa"/>
            <w:tcBorders>
              <w:top w:val="single" w:sz="4" w:space="0" w:color="auto"/>
              <w:left w:val="single" w:sz="4" w:space="0" w:color="auto"/>
              <w:bottom w:val="single" w:sz="4" w:space="0" w:color="auto"/>
              <w:right w:val="nil"/>
            </w:tcBorders>
            <w:shd w:val="clear" w:color="auto" w:fill="FFFFFF"/>
            <w:vAlign w:val="bottom"/>
            <w:hideMark/>
          </w:tcPr>
          <w:p w14:paraId="54911D69" w14:textId="77777777" w:rsidR="00A05A23" w:rsidRPr="00A05A23" w:rsidRDefault="00A05A23" w:rsidP="00A05A23">
            <w:r w:rsidRPr="00A05A23">
              <w:t>Metosulam (ISO);</w:t>
            </w:r>
          </w:p>
          <w:p w14:paraId="5E221D2F" w14:textId="77777777" w:rsidR="00A05A23" w:rsidRPr="00A05A23" w:rsidRDefault="00A05A23" w:rsidP="00A05A23">
            <w:r w:rsidRPr="00A05A23">
              <w:t>N-(2,6-dichloro-3-methylphenyl)-5,7- dime-thoxy[ 1,2,4]triazolo[1,5-a]pyri- midine-2-sulfonamide</w:t>
            </w:r>
          </w:p>
        </w:tc>
        <w:tc>
          <w:tcPr>
            <w:tcW w:w="1917" w:type="dxa"/>
            <w:tcBorders>
              <w:top w:val="single" w:sz="4" w:space="0" w:color="auto"/>
              <w:left w:val="single" w:sz="4" w:space="0" w:color="auto"/>
              <w:bottom w:val="single" w:sz="4" w:space="0" w:color="auto"/>
              <w:right w:val="nil"/>
            </w:tcBorders>
            <w:shd w:val="clear" w:color="auto" w:fill="FFFFFF"/>
            <w:hideMark/>
          </w:tcPr>
          <w:p w14:paraId="5DC67E52" w14:textId="77777777" w:rsidR="00A05A23" w:rsidRPr="00A05A23" w:rsidRDefault="00A05A23" w:rsidP="00A05A23">
            <w:r w:rsidRPr="00A05A23">
              <w:t>139528-85-1</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22E8FF5C" w14:textId="77777777" w:rsidR="00A05A23" w:rsidRPr="00A05A23" w:rsidRDefault="00A05A23" w:rsidP="00A05A23">
            <w:r w:rsidRPr="00A05A23">
              <w:t>604-145-6</w:t>
            </w:r>
          </w:p>
        </w:tc>
      </w:tr>
      <w:tr w:rsidR="00A05A23" w:rsidRPr="00A05A23" w14:paraId="3865EA63" w14:textId="77777777">
        <w:tc>
          <w:tcPr>
            <w:tcW w:w="709" w:type="dxa"/>
            <w:tcBorders>
              <w:top w:val="single" w:sz="4" w:space="0" w:color="auto"/>
              <w:left w:val="single" w:sz="4" w:space="0" w:color="auto"/>
              <w:bottom w:val="nil"/>
              <w:right w:val="nil"/>
            </w:tcBorders>
            <w:shd w:val="clear" w:color="auto" w:fill="FFFFFF"/>
            <w:hideMark/>
          </w:tcPr>
          <w:p w14:paraId="1312CD94" w14:textId="77777777" w:rsidR="00A05A23" w:rsidRPr="00A05A23" w:rsidRDefault="00A05A23" w:rsidP="00A05A23">
            <w:r w:rsidRPr="00A05A23">
              <w:t>1592</w:t>
            </w:r>
          </w:p>
        </w:tc>
        <w:tc>
          <w:tcPr>
            <w:tcW w:w="4649" w:type="dxa"/>
            <w:tcBorders>
              <w:top w:val="single" w:sz="4" w:space="0" w:color="auto"/>
              <w:left w:val="single" w:sz="4" w:space="0" w:color="auto"/>
              <w:bottom w:val="nil"/>
              <w:right w:val="nil"/>
            </w:tcBorders>
            <w:shd w:val="clear" w:color="auto" w:fill="FFFFFF"/>
            <w:vAlign w:val="bottom"/>
            <w:hideMark/>
          </w:tcPr>
          <w:p w14:paraId="53656E8C" w14:textId="77777777" w:rsidR="00A05A23" w:rsidRPr="00A05A23" w:rsidRDefault="00A05A23" w:rsidP="00A05A23">
            <w:r w:rsidRPr="00A05A23">
              <w:t>2-Մեթիլ- 1-(4-մեթիլթիոֆենիլ)-2- մորֆոլինոպրոպան 1-ոն</w:t>
            </w:r>
          </w:p>
        </w:tc>
        <w:tc>
          <w:tcPr>
            <w:tcW w:w="4381" w:type="dxa"/>
            <w:tcBorders>
              <w:top w:val="single" w:sz="4" w:space="0" w:color="auto"/>
              <w:left w:val="single" w:sz="4" w:space="0" w:color="auto"/>
              <w:bottom w:val="nil"/>
              <w:right w:val="nil"/>
            </w:tcBorders>
            <w:shd w:val="clear" w:color="auto" w:fill="FFFFFF"/>
            <w:vAlign w:val="bottom"/>
            <w:hideMark/>
          </w:tcPr>
          <w:p w14:paraId="754ECB25" w14:textId="77777777" w:rsidR="00A05A23" w:rsidRPr="00A05A23" w:rsidRDefault="00A05A23" w:rsidP="00A05A23">
            <w:r w:rsidRPr="00A05A23">
              <w:t>2-Methyl- 1-(4-methylthiophenyl)-2- morpholinopropan 1-one</w:t>
            </w:r>
          </w:p>
        </w:tc>
        <w:tc>
          <w:tcPr>
            <w:tcW w:w="1917" w:type="dxa"/>
            <w:tcBorders>
              <w:top w:val="single" w:sz="4" w:space="0" w:color="auto"/>
              <w:left w:val="single" w:sz="4" w:space="0" w:color="auto"/>
              <w:bottom w:val="nil"/>
              <w:right w:val="nil"/>
            </w:tcBorders>
            <w:shd w:val="clear" w:color="auto" w:fill="FFFFFF"/>
            <w:hideMark/>
          </w:tcPr>
          <w:p w14:paraId="6AD445EC" w14:textId="77777777" w:rsidR="00A05A23" w:rsidRPr="00A05A23" w:rsidRDefault="00A05A23" w:rsidP="00A05A23">
            <w:r w:rsidRPr="00A05A23">
              <w:t>71868-10-5</w:t>
            </w:r>
          </w:p>
        </w:tc>
        <w:tc>
          <w:tcPr>
            <w:tcW w:w="2016" w:type="dxa"/>
            <w:tcBorders>
              <w:top w:val="single" w:sz="4" w:space="0" w:color="auto"/>
              <w:left w:val="single" w:sz="4" w:space="0" w:color="auto"/>
              <w:bottom w:val="nil"/>
              <w:right w:val="single" w:sz="4" w:space="0" w:color="auto"/>
            </w:tcBorders>
            <w:shd w:val="clear" w:color="auto" w:fill="FFFFFF"/>
            <w:hideMark/>
          </w:tcPr>
          <w:p w14:paraId="6C8B55C2" w14:textId="77777777" w:rsidR="00A05A23" w:rsidRPr="00A05A23" w:rsidRDefault="00A05A23" w:rsidP="00A05A23">
            <w:r w:rsidRPr="00A05A23">
              <w:t>400-600-6</w:t>
            </w:r>
          </w:p>
        </w:tc>
      </w:tr>
      <w:tr w:rsidR="00A05A23" w:rsidRPr="00A05A23" w14:paraId="44FCDA5E" w14:textId="77777777">
        <w:tc>
          <w:tcPr>
            <w:tcW w:w="709" w:type="dxa"/>
            <w:tcBorders>
              <w:top w:val="single" w:sz="4" w:space="0" w:color="auto"/>
              <w:left w:val="single" w:sz="4" w:space="0" w:color="auto"/>
              <w:bottom w:val="nil"/>
              <w:right w:val="nil"/>
            </w:tcBorders>
            <w:shd w:val="clear" w:color="auto" w:fill="FFFFFF"/>
            <w:hideMark/>
          </w:tcPr>
          <w:p w14:paraId="38DDBBFF" w14:textId="77777777" w:rsidR="00A05A23" w:rsidRPr="00A05A23" w:rsidRDefault="00A05A23" w:rsidP="00A05A23">
            <w:r w:rsidRPr="00A05A23">
              <w:t>1593</w:t>
            </w:r>
          </w:p>
        </w:tc>
        <w:tc>
          <w:tcPr>
            <w:tcW w:w="4649" w:type="dxa"/>
            <w:tcBorders>
              <w:top w:val="single" w:sz="4" w:space="0" w:color="auto"/>
              <w:left w:val="single" w:sz="4" w:space="0" w:color="auto"/>
              <w:bottom w:val="nil"/>
              <w:right w:val="nil"/>
            </w:tcBorders>
            <w:shd w:val="clear" w:color="auto" w:fill="FFFFFF"/>
            <w:vAlign w:val="bottom"/>
            <w:hideMark/>
          </w:tcPr>
          <w:p w14:paraId="2D81EBEC" w14:textId="77777777" w:rsidR="00A05A23" w:rsidRPr="00A05A23" w:rsidRDefault="00A05A23" w:rsidP="00A05A23">
            <w:r w:rsidRPr="00A05A23">
              <w:t>2,3-Էպօքսիպրոպիլմեթակրիլատ,</w:t>
            </w:r>
          </w:p>
          <w:p w14:paraId="6C447EBE" w14:textId="77777777" w:rsidR="00A05A23" w:rsidRPr="00A05A23" w:rsidRDefault="00A05A23" w:rsidP="00A05A23">
            <w:r w:rsidRPr="00A05A23">
              <w:t>գլիցիդիլմեթակրիլատ</w:t>
            </w:r>
          </w:p>
        </w:tc>
        <w:tc>
          <w:tcPr>
            <w:tcW w:w="4381" w:type="dxa"/>
            <w:tcBorders>
              <w:top w:val="single" w:sz="4" w:space="0" w:color="auto"/>
              <w:left w:val="single" w:sz="4" w:space="0" w:color="auto"/>
              <w:bottom w:val="nil"/>
              <w:right w:val="nil"/>
            </w:tcBorders>
            <w:shd w:val="clear" w:color="auto" w:fill="FFFFFF"/>
            <w:vAlign w:val="bottom"/>
            <w:hideMark/>
          </w:tcPr>
          <w:p w14:paraId="1ABF4034" w14:textId="77777777" w:rsidR="00A05A23" w:rsidRPr="00A05A23" w:rsidRDefault="00A05A23" w:rsidP="00A05A23">
            <w:r w:rsidRPr="00A05A23">
              <w:t>2,3-Epoxypropyl methacrylate; glycidyl methacrylate</w:t>
            </w:r>
          </w:p>
        </w:tc>
        <w:tc>
          <w:tcPr>
            <w:tcW w:w="1917" w:type="dxa"/>
            <w:tcBorders>
              <w:top w:val="single" w:sz="4" w:space="0" w:color="auto"/>
              <w:left w:val="single" w:sz="4" w:space="0" w:color="auto"/>
              <w:bottom w:val="nil"/>
              <w:right w:val="nil"/>
            </w:tcBorders>
            <w:shd w:val="clear" w:color="auto" w:fill="FFFFFF"/>
            <w:hideMark/>
          </w:tcPr>
          <w:p w14:paraId="360EC410" w14:textId="77777777" w:rsidR="00A05A23" w:rsidRPr="00A05A23" w:rsidRDefault="00A05A23" w:rsidP="00A05A23">
            <w:r w:rsidRPr="00A05A23">
              <w:t>106-91-2</w:t>
            </w:r>
          </w:p>
        </w:tc>
        <w:tc>
          <w:tcPr>
            <w:tcW w:w="2016" w:type="dxa"/>
            <w:tcBorders>
              <w:top w:val="single" w:sz="4" w:space="0" w:color="auto"/>
              <w:left w:val="single" w:sz="4" w:space="0" w:color="auto"/>
              <w:bottom w:val="nil"/>
              <w:right w:val="single" w:sz="4" w:space="0" w:color="auto"/>
            </w:tcBorders>
            <w:shd w:val="clear" w:color="auto" w:fill="FFFFFF"/>
            <w:hideMark/>
          </w:tcPr>
          <w:p w14:paraId="6F8463FD" w14:textId="77777777" w:rsidR="00A05A23" w:rsidRPr="00A05A23" w:rsidRDefault="00A05A23" w:rsidP="00A05A23">
            <w:r w:rsidRPr="00A05A23">
              <w:t>203-441-9</w:t>
            </w:r>
          </w:p>
        </w:tc>
      </w:tr>
      <w:tr w:rsidR="00A05A23" w:rsidRPr="00A05A23" w14:paraId="396DDA5B" w14:textId="77777777">
        <w:tc>
          <w:tcPr>
            <w:tcW w:w="709" w:type="dxa"/>
            <w:tcBorders>
              <w:top w:val="single" w:sz="4" w:space="0" w:color="auto"/>
              <w:left w:val="single" w:sz="4" w:space="0" w:color="auto"/>
              <w:bottom w:val="nil"/>
              <w:right w:val="nil"/>
            </w:tcBorders>
            <w:shd w:val="clear" w:color="auto" w:fill="FFFFFF"/>
            <w:hideMark/>
          </w:tcPr>
          <w:p w14:paraId="335232EC" w14:textId="77777777" w:rsidR="00A05A23" w:rsidRPr="00A05A23" w:rsidRDefault="00A05A23" w:rsidP="00A05A23">
            <w:r w:rsidRPr="00A05A23">
              <w:t>1594</w:t>
            </w:r>
          </w:p>
        </w:tc>
        <w:tc>
          <w:tcPr>
            <w:tcW w:w="4649" w:type="dxa"/>
            <w:tcBorders>
              <w:top w:val="single" w:sz="4" w:space="0" w:color="auto"/>
              <w:left w:val="single" w:sz="4" w:space="0" w:color="auto"/>
              <w:bottom w:val="nil"/>
              <w:right w:val="nil"/>
            </w:tcBorders>
            <w:shd w:val="clear" w:color="auto" w:fill="FFFFFF"/>
            <w:vAlign w:val="bottom"/>
            <w:hideMark/>
          </w:tcPr>
          <w:p w14:paraId="73785B5A" w14:textId="77777777" w:rsidR="00A05A23" w:rsidRPr="00A05A23" w:rsidRDefault="00A05A23" w:rsidP="00A05A23">
            <w:r w:rsidRPr="00A05A23">
              <w:t>Սպիրօքսամին (ISO),</w:t>
            </w:r>
          </w:p>
          <w:p w14:paraId="6B5580CE" w14:textId="77777777" w:rsidR="00A05A23" w:rsidRPr="00A05A23" w:rsidRDefault="00A05A23" w:rsidP="00A05A23">
            <w:r w:rsidRPr="00A05A23">
              <w:t>8-տրետ-բութիլ-1,4-դիօքսասպիրոլ[4,5]դեկան-2-իլ-մեթիլ(էթիլ)(պրոպիլ) ամին</w:t>
            </w:r>
          </w:p>
        </w:tc>
        <w:tc>
          <w:tcPr>
            <w:tcW w:w="4381" w:type="dxa"/>
            <w:tcBorders>
              <w:top w:val="single" w:sz="4" w:space="0" w:color="auto"/>
              <w:left w:val="single" w:sz="4" w:space="0" w:color="auto"/>
              <w:bottom w:val="nil"/>
              <w:right w:val="nil"/>
            </w:tcBorders>
            <w:shd w:val="clear" w:color="auto" w:fill="FFFFFF"/>
            <w:vAlign w:val="bottom"/>
            <w:hideMark/>
          </w:tcPr>
          <w:p w14:paraId="4A3B5B71" w14:textId="77777777" w:rsidR="00A05A23" w:rsidRPr="00A05A23" w:rsidRDefault="00A05A23" w:rsidP="00A05A23">
            <w:r w:rsidRPr="00A05A23">
              <w:t>Spiroxamine (ISO);</w:t>
            </w:r>
          </w:p>
          <w:p w14:paraId="622FDA96" w14:textId="77777777" w:rsidR="00A05A23" w:rsidRPr="00A05A23" w:rsidRDefault="00A05A23" w:rsidP="00A05A23">
            <w:r w:rsidRPr="00A05A23">
              <w:t>8-tert-butyl -1,4-dioxaspirol[4.5]decan-2-ylmethyl(ethyl)(propyl)amine</w:t>
            </w:r>
          </w:p>
        </w:tc>
        <w:tc>
          <w:tcPr>
            <w:tcW w:w="1917" w:type="dxa"/>
            <w:tcBorders>
              <w:top w:val="single" w:sz="4" w:space="0" w:color="auto"/>
              <w:left w:val="single" w:sz="4" w:space="0" w:color="auto"/>
              <w:bottom w:val="nil"/>
              <w:right w:val="nil"/>
            </w:tcBorders>
            <w:shd w:val="clear" w:color="auto" w:fill="FFFFFF"/>
            <w:hideMark/>
          </w:tcPr>
          <w:p w14:paraId="60E192D8" w14:textId="77777777" w:rsidR="00A05A23" w:rsidRPr="00A05A23" w:rsidRDefault="00A05A23" w:rsidP="00A05A23">
            <w:r w:rsidRPr="00A05A23">
              <w:t>118134-30-8</w:t>
            </w:r>
          </w:p>
        </w:tc>
        <w:tc>
          <w:tcPr>
            <w:tcW w:w="2016" w:type="dxa"/>
            <w:tcBorders>
              <w:top w:val="single" w:sz="4" w:space="0" w:color="auto"/>
              <w:left w:val="single" w:sz="4" w:space="0" w:color="auto"/>
              <w:bottom w:val="nil"/>
              <w:right w:val="single" w:sz="4" w:space="0" w:color="auto"/>
            </w:tcBorders>
            <w:shd w:val="clear" w:color="auto" w:fill="FFFFFF"/>
            <w:hideMark/>
          </w:tcPr>
          <w:p w14:paraId="48CB46F4" w14:textId="77777777" w:rsidR="00A05A23" w:rsidRPr="00A05A23" w:rsidRDefault="00A05A23" w:rsidP="00A05A23">
            <w:r w:rsidRPr="00A05A23">
              <w:t>601-505-4</w:t>
            </w:r>
          </w:p>
        </w:tc>
      </w:tr>
      <w:tr w:rsidR="00A05A23" w:rsidRPr="00A05A23" w14:paraId="085EE01F" w14:textId="77777777">
        <w:tc>
          <w:tcPr>
            <w:tcW w:w="709" w:type="dxa"/>
            <w:tcBorders>
              <w:top w:val="single" w:sz="4" w:space="0" w:color="auto"/>
              <w:left w:val="single" w:sz="4" w:space="0" w:color="auto"/>
              <w:bottom w:val="nil"/>
              <w:right w:val="nil"/>
            </w:tcBorders>
            <w:shd w:val="clear" w:color="auto" w:fill="FFFFFF"/>
            <w:hideMark/>
          </w:tcPr>
          <w:p w14:paraId="465E951F" w14:textId="77777777" w:rsidR="00A05A23" w:rsidRPr="00A05A23" w:rsidRDefault="00A05A23" w:rsidP="00A05A23">
            <w:r w:rsidRPr="00A05A23">
              <w:t>1595</w:t>
            </w:r>
          </w:p>
        </w:tc>
        <w:tc>
          <w:tcPr>
            <w:tcW w:w="4649" w:type="dxa"/>
            <w:tcBorders>
              <w:top w:val="single" w:sz="4" w:space="0" w:color="auto"/>
              <w:left w:val="single" w:sz="4" w:space="0" w:color="auto"/>
              <w:bottom w:val="nil"/>
              <w:right w:val="nil"/>
            </w:tcBorders>
            <w:shd w:val="clear" w:color="auto" w:fill="FFFFFF"/>
            <w:vAlign w:val="bottom"/>
            <w:hideMark/>
          </w:tcPr>
          <w:p w14:paraId="358BABB7" w14:textId="77777777" w:rsidR="00A05A23" w:rsidRPr="00A05A23" w:rsidRDefault="00A05A23" w:rsidP="00A05A23">
            <w:r w:rsidRPr="00A05A23">
              <w:t>Ցիանամիդ, կարբոնիտրիլ</w:t>
            </w:r>
          </w:p>
        </w:tc>
        <w:tc>
          <w:tcPr>
            <w:tcW w:w="4381" w:type="dxa"/>
            <w:tcBorders>
              <w:top w:val="single" w:sz="4" w:space="0" w:color="auto"/>
              <w:left w:val="single" w:sz="4" w:space="0" w:color="auto"/>
              <w:bottom w:val="nil"/>
              <w:right w:val="nil"/>
            </w:tcBorders>
            <w:shd w:val="clear" w:color="auto" w:fill="FFFFFF"/>
            <w:vAlign w:val="bottom"/>
            <w:hideMark/>
          </w:tcPr>
          <w:p w14:paraId="4A476312" w14:textId="77777777" w:rsidR="00A05A23" w:rsidRPr="00A05A23" w:rsidRDefault="00A05A23" w:rsidP="00A05A23">
            <w:r w:rsidRPr="00A05A23">
              <w:t>Cyanamide; carbanonitril</w:t>
            </w:r>
          </w:p>
        </w:tc>
        <w:tc>
          <w:tcPr>
            <w:tcW w:w="1917" w:type="dxa"/>
            <w:tcBorders>
              <w:top w:val="single" w:sz="4" w:space="0" w:color="auto"/>
              <w:left w:val="single" w:sz="4" w:space="0" w:color="auto"/>
              <w:bottom w:val="nil"/>
              <w:right w:val="nil"/>
            </w:tcBorders>
            <w:shd w:val="clear" w:color="auto" w:fill="FFFFFF"/>
            <w:hideMark/>
          </w:tcPr>
          <w:p w14:paraId="2FB09058" w14:textId="77777777" w:rsidR="00A05A23" w:rsidRPr="00A05A23" w:rsidRDefault="00A05A23" w:rsidP="00A05A23">
            <w:r w:rsidRPr="00A05A23">
              <w:t>420-04-2</w:t>
            </w:r>
          </w:p>
        </w:tc>
        <w:tc>
          <w:tcPr>
            <w:tcW w:w="2016" w:type="dxa"/>
            <w:tcBorders>
              <w:top w:val="single" w:sz="4" w:space="0" w:color="auto"/>
              <w:left w:val="single" w:sz="4" w:space="0" w:color="auto"/>
              <w:bottom w:val="nil"/>
              <w:right w:val="single" w:sz="4" w:space="0" w:color="auto"/>
            </w:tcBorders>
            <w:shd w:val="clear" w:color="auto" w:fill="FFFFFF"/>
            <w:hideMark/>
          </w:tcPr>
          <w:p w14:paraId="239E3B8A" w14:textId="77777777" w:rsidR="00A05A23" w:rsidRPr="00A05A23" w:rsidRDefault="00A05A23" w:rsidP="00A05A23">
            <w:r w:rsidRPr="00A05A23">
              <w:t>206-992-3</w:t>
            </w:r>
          </w:p>
        </w:tc>
      </w:tr>
      <w:tr w:rsidR="00A05A23" w:rsidRPr="00A05A23" w14:paraId="43E870FB" w14:textId="77777777">
        <w:tc>
          <w:tcPr>
            <w:tcW w:w="709" w:type="dxa"/>
            <w:tcBorders>
              <w:top w:val="single" w:sz="4" w:space="0" w:color="auto"/>
              <w:left w:val="single" w:sz="4" w:space="0" w:color="auto"/>
              <w:bottom w:val="nil"/>
              <w:right w:val="nil"/>
            </w:tcBorders>
            <w:shd w:val="clear" w:color="auto" w:fill="FFFFFF"/>
            <w:hideMark/>
          </w:tcPr>
          <w:p w14:paraId="3AC8C793" w14:textId="77777777" w:rsidR="00A05A23" w:rsidRPr="00A05A23" w:rsidRDefault="00A05A23" w:rsidP="00A05A23">
            <w:r w:rsidRPr="00A05A23">
              <w:t>1596</w:t>
            </w:r>
          </w:p>
        </w:tc>
        <w:tc>
          <w:tcPr>
            <w:tcW w:w="4649" w:type="dxa"/>
            <w:tcBorders>
              <w:top w:val="single" w:sz="4" w:space="0" w:color="auto"/>
              <w:left w:val="single" w:sz="4" w:space="0" w:color="auto"/>
              <w:bottom w:val="nil"/>
              <w:right w:val="nil"/>
            </w:tcBorders>
            <w:shd w:val="clear" w:color="auto" w:fill="FFFFFF"/>
            <w:hideMark/>
          </w:tcPr>
          <w:p w14:paraId="439D22BA" w14:textId="77777777" w:rsidR="00A05A23" w:rsidRPr="00A05A23" w:rsidRDefault="00A05A23" w:rsidP="00A05A23">
            <w:r w:rsidRPr="00A05A23">
              <w:t>Ցիպրոկոնազոլ (ISO),</w:t>
            </w:r>
          </w:p>
          <w:p w14:paraId="7E4A089E" w14:textId="77777777" w:rsidR="00A05A23" w:rsidRPr="00A05A23" w:rsidRDefault="00A05A23" w:rsidP="00A05A23">
            <w:r w:rsidRPr="00A05A23">
              <w:lastRenderedPageBreak/>
              <w:t>(2RS,3RS;2RS,3SR)-2-(4-քլորֆենիլ)-3- ցիկլո-պրոպիլ- 1-(1Н-1,2,4-տրիազոլ-1- իլ)բութան-2-ոլ</w:t>
            </w:r>
          </w:p>
        </w:tc>
        <w:tc>
          <w:tcPr>
            <w:tcW w:w="4381" w:type="dxa"/>
            <w:tcBorders>
              <w:top w:val="single" w:sz="4" w:space="0" w:color="auto"/>
              <w:left w:val="single" w:sz="4" w:space="0" w:color="auto"/>
              <w:bottom w:val="nil"/>
              <w:right w:val="nil"/>
            </w:tcBorders>
            <w:shd w:val="clear" w:color="auto" w:fill="FFFFFF"/>
            <w:hideMark/>
          </w:tcPr>
          <w:p w14:paraId="79398770" w14:textId="77777777" w:rsidR="00A05A23" w:rsidRPr="00A05A23" w:rsidRDefault="00A05A23" w:rsidP="00A05A23">
            <w:r w:rsidRPr="00A05A23">
              <w:lastRenderedPageBreak/>
              <w:t>Cyproconazole (ISO);</w:t>
            </w:r>
          </w:p>
          <w:p w14:paraId="2F0DBF36" w14:textId="77777777" w:rsidR="00A05A23" w:rsidRPr="00A05A23" w:rsidRDefault="00A05A23" w:rsidP="00A05A23">
            <w:r w:rsidRPr="00A05A23">
              <w:lastRenderedPageBreak/>
              <w:t>(2RS,3RS;2RS,3SR)-2-(4-chlorophe- nyl)-3 -cyclopropyl - 1-(1H-1,2,4-tria- zol-1-yl)butan-2-ol</w:t>
            </w:r>
          </w:p>
        </w:tc>
        <w:tc>
          <w:tcPr>
            <w:tcW w:w="1917" w:type="dxa"/>
            <w:tcBorders>
              <w:top w:val="single" w:sz="4" w:space="0" w:color="auto"/>
              <w:left w:val="single" w:sz="4" w:space="0" w:color="auto"/>
              <w:bottom w:val="nil"/>
              <w:right w:val="nil"/>
            </w:tcBorders>
            <w:shd w:val="clear" w:color="auto" w:fill="FFFFFF"/>
            <w:hideMark/>
          </w:tcPr>
          <w:p w14:paraId="3D6D4745" w14:textId="77777777" w:rsidR="00A05A23" w:rsidRPr="00A05A23" w:rsidRDefault="00A05A23" w:rsidP="00A05A23">
            <w:r w:rsidRPr="00A05A23">
              <w:lastRenderedPageBreak/>
              <w:t>94361-06-5</w:t>
            </w:r>
          </w:p>
        </w:tc>
        <w:tc>
          <w:tcPr>
            <w:tcW w:w="2016" w:type="dxa"/>
            <w:tcBorders>
              <w:top w:val="single" w:sz="4" w:space="0" w:color="auto"/>
              <w:left w:val="single" w:sz="4" w:space="0" w:color="auto"/>
              <w:bottom w:val="nil"/>
              <w:right w:val="single" w:sz="4" w:space="0" w:color="auto"/>
            </w:tcBorders>
            <w:shd w:val="clear" w:color="auto" w:fill="FFFFFF"/>
            <w:hideMark/>
          </w:tcPr>
          <w:p w14:paraId="2453F4F0" w14:textId="77777777" w:rsidR="00A05A23" w:rsidRPr="00A05A23" w:rsidRDefault="00A05A23" w:rsidP="00A05A23">
            <w:r w:rsidRPr="00A05A23">
              <w:t>619-020-1</w:t>
            </w:r>
          </w:p>
        </w:tc>
      </w:tr>
      <w:tr w:rsidR="00A05A23" w:rsidRPr="00A05A23" w14:paraId="736B7184" w14:textId="77777777">
        <w:trPr>
          <w:trHeight w:val="199"/>
        </w:trPr>
        <w:tc>
          <w:tcPr>
            <w:tcW w:w="709" w:type="dxa"/>
            <w:tcBorders>
              <w:top w:val="single" w:sz="4" w:space="0" w:color="auto"/>
              <w:left w:val="single" w:sz="4" w:space="0" w:color="auto"/>
              <w:bottom w:val="nil"/>
              <w:right w:val="nil"/>
            </w:tcBorders>
            <w:shd w:val="clear" w:color="auto" w:fill="FFFFFF"/>
            <w:hideMark/>
          </w:tcPr>
          <w:p w14:paraId="47432633" w14:textId="77777777" w:rsidR="00A05A23" w:rsidRPr="00A05A23" w:rsidRDefault="00A05A23" w:rsidP="00A05A23">
            <w:r w:rsidRPr="00A05A23">
              <w:t>1597</w:t>
            </w:r>
          </w:p>
        </w:tc>
        <w:tc>
          <w:tcPr>
            <w:tcW w:w="4649" w:type="dxa"/>
            <w:tcBorders>
              <w:top w:val="single" w:sz="4" w:space="0" w:color="auto"/>
              <w:left w:val="single" w:sz="4" w:space="0" w:color="auto"/>
              <w:bottom w:val="nil"/>
              <w:right w:val="nil"/>
            </w:tcBorders>
            <w:shd w:val="clear" w:color="auto" w:fill="FFFFFF"/>
            <w:hideMark/>
          </w:tcPr>
          <w:p w14:paraId="761D4445" w14:textId="77777777" w:rsidR="00A05A23" w:rsidRPr="00A05A23" w:rsidRDefault="00A05A23" w:rsidP="00A05A23">
            <w:r w:rsidRPr="00A05A23">
              <w:t>Արծաթագույն ցինկ-ցեոլիտ</w:t>
            </w:r>
          </w:p>
        </w:tc>
        <w:tc>
          <w:tcPr>
            <w:tcW w:w="4381" w:type="dxa"/>
            <w:tcBorders>
              <w:top w:val="single" w:sz="4" w:space="0" w:color="auto"/>
              <w:left w:val="single" w:sz="4" w:space="0" w:color="auto"/>
              <w:bottom w:val="nil"/>
              <w:right w:val="nil"/>
            </w:tcBorders>
            <w:shd w:val="clear" w:color="auto" w:fill="FFFFFF"/>
            <w:hideMark/>
          </w:tcPr>
          <w:p w14:paraId="5BD111C9" w14:textId="77777777" w:rsidR="00A05A23" w:rsidRPr="00A05A23" w:rsidRDefault="00A05A23" w:rsidP="00A05A23">
            <w:r w:rsidRPr="00A05A23">
              <w:t>Silver zinc zeolite</w:t>
            </w:r>
          </w:p>
        </w:tc>
        <w:tc>
          <w:tcPr>
            <w:tcW w:w="1917" w:type="dxa"/>
            <w:tcBorders>
              <w:top w:val="single" w:sz="4" w:space="0" w:color="auto"/>
              <w:left w:val="single" w:sz="4" w:space="0" w:color="auto"/>
              <w:bottom w:val="nil"/>
              <w:right w:val="nil"/>
            </w:tcBorders>
            <w:shd w:val="clear" w:color="auto" w:fill="FFFFFF"/>
            <w:hideMark/>
          </w:tcPr>
          <w:p w14:paraId="7EA43CA2" w14:textId="77777777" w:rsidR="00A05A23" w:rsidRPr="00A05A23" w:rsidRDefault="00A05A23" w:rsidP="00A05A23">
            <w:r w:rsidRPr="00A05A23">
              <w:t>130328-20-0</w:t>
            </w:r>
          </w:p>
        </w:tc>
        <w:tc>
          <w:tcPr>
            <w:tcW w:w="2016" w:type="dxa"/>
            <w:tcBorders>
              <w:top w:val="single" w:sz="4" w:space="0" w:color="auto"/>
              <w:left w:val="single" w:sz="4" w:space="0" w:color="auto"/>
              <w:bottom w:val="nil"/>
              <w:right w:val="single" w:sz="4" w:space="0" w:color="auto"/>
            </w:tcBorders>
            <w:shd w:val="clear" w:color="auto" w:fill="FFFFFF"/>
            <w:hideMark/>
          </w:tcPr>
          <w:p w14:paraId="7DB71346" w14:textId="77777777" w:rsidR="00A05A23" w:rsidRPr="00A05A23" w:rsidRDefault="00A05A23" w:rsidP="00A05A23">
            <w:r w:rsidRPr="00A05A23">
              <w:t>603-404-0</w:t>
            </w:r>
          </w:p>
        </w:tc>
      </w:tr>
      <w:tr w:rsidR="00A05A23" w:rsidRPr="00A05A23" w14:paraId="1782011D" w14:textId="77777777">
        <w:tc>
          <w:tcPr>
            <w:tcW w:w="709" w:type="dxa"/>
            <w:tcBorders>
              <w:top w:val="single" w:sz="4" w:space="0" w:color="auto"/>
              <w:left w:val="single" w:sz="4" w:space="0" w:color="auto"/>
              <w:bottom w:val="nil"/>
              <w:right w:val="nil"/>
            </w:tcBorders>
            <w:shd w:val="clear" w:color="auto" w:fill="FFFFFF"/>
            <w:hideMark/>
          </w:tcPr>
          <w:p w14:paraId="7BEED65A" w14:textId="77777777" w:rsidR="00A05A23" w:rsidRPr="00A05A23" w:rsidRDefault="00A05A23" w:rsidP="00A05A23">
            <w:r w:rsidRPr="00A05A23">
              <w:t>1598</w:t>
            </w:r>
          </w:p>
        </w:tc>
        <w:tc>
          <w:tcPr>
            <w:tcW w:w="4649" w:type="dxa"/>
            <w:tcBorders>
              <w:top w:val="single" w:sz="4" w:space="0" w:color="auto"/>
              <w:left w:val="single" w:sz="4" w:space="0" w:color="auto"/>
              <w:bottom w:val="nil"/>
              <w:right w:val="nil"/>
            </w:tcBorders>
            <w:shd w:val="clear" w:color="auto" w:fill="FFFFFF"/>
            <w:hideMark/>
          </w:tcPr>
          <w:p w14:paraId="14A22F36" w14:textId="77777777" w:rsidR="00A05A23" w:rsidRPr="00A05A23" w:rsidRDefault="00A05A23" w:rsidP="00A05A23">
            <w:r w:rsidRPr="00A05A23">
              <w:t>Կադմիումի կարբոնատ</w:t>
            </w:r>
          </w:p>
        </w:tc>
        <w:tc>
          <w:tcPr>
            <w:tcW w:w="4381" w:type="dxa"/>
            <w:tcBorders>
              <w:top w:val="single" w:sz="4" w:space="0" w:color="auto"/>
              <w:left w:val="single" w:sz="4" w:space="0" w:color="auto"/>
              <w:bottom w:val="nil"/>
              <w:right w:val="nil"/>
            </w:tcBorders>
            <w:shd w:val="clear" w:color="auto" w:fill="FFFFFF"/>
            <w:hideMark/>
          </w:tcPr>
          <w:p w14:paraId="2CF9EF7A" w14:textId="77777777" w:rsidR="00A05A23" w:rsidRPr="00A05A23" w:rsidRDefault="00A05A23" w:rsidP="00A05A23">
            <w:r w:rsidRPr="00A05A23">
              <w:t>Cadmium carbonate</w:t>
            </w:r>
          </w:p>
        </w:tc>
        <w:tc>
          <w:tcPr>
            <w:tcW w:w="1917" w:type="dxa"/>
            <w:tcBorders>
              <w:top w:val="single" w:sz="4" w:space="0" w:color="auto"/>
              <w:left w:val="single" w:sz="4" w:space="0" w:color="auto"/>
              <w:bottom w:val="nil"/>
              <w:right w:val="nil"/>
            </w:tcBorders>
            <w:shd w:val="clear" w:color="auto" w:fill="FFFFFF"/>
            <w:hideMark/>
          </w:tcPr>
          <w:p w14:paraId="0B64F264" w14:textId="77777777" w:rsidR="00A05A23" w:rsidRPr="00A05A23" w:rsidRDefault="00A05A23" w:rsidP="00A05A23">
            <w:r w:rsidRPr="00A05A23">
              <w:t>513-78-0</w:t>
            </w:r>
          </w:p>
        </w:tc>
        <w:tc>
          <w:tcPr>
            <w:tcW w:w="2016" w:type="dxa"/>
            <w:tcBorders>
              <w:top w:val="single" w:sz="4" w:space="0" w:color="auto"/>
              <w:left w:val="single" w:sz="4" w:space="0" w:color="auto"/>
              <w:bottom w:val="nil"/>
              <w:right w:val="single" w:sz="4" w:space="0" w:color="auto"/>
            </w:tcBorders>
            <w:shd w:val="clear" w:color="auto" w:fill="FFFFFF"/>
            <w:hideMark/>
          </w:tcPr>
          <w:p w14:paraId="3AB39C5A" w14:textId="77777777" w:rsidR="00A05A23" w:rsidRPr="00A05A23" w:rsidRDefault="00A05A23" w:rsidP="00A05A23">
            <w:r w:rsidRPr="00A05A23">
              <w:t>208-168-9</w:t>
            </w:r>
          </w:p>
        </w:tc>
      </w:tr>
      <w:tr w:rsidR="00A05A23" w:rsidRPr="00A05A23" w14:paraId="7ACFF518" w14:textId="77777777">
        <w:tc>
          <w:tcPr>
            <w:tcW w:w="709" w:type="dxa"/>
            <w:tcBorders>
              <w:top w:val="single" w:sz="4" w:space="0" w:color="auto"/>
              <w:left w:val="single" w:sz="4" w:space="0" w:color="auto"/>
              <w:bottom w:val="nil"/>
              <w:right w:val="nil"/>
            </w:tcBorders>
            <w:shd w:val="clear" w:color="auto" w:fill="FFFFFF"/>
            <w:hideMark/>
          </w:tcPr>
          <w:p w14:paraId="717175E5" w14:textId="77777777" w:rsidR="00A05A23" w:rsidRPr="00A05A23" w:rsidRDefault="00A05A23" w:rsidP="00A05A23">
            <w:r w:rsidRPr="00A05A23">
              <w:t>1599</w:t>
            </w:r>
          </w:p>
        </w:tc>
        <w:tc>
          <w:tcPr>
            <w:tcW w:w="4649" w:type="dxa"/>
            <w:tcBorders>
              <w:top w:val="single" w:sz="4" w:space="0" w:color="auto"/>
              <w:left w:val="single" w:sz="4" w:space="0" w:color="auto"/>
              <w:bottom w:val="nil"/>
              <w:right w:val="nil"/>
            </w:tcBorders>
            <w:shd w:val="clear" w:color="auto" w:fill="FFFFFF"/>
            <w:hideMark/>
          </w:tcPr>
          <w:p w14:paraId="28C4D385" w14:textId="77777777" w:rsidR="00A05A23" w:rsidRPr="00A05A23" w:rsidRDefault="00A05A23" w:rsidP="00A05A23">
            <w:r w:rsidRPr="00A05A23">
              <w:t>Կադմիումի հիդրօքսիդ, կադմիումի դիհիդրօքսիդ</w:t>
            </w:r>
          </w:p>
        </w:tc>
        <w:tc>
          <w:tcPr>
            <w:tcW w:w="4381" w:type="dxa"/>
            <w:tcBorders>
              <w:top w:val="single" w:sz="4" w:space="0" w:color="auto"/>
              <w:left w:val="single" w:sz="4" w:space="0" w:color="auto"/>
              <w:bottom w:val="nil"/>
              <w:right w:val="nil"/>
            </w:tcBorders>
            <w:shd w:val="clear" w:color="auto" w:fill="FFFFFF"/>
            <w:hideMark/>
          </w:tcPr>
          <w:p w14:paraId="21F35C93" w14:textId="77777777" w:rsidR="00A05A23" w:rsidRPr="00A05A23" w:rsidRDefault="00A05A23" w:rsidP="00A05A23">
            <w:r w:rsidRPr="00A05A23">
              <w:t>Cadmium hydroxide; cadmium dihydroxide</w:t>
            </w:r>
          </w:p>
        </w:tc>
        <w:tc>
          <w:tcPr>
            <w:tcW w:w="1917" w:type="dxa"/>
            <w:tcBorders>
              <w:top w:val="single" w:sz="4" w:space="0" w:color="auto"/>
              <w:left w:val="single" w:sz="4" w:space="0" w:color="auto"/>
              <w:bottom w:val="nil"/>
              <w:right w:val="nil"/>
            </w:tcBorders>
            <w:shd w:val="clear" w:color="auto" w:fill="FFFFFF"/>
            <w:hideMark/>
          </w:tcPr>
          <w:p w14:paraId="10334347" w14:textId="77777777" w:rsidR="00A05A23" w:rsidRPr="00A05A23" w:rsidRDefault="00A05A23" w:rsidP="00A05A23">
            <w:r w:rsidRPr="00A05A23">
              <w:t>21041-95-2</w:t>
            </w:r>
          </w:p>
        </w:tc>
        <w:tc>
          <w:tcPr>
            <w:tcW w:w="2016" w:type="dxa"/>
            <w:tcBorders>
              <w:top w:val="single" w:sz="4" w:space="0" w:color="auto"/>
              <w:left w:val="single" w:sz="4" w:space="0" w:color="auto"/>
              <w:bottom w:val="nil"/>
              <w:right w:val="single" w:sz="4" w:space="0" w:color="auto"/>
            </w:tcBorders>
            <w:shd w:val="clear" w:color="auto" w:fill="FFFFFF"/>
            <w:hideMark/>
          </w:tcPr>
          <w:p w14:paraId="19A8C666" w14:textId="77777777" w:rsidR="00A05A23" w:rsidRPr="00A05A23" w:rsidRDefault="00A05A23" w:rsidP="00A05A23">
            <w:r w:rsidRPr="00A05A23">
              <w:t>244-168-5</w:t>
            </w:r>
          </w:p>
        </w:tc>
      </w:tr>
      <w:tr w:rsidR="00A05A23" w:rsidRPr="00A05A23" w14:paraId="22661CAD" w14:textId="77777777">
        <w:tc>
          <w:tcPr>
            <w:tcW w:w="709" w:type="dxa"/>
            <w:tcBorders>
              <w:top w:val="single" w:sz="4" w:space="0" w:color="auto"/>
              <w:left w:val="single" w:sz="4" w:space="0" w:color="auto"/>
              <w:bottom w:val="nil"/>
              <w:right w:val="nil"/>
            </w:tcBorders>
            <w:shd w:val="clear" w:color="auto" w:fill="FFFFFF"/>
            <w:hideMark/>
          </w:tcPr>
          <w:p w14:paraId="16FA82D9" w14:textId="77777777" w:rsidR="00A05A23" w:rsidRPr="00A05A23" w:rsidRDefault="00A05A23" w:rsidP="00A05A23">
            <w:r w:rsidRPr="00A05A23">
              <w:t>1600</w:t>
            </w:r>
          </w:p>
        </w:tc>
        <w:tc>
          <w:tcPr>
            <w:tcW w:w="4649" w:type="dxa"/>
            <w:tcBorders>
              <w:top w:val="single" w:sz="4" w:space="0" w:color="auto"/>
              <w:left w:val="single" w:sz="4" w:space="0" w:color="auto"/>
              <w:bottom w:val="nil"/>
              <w:right w:val="nil"/>
            </w:tcBorders>
            <w:shd w:val="clear" w:color="auto" w:fill="FFFFFF"/>
            <w:hideMark/>
          </w:tcPr>
          <w:p w14:paraId="237A6C51" w14:textId="77777777" w:rsidR="00A05A23" w:rsidRPr="00A05A23" w:rsidRDefault="00A05A23" w:rsidP="00A05A23">
            <w:r w:rsidRPr="00A05A23">
              <w:t>Կադմիումի նիտրատ, կադիմիումի դինիտրատ</w:t>
            </w:r>
          </w:p>
        </w:tc>
        <w:tc>
          <w:tcPr>
            <w:tcW w:w="4381" w:type="dxa"/>
            <w:tcBorders>
              <w:top w:val="single" w:sz="4" w:space="0" w:color="auto"/>
              <w:left w:val="single" w:sz="4" w:space="0" w:color="auto"/>
              <w:bottom w:val="nil"/>
              <w:right w:val="nil"/>
            </w:tcBorders>
            <w:shd w:val="clear" w:color="auto" w:fill="FFFFFF"/>
            <w:hideMark/>
          </w:tcPr>
          <w:p w14:paraId="2A9A1CB8" w14:textId="77777777" w:rsidR="00A05A23" w:rsidRPr="00A05A23" w:rsidRDefault="00A05A23" w:rsidP="00A05A23">
            <w:r w:rsidRPr="00A05A23">
              <w:t>Cadmium nitrate; cadmium dinitrate</w:t>
            </w:r>
          </w:p>
        </w:tc>
        <w:tc>
          <w:tcPr>
            <w:tcW w:w="1917" w:type="dxa"/>
            <w:tcBorders>
              <w:top w:val="single" w:sz="4" w:space="0" w:color="auto"/>
              <w:left w:val="single" w:sz="4" w:space="0" w:color="auto"/>
              <w:bottom w:val="nil"/>
              <w:right w:val="nil"/>
            </w:tcBorders>
            <w:shd w:val="clear" w:color="auto" w:fill="FFFFFF"/>
            <w:hideMark/>
          </w:tcPr>
          <w:p w14:paraId="754C88A5" w14:textId="77777777" w:rsidR="00A05A23" w:rsidRPr="00A05A23" w:rsidRDefault="00A05A23" w:rsidP="00A05A23">
            <w:r w:rsidRPr="00A05A23">
              <w:t>10325-94-7</w:t>
            </w:r>
          </w:p>
        </w:tc>
        <w:tc>
          <w:tcPr>
            <w:tcW w:w="2016" w:type="dxa"/>
            <w:tcBorders>
              <w:top w:val="single" w:sz="4" w:space="0" w:color="auto"/>
              <w:left w:val="single" w:sz="4" w:space="0" w:color="auto"/>
              <w:bottom w:val="nil"/>
              <w:right w:val="single" w:sz="4" w:space="0" w:color="auto"/>
            </w:tcBorders>
            <w:shd w:val="clear" w:color="auto" w:fill="FFFFFF"/>
            <w:hideMark/>
          </w:tcPr>
          <w:p w14:paraId="14231EED" w14:textId="77777777" w:rsidR="00A05A23" w:rsidRPr="00A05A23" w:rsidRDefault="00A05A23" w:rsidP="00A05A23">
            <w:r w:rsidRPr="00A05A23">
              <w:t>233-710-6</w:t>
            </w:r>
          </w:p>
        </w:tc>
      </w:tr>
      <w:tr w:rsidR="00A05A23" w:rsidRPr="00A05A23" w14:paraId="2333C73C" w14:textId="77777777">
        <w:tc>
          <w:tcPr>
            <w:tcW w:w="709" w:type="dxa"/>
            <w:tcBorders>
              <w:top w:val="single" w:sz="4" w:space="0" w:color="auto"/>
              <w:left w:val="single" w:sz="4" w:space="0" w:color="auto"/>
              <w:bottom w:val="nil"/>
              <w:right w:val="nil"/>
            </w:tcBorders>
            <w:shd w:val="clear" w:color="auto" w:fill="FFFFFF"/>
            <w:hideMark/>
          </w:tcPr>
          <w:p w14:paraId="4266E3A0" w14:textId="77777777" w:rsidR="00A05A23" w:rsidRPr="00A05A23" w:rsidRDefault="00A05A23" w:rsidP="00A05A23">
            <w:r w:rsidRPr="00A05A23">
              <w:t>1601</w:t>
            </w:r>
          </w:p>
        </w:tc>
        <w:tc>
          <w:tcPr>
            <w:tcW w:w="4649" w:type="dxa"/>
            <w:tcBorders>
              <w:top w:val="single" w:sz="4" w:space="0" w:color="auto"/>
              <w:left w:val="single" w:sz="4" w:space="0" w:color="auto"/>
              <w:bottom w:val="nil"/>
              <w:right w:val="nil"/>
            </w:tcBorders>
            <w:shd w:val="clear" w:color="auto" w:fill="FFFFFF"/>
            <w:hideMark/>
          </w:tcPr>
          <w:p w14:paraId="0037559C" w14:textId="77777777" w:rsidR="00A05A23" w:rsidRPr="00A05A23" w:rsidRDefault="00A05A23" w:rsidP="00A05A23">
            <w:r w:rsidRPr="00A05A23">
              <w:t>Դիբութիլանագի դիլաուրատ,</w:t>
            </w:r>
          </w:p>
          <w:p w14:paraId="65DBE509" w14:textId="77777777" w:rsidR="00A05A23" w:rsidRPr="00A05A23" w:rsidRDefault="00A05A23" w:rsidP="00A05A23">
            <w:r w:rsidRPr="00A05A23">
              <w:t>դիբութիլ [բիդ (դոդեկանոիլօքսի)] ստաննան</w:t>
            </w:r>
          </w:p>
        </w:tc>
        <w:tc>
          <w:tcPr>
            <w:tcW w:w="4381" w:type="dxa"/>
            <w:tcBorders>
              <w:top w:val="single" w:sz="4" w:space="0" w:color="auto"/>
              <w:left w:val="single" w:sz="4" w:space="0" w:color="auto"/>
              <w:bottom w:val="nil"/>
              <w:right w:val="nil"/>
            </w:tcBorders>
            <w:shd w:val="clear" w:color="auto" w:fill="FFFFFF"/>
            <w:hideMark/>
          </w:tcPr>
          <w:p w14:paraId="3FEE8049" w14:textId="77777777" w:rsidR="00A05A23" w:rsidRPr="00A05A23" w:rsidRDefault="00A05A23" w:rsidP="00A05A23">
            <w:r w:rsidRPr="00A05A23">
              <w:t>Dibutyltin dilaurate;</w:t>
            </w:r>
          </w:p>
          <w:p w14:paraId="3BBC359B" w14:textId="77777777" w:rsidR="00A05A23" w:rsidRPr="00A05A23" w:rsidRDefault="00A05A23" w:rsidP="00A05A23">
            <w:r w:rsidRPr="00A05A23">
              <w:t>dibutyl[bis(dodecanoyloxy)] stannane</w:t>
            </w:r>
          </w:p>
        </w:tc>
        <w:tc>
          <w:tcPr>
            <w:tcW w:w="1917" w:type="dxa"/>
            <w:tcBorders>
              <w:top w:val="single" w:sz="4" w:space="0" w:color="auto"/>
              <w:left w:val="single" w:sz="4" w:space="0" w:color="auto"/>
              <w:bottom w:val="nil"/>
              <w:right w:val="nil"/>
            </w:tcBorders>
            <w:shd w:val="clear" w:color="auto" w:fill="FFFFFF"/>
            <w:hideMark/>
          </w:tcPr>
          <w:p w14:paraId="3E6140EB" w14:textId="77777777" w:rsidR="00A05A23" w:rsidRPr="00A05A23" w:rsidRDefault="00A05A23" w:rsidP="00A05A23">
            <w:r w:rsidRPr="00A05A23">
              <w:t>77-58-7</w:t>
            </w:r>
          </w:p>
        </w:tc>
        <w:tc>
          <w:tcPr>
            <w:tcW w:w="2016" w:type="dxa"/>
            <w:tcBorders>
              <w:top w:val="single" w:sz="4" w:space="0" w:color="auto"/>
              <w:left w:val="single" w:sz="4" w:space="0" w:color="auto"/>
              <w:bottom w:val="nil"/>
              <w:right w:val="single" w:sz="4" w:space="0" w:color="auto"/>
            </w:tcBorders>
            <w:shd w:val="clear" w:color="auto" w:fill="FFFFFF"/>
            <w:hideMark/>
          </w:tcPr>
          <w:p w14:paraId="34044765" w14:textId="77777777" w:rsidR="00A05A23" w:rsidRPr="00A05A23" w:rsidRDefault="00A05A23" w:rsidP="00A05A23">
            <w:r w:rsidRPr="00A05A23">
              <w:t>201-039-8</w:t>
            </w:r>
          </w:p>
        </w:tc>
      </w:tr>
      <w:tr w:rsidR="00A05A23" w:rsidRPr="00A05A23" w14:paraId="52F5326D" w14:textId="77777777">
        <w:tc>
          <w:tcPr>
            <w:tcW w:w="709" w:type="dxa"/>
            <w:tcBorders>
              <w:top w:val="single" w:sz="4" w:space="0" w:color="auto"/>
              <w:left w:val="single" w:sz="4" w:space="0" w:color="auto"/>
              <w:bottom w:val="nil"/>
              <w:right w:val="nil"/>
            </w:tcBorders>
            <w:shd w:val="clear" w:color="auto" w:fill="FFFFFF"/>
            <w:hideMark/>
          </w:tcPr>
          <w:p w14:paraId="146EFE99" w14:textId="77777777" w:rsidR="00A05A23" w:rsidRPr="00A05A23" w:rsidRDefault="00A05A23" w:rsidP="00A05A23">
            <w:r w:rsidRPr="00A05A23">
              <w:t>1602</w:t>
            </w:r>
          </w:p>
        </w:tc>
        <w:tc>
          <w:tcPr>
            <w:tcW w:w="4649" w:type="dxa"/>
            <w:tcBorders>
              <w:top w:val="single" w:sz="4" w:space="0" w:color="auto"/>
              <w:left w:val="single" w:sz="4" w:space="0" w:color="auto"/>
              <w:bottom w:val="nil"/>
              <w:right w:val="nil"/>
            </w:tcBorders>
            <w:shd w:val="clear" w:color="auto" w:fill="FFFFFF"/>
            <w:hideMark/>
          </w:tcPr>
          <w:p w14:paraId="0129F719" w14:textId="77777777" w:rsidR="00A05A23" w:rsidRPr="00A05A23" w:rsidRDefault="00A05A23" w:rsidP="00A05A23">
            <w:r w:rsidRPr="00A05A23">
              <w:t>Քլորոֆեն,</w:t>
            </w:r>
          </w:p>
          <w:p w14:paraId="41F92072" w14:textId="77777777" w:rsidR="00A05A23" w:rsidRPr="00A05A23" w:rsidRDefault="00A05A23" w:rsidP="00A05A23">
            <w:r w:rsidRPr="00A05A23">
              <w:t>քլորոֆեն,</w:t>
            </w:r>
          </w:p>
          <w:p w14:paraId="0D5E8F42" w14:textId="77777777" w:rsidR="00A05A23" w:rsidRPr="00A05A23" w:rsidRDefault="00A05A23" w:rsidP="00A05A23">
            <w:r w:rsidRPr="00A05A23">
              <w:t>2-բենզիլ-4-քլորֆենոլ</w:t>
            </w:r>
          </w:p>
        </w:tc>
        <w:tc>
          <w:tcPr>
            <w:tcW w:w="4381" w:type="dxa"/>
            <w:tcBorders>
              <w:top w:val="single" w:sz="4" w:space="0" w:color="auto"/>
              <w:left w:val="single" w:sz="4" w:space="0" w:color="auto"/>
              <w:bottom w:val="nil"/>
              <w:right w:val="nil"/>
            </w:tcBorders>
            <w:shd w:val="clear" w:color="auto" w:fill="FFFFFF"/>
            <w:hideMark/>
          </w:tcPr>
          <w:p w14:paraId="7FAA8DBF" w14:textId="77777777" w:rsidR="00A05A23" w:rsidRPr="00A05A23" w:rsidRDefault="00A05A23" w:rsidP="00A05A23">
            <w:r w:rsidRPr="00A05A23">
              <w:t>Clorofene;</w:t>
            </w:r>
          </w:p>
          <w:p w14:paraId="4D0CD01F" w14:textId="77777777" w:rsidR="00A05A23" w:rsidRPr="00A05A23" w:rsidRDefault="00A05A23" w:rsidP="00A05A23">
            <w:r w:rsidRPr="00A05A23">
              <w:t>chlorophene;</w:t>
            </w:r>
          </w:p>
          <w:p w14:paraId="7F99194A" w14:textId="77777777" w:rsidR="00A05A23" w:rsidRPr="00A05A23" w:rsidRDefault="00A05A23" w:rsidP="00A05A23">
            <w:r w:rsidRPr="00A05A23">
              <w:t>2-benzyl-4-chlorophenol</w:t>
            </w:r>
          </w:p>
        </w:tc>
        <w:tc>
          <w:tcPr>
            <w:tcW w:w="1917" w:type="dxa"/>
            <w:tcBorders>
              <w:top w:val="single" w:sz="4" w:space="0" w:color="auto"/>
              <w:left w:val="single" w:sz="4" w:space="0" w:color="auto"/>
              <w:bottom w:val="nil"/>
              <w:right w:val="nil"/>
            </w:tcBorders>
            <w:shd w:val="clear" w:color="auto" w:fill="FFFFFF"/>
            <w:hideMark/>
          </w:tcPr>
          <w:p w14:paraId="2F6C1888" w14:textId="77777777" w:rsidR="00A05A23" w:rsidRPr="00A05A23" w:rsidRDefault="00A05A23" w:rsidP="00A05A23">
            <w:r w:rsidRPr="00A05A23">
              <w:t>120-32-1</w:t>
            </w:r>
          </w:p>
        </w:tc>
        <w:tc>
          <w:tcPr>
            <w:tcW w:w="2016" w:type="dxa"/>
            <w:tcBorders>
              <w:top w:val="single" w:sz="4" w:space="0" w:color="auto"/>
              <w:left w:val="single" w:sz="4" w:space="0" w:color="auto"/>
              <w:bottom w:val="nil"/>
              <w:right w:val="single" w:sz="4" w:space="0" w:color="auto"/>
            </w:tcBorders>
            <w:shd w:val="clear" w:color="auto" w:fill="FFFFFF"/>
            <w:hideMark/>
          </w:tcPr>
          <w:p w14:paraId="60F5DB91" w14:textId="77777777" w:rsidR="00A05A23" w:rsidRPr="00A05A23" w:rsidRDefault="00A05A23" w:rsidP="00A05A23">
            <w:r w:rsidRPr="00A05A23">
              <w:t>204-385-8</w:t>
            </w:r>
          </w:p>
        </w:tc>
      </w:tr>
      <w:tr w:rsidR="00A05A23" w:rsidRPr="00A05A23" w14:paraId="4359DE9D" w14:textId="77777777">
        <w:tc>
          <w:tcPr>
            <w:tcW w:w="709" w:type="dxa"/>
            <w:tcBorders>
              <w:top w:val="single" w:sz="4" w:space="0" w:color="auto"/>
              <w:left w:val="single" w:sz="4" w:space="0" w:color="auto"/>
              <w:bottom w:val="nil"/>
              <w:right w:val="nil"/>
            </w:tcBorders>
            <w:shd w:val="clear" w:color="auto" w:fill="FFFFFF"/>
            <w:hideMark/>
          </w:tcPr>
          <w:p w14:paraId="239C56E4" w14:textId="77777777" w:rsidR="00A05A23" w:rsidRPr="00A05A23" w:rsidRDefault="00A05A23" w:rsidP="00A05A23">
            <w:r w:rsidRPr="00A05A23">
              <w:t>1603</w:t>
            </w:r>
          </w:p>
        </w:tc>
        <w:tc>
          <w:tcPr>
            <w:tcW w:w="4649" w:type="dxa"/>
            <w:tcBorders>
              <w:top w:val="single" w:sz="4" w:space="0" w:color="auto"/>
              <w:left w:val="single" w:sz="4" w:space="0" w:color="auto"/>
              <w:bottom w:val="nil"/>
              <w:right w:val="nil"/>
            </w:tcBorders>
            <w:shd w:val="clear" w:color="auto" w:fill="FFFFFF"/>
            <w:hideMark/>
          </w:tcPr>
          <w:p w14:paraId="3FBE33C2" w14:textId="77777777" w:rsidR="00A05A23" w:rsidRPr="00A05A23" w:rsidRDefault="00A05A23" w:rsidP="00A05A23">
            <w:r w:rsidRPr="00A05A23">
              <w:t>Անտրաքինոն</w:t>
            </w:r>
          </w:p>
        </w:tc>
        <w:tc>
          <w:tcPr>
            <w:tcW w:w="4381" w:type="dxa"/>
            <w:tcBorders>
              <w:top w:val="single" w:sz="4" w:space="0" w:color="auto"/>
              <w:left w:val="single" w:sz="4" w:space="0" w:color="auto"/>
              <w:bottom w:val="nil"/>
              <w:right w:val="nil"/>
            </w:tcBorders>
            <w:shd w:val="clear" w:color="auto" w:fill="FFFFFF"/>
            <w:hideMark/>
          </w:tcPr>
          <w:p w14:paraId="7ED46586" w14:textId="77777777" w:rsidR="00A05A23" w:rsidRPr="00A05A23" w:rsidRDefault="00A05A23" w:rsidP="00A05A23">
            <w:r w:rsidRPr="00A05A23">
              <w:t>Anthraquinone</w:t>
            </w:r>
          </w:p>
        </w:tc>
        <w:tc>
          <w:tcPr>
            <w:tcW w:w="1917" w:type="dxa"/>
            <w:tcBorders>
              <w:top w:val="single" w:sz="4" w:space="0" w:color="auto"/>
              <w:left w:val="single" w:sz="4" w:space="0" w:color="auto"/>
              <w:bottom w:val="nil"/>
              <w:right w:val="nil"/>
            </w:tcBorders>
            <w:shd w:val="clear" w:color="auto" w:fill="FFFFFF"/>
            <w:hideMark/>
          </w:tcPr>
          <w:p w14:paraId="3547D3E5" w14:textId="77777777" w:rsidR="00A05A23" w:rsidRPr="00A05A23" w:rsidRDefault="00A05A23" w:rsidP="00A05A23">
            <w:r w:rsidRPr="00A05A23">
              <w:t>84-65-1</w:t>
            </w:r>
          </w:p>
        </w:tc>
        <w:tc>
          <w:tcPr>
            <w:tcW w:w="2016" w:type="dxa"/>
            <w:tcBorders>
              <w:top w:val="single" w:sz="4" w:space="0" w:color="auto"/>
              <w:left w:val="single" w:sz="4" w:space="0" w:color="auto"/>
              <w:bottom w:val="nil"/>
              <w:right w:val="single" w:sz="4" w:space="0" w:color="auto"/>
            </w:tcBorders>
            <w:shd w:val="clear" w:color="auto" w:fill="FFFFFF"/>
            <w:hideMark/>
          </w:tcPr>
          <w:p w14:paraId="1F98C8BE" w14:textId="77777777" w:rsidR="00A05A23" w:rsidRPr="00A05A23" w:rsidRDefault="00A05A23" w:rsidP="00A05A23">
            <w:r w:rsidRPr="00A05A23">
              <w:t>201-549-0</w:t>
            </w:r>
          </w:p>
        </w:tc>
      </w:tr>
      <w:tr w:rsidR="00A05A23" w:rsidRPr="00A05A23" w14:paraId="0AB21D9A" w14:textId="77777777">
        <w:tc>
          <w:tcPr>
            <w:tcW w:w="709" w:type="dxa"/>
            <w:vMerge w:val="restart"/>
            <w:tcBorders>
              <w:top w:val="single" w:sz="4" w:space="0" w:color="auto"/>
              <w:left w:val="single" w:sz="4" w:space="0" w:color="auto"/>
              <w:bottom w:val="nil"/>
              <w:right w:val="nil"/>
            </w:tcBorders>
            <w:shd w:val="clear" w:color="auto" w:fill="FFFFFF"/>
            <w:hideMark/>
          </w:tcPr>
          <w:p w14:paraId="69BE12B6" w14:textId="77777777" w:rsidR="00A05A23" w:rsidRPr="00A05A23" w:rsidRDefault="00A05A23" w:rsidP="00A05A23">
            <w:r w:rsidRPr="00A05A23">
              <w:t>1604</w:t>
            </w:r>
          </w:p>
        </w:tc>
        <w:tc>
          <w:tcPr>
            <w:tcW w:w="4649" w:type="dxa"/>
            <w:tcBorders>
              <w:top w:val="single" w:sz="4" w:space="0" w:color="auto"/>
              <w:left w:val="single" w:sz="4" w:space="0" w:color="auto"/>
              <w:bottom w:val="nil"/>
              <w:right w:val="nil"/>
            </w:tcBorders>
            <w:shd w:val="clear" w:color="auto" w:fill="FFFFFF"/>
            <w:hideMark/>
          </w:tcPr>
          <w:p w14:paraId="3BE0BC9D" w14:textId="77777777" w:rsidR="00A05A23" w:rsidRPr="00A05A23" w:rsidRDefault="00A05A23" w:rsidP="00A05A23">
            <w:r w:rsidRPr="00A05A23">
              <w:t>Նոնադեկաֆտորդեկանային թթու [1]</w:t>
            </w:r>
          </w:p>
        </w:tc>
        <w:tc>
          <w:tcPr>
            <w:tcW w:w="4381" w:type="dxa"/>
            <w:tcBorders>
              <w:top w:val="single" w:sz="4" w:space="0" w:color="auto"/>
              <w:left w:val="single" w:sz="4" w:space="0" w:color="auto"/>
              <w:bottom w:val="nil"/>
              <w:right w:val="nil"/>
            </w:tcBorders>
            <w:shd w:val="clear" w:color="auto" w:fill="FFFFFF"/>
            <w:hideMark/>
          </w:tcPr>
          <w:p w14:paraId="37B0AD79" w14:textId="77777777" w:rsidR="00A05A23" w:rsidRPr="00A05A23" w:rsidRDefault="00A05A23" w:rsidP="00A05A23">
            <w:r w:rsidRPr="00A05A23">
              <w:t>Nonadecafluorodecanoic acid [1]</w:t>
            </w:r>
          </w:p>
        </w:tc>
        <w:tc>
          <w:tcPr>
            <w:tcW w:w="1917" w:type="dxa"/>
            <w:tcBorders>
              <w:top w:val="single" w:sz="4" w:space="0" w:color="auto"/>
              <w:left w:val="single" w:sz="4" w:space="0" w:color="auto"/>
              <w:bottom w:val="nil"/>
              <w:right w:val="nil"/>
            </w:tcBorders>
            <w:shd w:val="clear" w:color="auto" w:fill="FFFFFF"/>
            <w:hideMark/>
          </w:tcPr>
          <w:p w14:paraId="0FFBDE04" w14:textId="77777777" w:rsidR="00A05A23" w:rsidRPr="00A05A23" w:rsidRDefault="00A05A23" w:rsidP="00A05A23">
            <w:r w:rsidRPr="00A05A23">
              <w:t>335-76-2 [1]</w:t>
            </w:r>
          </w:p>
        </w:tc>
        <w:tc>
          <w:tcPr>
            <w:tcW w:w="2016" w:type="dxa"/>
            <w:tcBorders>
              <w:top w:val="single" w:sz="4" w:space="0" w:color="auto"/>
              <w:left w:val="single" w:sz="4" w:space="0" w:color="auto"/>
              <w:bottom w:val="nil"/>
              <w:right w:val="single" w:sz="4" w:space="0" w:color="auto"/>
            </w:tcBorders>
            <w:shd w:val="clear" w:color="auto" w:fill="FFFFFF"/>
            <w:hideMark/>
          </w:tcPr>
          <w:p w14:paraId="4C80F7E0" w14:textId="77777777" w:rsidR="00A05A23" w:rsidRPr="00A05A23" w:rsidRDefault="00A05A23" w:rsidP="00A05A23">
            <w:r w:rsidRPr="00A05A23">
              <w:t>206-400-3[1]</w:t>
            </w:r>
          </w:p>
        </w:tc>
      </w:tr>
      <w:tr w:rsidR="00A05A23" w:rsidRPr="00A05A23" w14:paraId="611EC242" w14:textId="77777777">
        <w:tc>
          <w:tcPr>
            <w:tcW w:w="709" w:type="dxa"/>
            <w:vMerge/>
            <w:tcBorders>
              <w:top w:val="single" w:sz="4" w:space="0" w:color="auto"/>
              <w:left w:val="single" w:sz="4" w:space="0" w:color="auto"/>
              <w:bottom w:val="nil"/>
              <w:right w:val="nil"/>
            </w:tcBorders>
            <w:vAlign w:val="center"/>
            <w:hideMark/>
          </w:tcPr>
          <w:p w14:paraId="6E264C86"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4E5297A1" w14:textId="77777777" w:rsidR="00A05A23" w:rsidRPr="00A05A23" w:rsidRDefault="00A05A23" w:rsidP="00A05A23">
            <w:r w:rsidRPr="00A05A23">
              <w:t>Ամոնիումի նոնադեկաֆտորդեկանոատ [2]</w:t>
            </w:r>
          </w:p>
        </w:tc>
        <w:tc>
          <w:tcPr>
            <w:tcW w:w="4381" w:type="dxa"/>
            <w:tcBorders>
              <w:top w:val="single" w:sz="4" w:space="0" w:color="auto"/>
              <w:left w:val="single" w:sz="4" w:space="0" w:color="auto"/>
              <w:bottom w:val="nil"/>
              <w:right w:val="nil"/>
            </w:tcBorders>
            <w:shd w:val="clear" w:color="auto" w:fill="FFFFFF"/>
            <w:hideMark/>
          </w:tcPr>
          <w:p w14:paraId="518FEB81" w14:textId="77777777" w:rsidR="00A05A23" w:rsidRPr="00A05A23" w:rsidRDefault="00A05A23" w:rsidP="00A05A23">
            <w:r w:rsidRPr="00A05A23">
              <w:t>Ammonium nonadecafluorodecanoate [2]</w:t>
            </w:r>
          </w:p>
        </w:tc>
        <w:tc>
          <w:tcPr>
            <w:tcW w:w="1917" w:type="dxa"/>
            <w:tcBorders>
              <w:top w:val="single" w:sz="4" w:space="0" w:color="auto"/>
              <w:left w:val="single" w:sz="4" w:space="0" w:color="auto"/>
              <w:bottom w:val="nil"/>
              <w:right w:val="nil"/>
            </w:tcBorders>
            <w:shd w:val="clear" w:color="auto" w:fill="FFFFFF"/>
            <w:hideMark/>
          </w:tcPr>
          <w:p w14:paraId="194AA2E9" w14:textId="77777777" w:rsidR="00A05A23" w:rsidRPr="00A05A23" w:rsidRDefault="00A05A23" w:rsidP="00A05A23">
            <w:r w:rsidRPr="00A05A23">
              <w:t>3108-42-7 [2]</w:t>
            </w:r>
          </w:p>
        </w:tc>
        <w:tc>
          <w:tcPr>
            <w:tcW w:w="2016" w:type="dxa"/>
            <w:tcBorders>
              <w:top w:val="single" w:sz="4" w:space="0" w:color="auto"/>
              <w:left w:val="single" w:sz="4" w:space="0" w:color="auto"/>
              <w:bottom w:val="nil"/>
              <w:right w:val="single" w:sz="4" w:space="0" w:color="auto"/>
            </w:tcBorders>
            <w:shd w:val="clear" w:color="auto" w:fill="FFFFFF"/>
            <w:hideMark/>
          </w:tcPr>
          <w:p w14:paraId="5F587F76" w14:textId="77777777" w:rsidR="00A05A23" w:rsidRPr="00A05A23" w:rsidRDefault="00A05A23" w:rsidP="00A05A23">
            <w:r w:rsidRPr="00A05A23">
              <w:t>221-470-5 [2][3]</w:t>
            </w:r>
          </w:p>
        </w:tc>
      </w:tr>
      <w:tr w:rsidR="00A05A23" w:rsidRPr="00A05A23" w14:paraId="425C6BD2" w14:textId="77777777">
        <w:tc>
          <w:tcPr>
            <w:tcW w:w="709" w:type="dxa"/>
            <w:vMerge/>
            <w:tcBorders>
              <w:top w:val="single" w:sz="4" w:space="0" w:color="auto"/>
              <w:left w:val="single" w:sz="4" w:space="0" w:color="auto"/>
              <w:bottom w:val="nil"/>
              <w:right w:val="nil"/>
            </w:tcBorders>
            <w:vAlign w:val="center"/>
            <w:hideMark/>
          </w:tcPr>
          <w:p w14:paraId="740F497F" w14:textId="77777777" w:rsidR="00A05A23" w:rsidRPr="00A05A23" w:rsidRDefault="00A05A23" w:rsidP="00A05A23"/>
        </w:tc>
        <w:tc>
          <w:tcPr>
            <w:tcW w:w="4649" w:type="dxa"/>
            <w:tcBorders>
              <w:top w:val="single" w:sz="4" w:space="0" w:color="auto"/>
              <w:left w:val="single" w:sz="4" w:space="0" w:color="auto"/>
              <w:bottom w:val="nil"/>
              <w:right w:val="nil"/>
            </w:tcBorders>
            <w:shd w:val="clear" w:color="auto" w:fill="FFFFFF"/>
            <w:hideMark/>
          </w:tcPr>
          <w:p w14:paraId="09838015" w14:textId="77777777" w:rsidR="00A05A23" w:rsidRPr="00A05A23" w:rsidRDefault="00A05A23" w:rsidP="00A05A23">
            <w:r w:rsidRPr="00A05A23">
              <w:t>Նատրիումի նոնադեկաֆտորդեկանոատ [3]</w:t>
            </w:r>
          </w:p>
        </w:tc>
        <w:tc>
          <w:tcPr>
            <w:tcW w:w="4381" w:type="dxa"/>
            <w:tcBorders>
              <w:top w:val="single" w:sz="4" w:space="0" w:color="auto"/>
              <w:left w:val="single" w:sz="4" w:space="0" w:color="auto"/>
              <w:bottom w:val="nil"/>
              <w:right w:val="nil"/>
            </w:tcBorders>
            <w:shd w:val="clear" w:color="auto" w:fill="FFFFFF"/>
            <w:hideMark/>
          </w:tcPr>
          <w:p w14:paraId="14D54B52" w14:textId="77777777" w:rsidR="00A05A23" w:rsidRPr="00A05A23" w:rsidRDefault="00A05A23" w:rsidP="00A05A23">
            <w:r w:rsidRPr="00A05A23">
              <w:t>Sodium nonadecafluorodecanoate [3]</w:t>
            </w:r>
          </w:p>
        </w:tc>
        <w:tc>
          <w:tcPr>
            <w:tcW w:w="1917" w:type="dxa"/>
            <w:tcBorders>
              <w:top w:val="single" w:sz="4" w:space="0" w:color="auto"/>
              <w:left w:val="single" w:sz="4" w:space="0" w:color="auto"/>
              <w:bottom w:val="nil"/>
              <w:right w:val="nil"/>
            </w:tcBorders>
            <w:shd w:val="clear" w:color="auto" w:fill="FFFFFF"/>
            <w:hideMark/>
          </w:tcPr>
          <w:p w14:paraId="55B74A47" w14:textId="77777777" w:rsidR="00A05A23" w:rsidRPr="00A05A23" w:rsidRDefault="00A05A23" w:rsidP="00A05A23">
            <w:r w:rsidRPr="00A05A23">
              <w:t>3830-45-3 [3]</w:t>
            </w:r>
          </w:p>
        </w:tc>
        <w:tc>
          <w:tcPr>
            <w:tcW w:w="2016" w:type="dxa"/>
            <w:tcBorders>
              <w:top w:val="nil"/>
              <w:left w:val="single" w:sz="4" w:space="0" w:color="auto"/>
              <w:bottom w:val="nil"/>
              <w:right w:val="single" w:sz="4" w:space="0" w:color="auto"/>
            </w:tcBorders>
            <w:shd w:val="clear" w:color="auto" w:fill="FFFFFF"/>
          </w:tcPr>
          <w:p w14:paraId="73A95630" w14:textId="77777777" w:rsidR="00A05A23" w:rsidRPr="00A05A23" w:rsidRDefault="00A05A23" w:rsidP="00A05A23"/>
        </w:tc>
      </w:tr>
      <w:tr w:rsidR="00A05A23" w:rsidRPr="00A05A23" w14:paraId="0D10D508" w14:textId="77777777">
        <w:tc>
          <w:tcPr>
            <w:tcW w:w="709" w:type="dxa"/>
            <w:tcBorders>
              <w:top w:val="single" w:sz="4" w:space="0" w:color="auto"/>
              <w:left w:val="single" w:sz="4" w:space="0" w:color="auto"/>
              <w:bottom w:val="single" w:sz="4" w:space="0" w:color="auto"/>
              <w:right w:val="nil"/>
            </w:tcBorders>
            <w:shd w:val="clear" w:color="auto" w:fill="FFFFFF"/>
            <w:hideMark/>
          </w:tcPr>
          <w:p w14:paraId="6EA11ED8" w14:textId="77777777" w:rsidR="00A05A23" w:rsidRPr="00A05A23" w:rsidRDefault="00A05A23" w:rsidP="00A05A23">
            <w:r w:rsidRPr="00A05A23">
              <w:t>1605</w:t>
            </w:r>
          </w:p>
        </w:tc>
        <w:tc>
          <w:tcPr>
            <w:tcW w:w="4649" w:type="dxa"/>
            <w:tcBorders>
              <w:top w:val="single" w:sz="4" w:space="0" w:color="auto"/>
              <w:left w:val="single" w:sz="4" w:space="0" w:color="auto"/>
              <w:bottom w:val="single" w:sz="4" w:space="0" w:color="auto"/>
              <w:right w:val="nil"/>
            </w:tcBorders>
            <w:shd w:val="clear" w:color="auto" w:fill="FFFFFF"/>
            <w:hideMark/>
          </w:tcPr>
          <w:p w14:paraId="36293037" w14:textId="77777777" w:rsidR="00A05A23" w:rsidRPr="00A05A23" w:rsidRDefault="00A05A23" w:rsidP="00A05A23">
            <w:r w:rsidRPr="00A05A23">
              <w:t>N, N'-Մեթիլենդիմորֆոլին,</w:t>
            </w:r>
          </w:p>
          <w:p w14:paraId="652B8F9C" w14:textId="77777777" w:rsidR="00A05A23" w:rsidRPr="00A05A23" w:rsidRDefault="00A05A23" w:rsidP="00A05A23">
            <w:r w:rsidRPr="00A05A23">
              <w:lastRenderedPageBreak/>
              <w:t>N, N'-մեթիլենբիսմորֆոլին,</w:t>
            </w:r>
          </w:p>
          <w:p w14:paraId="53314783" w14:textId="77777777" w:rsidR="00A05A23" w:rsidRPr="00A05A23" w:rsidRDefault="00A05A23" w:rsidP="00A05A23">
            <w:r w:rsidRPr="00A05A23">
              <w:t>[ֆորմալդեհիդ՝ N, N'-Մեթիլեն-բիսմորֆոլինից արտազատվող], [МВМ**] եթե արտազատվող ֆորմալդեհիդի առավելագույն տեսական կոնցենտրացիան, անկախ շուկայում տեղաբաշխվող խառնուրդի աղբյուրից, կազմում է ≥ 0,1 տոկոս (m/m)</w:t>
            </w:r>
          </w:p>
        </w:tc>
        <w:tc>
          <w:tcPr>
            <w:tcW w:w="4381" w:type="dxa"/>
            <w:tcBorders>
              <w:top w:val="single" w:sz="4" w:space="0" w:color="auto"/>
              <w:left w:val="single" w:sz="4" w:space="0" w:color="auto"/>
              <w:bottom w:val="single" w:sz="4" w:space="0" w:color="auto"/>
              <w:right w:val="nil"/>
            </w:tcBorders>
            <w:shd w:val="clear" w:color="auto" w:fill="FFFFFF"/>
            <w:hideMark/>
          </w:tcPr>
          <w:p w14:paraId="24913F63" w14:textId="77777777" w:rsidR="00A05A23" w:rsidRPr="00A05A23" w:rsidRDefault="00A05A23" w:rsidP="00A05A23">
            <w:r w:rsidRPr="00A05A23">
              <w:lastRenderedPageBreak/>
              <w:t>N,N'-Methylenedimorpholine;</w:t>
            </w:r>
          </w:p>
          <w:p w14:paraId="733987C9" w14:textId="77777777" w:rsidR="00A05A23" w:rsidRPr="00A05A23" w:rsidRDefault="00A05A23" w:rsidP="00A05A23">
            <w:r w:rsidRPr="00A05A23">
              <w:lastRenderedPageBreak/>
              <w:t>N,N'-methylenebismorpholine;</w:t>
            </w:r>
          </w:p>
          <w:p w14:paraId="011B2D86" w14:textId="77777777" w:rsidR="00A05A23" w:rsidRPr="00A05A23" w:rsidRDefault="00A05A23" w:rsidP="00A05A23">
            <w:r w:rsidRPr="00A05A23">
              <w:t>[formaldehyde released from N,N'- Methylenebismorpholine]; [MBM] if the maximum theoretical concentration of releasable formaldehyde, irrespective of the source, in the mixture as placed on the market is ≥ 0,1 % w/w</w:t>
            </w:r>
          </w:p>
        </w:tc>
        <w:tc>
          <w:tcPr>
            <w:tcW w:w="1917" w:type="dxa"/>
            <w:tcBorders>
              <w:top w:val="single" w:sz="4" w:space="0" w:color="auto"/>
              <w:left w:val="single" w:sz="4" w:space="0" w:color="auto"/>
              <w:bottom w:val="single" w:sz="4" w:space="0" w:color="auto"/>
              <w:right w:val="nil"/>
            </w:tcBorders>
            <w:shd w:val="clear" w:color="auto" w:fill="FFFFFF"/>
            <w:hideMark/>
          </w:tcPr>
          <w:p w14:paraId="0AAE18C4" w14:textId="77777777" w:rsidR="00A05A23" w:rsidRPr="00A05A23" w:rsidRDefault="00A05A23" w:rsidP="00A05A23">
            <w:r w:rsidRPr="00A05A23">
              <w:lastRenderedPageBreak/>
              <w:t>5625-90-1</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53F8DBB0" w14:textId="77777777" w:rsidR="00A05A23" w:rsidRPr="00A05A23" w:rsidRDefault="00A05A23" w:rsidP="00A05A23">
            <w:r w:rsidRPr="00A05A23">
              <w:t>227-062-3</w:t>
            </w:r>
          </w:p>
        </w:tc>
      </w:tr>
      <w:tr w:rsidR="00A05A23" w:rsidRPr="00A05A23" w14:paraId="3E631079" w14:textId="77777777">
        <w:tc>
          <w:tcPr>
            <w:tcW w:w="709" w:type="dxa"/>
            <w:tcBorders>
              <w:top w:val="single" w:sz="4" w:space="0" w:color="auto"/>
              <w:left w:val="single" w:sz="4" w:space="0" w:color="auto"/>
              <w:bottom w:val="nil"/>
              <w:right w:val="nil"/>
            </w:tcBorders>
            <w:shd w:val="clear" w:color="auto" w:fill="FFFFFF"/>
            <w:hideMark/>
          </w:tcPr>
          <w:p w14:paraId="59C946DB" w14:textId="77777777" w:rsidR="00A05A23" w:rsidRPr="00A05A23" w:rsidRDefault="00A05A23" w:rsidP="00A05A23">
            <w:r w:rsidRPr="00A05A23">
              <w:t>1606</w:t>
            </w:r>
          </w:p>
        </w:tc>
        <w:tc>
          <w:tcPr>
            <w:tcW w:w="4649" w:type="dxa"/>
            <w:tcBorders>
              <w:top w:val="single" w:sz="4" w:space="0" w:color="auto"/>
              <w:left w:val="single" w:sz="4" w:space="0" w:color="auto"/>
              <w:bottom w:val="nil"/>
              <w:right w:val="nil"/>
            </w:tcBorders>
            <w:shd w:val="clear" w:color="auto" w:fill="FFFFFF"/>
            <w:hideMark/>
          </w:tcPr>
          <w:p w14:paraId="19B02D2E" w14:textId="77777777" w:rsidR="00A05A23" w:rsidRPr="00A05A23" w:rsidRDefault="00A05A23" w:rsidP="00A05A23">
            <w:r w:rsidRPr="00A05A23">
              <w:t>Ֆորմալդեհիդի՝ 2-հիդրօքսիպրոպիլամինի հետ (3:2) ռեակցիայի արգասիքներ, [ֆորմալդեհիդ՝ 3,3'- մեթիլենբիս[5 -մեթիլօքսազոլիդինից արտազատվող], [օքսազոլիդինից արտազատվող ֆորմալդեհիդ]</w:t>
            </w:r>
          </w:p>
          <w:p w14:paraId="16C20D96" w14:textId="77777777" w:rsidR="00A05A23" w:rsidRPr="00A05A23" w:rsidRDefault="00A05A23" w:rsidP="00A05A23">
            <w:r w:rsidRPr="00A05A23">
              <w:t>[МВО***] եթե արտազատվող ֆորմալդեհիդի առավելագույն տեսական կոնցենտրացիան, անկախ շուկայում տեղաբաշխվող խառնուրդի աղբյուրից, կազմում է ≥ 0,1 տոկոս (m/m):</w:t>
            </w:r>
          </w:p>
        </w:tc>
        <w:tc>
          <w:tcPr>
            <w:tcW w:w="4381" w:type="dxa"/>
            <w:tcBorders>
              <w:top w:val="single" w:sz="4" w:space="0" w:color="auto"/>
              <w:left w:val="single" w:sz="4" w:space="0" w:color="auto"/>
              <w:bottom w:val="nil"/>
              <w:right w:val="nil"/>
            </w:tcBorders>
            <w:shd w:val="clear" w:color="auto" w:fill="FFFFFF"/>
            <w:hideMark/>
          </w:tcPr>
          <w:p w14:paraId="2D8FFF19" w14:textId="77777777" w:rsidR="00A05A23" w:rsidRPr="00A05A23" w:rsidRDefault="00A05A23" w:rsidP="00A05A23">
            <w:r w:rsidRPr="00A05A23">
              <w:t>Reaction products of paraformal-dehyde with 2-hydroxypropylamine (3:2); [formaldehyde released from 3,3'-methylenebis[5-methyloxa- zolidine];</w:t>
            </w:r>
          </w:p>
          <w:p w14:paraId="083A2020" w14:textId="77777777" w:rsidR="00A05A23" w:rsidRPr="00A05A23" w:rsidRDefault="00A05A23" w:rsidP="00A05A23">
            <w:r w:rsidRPr="00A05A23">
              <w:t>[formaldehyde released from oxazolidin];</w:t>
            </w:r>
          </w:p>
          <w:p w14:paraId="38EF2E63" w14:textId="77777777" w:rsidR="00A05A23" w:rsidRPr="00A05A23" w:rsidRDefault="00A05A23" w:rsidP="00A05A23">
            <w:r w:rsidRPr="00A05A23">
              <w:t>[MBO] if the maximum theoretical concentration of releasable formaldehyde, irrespective of the source, in the mixture as placed on the market is ≥ 0,1 % w/w</w:t>
            </w:r>
          </w:p>
        </w:tc>
        <w:tc>
          <w:tcPr>
            <w:tcW w:w="1917" w:type="dxa"/>
            <w:tcBorders>
              <w:top w:val="single" w:sz="4" w:space="0" w:color="auto"/>
              <w:left w:val="single" w:sz="4" w:space="0" w:color="auto"/>
              <w:bottom w:val="nil"/>
              <w:right w:val="nil"/>
            </w:tcBorders>
            <w:shd w:val="clear" w:color="auto" w:fill="FFFFFF"/>
            <w:hideMark/>
          </w:tcPr>
          <w:p w14:paraId="4AD35FBC" w14:textId="77777777" w:rsidR="00A05A23" w:rsidRPr="00A05A23" w:rsidRDefault="00A05A23" w:rsidP="00A05A23">
            <w:r w:rsidRPr="00A05A23">
              <w:t>—</w:t>
            </w:r>
          </w:p>
        </w:tc>
        <w:tc>
          <w:tcPr>
            <w:tcW w:w="2016" w:type="dxa"/>
            <w:tcBorders>
              <w:top w:val="single" w:sz="4" w:space="0" w:color="auto"/>
              <w:left w:val="single" w:sz="4" w:space="0" w:color="auto"/>
              <w:bottom w:val="nil"/>
              <w:right w:val="single" w:sz="4" w:space="0" w:color="auto"/>
            </w:tcBorders>
            <w:shd w:val="clear" w:color="auto" w:fill="FFFFFF"/>
            <w:hideMark/>
          </w:tcPr>
          <w:p w14:paraId="2A0C8BFC" w14:textId="77777777" w:rsidR="00A05A23" w:rsidRPr="00A05A23" w:rsidRDefault="00A05A23" w:rsidP="00A05A23">
            <w:r w:rsidRPr="00A05A23">
              <w:t>—</w:t>
            </w:r>
          </w:p>
        </w:tc>
      </w:tr>
      <w:tr w:rsidR="00A05A23" w:rsidRPr="00A05A23" w14:paraId="48C63F7A" w14:textId="77777777">
        <w:tc>
          <w:tcPr>
            <w:tcW w:w="709" w:type="dxa"/>
            <w:tcBorders>
              <w:top w:val="single" w:sz="4" w:space="0" w:color="auto"/>
              <w:left w:val="single" w:sz="4" w:space="0" w:color="auto"/>
              <w:bottom w:val="nil"/>
              <w:right w:val="nil"/>
            </w:tcBorders>
            <w:shd w:val="clear" w:color="auto" w:fill="FFFFFF"/>
            <w:hideMark/>
          </w:tcPr>
          <w:p w14:paraId="797BC832" w14:textId="77777777" w:rsidR="00A05A23" w:rsidRPr="00A05A23" w:rsidRDefault="00A05A23" w:rsidP="00A05A23">
            <w:r w:rsidRPr="00A05A23">
              <w:t>1607</w:t>
            </w:r>
          </w:p>
        </w:tc>
        <w:tc>
          <w:tcPr>
            <w:tcW w:w="4649" w:type="dxa"/>
            <w:tcBorders>
              <w:top w:val="single" w:sz="4" w:space="0" w:color="auto"/>
              <w:left w:val="single" w:sz="4" w:space="0" w:color="auto"/>
              <w:bottom w:val="nil"/>
              <w:right w:val="nil"/>
            </w:tcBorders>
            <w:shd w:val="clear" w:color="auto" w:fill="FFFFFF"/>
            <w:hideMark/>
          </w:tcPr>
          <w:p w14:paraId="1CBC28FE" w14:textId="77777777" w:rsidR="00A05A23" w:rsidRPr="00A05A23" w:rsidRDefault="00A05A23" w:rsidP="00A05A23">
            <w:r w:rsidRPr="00A05A23">
              <w:t>Պարաֆորմալդեհիդի՝ 2-հիդրօքսիպրոպիլամինի հետ (1:1)) ռեակցիայի արգասիքներ, [</w:t>
            </w:r>
            <w:r w:rsidRPr="00A05A23">
              <w:sym w:font="Symbol" w:char="F061"/>
            </w:r>
            <w:r w:rsidRPr="00A05A23">
              <w:t xml:space="preserve">, </w:t>
            </w:r>
            <w:r w:rsidRPr="00A05A23">
              <w:sym w:font="Symbol" w:char="F061"/>
            </w:r>
            <w:r w:rsidRPr="00A05A23">
              <w:t xml:space="preserve">, </w:t>
            </w:r>
            <w:r w:rsidRPr="00A05A23">
              <w:sym w:font="Symbol" w:char="F061"/>
            </w:r>
            <w:r w:rsidRPr="00A05A23">
              <w:t>- տրիմեթիլ-1,3,5-տրիազին-1,3,5 (2H, 4H, 6H) - տրիէթանոլից արտազատվող ֆորմալդեհիդ],</w:t>
            </w:r>
          </w:p>
          <w:p w14:paraId="797D5171" w14:textId="77777777" w:rsidR="00A05A23" w:rsidRPr="00A05A23" w:rsidRDefault="00A05A23" w:rsidP="00A05A23">
            <w:r w:rsidRPr="00A05A23">
              <w:lastRenderedPageBreak/>
              <w:t>[HPT****] եթե արտազատվող ֆորմալդեհիդի առավելագույն տեսական կոնցենտրացիան, անկախ շուկայում տեղաբաշխվող խառնուրդի աղբյուրից, կազմում է ≥ 0,1 տոկոս (m/m):</w:t>
            </w:r>
          </w:p>
        </w:tc>
        <w:tc>
          <w:tcPr>
            <w:tcW w:w="4381" w:type="dxa"/>
            <w:tcBorders>
              <w:top w:val="single" w:sz="4" w:space="0" w:color="auto"/>
              <w:left w:val="single" w:sz="4" w:space="0" w:color="auto"/>
              <w:bottom w:val="nil"/>
              <w:right w:val="nil"/>
            </w:tcBorders>
            <w:shd w:val="clear" w:color="auto" w:fill="FFFFFF"/>
            <w:hideMark/>
          </w:tcPr>
          <w:p w14:paraId="57AA4C98" w14:textId="77777777" w:rsidR="00A05A23" w:rsidRPr="00A05A23" w:rsidRDefault="00A05A23" w:rsidP="00A05A23">
            <w:r w:rsidRPr="00A05A23">
              <w:lastRenderedPageBreak/>
              <w:t>Reaction products of paraformal-dehyde with 2-hydroxypropylamine (1:1));</w:t>
            </w:r>
          </w:p>
          <w:p w14:paraId="3B493677" w14:textId="77777777" w:rsidR="00A05A23" w:rsidRPr="00A05A23" w:rsidRDefault="00A05A23" w:rsidP="00A05A23">
            <w:r w:rsidRPr="00A05A23">
              <w:t xml:space="preserve">[formaldehyde released from </w:t>
            </w:r>
            <w:r w:rsidRPr="00A05A23">
              <w:sym w:font="Symbol" w:char="F061"/>
            </w:r>
            <w:r w:rsidRPr="00A05A23">
              <w:t>,</w:t>
            </w:r>
            <w:r w:rsidRPr="00A05A23">
              <w:sym w:font="Symbol" w:char="F061"/>
            </w:r>
            <w:r w:rsidRPr="00A05A23">
              <w:t>,</w:t>
            </w:r>
            <w:r w:rsidRPr="00A05A23">
              <w:sym w:font="Symbol" w:char="F061"/>
            </w:r>
            <w:r w:rsidRPr="00A05A23">
              <w:t>-tri- methyl-1,3,5-tri azine- 1,3,5(2H,4H,6H) -triethanol];</w:t>
            </w:r>
          </w:p>
          <w:p w14:paraId="02BB4581" w14:textId="77777777" w:rsidR="00A05A23" w:rsidRPr="00A05A23" w:rsidRDefault="00A05A23" w:rsidP="00A05A23">
            <w:r w:rsidRPr="00A05A23">
              <w:lastRenderedPageBreak/>
              <w:t>[HPT] if the maximum theoretical concentration of releasable formaldehyde, irrespective of the source, in the mixture as placed on the market is ≥ 0,1 % w/w</w:t>
            </w:r>
          </w:p>
        </w:tc>
        <w:tc>
          <w:tcPr>
            <w:tcW w:w="1917" w:type="dxa"/>
            <w:tcBorders>
              <w:top w:val="single" w:sz="4" w:space="0" w:color="auto"/>
              <w:left w:val="single" w:sz="4" w:space="0" w:color="auto"/>
              <w:bottom w:val="nil"/>
              <w:right w:val="nil"/>
            </w:tcBorders>
            <w:shd w:val="clear" w:color="auto" w:fill="FFFFFF"/>
            <w:hideMark/>
          </w:tcPr>
          <w:p w14:paraId="65662A45" w14:textId="77777777" w:rsidR="00A05A23" w:rsidRPr="00A05A23" w:rsidRDefault="00A05A23" w:rsidP="00A05A23">
            <w:r w:rsidRPr="00A05A23">
              <w:lastRenderedPageBreak/>
              <w:t>—</w:t>
            </w:r>
          </w:p>
        </w:tc>
        <w:tc>
          <w:tcPr>
            <w:tcW w:w="2016" w:type="dxa"/>
            <w:tcBorders>
              <w:top w:val="single" w:sz="4" w:space="0" w:color="auto"/>
              <w:left w:val="single" w:sz="4" w:space="0" w:color="auto"/>
              <w:bottom w:val="nil"/>
              <w:right w:val="single" w:sz="4" w:space="0" w:color="auto"/>
            </w:tcBorders>
            <w:shd w:val="clear" w:color="auto" w:fill="FFFFFF"/>
            <w:hideMark/>
          </w:tcPr>
          <w:p w14:paraId="1B70930E" w14:textId="77777777" w:rsidR="00A05A23" w:rsidRPr="00A05A23" w:rsidRDefault="00A05A23" w:rsidP="00A05A23">
            <w:r w:rsidRPr="00A05A23">
              <w:t>—</w:t>
            </w:r>
          </w:p>
        </w:tc>
      </w:tr>
      <w:tr w:rsidR="00A05A23" w:rsidRPr="00A05A23" w14:paraId="4CC669DE" w14:textId="77777777">
        <w:tc>
          <w:tcPr>
            <w:tcW w:w="709" w:type="dxa"/>
            <w:tcBorders>
              <w:top w:val="single" w:sz="4" w:space="0" w:color="auto"/>
              <w:left w:val="single" w:sz="4" w:space="0" w:color="auto"/>
              <w:bottom w:val="nil"/>
              <w:right w:val="nil"/>
            </w:tcBorders>
            <w:shd w:val="clear" w:color="auto" w:fill="FFFFFF"/>
            <w:hideMark/>
          </w:tcPr>
          <w:p w14:paraId="787DF86B" w14:textId="77777777" w:rsidR="00A05A23" w:rsidRPr="00A05A23" w:rsidRDefault="00A05A23" w:rsidP="00A05A23">
            <w:r w:rsidRPr="00A05A23">
              <w:t>1608</w:t>
            </w:r>
          </w:p>
        </w:tc>
        <w:tc>
          <w:tcPr>
            <w:tcW w:w="4649" w:type="dxa"/>
            <w:tcBorders>
              <w:top w:val="single" w:sz="4" w:space="0" w:color="auto"/>
              <w:left w:val="single" w:sz="4" w:space="0" w:color="auto"/>
              <w:bottom w:val="nil"/>
              <w:right w:val="nil"/>
            </w:tcBorders>
            <w:shd w:val="clear" w:color="auto" w:fill="FFFFFF"/>
            <w:hideMark/>
          </w:tcPr>
          <w:p w14:paraId="13B01D8E" w14:textId="77777777" w:rsidR="00A05A23" w:rsidRPr="00A05A23" w:rsidRDefault="00A05A23" w:rsidP="00A05A23">
            <w:r w:rsidRPr="00A05A23">
              <w:t>Մեթիլհիդրազին</w:t>
            </w:r>
          </w:p>
        </w:tc>
        <w:tc>
          <w:tcPr>
            <w:tcW w:w="4381" w:type="dxa"/>
            <w:tcBorders>
              <w:top w:val="single" w:sz="4" w:space="0" w:color="auto"/>
              <w:left w:val="single" w:sz="4" w:space="0" w:color="auto"/>
              <w:bottom w:val="nil"/>
              <w:right w:val="nil"/>
            </w:tcBorders>
            <w:shd w:val="clear" w:color="auto" w:fill="FFFFFF"/>
            <w:hideMark/>
          </w:tcPr>
          <w:p w14:paraId="666A8DA7" w14:textId="77777777" w:rsidR="00A05A23" w:rsidRPr="00A05A23" w:rsidRDefault="00A05A23" w:rsidP="00A05A23">
            <w:r w:rsidRPr="00A05A23">
              <w:t>Methylhydrazine</w:t>
            </w:r>
          </w:p>
        </w:tc>
        <w:tc>
          <w:tcPr>
            <w:tcW w:w="1917" w:type="dxa"/>
            <w:tcBorders>
              <w:top w:val="single" w:sz="4" w:space="0" w:color="auto"/>
              <w:left w:val="single" w:sz="4" w:space="0" w:color="auto"/>
              <w:bottom w:val="nil"/>
              <w:right w:val="nil"/>
            </w:tcBorders>
            <w:shd w:val="clear" w:color="auto" w:fill="FFFFFF"/>
            <w:hideMark/>
          </w:tcPr>
          <w:p w14:paraId="20C91AEF" w14:textId="77777777" w:rsidR="00A05A23" w:rsidRPr="00A05A23" w:rsidRDefault="00A05A23" w:rsidP="00A05A23">
            <w:r w:rsidRPr="00A05A23">
              <w:t>60-34-4</w:t>
            </w:r>
          </w:p>
        </w:tc>
        <w:tc>
          <w:tcPr>
            <w:tcW w:w="2016" w:type="dxa"/>
            <w:tcBorders>
              <w:top w:val="single" w:sz="4" w:space="0" w:color="auto"/>
              <w:left w:val="single" w:sz="4" w:space="0" w:color="auto"/>
              <w:bottom w:val="nil"/>
              <w:right w:val="single" w:sz="4" w:space="0" w:color="auto"/>
            </w:tcBorders>
            <w:shd w:val="clear" w:color="auto" w:fill="FFFFFF"/>
            <w:hideMark/>
          </w:tcPr>
          <w:p w14:paraId="5E1AFF71" w14:textId="77777777" w:rsidR="00A05A23" w:rsidRPr="00A05A23" w:rsidRDefault="00A05A23" w:rsidP="00A05A23">
            <w:r w:rsidRPr="00A05A23">
              <w:t>200-471-4</w:t>
            </w:r>
          </w:p>
        </w:tc>
      </w:tr>
      <w:tr w:rsidR="00A05A23" w:rsidRPr="00A05A23" w14:paraId="45C21F75" w14:textId="77777777">
        <w:tc>
          <w:tcPr>
            <w:tcW w:w="709" w:type="dxa"/>
            <w:tcBorders>
              <w:top w:val="single" w:sz="4" w:space="0" w:color="auto"/>
              <w:left w:val="single" w:sz="4" w:space="0" w:color="auto"/>
              <w:bottom w:val="single" w:sz="4" w:space="0" w:color="auto"/>
              <w:right w:val="nil"/>
            </w:tcBorders>
            <w:shd w:val="clear" w:color="auto" w:fill="FFFFFF"/>
            <w:hideMark/>
          </w:tcPr>
          <w:p w14:paraId="72D83EFD" w14:textId="77777777" w:rsidR="00A05A23" w:rsidRPr="00A05A23" w:rsidRDefault="00A05A23" w:rsidP="00A05A23">
            <w:r w:rsidRPr="00A05A23">
              <w:t>1609</w:t>
            </w:r>
          </w:p>
        </w:tc>
        <w:tc>
          <w:tcPr>
            <w:tcW w:w="4649" w:type="dxa"/>
            <w:tcBorders>
              <w:top w:val="single" w:sz="4" w:space="0" w:color="auto"/>
              <w:left w:val="single" w:sz="4" w:space="0" w:color="auto"/>
              <w:bottom w:val="single" w:sz="4" w:space="0" w:color="auto"/>
              <w:right w:val="nil"/>
            </w:tcBorders>
            <w:shd w:val="clear" w:color="auto" w:fill="FFFFFF"/>
            <w:hideMark/>
          </w:tcPr>
          <w:p w14:paraId="6CF56BD7" w14:textId="77777777" w:rsidR="00A05A23" w:rsidRPr="00A05A23" w:rsidRDefault="00A05A23" w:rsidP="00A05A23">
            <w:r w:rsidRPr="00A05A23">
              <w:t>Տրիադիմենոլ (ISO),</w:t>
            </w:r>
          </w:p>
          <w:p w14:paraId="1E3701BB" w14:textId="77777777" w:rsidR="00A05A23" w:rsidRPr="00A05A23" w:rsidRDefault="00A05A23" w:rsidP="00A05A23">
            <w:r w:rsidRPr="00A05A23">
              <w:t xml:space="preserve">(1RS,2RS;1RS,2SR)-1-(4-քլորֆենօքսի)-3,3- դիմեթիլ- 1-(1Н-1,2,4-տրիազոլ- 1-իլ) բութան-2-ոլ, </w:t>
            </w:r>
            <w:r w:rsidRPr="00A05A23">
              <w:sym w:font="Symbol" w:char="F061"/>
            </w:r>
            <w:r w:rsidRPr="00A05A23">
              <w:t>-տրետ-բութիլ-</w:t>
            </w:r>
            <w:r w:rsidRPr="00A05A23">
              <w:sym w:font="Symbol" w:char="F062"/>
            </w:r>
            <w:r w:rsidRPr="00A05A23">
              <w:t>-(4-քլորֆենօքսի)-1Н- 1,2,4-տրիազոլ- 1-էթանոլ</w:t>
            </w:r>
          </w:p>
        </w:tc>
        <w:tc>
          <w:tcPr>
            <w:tcW w:w="4381" w:type="dxa"/>
            <w:tcBorders>
              <w:top w:val="single" w:sz="4" w:space="0" w:color="auto"/>
              <w:left w:val="single" w:sz="4" w:space="0" w:color="auto"/>
              <w:bottom w:val="single" w:sz="4" w:space="0" w:color="auto"/>
              <w:right w:val="nil"/>
            </w:tcBorders>
            <w:shd w:val="clear" w:color="auto" w:fill="FFFFFF"/>
            <w:hideMark/>
          </w:tcPr>
          <w:p w14:paraId="3F4A28B1" w14:textId="77777777" w:rsidR="00A05A23" w:rsidRPr="00A05A23" w:rsidRDefault="00A05A23" w:rsidP="00A05A23">
            <w:r w:rsidRPr="00A05A23">
              <w:t>Triadimenol (ISO);</w:t>
            </w:r>
          </w:p>
          <w:p w14:paraId="1B07EC43" w14:textId="77777777" w:rsidR="00A05A23" w:rsidRPr="00A05A23" w:rsidRDefault="00A05A23" w:rsidP="00A05A23">
            <w:r w:rsidRPr="00A05A23">
              <w:t xml:space="preserve">(1RS,2RS;1RS,2SR)-1-(4-chloro- phenoxy)-3,3-dimethyl- 1-(1H-1,2,4- triazol-1-yl)butan-2-ol; </w:t>
            </w:r>
            <w:r w:rsidRPr="00A05A23">
              <w:sym w:font="Symbol" w:char="F061"/>
            </w:r>
            <w:r w:rsidRPr="00A05A23">
              <w:t>-tert- butyl-</w:t>
            </w:r>
            <w:r w:rsidRPr="00A05A23">
              <w:sym w:font="Symbol" w:char="F062"/>
            </w:r>
            <w:r w:rsidRPr="00A05A23">
              <w:t>-(4-chlorophenoxy)- 1H-1,2,4-triazole- 1-ethanol</w:t>
            </w:r>
          </w:p>
        </w:tc>
        <w:tc>
          <w:tcPr>
            <w:tcW w:w="1917" w:type="dxa"/>
            <w:tcBorders>
              <w:top w:val="single" w:sz="4" w:space="0" w:color="auto"/>
              <w:left w:val="single" w:sz="4" w:space="0" w:color="auto"/>
              <w:bottom w:val="single" w:sz="4" w:space="0" w:color="auto"/>
              <w:right w:val="nil"/>
            </w:tcBorders>
            <w:shd w:val="clear" w:color="auto" w:fill="FFFFFF"/>
            <w:hideMark/>
          </w:tcPr>
          <w:p w14:paraId="19FF97A4" w14:textId="77777777" w:rsidR="00A05A23" w:rsidRPr="00A05A23" w:rsidRDefault="00A05A23" w:rsidP="00A05A23">
            <w:r w:rsidRPr="00A05A23">
              <w:t>55219-65-3</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7D69251F" w14:textId="77777777" w:rsidR="00A05A23" w:rsidRPr="00A05A23" w:rsidRDefault="00A05A23" w:rsidP="00A05A23">
            <w:r w:rsidRPr="00A05A23">
              <w:t>259-537-6</w:t>
            </w:r>
          </w:p>
        </w:tc>
      </w:tr>
      <w:tr w:rsidR="00A05A23" w:rsidRPr="00A05A23" w14:paraId="2A19E33F" w14:textId="77777777">
        <w:tc>
          <w:tcPr>
            <w:tcW w:w="709" w:type="dxa"/>
            <w:tcBorders>
              <w:top w:val="single" w:sz="4" w:space="0" w:color="auto"/>
              <w:left w:val="single" w:sz="4" w:space="0" w:color="auto"/>
              <w:bottom w:val="nil"/>
              <w:right w:val="nil"/>
            </w:tcBorders>
            <w:shd w:val="clear" w:color="auto" w:fill="FFFFFF"/>
            <w:hideMark/>
          </w:tcPr>
          <w:p w14:paraId="433D9575" w14:textId="77777777" w:rsidR="00A05A23" w:rsidRPr="00A05A23" w:rsidRDefault="00A05A23" w:rsidP="00A05A23">
            <w:r w:rsidRPr="00A05A23">
              <w:t>1610</w:t>
            </w:r>
          </w:p>
        </w:tc>
        <w:tc>
          <w:tcPr>
            <w:tcW w:w="4649" w:type="dxa"/>
            <w:tcBorders>
              <w:top w:val="single" w:sz="4" w:space="0" w:color="auto"/>
              <w:left w:val="single" w:sz="4" w:space="0" w:color="auto"/>
              <w:bottom w:val="nil"/>
              <w:right w:val="nil"/>
            </w:tcBorders>
            <w:shd w:val="clear" w:color="auto" w:fill="FFFFFF"/>
            <w:hideMark/>
          </w:tcPr>
          <w:p w14:paraId="2C9B8E0F" w14:textId="77777777" w:rsidR="00A05A23" w:rsidRPr="00A05A23" w:rsidRDefault="00A05A23" w:rsidP="00A05A23">
            <w:r w:rsidRPr="00A05A23">
              <w:t>Թիակլոպրիդ (ISO),</w:t>
            </w:r>
          </w:p>
          <w:p w14:paraId="66A5A625" w14:textId="77777777" w:rsidR="00A05A23" w:rsidRPr="00A05A23" w:rsidRDefault="00A05A23" w:rsidP="00A05A23">
            <w:r w:rsidRPr="00A05A23">
              <w:t>(Z)-3-(6-քլոր-3-պիրիդիլմեթիլ)-1-3-թիազոլիդին-2-իլիդենղիանամիդ,</w:t>
            </w:r>
          </w:p>
          <w:p w14:paraId="7BE3CB54" w14:textId="77777777" w:rsidR="00A05A23" w:rsidRPr="00A05A23" w:rsidRDefault="00A05A23" w:rsidP="00A05A23">
            <w:r w:rsidRPr="00A05A23">
              <w:t>{(2Z)-3-[(6-քլորպիրիդին-3 -իլ)մեթիլ] -1,3-թիա-զոլիդին-2-իլիդեն} ցիանամիդ</w:t>
            </w:r>
          </w:p>
        </w:tc>
        <w:tc>
          <w:tcPr>
            <w:tcW w:w="4381" w:type="dxa"/>
            <w:tcBorders>
              <w:top w:val="single" w:sz="4" w:space="0" w:color="auto"/>
              <w:left w:val="single" w:sz="4" w:space="0" w:color="auto"/>
              <w:bottom w:val="nil"/>
              <w:right w:val="nil"/>
            </w:tcBorders>
            <w:shd w:val="clear" w:color="auto" w:fill="FFFFFF"/>
            <w:hideMark/>
          </w:tcPr>
          <w:p w14:paraId="6CFC5950" w14:textId="77777777" w:rsidR="00A05A23" w:rsidRPr="00A05A23" w:rsidRDefault="00A05A23" w:rsidP="00A05A23">
            <w:r w:rsidRPr="00A05A23">
              <w:t>Thiacloprid (ISO);</w:t>
            </w:r>
          </w:p>
          <w:p w14:paraId="27FB3F62" w14:textId="77777777" w:rsidR="00A05A23" w:rsidRPr="00A05A23" w:rsidRDefault="00A05A23" w:rsidP="00A05A23">
            <w:r w:rsidRPr="00A05A23">
              <w:t>(Z)-3-(6-chloro-3 -pyridylmethyl)-1-3- thiazolidin-2-ylidenecyanamide;</w:t>
            </w:r>
          </w:p>
          <w:p w14:paraId="6CBB6D0A" w14:textId="77777777" w:rsidR="00A05A23" w:rsidRPr="00A05A23" w:rsidRDefault="00A05A23" w:rsidP="00A05A23">
            <w:r w:rsidRPr="00A05A23">
              <w:t>{(2Z)-3-[(6-chloropyridin-3-yl)methyl]-1,3-thiazolidin-2-ylidene} cyanamide</w:t>
            </w:r>
          </w:p>
        </w:tc>
        <w:tc>
          <w:tcPr>
            <w:tcW w:w="1917" w:type="dxa"/>
            <w:tcBorders>
              <w:top w:val="single" w:sz="4" w:space="0" w:color="auto"/>
              <w:left w:val="single" w:sz="4" w:space="0" w:color="auto"/>
              <w:bottom w:val="nil"/>
              <w:right w:val="nil"/>
            </w:tcBorders>
            <w:shd w:val="clear" w:color="auto" w:fill="FFFFFF"/>
            <w:hideMark/>
          </w:tcPr>
          <w:p w14:paraId="6D52FBB0" w14:textId="77777777" w:rsidR="00A05A23" w:rsidRPr="00A05A23" w:rsidRDefault="00A05A23" w:rsidP="00A05A23">
            <w:r w:rsidRPr="00A05A23">
              <w:t>111988-49-9</w:t>
            </w:r>
          </w:p>
        </w:tc>
        <w:tc>
          <w:tcPr>
            <w:tcW w:w="2016" w:type="dxa"/>
            <w:tcBorders>
              <w:top w:val="single" w:sz="4" w:space="0" w:color="auto"/>
              <w:left w:val="single" w:sz="4" w:space="0" w:color="auto"/>
              <w:bottom w:val="nil"/>
              <w:right w:val="single" w:sz="4" w:space="0" w:color="auto"/>
            </w:tcBorders>
            <w:shd w:val="clear" w:color="auto" w:fill="FFFFFF"/>
            <w:hideMark/>
          </w:tcPr>
          <w:p w14:paraId="238E6DE0" w14:textId="77777777" w:rsidR="00A05A23" w:rsidRPr="00A05A23" w:rsidRDefault="00A05A23" w:rsidP="00A05A23">
            <w:r w:rsidRPr="00A05A23">
              <w:t>601-147-9</w:t>
            </w:r>
          </w:p>
        </w:tc>
      </w:tr>
      <w:tr w:rsidR="00A05A23" w:rsidRPr="00A05A23" w14:paraId="24289A5A" w14:textId="77777777">
        <w:tc>
          <w:tcPr>
            <w:tcW w:w="709" w:type="dxa"/>
            <w:tcBorders>
              <w:top w:val="single" w:sz="4" w:space="0" w:color="auto"/>
              <w:left w:val="single" w:sz="4" w:space="0" w:color="auto"/>
              <w:bottom w:val="nil"/>
              <w:right w:val="nil"/>
            </w:tcBorders>
            <w:shd w:val="clear" w:color="auto" w:fill="FFFFFF"/>
            <w:hideMark/>
          </w:tcPr>
          <w:p w14:paraId="3E2FBC8E" w14:textId="77777777" w:rsidR="00A05A23" w:rsidRPr="00A05A23" w:rsidRDefault="00A05A23" w:rsidP="00A05A23">
            <w:r w:rsidRPr="00A05A23">
              <w:t>1611</w:t>
            </w:r>
          </w:p>
        </w:tc>
        <w:tc>
          <w:tcPr>
            <w:tcW w:w="4649" w:type="dxa"/>
            <w:tcBorders>
              <w:top w:val="single" w:sz="4" w:space="0" w:color="auto"/>
              <w:left w:val="single" w:sz="4" w:space="0" w:color="auto"/>
              <w:bottom w:val="nil"/>
              <w:right w:val="nil"/>
            </w:tcBorders>
            <w:shd w:val="clear" w:color="auto" w:fill="FFFFFF"/>
            <w:hideMark/>
          </w:tcPr>
          <w:p w14:paraId="4861772A" w14:textId="77777777" w:rsidR="00A05A23" w:rsidRPr="00A05A23" w:rsidRDefault="00A05A23" w:rsidP="00A05A23">
            <w:r w:rsidRPr="00A05A23">
              <w:t>Կարբետամիդ (ISO),</w:t>
            </w:r>
          </w:p>
          <w:p w14:paraId="5E256F75" w14:textId="77777777" w:rsidR="00A05A23" w:rsidRPr="00A05A23" w:rsidRDefault="00A05A23" w:rsidP="00A05A23">
            <w:r w:rsidRPr="00A05A23">
              <w:t>(R)- 1-(էթիլկարբամոիլ) էթիլկարբանիլատ, (2R)- 1-(էթիլամինո)- 1-օքսոպրոպան-2-իլ- ֆենիլ-կարբամատ</w:t>
            </w:r>
          </w:p>
        </w:tc>
        <w:tc>
          <w:tcPr>
            <w:tcW w:w="4381" w:type="dxa"/>
            <w:tcBorders>
              <w:top w:val="single" w:sz="4" w:space="0" w:color="auto"/>
              <w:left w:val="single" w:sz="4" w:space="0" w:color="auto"/>
              <w:bottom w:val="nil"/>
              <w:right w:val="nil"/>
            </w:tcBorders>
            <w:shd w:val="clear" w:color="auto" w:fill="FFFFFF"/>
            <w:hideMark/>
          </w:tcPr>
          <w:p w14:paraId="5D31B63E" w14:textId="77777777" w:rsidR="00A05A23" w:rsidRPr="00A05A23" w:rsidRDefault="00A05A23" w:rsidP="00A05A23">
            <w:r w:rsidRPr="00A05A23">
              <w:t>Carbetamide (ISO);</w:t>
            </w:r>
          </w:p>
          <w:p w14:paraId="57294116" w14:textId="77777777" w:rsidR="00A05A23" w:rsidRPr="00A05A23" w:rsidRDefault="00A05A23" w:rsidP="00A05A23">
            <w:r w:rsidRPr="00A05A23">
              <w:t>(R)-1-(ethylcarbamoyl) ethylcarbanilate;</w:t>
            </w:r>
          </w:p>
          <w:p w14:paraId="64B2DDA7" w14:textId="77777777" w:rsidR="00A05A23" w:rsidRPr="00A05A23" w:rsidRDefault="00A05A23" w:rsidP="00A05A23">
            <w:r w:rsidRPr="00A05A23">
              <w:t>(2R)-1-(ethylamino)-1-oxopropan-2- yl -phenyl carb amate</w:t>
            </w:r>
          </w:p>
        </w:tc>
        <w:tc>
          <w:tcPr>
            <w:tcW w:w="1917" w:type="dxa"/>
            <w:tcBorders>
              <w:top w:val="single" w:sz="4" w:space="0" w:color="auto"/>
              <w:left w:val="single" w:sz="4" w:space="0" w:color="auto"/>
              <w:bottom w:val="nil"/>
              <w:right w:val="nil"/>
            </w:tcBorders>
            <w:shd w:val="clear" w:color="auto" w:fill="FFFFFF"/>
            <w:hideMark/>
          </w:tcPr>
          <w:p w14:paraId="3CEE48C1" w14:textId="77777777" w:rsidR="00A05A23" w:rsidRPr="00A05A23" w:rsidRDefault="00A05A23" w:rsidP="00A05A23">
            <w:r w:rsidRPr="00A05A23">
              <w:t>16118-49-3</w:t>
            </w:r>
          </w:p>
        </w:tc>
        <w:tc>
          <w:tcPr>
            <w:tcW w:w="2016" w:type="dxa"/>
            <w:tcBorders>
              <w:top w:val="single" w:sz="4" w:space="0" w:color="auto"/>
              <w:left w:val="single" w:sz="4" w:space="0" w:color="auto"/>
              <w:bottom w:val="nil"/>
              <w:right w:val="single" w:sz="4" w:space="0" w:color="auto"/>
            </w:tcBorders>
            <w:shd w:val="clear" w:color="auto" w:fill="FFFFFF"/>
            <w:hideMark/>
          </w:tcPr>
          <w:p w14:paraId="1C69DBF9" w14:textId="77777777" w:rsidR="00A05A23" w:rsidRPr="00A05A23" w:rsidRDefault="00A05A23" w:rsidP="00A05A23">
            <w:r w:rsidRPr="00A05A23">
              <w:t>240-286-6</w:t>
            </w:r>
          </w:p>
        </w:tc>
      </w:tr>
      <w:tr w:rsidR="00A05A23" w:rsidRPr="00A05A23" w14:paraId="7483D778" w14:textId="77777777">
        <w:tc>
          <w:tcPr>
            <w:tcW w:w="709" w:type="dxa"/>
            <w:tcBorders>
              <w:top w:val="single" w:sz="4" w:space="0" w:color="auto"/>
              <w:left w:val="single" w:sz="4" w:space="0" w:color="auto"/>
              <w:bottom w:val="nil"/>
              <w:right w:val="nil"/>
            </w:tcBorders>
            <w:shd w:val="clear" w:color="auto" w:fill="FFFFFF"/>
            <w:hideMark/>
          </w:tcPr>
          <w:p w14:paraId="44B63FB1" w14:textId="77777777" w:rsidR="00A05A23" w:rsidRPr="00A05A23" w:rsidRDefault="00A05A23" w:rsidP="00A05A23">
            <w:r w:rsidRPr="00A05A23">
              <w:t>1612</w:t>
            </w:r>
          </w:p>
        </w:tc>
        <w:tc>
          <w:tcPr>
            <w:tcW w:w="4649" w:type="dxa"/>
            <w:tcBorders>
              <w:top w:val="single" w:sz="4" w:space="0" w:color="auto"/>
              <w:left w:val="single" w:sz="4" w:space="0" w:color="auto"/>
              <w:bottom w:val="nil"/>
              <w:right w:val="nil"/>
            </w:tcBorders>
            <w:shd w:val="clear" w:color="auto" w:fill="FFFFFF"/>
            <w:hideMark/>
          </w:tcPr>
          <w:p w14:paraId="1EB650B4" w14:textId="77777777" w:rsidR="00A05A23" w:rsidRPr="00A05A23" w:rsidRDefault="00A05A23" w:rsidP="00A05A23">
            <w:r w:rsidRPr="00A05A23">
              <w:t>Ֆոսմետ (ISO),</w:t>
            </w:r>
          </w:p>
          <w:p w14:paraId="5342D657" w14:textId="77777777" w:rsidR="00A05A23" w:rsidRPr="00A05A23" w:rsidRDefault="00A05A23" w:rsidP="00A05A23">
            <w:r w:rsidRPr="00A05A23">
              <w:lastRenderedPageBreak/>
              <w:t>S-[(1,3-դիօքսո- 1,3-դիհիդրո-2Н-իզոինդոլ-2-իլ)մեթիլ]-O,O-դիմեթիլ ֆոսֆորոդիթիոատ,</w:t>
            </w:r>
          </w:p>
          <w:p w14:paraId="4625B659" w14:textId="77777777" w:rsidR="00A05A23" w:rsidRPr="00A05A23" w:rsidRDefault="00A05A23" w:rsidP="00A05A23">
            <w:r w:rsidRPr="00A05A23">
              <w:t>O, O-դիմեթիլ-S-ֆտալիմիդոմեթիլ ֆոսֆորոդիթիոատ</w:t>
            </w:r>
          </w:p>
        </w:tc>
        <w:tc>
          <w:tcPr>
            <w:tcW w:w="4381" w:type="dxa"/>
            <w:tcBorders>
              <w:top w:val="single" w:sz="4" w:space="0" w:color="auto"/>
              <w:left w:val="single" w:sz="4" w:space="0" w:color="auto"/>
              <w:bottom w:val="nil"/>
              <w:right w:val="nil"/>
            </w:tcBorders>
            <w:shd w:val="clear" w:color="auto" w:fill="FFFFFF"/>
            <w:hideMark/>
          </w:tcPr>
          <w:p w14:paraId="2FD16001" w14:textId="77777777" w:rsidR="00A05A23" w:rsidRPr="00A05A23" w:rsidRDefault="00A05A23" w:rsidP="00A05A23">
            <w:r w:rsidRPr="00A05A23">
              <w:lastRenderedPageBreak/>
              <w:t>Phosmet (ISO);</w:t>
            </w:r>
          </w:p>
          <w:p w14:paraId="0E5CE0E1" w14:textId="77777777" w:rsidR="00A05A23" w:rsidRPr="00A05A23" w:rsidRDefault="00A05A23" w:rsidP="00A05A23">
            <w:r w:rsidRPr="00A05A23">
              <w:lastRenderedPageBreak/>
              <w:t>S-[(1,3-dioxo-1,3 -dihydro-2H- isoindol-2-yl)methyl]-O,O-dimethyl phosphoro- dithioate;</w:t>
            </w:r>
          </w:p>
          <w:p w14:paraId="1C2BDB67" w14:textId="77777777" w:rsidR="00A05A23" w:rsidRPr="00A05A23" w:rsidRDefault="00A05A23" w:rsidP="00A05A23">
            <w:r w:rsidRPr="00A05A23">
              <w:t>O,O-dimethyl-S-phthalimidomethyl phosphorodithioate</w:t>
            </w:r>
          </w:p>
        </w:tc>
        <w:tc>
          <w:tcPr>
            <w:tcW w:w="1917" w:type="dxa"/>
            <w:tcBorders>
              <w:top w:val="single" w:sz="4" w:space="0" w:color="auto"/>
              <w:left w:val="single" w:sz="4" w:space="0" w:color="auto"/>
              <w:bottom w:val="nil"/>
              <w:right w:val="nil"/>
            </w:tcBorders>
            <w:shd w:val="clear" w:color="auto" w:fill="FFFFFF"/>
            <w:hideMark/>
          </w:tcPr>
          <w:p w14:paraId="598CB2B7" w14:textId="77777777" w:rsidR="00A05A23" w:rsidRPr="00A05A23" w:rsidRDefault="00A05A23" w:rsidP="00A05A23">
            <w:r w:rsidRPr="00A05A23">
              <w:lastRenderedPageBreak/>
              <w:t>732-11-6</w:t>
            </w:r>
          </w:p>
        </w:tc>
        <w:tc>
          <w:tcPr>
            <w:tcW w:w="2016" w:type="dxa"/>
            <w:tcBorders>
              <w:top w:val="single" w:sz="4" w:space="0" w:color="auto"/>
              <w:left w:val="single" w:sz="4" w:space="0" w:color="auto"/>
              <w:bottom w:val="nil"/>
              <w:right w:val="single" w:sz="4" w:space="0" w:color="auto"/>
            </w:tcBorders>
            <w:shd w:val="clear" w:color="auto" w:fill="FFFFFF"/>
            <w:hideMark/>
          </w:tcPr>
          <w:p w14:paraId="05B10E72" w14:textId="77777777" w:rsidR="00A05A23" w:rsidRPr="00A05A23" w:rsidRDefault="00A05A23" w:rsidP="00A05A23">
            <w:r w:rsidRPr="00A05A23">
              <w:t>211-987-4</w:t>
            </w:r>
          </w:p>
        </w:tc>
      </w:tr>
      <w:tr w:rsidR="00A05A23" w:rsidRPr="00A05A23" w14:paraId="03F0DDDD" w14:textId="77777777">
        <w:tc>
          <w:tcPr>
            <w:tcW w:w="709" w:type="dxa"/>
            <w:tcBorders>
              <w:top w:val="single" w:sz="4" w:space="0" w:color="auto"/>
              <w:left w:val="single" w:sz="4" w:space="0" w:color="auto"/>
              <w:bottom w:val="nil"/>
              <w:right w:val="nil"/>
            </w:tcBorders>
            <w:shd w:val="clear" w:color="auto" w:fill="FFFFFF"/>
            <w:hideMark/>
          </w:tcPr>
          <w:p w14:paraId="00EE0F4F" w14:textId="77777777" w:rsidR="00A05A23" w:rsidRPr="00A05A23" w:rsidRDefault="00A05A23" w:rsidP="00A05A23">
            <w:r w:rsidRPr="00A05A23">
              <w:t>1613</w:t>
            </w:r>
          </w:p>
        </w:tc>
        <w:tc>
          <w:tcPr>
            <w:tcW w:w="4649" w:type="dxa"/>
            <w:tcBorders>
              <w:top w:val="single" w:sz="4" w:space="0" w:color="auto"/>
              <w:left w:val="single" w:sz="4" w:space="0" w:color="auto"/>
              <w:bottom w:val="nil"/>
              <w:right w:val="nil"/>
            </w:tcBorders>
            <w:shd w:val="clear" w:color="auto" w:fill="FFFFFF"/>
            <w:hideMark/>
          </w:tcPr>
          <w:p w14:paraId="47CDEECA" w14:textId="77777777" w:rsidR="00A05A23" w:rsidRPr="00A05A23" w:rsidRDefault="00A05A23" w:rsidP="00A05A23">
            <w:r w:rsidRPr="00A05A23">
              <w:t>Կալիումի պերմանգանատ</w:t>
            </w:r>
          </w:p>
        </w:tc>
        <w:tc>
          <w:tcPr>
            <w:tcW w:w="4381" w:type="dxa"/>
            <w:tcBorders>
              <w:top w:val="single" w:sz="4" w:space="0" w:color="auto"/>
              <w:left w:val="single" w:sz="4" w:space="0" w:color="auto"/>
              <w:bottom w:val="nil"/>
              <w:right w:val="nil"/>
            </w:tcBorders>
            <w:shd w:val="clear" w:color="auto" w:fill="FFFFFF"/>
            <w:hideMark/>
          </w:tcPr>
          <w:p w14:paraId="424E91DA" w14:textId="77777777" w:rsidR="00A05A23" w:rsidRPr="00A05A23" w:rsidRDefault="00A05A23" w:rsidP="00A05A23">
            <w:r w:rsidRPr="00A05A23">
              <w:t>Potassium permanganate</w:t>
            </w:r>
          </w:p>
        </w:tc>
        <w:tc>
          <w:tcPr>
            <w:tcW w:w="1917" w:type="dxa"/>
            <w:tcBorders>
              <w:top w:val="single" w:sz="4" w:space="0" w:color="auto"/>
              <w:left w:val="single" w:sz="4" w:space="0" w:color="auto"/>
              <w:bottom w:val="nil"/>
              <w:right w:val="nil"/>
            </w:tcBorders>
            <w:shd w:val="clear" w:color="auto" w:fill="FFFFFF"/>
            <w:hideMark/>
          </w:tcPr>
          <w:p w14:paraId="5B3E2EA9" w14:textId="77777777" w:rsidR="00A05A23" w:rsidRPr="00A05A23" w:rsidRDefault="00A05A23" w:rsidP="00A05A23">
            <w:r w:rsidRPr="00A05A23">
              <w:t>7722-64-7</w:t>
            </w:r>
          </w:p>
        </w:tc>
        <w:tc>
          <w:tcPr>
            <w:tcW w:w="2016" w:type="dxa"/>
            <w:tcBorders>
              <w:top w:val="single" w:sz="4" w:space="0" w:color="auto"/>
              <w:left w:val="single" w:sz="4" w:space="0" w:color="auto"/>
              <w:bottom w:val="nil"/>
              <w:right w:val="single" w:sz="4" w:space="0" w:color="auto"/>
            </w:tcBorders>
            <w:shd w:val="clear" w:color="auto" w:fill="FFFFFF"/>
            <w:hideMark/>
          </w:tcPr>
          <w:p w14:paraId="7B90FAC2" w14:textId="77777777" w:rsidR="00A05A23" w:rsidRPr="00A05A23" w:rsidRDefault="00A05A23" w:rsidP="00A05A23">
            <w:r w:rsidRPr="00A05A23">
              <w:t>231-760-3</w:t>
            </w:r>
          </w:p>
        </w:tc>
      </w:tr>
      <w:tr w:rsidR="00A05A23" w:rsidRPr="00A05A23" w14:paraId="7E2C6F2E" w14:textId="77777777">
        <w:tc>
          <w:tcPr>
            <w:tcW w:w="709" w:type="dxa"/>
            <w:tcBorders>
              <w:top w:val="single" w:sz="4" w:space="0" w:color="auto"/>
              <w:left w:val="single" w:sz="4" w:space="0" w:color="auto"/>
              <w:bottom w:val="nil"/>
              <w:right w:val="nil"/>
            </w:tcBorders>
            <w:shd w:val="clear" w:color="auto" w:fill="FFFFFF"/>
            <w:hideMark/>
          </w:tcPr>
          <w:p w14:paraId="4A7C24A7" w14:textId="77777777" w:rsidR="00A05A23" w:rsidRPr="00A05A23" w:rsidRDefault="00A05A23" w:rsidP="00A05A23">
            <w:r w:rsidRPr="00A05A23">
              <w:t>1614</w:t>
            </w:r>
          </w:p>
        </w:tc>
        <w:tc>
          <w:tcPr>
            <w:tcW w:w="4649" w:type="dxa"/>
            <w:tcBorders>
              <w:top w:val="single" w:sz="4" w:space="0" w:color="auto"/>
              <w:left w:val="single" w:sz="4" w:space="0" w:color="auto"/>
              <w:bottom w:val="nil"/>
              <w:right w:val="nil"/>
            </w:tcBorders>
            <w:shd w:val="clear" w:color="auto" w:fill="FFFFFF"/>
            <w:hideMark/>
          </w:tcPr>
          <w:p w14:paraId="1796EB72" w14:textId="77777777" w:rsidR="00A05A23" w:rsidRPr="00A05A23" w:rsidRDefault="00A05A23" w:rsidP="00A05A23">
            <w:r w:rsidRPr="00A05A23">
              <w:t xml:space="preserve">2-բենզիլ-2-դիմեթիլամինո-4'- մորֆոլինոբութիրո-ֆենոն </w:t>
            </w:r>
          </w:p>
        </w:tc>
        <w:tc>
          <w:tcPr>
            <w:tcW w:w="4381" w:type="dxa"/>
            <w:tcBorders>
              <w:top w:val="single" w:sz="4" w:space="0" w:color="auto"/>
              <w:left w:val="single" w:sz="4" w:space="0" w:color="auto"/>
              <w:bottom w:val="nil"/>
              <w:right w:val="nil"/>
            </w:tcBorders>
            <w:shd w:val="clear" w:color="auto" w:fill="FFFFFF"/>
            <w:hideMark/>
          </w:tcPr>
          <w:p w14:paraId="13D3208D" w14:textId="77777777" w:rsidR="00A05A23" w:rsidRPr="00A05A23" w:rsidRDefault="00A05A23" w:rsidP="00A05A23">
            <w:r w:rsidRPr="00A05A23">
              <w:t>2-Benzyl-2-dimethylamino-4'- morpholinobutyrophenone</w:t>
            </w:r>
          </w:p>
        </w:tc>
        <w:tc>
          <w:tcPr>
            <w:tcW w:w="1917" w:type="dxa"/>
            <w:tcBorders>
              <w:top w:val="single" w:sz="4" w:space="0" w:color="auto"/>
              <w:left w:val="single" w:sz="4" w:space="0" w:color="auto"/>
              <w:bottom w:val="nil"/>
              <w:right w:val="nil"/>
            </w:tcBorders>
            <w:shd w:val="clear" w:color="auto" w:fill="FFFFFF"/>
            <w:hideMark/>
          </w:tcPr>
          <w:p w14:paraId="2594742D" w14:textId="77777777" w:rsidR="00A05A23" w:rsidRPr="00A05A23" w:rsidRDefault="00A05A23" w:rsidP="00A05A23">
            <w:r w:rsidRPr="00A05A23">
              <w:t>119313-12-1</w:t>
            </w:r>
          </w:p>
        </w:tc>
        <w:tc>
          <w:tcPr>
            <w:tcW w:w="2016" w:type="dxa"/>
            <w:tcBorders>
              <w:top w:val="single" w:sz="4" w:space="0" w:color="auto"/>
              <w:left w:val="single" w:sz="4" w:space="0" w:color="auto"/>
              <w:bottom w:val="nil"/>
              <w:right w:val="single" w:sz="4" w:space="0" w:color="auto"/>
            </w:tcBorders>
            <w:shd w:val="clear" w:color="auto" w:fill="FFFFFF"/>
            <w:hideMark/>
          </w:tcPr>
          <w:p w14:paraId="4B39A99B" w14:textId="77777777" w:rsidR="00A05A23" w:rsidRPr="00A05A23" w:rsidRDefault="00A05A23" w:rsidP="00A05A23">
            <w:r w:rsidRPr="00A05A23">
              <w:t>404-360-3</w:t>
            </w:r>
          </w:p>
        </w:tc>
      </w:tr>
      <w:tr w:rsidR="00A05A23" w:rsidRPr="00A05A23" w14:paraId="5C8EB2A4" w14:textId="77777777">
        <w:tc>
          <w:tcPr>
            <w:tcW w:w="709" w:type="dxa"/>
            <w:tcBorders>
              <w:top w:val="single" w:sz="4" w:space="0" w:color="auto"/>
              <w:left w:val="single" w:sz="4" w:space="0" w:color="auto"/>
              <w:bottom w:val="nil"/>
              <w:right w:val="nil"/>
            </w:tcBorders>
            <w:shd w:val="clear" w:color="auto" w:fill="FFFFFF"/>
            <w:hideMark/>
          </w:tcPr>
          <w:p w14:paraId="09B229AE" w14:textId="77777777" w:rsidR="00A05A23" w:rsidRPr="00A05A23" w:rsidRDefault="00A05A23" w:rsidP="00A05A23">
            <w:r w:rsidRPr="00A05A23">
              <w:t>1615</w:t>
            </w:r>
          </w:p>
        </w:tc>
        <w:tc>
          <w:tcPr>
            <w:tcW w:w="4649" w:type="dxa"/>
            <w:tcBorders>
              <w:top w:val="single" w:sz="4" w:space="0" w:color="auto"/>
              <w:left w:val="single" w:sz="4" w:space="0" w:color="auto"/>
              <w:bottom w:val="nil"/>
              <w:right w:val="nil"/>
            </w:tcBorders>
            <w:shd w:val="clear" w:color="auto" w:fill="FFFFFF"/>
            <w:hideMark/>
          </w:tcPr>
          <w:p w14:paraId="12F5B654" w14:textId="77777777" w:rsidR="00A05A23" w:rsidRPr="00A05A23" w:rsidRDefault="00A05A23" w:rsidP="00A05A23">
            <w:r w:rsidRPr="00A05A23">
              <w:t>Կվիզալոֆոպ-р-տեֆուրիլ (ISO),</w:t>
            </w:r>
          </w:p>
          <w:p w14:paraId="77607E3E" w14:textId="77777777" w:rsidR="00A05A23" w:rsidRPr="00A05A23" w:rsidRDefault="00A05A23" w:rsidP="00A05A23">
            <w:r w:rsidRPr="00A05A23">
              <w:t>(+/–) տետրահիդրոֆուրֆուրիլ (R) -2- [4- (6- քլորքինօքսալին-2-իլօքսի) ֆենիլօքսի] պրոպիոնատ</w:t>
            </w:r>
          </w:p>
        </w:tc>
        <w:tc>
          <w:tcPr>
            <w:tcW w:w="4381" w:type="dxa"/>
            <w:tcBorders>
              <w:top w:val="single" w:sz="4" w:space="0" w:color="auto"/>
              <w:left w:val="single" w:sz="4" w:space="0" w:color="auto"/>
              <w:bottom w:val="nil"/>
              <w:right w:val="nil"/>
            </w:tcBorders>
            <w:shd w:val="clear" w:color="auto" w:fill="FFFFFF"/>
            <w:hideMark/>
          </w:tcPr>
          <w:p w14:paraId="4BD80689" w14:textId="77777777" w:rsidR="00A05A23" w:rsidRPr="00A05A23" w:rsidRDefault="00A05A23" w:rsidP="00A05A23">
            <w:r w:rsidRPr="00A05A23">
              <w:t>Quizalofop-p-tefuryl (ISO);</w:t>
            </w:r>
          </w:p>
          <w:p w14:paraId="397F92E8" w14:textId="77777777" w:rsidR="00A05A23" w:rsidRPr="00A05A23" w:rsidRDefault="00A05A23" w:rsidP="00A05A23">
            <w:r w:rsidRPr="00A05A23">
              <w:t>(+/-) tetrahydrofurfuryl (R)-2-[4-(6- chloro-quinoxalin-2- yloxy)phenyloxy] propionate</w:t>
            </w:r>
          </w:p>
        </w:tc>
        <w:tc>
          <w:tcPr>
            <w:tcW w:w="1917" w:type="dxa"/>
            <w:tcBorders>
              <w:top w:val="single" w:sz="4" w:space="0" w:color="auto"/>
              <w:left w:val="single" w:sz="4" w:space="0" w:color="auto"/>
              <w:bottom w:val="nil"/>
              <w:right w:val="nil"/>
            </w:tcBorders>
            <w:shd w:val="clear" w:color="auto" w:fill="FFFFFF"/>
            <w:hideMark/>
          </w:tcPr>
          <w:p w14:paraId="6E339FA7" w14:textId="77777777" w:rsidR="00A05A23" w:rsidRPr="00A05A23" w:rsidRDefault="00A05A23" w:rsidP="00A05A23">
            <w:r w:rsidRPr="00A05A23">
              <w:t>200509-41-7</w:t>
            </w:r>
          </w:p>
        </w:tc>
        <w:tc>
          <w:tcPr>
            <w:tcW w:w="2016" w:type="dxa"/>
            <w:tcBorders>
              <w:top w:val="single" w:sz="4" w:space="0" w:color="auto"/>
              <w:left w:val="single" w:sz="4" w:space="0" w:color="auto"/>
              <w:bottom w:val="nil"/>
              <w:right w:val="single" w:sz="4" w:space="0" w:color="auto"/>
            </w:tcBorders>
            <w:shd w:val="clear" w:color="auto" w:fill="FFFFFF"/>
            <w:hideMark/>
          </w:tcPr>
          <w:p w14:paraId="4D80AD8C" w14:textId="77777777" w:rsidR="00A05A23" w:rsidRPr="00A05A23" w:rsidRDefault="00A05A23" w:rsidP="00A05A23">
            <w:r w:rsidRPr="00A05A23">
              <w:t>414-200-4</w:t>
            </w:r>
          </w:p>
        </w:tc>
      </w:tr>
      <w:tr w:rsidR="00A05A23" w:rsidRPr="00A05A23" w14:paraId="5E835FA8" w14:textId="77777777">
        <w:tc>
          <w:tcPr>
            <w:tcW w:w="709" w:type="dxa"/>
            <w:tcBorders>
              <w:top w:val="single" w:sz="4" w:space="0" w:color="auto"/>
              <w:left w:val="single" w:sz="4" w:space="0" w:color="auto"/>
              <w:bottom w:val="single" w:sz="4" w:space="0" w:color="auto"/>
              <w:right w:val="nil"/>
            </w:tcBorders>
            <w:shd w:val="clear" w:color="auto" w:fill="FFFFFF"/>
            <w:hideMark/>
          </w:tcPr>
          <w:p w14:paraId="69683529" w14:textId="77777777" w:rsidR="00A05A23" w:rsidRPr="00A05A23" w:rsidRDefault="00A05A23" w:rsidP="00A05A23">
            <w:r w:rsidRPr="00A05A23">
              <w:t>1616</w:t>
            </w:r>
          </w:p>
        </w:tc>
        <w:tc>
          <w:tcPr>
            <w:tcW w:w="4649" w:type="dxa"/>
            <w:tcBorders>
              <w:top w:val="single" w:sz="4" w:space="0" w:color="auto"/>
              <w:left w:val="single" w:sz="4" w:space="0" w:color="auto"/>
              <w:bottom w:val="single" w:sz="4" w:space="0" w:color="auto"/>
              <w:right w:val="nil"/>
            </w:tcBorders>
            <w:shd w:val="clear" w:color="auto" w:fill="FFFFFF"/>
            <w:hideMark/>
          </w:tcPr>
          <w:p w14:paraId="5DCC6233" w14:textId="77777777" w:rsidR="00A05A23" w:rsidRPr="00A05A23" w:rsidRDefault="00A05A23" w:rsidP="00A05A23">
            <w:r w:rsidRPr="00A05A23">
              <w:t>Պրոպիկոնազոլ (IS0),</w:t>
            </w:r>
          </w:p>
          <w:p w14:paraId="04E0257C" w14:textId="77777777" w:rsidR="00A05A23" w:rsidRPr="00A05A23" w:rsidRDefault="00A05A23" w:rsidP="00A05A23">
            <w:r w:rsidRPr="00A05A23">
              <w:t>(2RS,4RS;2RS,4SR)-1-{[2-(2,4- դիքլորֆենիլ)-4-պրո-պիլ-1,3-դիօքսոլան-2- իլ] մեթիլ} -1H-1,2,4-տրիազոլ</w:t>
            </w:r>
          </w:p>
        </w:tc>
        <w:tc>
          <w:tcPr>
            <w:tcW w:w="4381" w:type="dxa"/>
            <w:tcBorders>
              <w:top w:val="single" w:sz="4" w:space="0" w:color="auto"/>
              <w:left w:val="single" w:sz="4" w:space="0" w:color="auto"/>
              <w:bottom w:val="single" w:sz="4" w:space="0" w:color="auto"/>
              <w:right w:val="nil"/>
            </w:tcBorders>
            <w:shd w:val="clear" w:color="auto" w:fill="FFFFFF"/>
            <w:hideMark/>
          </w:tcPr>
          <w:p w14:paraId="260AA931" w14:textId="77777777" w:rsidR="00A05A23" w:rsidRPr="00A05A23" w:rsidRDefault="00A05A23" w:rsidP="00A05A23">
            <w:r w:rsidRPr="00A05A23">
              <w:t>Propiconazole (ISO);</w:t>
            </w:r>
          </w:p>
          <w:p w14:paraId="0209778C" w14:textId="77777777" w:rsidR="00A05A23" w:rsidRPr="00A05A23" w:rsidRDefault="00A05A23" w:rsidP="00A05A23">
            <w:r w:rsidRPr="00A05A23">
              <w:t>(2RS,4RS;2RS,4SR)-1-{[2-(2,4- dichloro-phenyl)-4-propyl-1,3- dioxolan-2- yl]me-thyl}-1H- 1,2,4- triazole</w:t>
            </w:r>
          </w:p>
        </w:tc>
        <w:tc>
          <w:tcPr>
            <w:tcW w:w="1917" w:type="dxa"/>
            <w:tcBorders>
              <w:top w:val="single" w:sz="4" w:space="0" w:color="auto"/>
              <w:left w:val="single" w:sz="4" w:space="0" w:color="auto"/>
              <w:bottom w:val="single" w:sz="4" w:space="0" w:color="auto"/>
              <w:right w:val="nil"/>
            </w:tcBorders>
            <w:shd w:val="clear" w:color="auto" w:fill="FFFFFF"/>
            <w:hideMark/>
          </w:tcPr>
          <w:p w14:paraId="403BF8EC" w14:textId="77777777" w:rsidR="00A05A23" w:rsidRPr="00A05A23" w:rsidRDefault="00A05A23" w:rsidP="00A05A23">
            <w:r w:rsidRPr="00A05A23">
              <w:t>60207-90-1</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57C93F04" w14:textId="77777777" w:rsidR="00A05A23" w:rsidRPr="00A05A23" w:rsidRDefault="00A05A23" w:rsidP="00A05A23">
            <w:r w:rsidRPr="00A05A23">
              <w:t>262-104-4</w:t>
            </w:r>
          </w:p>
        </w:tc>
      </w:tr>
      <w:tr w:rsidR="00A05A23" w:rsidRPr="00A05A23" w14:paraId="6871572E" w14:textId="77777777">
        <w:tc>
          <w:tcPr>
            <w:tcW w:w="709" w:type="dxa"/>
            <w:tcBorders>
              <w:top w:val="single" w:sz="4" w:space="0" w:color="auto"/>
              <w:left w:val="single" w:sz="4" w:space="0" w:color="auto"/>
              <w:bottom w:val="nil"/>
              <w:right w:val="nil"/>
            </w:tcBorders>
            <w:shd w:val="clear" w:color="auto" w:fill="FFFFFF"/>
            <w:hideMark/>
          </w:tcPr>
          <w:p w14:paraId="70F99CC0" w14:textId="77777777" w:rsidR="00A05A23" w:rsidRPr="00A05A23" w:rsidRDefault="00A05A23" w:rsidP="00A05A23">
            <w:r w:rsidRPr="00A05A23">
              <w:t>1617</w:t>
            </w:r>
          </w:p>
        </w:tc>
        <w:tc>
          <w:tcPr>
            <w:tcW w:w="4649" w:type="dxa"/>
            <w:tcBorders>
              <w:top w:val="single" w:sz="4" w:space="0" w:color="auto"/>
              <w:left w:val="single" w:sz="4" w:space="0" w:color="auto"/>
              <w:bottom w:val="nil"/>
              <w:right w:val="nil"/>
            </w:tcBorders>
            <w:shd w:val="clear" w:color="auto" w:fill="FFFFFF"/>
            <w:hideMark/>
          </w:tcPr>
          <w:p w14:paraId="32FF6118" w14:textId="77777777" w:rsidR="00A05A23" w:rsidRPr="00A05A23" w:rsidRDefault="00A05A23" w:rsidP="00A05A23">
            <w:r w:rsidRPr="00A05A23">
              <w:t>Պինօքսադեն (ISO),</w:t>
            </w:r>
          </w:p>
          <w:p w14:paraId="0A3CAC90" w14:textId="77777777" w:rsidR="00A05A23" w:rsidRPr="00A05A23" w:rsidRDefault="00A05A23" w:rsidP="00A05A23">
            <w:r w:rsidRPr="00A05A23">
              <w:t xml:space="preserve">8-(2,6-դիէթիլ-4-մեթիլֆենիլ)-7-օքսո- 1,2,4,5-տետրա-հիդրո-7Н-պիրազոլո[ 1,2- d][1,4,5]օքսադիազեպին-9-իլ </w:t>
            </w:r>
          </w:p>
          <w:p w14:paraId="54B4D7CB" w14:textId="77777777" w:rsidR="00A05A23" w:rsidRPr="00A05A23" w:rsidRDefault="00A05A23" w:rsidP="00A05A23">
            <w:r w:rsidRPr="00A05A23">
              <w:t>2,2 - դիմեթիլպրոպանոատ</w:t>
            </w:r>
          </w:p>
        </w:tc>
        <w:tc>
          <w:tcPr>
            <w:tcW w:w="4381" w:type="dxa"/>
            <w:tcBorders>
              <w:top w:val="single" w:sz="4" w:space="0" w:color="auto"/>
              <w:left w:val="single" w:sz="4" w:space="0" w:color="auto"/>
              <w:bottom w:val="nil"/>
              <w:right w:val="nil"/>
            </w:tcBorders>
            <w:shd w:val="clear" w:color="auto" w:fill="FFFFFF"/>
            <w:hideMark/>
          </w:tcPr>
          <w:p w14:paraId="38C76B87" w14:textId="77777777" w:rsidR="00A05A23" w:rsidRPr="00A05A23" w:rsidRDefault="00A05A23" w:rsidP="00A05A23">
            <w:r w:rsidRPr="00A05A23">
              <w:t>Pinoxaden (ISO);</w:t>
            </w:r>
          </w:p>
          <w:p w14:paraId="5574D948" w14:textId="77777777" w:rsidR="00A05A23" w:rsidRPr="00A05A23" w:rsidRDefault="00A05A23" w:rsidP="00A05A23">
            <w:r w:rsidRPr="00A05A23">
              <w:t>8-(2,6-diethyl-4-methylphenyl)-7-oxo- 1,2,4,5-tetrahydro-7H-pyrazolo[ 1,2-d] [1,4,5]oxadiazepin-9-yl 2,2-dimethyl- propanoate</w:t>
            </w:r>
          </w:p>
        </w:tc>
        <w:tc>
          <w:tcPr>
            <w:tcW w:w="1917" w:type="dxa"/>
            <w:tcBorders>
              <w:top w:val="single" w:sz="4" w:space="0" w:color="auto"/>
              <w:left w:val="single" w:sz="4" w:space="0" w:color="auto"/>
              <w:bottom w:val="nil"/>
              <w:right w:val="nil"/>
            </w:tcBorders>
            <w:shd w:val="clear" w:color="auto" w:fill="FFFFFF"/>
            <w:hideMark/>
          </w:tcPr>
          <w:p w14:paraId="7EC084AE" w14:textId="77777777" w:rsidR="00A05A23" w:rsidRPr="00A05A23" w:rsidRDefault="00A05A23" w:rsidP="00A05A23">
            <w:r w:rsidRPr="00A05A23">
              <w:t>243973-20-8</w:t>
            </w:r>
          </w:p>
        </w:tc>
        <w:tc>
          <w:tcPr>
            <w:tcW w:w="2016" w:type="dxa"/>
            <w:tcBorders>
              <w:top w:val="single" w:sz="4" w:space="0" w:color="auto"/>
              <w:left w:val="single" w:sz="4" w:space="0" w:color="auto"/>
              <w:bottom w:val="nil"/>
              <w:right w:val="single" w:sz="4" w:space="0" w:color="auto"/>
            </w:tcBorders>
            <w:shd w:val="clear" w:color="auto" w:fill="FFFFFF"/>
            <w:hideMark/>
          </w:tcPr>
          <w:p w14:paraId="3AAF0C22" w14:textId="77777777" w:rsidR="00A05A23" w:rsidRPr="00A05A23" w:rsidRDefault="00A05A23" w:rsidP="00A05A23">
            <w:r w:rsidRPr="00A05A23">
              <w:t>635-361-9</w:t>
            </w:r>
          </w:p>
        </w:tc>
      </w:tr>
      <w:tr w:rsidR="00A05A23" w:rsidRPr="00A05A23" w14:paraId="40DB00FB" w14:textId="77777777">
        <w:tc>
          <w:tcPr>
            <w:tcW w:w="709" w:type="dxa"/>
            <w:tcBorders>
              <w:top w:val="single" w:sz="4" w:space="0" w:color="auto"/>
              <w:left w:val="single" w:sz="4" w:space="0" w:color="auto"/>
              <w:bottom w:val="nil"/>
              <w:right w:val="nil"/>
            </w:tcBorders>
            <w:shd w:val="clear" w:color="auto" w:fill="FFFFFF"/>
            <w:hideMark/>
          </w:tcPr>
          <w:p w14:paraId="5F2A6FF4" w14:textId="77777777" w:rsidR="00A05A23" w:rsidRPr="00A05A23" w:rsidRDefault="00A05A23" w:rsidP="00A05A23">
            <w:r w:rsidRPr="00A05A23">
              <w:t>1618</w:t>
            </w:r>
          </w:p>
        </w:tc>
        <w:tc>
          <w:tcPr>
            <w:tcW w:w="4649" w:type="dxa"/>
            <w:tcBorders>
              <w:top w:val="single" w:sz="4" w:space="0" w:color="auto"/>
              <w:left w:val="single" w:sz="4" w:space="0" w:color="auto"/>
              <w:bottom w:val="nil"/>
              <w:right w:val="nil"/>
            </w:tcBorders>
            <w:shd w:val="clear" w:color="auto" w:fill="FFFFFF"/>
            <w:hideMark/>
          </w:tcPr>
          <w:p w14:paraId="7A15C139" w14:textId="77777777" w:rsidR="00A05A23" w:rsidRPr="00A05A23" w:rsidRDefault="00A05A23" w:rsidP="00A05A23">
            <w:r w:rsidRPr="00A05A23">
              <w:t>Տետրամետրին (ISO),</w:t>
            </w:r>
          </w:p>
          <w:p w14:paraId="2FA2A2E4" w14:textId="77777777" w:rsidR="00A05A23" w:rsidRPr="00A05A23" w:rsidRDefault="00A05A23" w:rsidP="00A05A23">
            <w:r w:rsidRPr="00A05A23">
              <w:lastRenderedPageBreak/>
              <w:t>(1,3 -դիօքսո- 1,3,4,5,6,7-հեքսահիդրո-2Н-իզոինդոլ-2-իլ)մեթիլ2,2-դիմեթիլ-3-(2-մեթիլպրոպ- 1-են- 1-իլ) ցիկլոպրոպանկարբօքսիլատ</w:t>
            </w:r>
          </w:p>
        </w:tc>
        <w:tc>
          <w:tcPr>
            <w:tcW w:w="4381" w:type="dxa"/>
            <w:tcBorders>
              <w:top w:val="single" w:sz="4" w:space="0" w:color="auto"/>
              <w:left w:val="single" w:sz="4" w:space="0" w:color="auto"/>
              <w:bottom w:val="nil"/>
              <w:right w:val="nil"/>
            </w:tcBorders>
            <w:shd w:val="clear" w:color="auto" w:fill="FFFFFF"/>
            <w:hideMark/>
          </w:tcPr>
          <w:p w14:paraId="0D4FCFFC" w14:textId="77777777" w:rsidR="00A05A23" w:rsidRPr="00A05A23" w:rsidRDefault="00A05A23" w:rsidP="00A05A23">
            <w:r w:rsidRPr="00A05A23">
              <w:lastRenderedPageBreak/>
              <w:t>Tetramethrin (ISO);</w:t>
            </w:r>
          </w:p>
          <w:p w14:paraId="49EAB124" w14:textId="77777777" w:rsidR="00A05A23" w:rsidRPr="00A05A23" w:rsidRDefault="00A05A23" w:rsidP="00A05A23">
            <w:r w:rsidRPr="00A05A23">
              <w:lastRenderedPageBreak/>
              <w:t>(1,3-dioxo-1,3,4,5,6,7-hexahydro-2H-iso-indol-2-yl)methyl2,2-dimethyl-3-(2-methylprop- 1-en-1 -yl)cyclopropanecarboxylate</w:t>
            </w:r>
          </w:p>
        </w:tc>
        <w:tc>
          <w:tcPr>
            <w:tcW w:w="1917" w:type="dxa"/>
            <w:tcBorders>
              <w:top w:val="single" w:sz="4" w:space="0" w:color="auto"/>
              <w:left w:val="single" w:sz="4" w:space="0" w:color="auto"/>
              <w:bottom w:val="nil"/>
              <w:right w:val="nil"/>
            </w:tcBorders>
            <w:shd w:val="clear" w:color="auto" w:fill="FFFFFF"/>
            <w:hideMark/>
          </w:tcPr>
          <w:p w14:paraId="4B9A8D91" w14:textId="77777777" w:rsidR="00A05A23" w:rsidRPr="00A05A23" w:rsidRDefault="00A05A23" w:rsidP="00A05A23">
            <w:r w:rsidRPr="00A05A23">
              <w:lastRenderedPageBreak/>
              <w:t>7696-12-0</w:t>
            </w:r>
          </w:p>
        </w:tc>
        <w:tc>
          <w:tcPr>
            <w:tcW w:w="2016" w:type="dxa"/>
            <w:tcBorders>
              <w:top w:val="single" w:sz="4" w:space="0" w:color="auto"/>
              <w:left w:val="single" w:sz="4" w:space="0" w:color="auto"/>
              <w:bottom w:val="nil"/>
              <w:right w:val="single" w:sz="4" w:space="0" w:color="auto"/>
            </w:tcBorders>
            <w:shd w:val="clear" w:color="auto" w:fill="FFFFFF"/>
            <w:hideMark/>
          </w:tcPr>
          <w:p w14:paraId="0335C534" w14:textId="77777777" w:rsidR="00A05A23" w:rsidRPr="00A05A23" w:rsidRDefault="00A05A23" w:rsidP="00A05A23">
            <w:r w:rsidRPr="00A05A23">
              <w:t>231-711-6</w:t>
            </w:r>
          </w:p>
        </w:tc>
      </w:tr>
      <w:tr w:rsidR="00A05A23" w:rsidRPr="00A05A23" w14:paraId="04DC110E" w14:textId="77777777">
        <w:tc>
          <w:tcPr>
            <w:tcW w:w="709" w:type="dxa"/>
            <w:tcBorders>
              <w:top w:val="single" w:sz="4" w:space="0" w:color="auto"/>
              <w:left w:val="single" w:sz="4" w:space="0" w:color="auto"/>
              <w:bottom w:val="nil"/>
              <w:right w:val="nil"/>
            </w:tcBorders>
            <w:shd w:val="clear" w:color="auto" w:fill="FFFFFF"/>
            <w:hideMark/>
          </w:tcPr>
          <w:p w14:paraId="2CC173A8" w14:textId="77777777" w:rsidR="00A05A23" w:rsidRPr="00A05A23" w:rsidRDefault="00A05A23" w:rsidP="00A05A23">
            <w:r w:rsidRPr="00A05A23">
              <w:t>1619</w:t>
            </w:r>
          </w:p>
        </w:tc>
        <w:tc>
          <w:tcPr>
            <w:tcW w:w="4649" w:type="dxa"/>
            <w:tcBorders>
              <w:top w:val="single" w:sz="4" w:space="0" w:color="auto"/>
              <w:left w:val="single" w:sz="4" w:space="0" w:color="auto"/>
              <w:bottom w:val="nil"/>
              <w:right w:val="nil"/>
            </w:tcBorders>
            <w:shd w:val="clear" w:color="auto" w:fill="FFFFFF"/>
            <w:hideMark/>
          </w:tcPr>
          <w:p w14:paraId="147EAFAD" w14:textId="77777777" w:rsidR="00A05A23" w:rsidRPr="00A05A23" w:rsidRDefault="00A05A23" w:rsidP="00A05A23">
            <w:r w:rsidRPr="00A05A23">
              <w:t>(1,3,4,5,6,7-հեքսահիդրո- 1,3-դիօքսո-2Н- իզոինդոլ-2-իլ)մեթիլ(1R-տրանս)-2,2- դիմեթիլ-3-(2-մեթիլպրոպ-1) ենիլ)ցիկլոպրոպանկարբօքսիլատ</w:t>
            </w:r>
          </w:p>
        </w:tc>
        <w:tc>
          <w:tcPr>
            <w:tcW w:w="4381" w:type="dxa"/>
            <w:tcBorders>
              <w:top w:val="single" w:sz="4" w:space="0" w:color="auto"/>
              <w:left w:val="single" w:sz="4" w:space="0" w:color="auto"/>
              <w:bottom w:val="nil"/>
              <w:right w:val="nil"/>
            </w:tcBorders>
            <w:shd w:val="clear" w:color="auto" w:fill="FFFFFF"/>
            <w:hideMark/>
          </w:tcPr>
          <w:p w14:paraId="5B2649CD" w14:textId="77777777" w:rsidR="00A05A23" w:rsidRPr="00A05A23" w:rsidRDefault="00A05A23" w:rsidP="00A05A23">
            <w:r w:rsidRPr="00A05A23">
              <w:t>(1,3,4,5,6,7-Hexahydro- 1,3-dioxo-2H-isoindol-2-yl)methyl(1R-trans)-2,2-dimethyl-3-(2-methylprop-1-enyl)cyclopropanecarboxylate</w:t>
            </w:r>
          </w:p>
        </w:tc>
        <w:tc>
          <w:tcPr>
            <w:tcW w:w="1917" w:type="dxa"/>
            <w:tcBorders>
              <w:top w:val="single" w:sz="4" w:space="0" w:color="auto"/>
              <w:left w:val="single" w:sz="4" w:space="0" w:color="auto"/>
              <w:bottom w:val="nil"/>
              <w:right w:val="nil"/>
            </w:tcBorders>
            <w:shd w:val="clear" w:color="auto" w:fill="FFFFFF"/>
            <w:hideMark/>
          </w:tcPr>
          <w:p w14:paraId="66EA2206" w14:textId="77777777" w:rsidR="00A05A23" w:rsidRPr="00A05A23" w:rsidRDefault="00A05A23" w:rsidP="00A05A23">
            <w:r w:rsidRPr="00A05A23">
              <w:t>1166-46-7</w:t>
            </w:r>
          </w:p>
        </w:tc>
        <w:tc>
          <w:tcPr>
            <w:tcW w:w="2016" w:type="dxa"/>
            <w:tcBorders>
              <w:top w:val="single" w:sz="4" w:space="0" w:color="auto"/>
              <w:left w:val="single" w:sz="4" w:space="0" w:color="auto"/>
              <w:bottom w:val="nil"/>
              <w:right w:val="single" w:sz="4" w:space="0" w:color="auto"/>
            </w:tcBorders>
            <w:shd w:val="clear" w:color="auto" w:fill="FFFFFF"/>
            <w:hideMark/>
          </w:tcPr>
          <w:p w14:paraId="3F28373E" w14:textId="77777777" w:rsidR="00A05A23" w:rsidRPr="00A05A23" w:rsidRDefault="00A05A23" w:rsidP="00A05A23">
            <w:r w:rsidRPr="00A05A23">
              <w:t>214-619-0</w:t>
            </w:r>
          </w:p>
        </w:tc>
      </w:tr>
      <w:tr w:rsidR="00A05A23" w:rsidRPr="00A05A23" w14:paraId="33FC4245" w14:textId="77777777">
        <w:tc>
          <w:tcPr>
            <w:tcW w:w="709" w:type="dxa"/>
            <w:tcBorders>
              <w:top w:val="single" w:sz="4" w:space="0" w:color="auto"/>
              <w:left w:val="single" w:sz="4" w:space="0" w:color="auto"/>
              <w:bottom w:val="nil"/>
              <w:right w:val="nil"/>
            </w:tcBorders>
            <w:shd w:val="clear" w:color="auto" w:fill="FFFFFF"/>
            <w:hideMark/>
          </w:tcPr>
          <w:p w14:paraId="0986FD29" w14:textId="77777777" w:rsidR="00A05A23" w:rsidRPr="00A05A23" w:rsidRDefault="00A05A23" w:rsidP="00A05A23">
            <w:r w:rsidRPr="00A05A23">
              <w:t>1620</w:t>
            </w:r>
          </w:p>
        </w:tc>
        <w:tc>
          <w:tcPr>
            <w:tcW w:w="4649" w:type="dxa"/>
            <w:tcBorders>
              <w:top w:val="single" w:sz="4" w:space="0" w:color="auto"/>
              <w:left w:val="single" w:sz="4" w:space="0" w:color="auto"/>
              <w:bottom w:val="nil"/>
              <w:right w:val="nil"/>
            </w:tcBorders>
            <w:shd w:val="clear" w:color="auto" w:fill="FFFFFF"/>
            <w:hideMark/>
          </w:tcPr>
          <w:p w14:paraId="1AAAD4C8" w14:textId="77777777" w:rsidR="00A05A23" w:rsidRPr="00A05A23" w:rsidRDefault="00A05A23" w:rsidP="00A05A23">
            <w:r w:rsidRPr="00A05A23">
              <w:t>Սպիրոդիկլոֆեն (ISO),</w:t>
            </w:r>
          </w:p>
          <w:p w14:paraId="26B1A9B1" w14:textId="77777777" w:rsidR="00A05A23" w:rsidRPr="00A05A23" w:rsidRDefault="00A05A23" w:rsidP="00A05A23">
            <w:r w:rsidRPr="00A05A23">
              <w:t>3-(2,4-դիքլորֆենիլ)-2-օքսո-1-օքսասպիրո[4.5]դեկ-3-են-4-իլ 2,2-դիմեթիլբութիրատ</w:t>
            </w:r>
          </w:p>
        </w:tc>
        <w:tc>
          <w:tcPr>
            <w:tcW w:w="4381" w:type="dxa"/>
            <w:tcBorders>
              <w:top w:val="single" w:sz="4" w:space="0" w:color="auto"/>
              <w:left w:val="single" w:sz="4" w:space="0" w:color="auto"/>
              <w:bottom w:val="nil"/>
              <w:right w:val="nil"/>
            </w:tcBorders>
            <w:shd w:val="clear" w:color="auto" w:fill="FFFFFF"/>
            <w:hideMark/>
          </w:tcPr>
          <w:p w14:paraId="08C7A526" w14:textId="77777777" w:rsidR="00A05A23" w:rsidRPr="00A05A23" w:rsidRDefault="00A05A23" w:rsidP="00A05A23">
            <w:r w:rsidRPr="00A05A23">
              <w:t>Spirodiclofen (ISO);</w:t>
            </w:r>
          </w:p>
          <w:p w14:paraId="6E175EF8" w14:textId="77777777" w:rsidR="00A05A23" w:rsidRPr="00A05A23" w:rsidRDefault="00A05A23" w:rsidP="00A05A23">
            <w:r w:rsidRPr="00A05A23">
              <w:t>3-(2,4-dichlorophenyl)-2-oxo-1-oxaspi-ro[4.5]dec-3-en-4-yl 2,2-dimethylbutyrate</w:t>
            </w:r>
          </w:p>
        </w:tc>
        <w:tc>
          <w:tcPr>
            <w:tcW w:w="1917" w:type="dxa"/>
            <w:tcBorders>
              <w:top w:val="single" w:sz="4" w:space="0" w:color="auto"/>
              <w:left w:val="single" w:sz="4" w:space="0" w:color="auto"/>
              <w:bottom w:val="nil"/>
              <w:right w:val="nil"/>
            </w:tcBorders>
            <w:shd w:val="clear" w:color="auto" w:fill="FFFFFF"/>
            <w:hideMark/>
          </w:tcPr>
          <w:p w14:paraId="11A34AD4" w14:textId="77777777" w:rsidR="00A05A23" w:rsidRPr="00A05A23" w:rsidRDefault="00A05A23" w:rsidP="00A05A23">
            <w:r w:rsidRPr="00A05A23">
              <w:t>148477-71-8</w:t>
            </w:r>
          </w:p>
        </w:tc>
        <w:tc>
          <w:tcPr>
            <w:tcW w:w="2016" w:type="dxa"/>
            <w:tcBorders>
              <w:top w:val="single" w:sz="4" w:space="0" w:color="auto"/>
              <w:left w:val="single" w:sz="4" w:space="0" w:color="auto"/>
              <w:bottom w:val="nil"/>
              <w:right w:val="single" w:sz="4" w:space="0" w:color="auto"/>
            </w:tcBorders>
            <w:shd w:val="clear" w:color="auto" w:fill="FFFFFF"/>
            <w:hideMark/>
          </w:tcPr>
          <w:p w14:paraId="407A6EDF" w14:textId="77777777" w:rsidR="00A05A23" w:rsidRPr="00A05A23" w:rsidRDefault="00A05A23" w:rsidP="00A05A23">
            <w:r w:rsidRPr="00A05A23">
              <w:t>604-636-5</w:t>
            </w:r>
          </w:p>
        </w:tc>
      </w:tr>
      <w:tr w:rsidR="00A05A23" w:rsidRPr="00A05A23" w14:paraId="138E36D4" w14:textId="77777777">
        <w:tc>
          <w:tcPr>
            <w:tcW w:w="709" w:type="dxa"/>
            <w:tcBorders>
              <w:top w:val="single" w:sz="4" w:space="0" w:color="auto"/>
              <w:left w:val="single" w:sz="4" w:space="0" w:color="auto"/>
              <w:bottom w:val="nil"/>
              <w:right w:val="nil"/>
            </w:tcBorders>
            <w:shd w:val="clear" w:color="auto" w:fill="FFFFFF"/>
            <w:hideMark/>
          </w:tcPr>
          <w:p w14:paraId="6F872210" w14:textId="77777777" w:rsidR="00A05A23" w:rsidRPr="00A05A23" w:rsidRDefault="00A05A23" w:rsidP="00A05A23">
            <w:r w:rsidRPr="00A05A23">
              <w:t>1621</w:t>
            </w:r>
          </w:p>
        </w:tc>
        <w:tc>
          <w:tcPr>
            <w:tcW w:w="4649" w:type="dxa"/>
            <w:tcBorders>
              <w:top w:val="single" w:sz="4" w:space="0" w:color="auto"/>
              <w:left w:val="single" w:sz="4" w:space="0" w:color="auto"/>
              <w:bottom w:val="nil"/>
              <w:right w:val="nil"/>
            </w:tcBorders>
            <w:shd w:val="clear" w:color="auto" w:fill="FFFFFF"/>
            <w:hideMark/>
          </w:tcPr>
          <w:p w14:paraId="2E32A737" w14:textId="77777777" w:rsidR="00A05A23" w:rsidRPr="00A05A23" w:rsidRDefault="00A05A23" w:rsidP="00A05A23">
            <w:r w:rsidRPr="00A05A23">
              <w:t>Ռեակցիոն զանգվածը 1-[2-(2- ամինոբութօքսի)էթօքսի] բութ-2-իլիամինա եւ 1-({[2-(2-ամինոբութօքսի)էթօքսի]մեթիլ}պրոպօքսի)բութ-2-իլամինա</w:t>
            </w:r>
          </w:p>
        </w:tc>
        <w:tc>
          <w:tcPr>
            <w:tcW w:w="4381" w:type="dxa"/>
            <w:tcBorders>
              <w:top w:val="single" w:sz="4" w:space="0" w:color="auto"/>
              <w:left w:val="single" w:sz="4" w:space="0" w:color="auto"/>
              <w:bottom w:val="nil"/>
              <w:right w:val="nil"/>
            </w:tcBorders>
            <w:shd w:val="clear" w:color="auto" w:fill="FFFFFF"/>
            <w:hideMark/>
          </w:tcPr>
          <w:p w14:paraId="6845B5EE" w14:textId="77777777" w:rsidR="00A05A23" w:rsidRPr="00A05A23" w:rsidRDefault="00A05A23" w:rsidP="00A05A23">
            <w:r w:rsidRPr="00A05A23">
              <w:t>Reaction mass of 1-[2-(2- aminobutoxy) ethoxy]but-2-ylamine and 1-({[2-(2-amino- butoxy)ethoxy]methyl}propoxy)but-2- ylamine</w:t>
            </w:r>
          </w:p>
        </w:tc>
        <w:tc>
          <w:tcPr>
            <w:tcW w:w="1917" w:type="dxa"/>
            <w:tcBorders>
              <w:top w:val="single" w:sz="4" w:space="0" w:color="auto"/>
              <w:left w:val="single" w:sz="4" w:space="0" w:color="auto"/>
              <w:bottom w:val="nil"/>
              <w:right w:val="nil"/>
            </w:tcBorders>
            <w:shd w:val="clear" w:color="auto" w:fill="FFFFFF"/>
            <w:hideMark/>
          </w:tcPr>
          <w:p w14:paraId="55615A34" w14:textId="77777777" w:rsidR="00A05A23" w:rsidRPr="00A05A23" w:rsidRDefault="00A05A23" w:rsidP="00A05A23">
            <w:r w:rsidRPr="00A05A23">
              <w:t>897393-42-9</w:t>
            </w:r>
          </w:p>
        </w:tc>
        <w:tc>
          <w:tcPr>
            <w:tcW w:w="2016" w:type="dxa"/>
            <w:tcBorders>
              <w:top w:val="single" w:sz="4" w:space="0" w:color="auto"/>
              <w:left w:val="single" w:sz="4" w:space="0" w:color="auto"/>
              <w:bottom w:val="nil"/>
              <w:right w:val="single" w:sz="4" w:space="0" w:color="auto"/>
            </w:tcBorders>
            <w:shd w:val="clear" w:color="auto" w:fill="FFFFFF"/>
            <w:hideMark/>
          </w:tcPr>
          <w:p w14:paraId="12CE6891" w14:textId="77777777" w:rsidR="00A05A23" w:rsidRPr="00A05A23" w:rsidRDefault="00A05A23" w:rsidP="00A05A23">
            <w:r w:rsidRPr="00A05A23">
              <w:t>447-920-2</w:t>
            </w:r>
          </w:p>
        </w:tc>
      </w:tr>
      <w:tr w:rsidR="00A05A23" w:rsidRPr="00A05A23" w14:paraId="2AB3C372" w14:textId="77777777">
        <w:tc>
          <w:tcPr>
            <w:tcW w:w="709" w:type="dxa"/>
            <w:tcBorders>
              <w:top w:val="single" w:sz="4" w:space="0" w:color="auto"/>
              <w:left w:val="single" w:sz="4" w:space="0" w:color="auto"/>
              <w:bottom w:val="nil"/>
              <w:right w:val="nil"/>
            </w:tcBorders>
            <w:shd w:val="clear" w:color="auto" w:fill="FFFFFF"/>
            <w:hideMark/>
          </w:tcPr>
          <w:p w14:paraId="51DA26AD" w14:textId="77777777" w:rsidR="00A05A23" w:rsidRPr="00A05A23" w:rsidRDefault="00A05A23" w:rsidP="00A05A23">
            <w:r w:rsidRPr="00A05A23">
              <w:t>1622</w:t>
            </w:r>
          </w:p>
        </w:tc>
        <w:tc>
          <w:tcPr>
            <w:tcW w:w="4649" w:type="dxa"/>
            <w:tcBorders>
              <w:top w:val="single" w:sz="4" w:space="0" w:color="auto"/>
              <w:left w:val="single" w:sz="4" w:space="0" w:color="auto"/>
              <w:bottom w:val="nil"/>
              <w:right w:val="nil"/>
            </w:tcBorders>
            <w:shd w:val="clear" w:color="auto" w:fill="FFFFFF"/>
            <w:hideMark/>
          </w:tcPr>
          <w:p w14:paraId="390A9583" w14:textId="77777777" w:rsidR="00A05A23" w:rsidRPr="00A05A23" w:rsidRDefault="00A05A23" w:rsidP="00A05A23">
            <w:r w:rsidRPr="00A05A23">
              <w:t>1-Վինիլիմիդազոլ</w:t>
            </w:r>
          </w:p>
        </w:tc>
        <w:tc>
          <w:tcPr>
            <w:tcW w:w="4381" w:type="dxa"/>
            <w:tcBorders>
              <w:top w:val="single" w:sz="4" w:space="0" w:color="auto"/>
              <w:left w:val="single" w:sz="4" w:space="0" w:color="auto"/>
              <w:bottom w:val="nil"/>
              <w:right w:val="nil"/>
            </w:tcBorders>
            <w:shd w:val="clear" w:color="auto" w:fill="FFFFFF"/>
            <w:hideMark/>
          </w:tcPr>
          <w:p w14:paraId="6616942F" w14:textId="77777777" w:rsidR="00A05A23" w:rsidRPr="00A05A23" w:rsidRDefault="00A05A23" w:rsidP="00A05A23">
            <w:r w:rsidRPr="00A05A23">
              <w:t>1-Vinylimidazole</w:t>
            </w:r>
          </w:p>
        </w:tc>
        <w:tc>
          <w:tcPr>
            <w:tcW w:w="1917" w:type="dxa"/>
            <w:tcBorders>
              <w:top w:val="single" w:sz="4" w:space="0" w:color="auto"/>
              <w:left w:val="single" w:sz="4" w:space="0" w:color="auto"/>
              <w:bottom w:val="nil"/>
              <w:right w:val="nil"/>
            </w:tcBorders>
            <w:shd w:val="clear" w:color="auto" w:fill="FFFFFF"/>
            <w:hideMark/>
          </w:tcPr>
          <w:p w14:paraId="0B3FC7DD" w14:textId="77777777" w:rsidR="00A05A23" w:rsidRPr="00A05A23" w:rsidRDefault="00A05A23" w:rsidP="00A05A23">
            <w:r w:rsidRPr="00A05A23">
              <w:t>1072-63-5</w:t>
            </w:r>
          </w:p>
        </w:tc>
        <w:tc>
          <w:tcPr>
            <w:tcW w:w="2016" w:type="dxa"/>
            <w:tcBorders>
              <w:top w:val="single" w:sz="4" w:space="0" w:color="auto"/>
              <w:left w:val="single" w:sz="4" w:space="0" w:color="auto"/>
              <w:bottom w:val="nil"/>
              <w:right w:val="single" w:sz="4" w:space="0" w:color="auto"/>
            </w:tcBorders>
            <w:shd w:val="clear" w:color="auto" w:fill="FFFFFF"/>
            <w:hideMark/>
          </w:tcPr>
          <w:p w14:paraId="28E31545" w14:textId="77777777" w:rsidR="00A05A23" w:rsidRPr="00A05A23" w:rsidRDefault="00A05A23" w:rsidP="00A05A23">
            <w:r w:rsidRPr="00A05A23">
              <w:t>214-012-0</w:t>
            </w:r>
          </w:p>
        </w:tc>
      </w:tr>
      <w:tr w:rsidR="00A05A23" w:rsidRPr="00A05A23" w14:paraId="35DC485A" w14:textId="77777777">
        <w:tc>
          <w:tcPr>
            <w:tcW w:w="709" w:type="dxa"/>
            <w:tcBorders>
              <w:top w:val="single" w:sz="4" w:space="0" w:color="auto"/>
              <w:left w:val="single" w:sz="4" w:space="0" w:color="auto"/>
              <w:bottom w:val="nil"/>
              <w:right w:val="nil"/>
            </w:tcBorders>
            <w:shd w:val="clear" w:color="auto" w:fill="FFFFFF"/>
            <w:hideMark/>
          </w:tcPr>
          <w:p w14:paraId="4D5DBBEA" w14:textId="77777777" w:rsidR="00A05A23" w:rsidRPr="00A05A23" w:rsidRDefault="00A05A23" w:rsidP="00A05A23">
            <w:r w:rsidRPr="00A05A23">
              <w:t>1623</w:t>
            </w:r>
          </w:p>
        </w:tc>
        <w:tc>
          <w:tcPr>
            <w:tcW w:w="4649" w:type="dxa"/>
            <w:tcBorders>
              <w:top w:val="single" w:sz="4" w:space="0" w:color="auto"/>
              <w:left w:val="single" w:sz="4" w:space="0" w:color="auto"/>
              <w:bottom w:val="nil"/>
              <w:right w:val="nil"/>
            </w:tcBorders>
            <w:shd w:val="clear" w:color="auto" w:fill="FFFFFF"/>
            <w:hideMark/>
          </w:tcPr>
          <w:p w14:paraId="1FFECF22" w14:textId="77777777" w:rsidR="00A05A23" w:rsidRPr="00A05A23" w:rsidRDefault="00A05A23" w:rsidP="00A05A23">
            <w:r w:rsidRPr="00A05A23">
              <w:t>Ամիսուլբրոմ (ISO),</w:t>
            </w:r>
          </w:p>
          <w:p w14:paraId="0D5D1E00" w14:textId="77777777" w:rsidR="00A05A23" w:rsidRPr="00A05A23" w:rsidRDefault="00A05A23" w:rsidP="00A05A23">
            <w:r w:rsidRPr="00A05A23">
              <w:t>3-(3 -բրոմ-6-ֆտոր-2-մեթիլինդոլ-1- իլսուլֆոնիլ)-N, N-դիմեթիլ- 1Н-1,2,4- տրիազոլ- 1-սուլֆոնամիդ</w:t>
            </w:r>
          </w:p>
        </w:tc>
        <w:tc>
          <w:tcPr>
            <w:tcW w:w="4381" w:type="dxa"/>
            <w:tcBorders>
              <w:top w:val="single" w:sz="4" w:space="0" w:color="auto"/>
              <w:left w:val="single" w:sz="4" w:space="0" w:color="auto"/>
              <w:bottom w:val="nil"/>
              <w:right w:val="nil"/>
            </w:tcBorders>
            <w:shd w:val="clear" w:color="auto" w:fill="FFFFFF"/>
            <w:hideMark/>
          </w:tcPr>
          <w:p w14:paraId="4854A6E3" w14:textId="77777777" w:rsidR="00A05A23" w:rsidRPr="00A05A23" w:rsidRDefault="00A05A23" w:rsidP="00A05A23">
            <w:r w:rsidRPr="00A05A23">
              <w:t>Amisulbrom (ISO);</w:t>
            </w:r>
          </w:p>
          <w:p w14:paraId="729337D7" w14:textId="77777777" w:rsidR="00A05A23" w:rsidRPr="00A05A23" w:rsidRDefault="00A05A23" w:rsidP="00A05A23">
            <w:r w:rsidRPr="00A05A23">
              <w:t>3-(3-bromo-6-fluoro-2-methylindol-1-yl-sulfonyl)-N,N-dimethyl-1H-1,2,4-triazole- 1-sulfonamide</w:t>
            </w:r>
          </w:p>
        </w:tc>
        <w:tc>
          <w:tcPr>
            <w:tcW w:w="1917" w:type="dxa"/>
            <w:tcBorders>
              <w:top w:val="single" w:sz="4" w:space="0" w:color="auto"/>
              <w:left w:val="single" w:sz="4" w:space="0" w:color="auto"/>
              <w:bottom w:val="nil"/>
              <w:right w:val="nil"/>
            </w:tcBorders>
            <w:shd w:val="clear" w:color="auto" w:fill="FFFFFF"/>
            <w:hideMark/>
          </w:tcPr>
          <w:p w14:paraId="14D22A18" w14:textId="77777777" w:rsidR="00A05A23" w:rsidRPr="00A05A23" w:rsidRDefault="00A05A23" w:rsidP="00A05A23">
            <w:r w:rsidRPr="00A05A23">
              <w:t>348635-87-0</w:t>
            </w:r>
          </w:p>
        </w:tc>
        <w:tc>
          <w:tcPr>
            <w:tcW w:w="2016" w:type="dxa"/>
            <w:tcBorders>
              <w:top w:val="single" w:sz="4" w:space="0" w:color="auto"/>
              <w:left w:val="single" w:sz="4" w:space="0" w:color="auto"/>
              <w:bottom w:val="nil"/>
              <w:right w:val="single" w:sz="4" w:space="0" w:color="auto"/>
            </w:tcBorders>
            <w:shd w:val="clear" w:color="auto" w:fill="FFFFFF"/>
            <w:hideMark/>
          </w:tcPr>
          <w:p w14:paraId="5DA59F47" w14:textId="77777777" w:rsidR="00A05A23" w:rsidRPr="00A05A23" w:rsidRDefault="00A05A23" w:rsidP="00A05A23">
            <w:r w:rsidRPr="00A05A23">
              <w:t>672-776-4</w:t>
            </w:r>
          </w:p>
        </w:tc>
      </w:tr>
      <w:tr w:rsidR="00A05A23" w:rsidRPr="00A05A23" w14:paraId="512B977C" w14:textId="77777777">
        <w:tc>
          <w:tcPr>
            <w:tcW w:w="709" w:type="dxa"/>
            <w:tcBorders>
              <w:top w:val="single" w:sz="4" w:space="0" w:color="auto"/>
              <w:left w:val="single" w:sz="4" w:space="0" w:color="auto"/>
              <w:bottom w:val="single" w:sz="4" w:space="0" w:color="auto"/>
              <w:right w:val="nil"/>
            </w:tcBorders>
            <w:shd w:val="clear" w:color="auto" w:fill="FFFFFF"/>
            <w:hideMark/>
          </w:tcPr>
          <w:p w14:paraId="5ED06B34" w14:textId="77777777" w:rsidR="00A05A23" w:rsidRPr="00A05A23" w:rsidRDefault="00A05A23" w:rsidP="00A05A23">
            <w:r w:rsidRPr="00A05A23">
              <w:t>1624</w:t>
            </w:r>
          </w:p>
        </w:tc>
        <w:tc>
          <w:tcPr>
            <w:tcW w:w="4649" w:type="dxa"/>
            <w:tcBorders>
              <w:top w:val="single" w:sz="4" w:space="0" w:color="auto"/>
              <w:left w:val="single" w:sz="4" w:space="0" w:color="auto"/>
              <w:bottom w:val="single" w:sz="4" w:space="0" w:color="auto"/>
              <w:right w:val="nil"/>
            </w:tcBorders>
            <w:shd w:val="clear" w:color="auto" w:fill="FFFFFF"/>
            <w:hideMark/>
          </w:tcPr>
          <w:p w14:paraId="7CAD80CE" w14:textId="77777777" w:rsidR="00A05A23" w:rsidRPr="00A05A23" w:rsidRDefault="00A05A23" w:rsidP="00A05A23">
            <w:r w:rsidRPr="00A05A23">
              <w:t>Պիրիմիկարբ (ISO),</w:t>
            </w:r>
          </w:p>
          <w:p w14:paraId="273353A7" w14:textId="77777777" w:rsidR="00A05A23" w:rsidRPr="00A05A23" w:rsidRDefault="00A05A23" w:rsidP="00A05A23">
            <w:r w:rsidRPr="00A05A23">
              <w:lastRenderedPageBreak/>
              <w:t>2-(դիմեթիլամինո)-5,6-դիմեթիլպիրիմիդին-</w:t>
            </w:r>
          </w:p>
          <w:p w14:paraId="771CE809" w14:textId="77777777" w:rsidR="00A05A23" w:rsidRPr="00A05A23" w:rsidRDefault="00A05A23" w:rsidP="00A05A23">
            <w:r w:rsidRPr="00A05A23">
              <w:t>4-իլ դիմեթիլկարբամատ</w:t>
            </w:r>
          </w:p>
        </w:tc>
        <w:tc>
          <w:tcPr>
            <w:tcW w:w="4381" w:type="dxa"/>
            <w:tcBorders>
              <w:top w:val="single" w:sz="4" w:space="0" w:color="auto"/>
              <w:left w:val="single" w:sz="4" w:space="0" w:color="auto"/>
              <w:bottom w:val="single" w:sz="4" w:space="0" w:color="auto"/>
              <w:right w:val="nil"/>
            </w:tcBorders>
            <w:shd w:val="clear" w:color="auto" w:fill="FFFFFF"/>
            <w:hideMark/>
          </w:tcPr>
          <w:p w14:paraId="2AFE8E38" w14:textId="77777777" w:rsidR="00A05A23" w:rsidRPr="00A05A23" w:rsidRDefault="00A05A23" w:rsidP="00A05A23">
            <w:r w:rsidRPr="00A05A23">
              <w:lastRenderedPageBreak/>
              <w:t>Pirimicarb (ISO);</w:t>
            </w:r>
          </w:p>
          <w:p w14:paraId="02A2B205" w14:textId="77777777" w:rsidR="00A05A23" w:rsidRPr="00A05A23" w:rsidRDefault="00A05A23" w:rsidP="00A05A23">
            <w:r w:rsidRPr="00A05A23">
              <w:lastRenderedPageBreak/>
              <w:t>2-(dimethylamino)-5,6-</w:t>
            </w:r>
          </w:p>
          <w:p w14:paraId="36941BB8" w14:textId="77777777" w:rsidR="00A05A23" w:rsidRPr="00A05A23" w:rsidRDefault="00A05A23" w:rsidP="00A05A23">
            <w:r w:rsidRPr="00A05A23">
              <w:t>dimethylpyrimidin-4-yl</w:t>
            </w:r>
          </w:p>
          <w:p w14:paraId="6AF83AA2" w14:textId="77777777" w:rsidR="00A05A23" w:rsidRPr="00A05A23" w:rsidRDefault="00A05A23" w:rsidP="00A05A23">
            <w:r w:rsidRPr="00A05A23">
              <w:t>dimethylcarbamate</w:t>
            </w:r>
          </w:p>
        </w:tc>
        <w:tc>
          <w:tcPr>
            <w:tcW w:w="1917" w:type="dxa"/>
            <w:tcBorders>
              <w:top w:val="single" w:sz="4" w:space="0" w:color="auto"/>
              <w:left w:val="single" w:sz="4" w:space="0" w:color="auto"/>
              <w:bottom w:val="single" w:sz="4" w:space="0" w:color="auto"/>
              <w:right w:val="nil"/>
            </w:tcBorders>
            <w:shd w:val="clear" w:color="auto" w:fill="FFFFFF"/>
            <w:hideMark/>
          </w:tcPr>
          <w:p w14:paraId="4FEE530F" w14:textId="77777777" w:rsidR="00A05A23" w:rsidRPr="00A05A23" w:rsidRDefault="00A05A23" w:rsidP="00A05A23">
            <w:r w:rsidRPr="00A05A23">
              <w:lastRenderedPageBreak/>
              <w:t>23103-98-2</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04F54A2F" w14:textId="77777777" w:rsidR="00A05A23" w:rsidRPr="00A05A23" w:rsidRDefault="00A05A23" w:rsidP="00A05A23">
            <w:r w:rsidRPr="00A05A23">
              <w:t>245-430-1</w:t>
            </w:r>
          </w:p>
        </w:tc>
      </w:tr>
      <w:tr w:rsidR="00A05A23" w:rsidRPr="00A05A23" w14:paraId="23FA7354" w14:textId="77777777">
        <w:tc>
          <w:tcPr>
            <w:tcW w:w="709" w:type="dxa"/>
            <w:tcBorders>
              <w:top w:val="single" w:sz="4" w:space="0" w:color="auto"/>
              <w:left w:val="single" w:sz="4" w:space="0" w:color="auto"/>
              <w:bottom w:val="nil"/>
              <w:right w:val="nil"/>
            </w:tcBorders>
            <w:shd w:val="clear" w:color="auto" w:fill="FFFFFF"/>
            <w:hideMark/>
          </w:tcPr>
          <w:p w14:paraId="105F428C" w14:textId="77777777" w:rsidR="00A05A23" w:rsidRPr="00A05A23" w:rsidRDefault="00A05A23" w:rsidP="00A05A23">
            <w:r w:rsidRPr="00A05A23">
              <w:t>1625</w:t>
            </w:r>
          </w:p>
        </w:tc>
        <w:tc>
          <w:tcPr>
            <w:tcW w:w="4649" w:type="dxa"/>
            <w:tcBorders>
              <w:top w:val="single" w:sz="4" w:space="0" w:color="auto"/>
              <w:left w:val="single" w:sz="4" w:space="0" w:color="auto"/>
              <w:bottom w:val="nil"/>
              <w:right w:val="nil"/>
            </w:tcBorders>
            <w:shd w:val="clear" w:color="auto" w:fill="FFFFFF"/>
            <w:hideMark/>
          </w:tcPr>
          <w:p w14:paraId="3188A7D0" w14:textId="77777777" w:rsidR="00A05A23" w:rsidRPr="00A05A23" w:rsidRDefault="00A05A23" w:rsidP="00A05A23">
            <w:r w:rsidRPr="00A05A23">
              <w:t>1,2-դիքլորպրոպան, պրոպիլենքլորիդ</w:t>
            </w:r>
          </w:p>
        </w:tc>
        <w:tc>
          <w:tcPr>
            <w:tcW w:w="4381" w:type="dxa"/>
            <w:tcBorders>
              <w:top w:val="single" w:sz="4" w:space="0" w:color="auto"/>
              <w:left w:val="single" w:sz="4" w:space="0" w:color="auto"/>
              <w:bottom w:val="nil"/>
              <w:right w:val="nil"/>
            </w:tcBorders>
            <w:shd w:val="clear" w:color="auto" w:fill="FFFFFF"/>
            <w:hideMark/>
          </w:tcPr>
          <w:p w14:paraId="629A9DD1" w14:textId="77777777" w:rsidR="00A05A23" w:rsidRPr="00A05A23" w:rsidRDefault="00A05A23" w:rsidP="00A05A23">
            <w:r w:rsidRPr="00A05A23">
              <w:t>1,2-Dichloropropane; propylene dichloride</w:t>
            </w:r>
          </w:p>
        </w:tc>
        <w:tc>
          <w:tcPr>
            <w:tcW w:w="1917" w:type="dxa"/>
            <w:tcBorders>
              <w:top w:val="single" w:sz="4" w:space="0" w:color="auto"/>
              <w:left w:val="single" w:sz="4" w:space="0" w:color="auto"/>
              <w:bottom w:val="nil"/>
              <w:right w:val="nil"/>
            </w:tcBorders>
            <w:shd w:val="clear" w:color="auto" w:fill="FFFFFF"/>
            <w:hideMark/>
          </w:tcPr>
          <w:p w14:paraId="60A55129" w14:textId="77777777" w:rsidR="00A05A23" w:rsidRPr="00A05A23" w:rsidRDefault="00A05A23" w:rsidP="00A05A23">
            <w:r w:rsidRPr="00A05A23">
              <w:t>78-87-5</w:t>
            </w:r>
          </w:p>
        </w:tc>
        <w:tc>
          <w:tcPr>
            <w:tcW w:w="2016" w:type="dxa"/>
            <w:tcBorders>
              <w:top w:val="single" w:sz="4" w:space="0" w:color="auto"/>
              <w:left w:val="single" w:sz="4" w:space="0" w:color="auto"/>
              <w:bottom w:val="nil"/>
              <w:right w:val="single" w:sz="4" w:space="0" w:color="auto"/>
            </w:tcBorders>
            <w:shd w:val="clear" w:color="auto" w:fill="FFFFFF"/>
            <w:hideMark/>
          </w:tcPr>
          <w:p w14:paraId="412783DC" w14:textId="77777777" w:rsidR="00A05A23" w:rsidRPr="00A05A23" w:rsidRDefault="00A05A23" w:rsidP="00A05A23">
            <w:r w:rsidRPr="00A05A23">
              <w:t>201-152-2</w:t>
            </w:r>
          </w:p>
        </w:tc>
      </w:tr>
      <w:tr w:rsidR="00A05A23" w:rsidRPr="00A05A23" w14:paraId="52C19F01" w14:textId="77777777">
        <w:tc>
          <w:tcPr>
            <w:tcW w:w="709" w:type="dxa"/>
            <w:tcBorders>
              <w:top w:val="single" w:sz="4" w:space="0" w:color="auto"/>
              <w:left w:val="single" w:sz="4" w:space="0" w:color="auto"/>
              <w:bottom w:val="nil"/>
              <w:right w:val="nil"/>
            </w:tcBorders>
            <w:shd w:val="clear" w:color="auto" w:fill="FFFFFF"/>
            <w:hideMark/>
          </w:tcPr>
          <w:p w14:paraId="5A272047" w14:textId="77777777" w:rsidR="00A05A23" w:rsidRPr="00A05A23" w:rsidRDefault="00A05A23" w:rsidP="00A05A23">
            <w:r w:rsidRPr="00A05A23">
              <w:t>1626</w:t>
            </w:r>
          </w:p>
        </w:tc>
        <w:tc>
          <w:tcPr>
            <w:tcW w:w="4649" w:type="dxa"/>
            <w:tcBorders>
              <w:top w:val="single" w:sz="4" w:space="0" w:color="auto"/>
              <w:left w:val="single" w:sz="4" w:space="0" w:color="auto"/>
              <w:bottom w:val="nil"/>
              <w:right w:val="nil"/>
            </w:tcBorders>
            <w:shd w:val="clear" w:color="auto" w:fill="FFFFFF"/>
            <w:hideMark/>
          </w:tcPr>
          <w:p w14:paraId="2A0E1791" w14:textId="77777777" w:rsidR="00A05A23" w:rsidRPr="00A05A23" w:rsidRDefault="00A05A23" w:rsidP="00A05A23">
            <w:r w:rsidRPr="00A05A23">
              <w:t>Ֆենոլ դոդեցիլ- ճյուղավորված [1]</w:t>
            </w:r>
          </w:p>
          <w:p w14:paraId="79AACBFF" w14:textId="77777777" w:rsidR="00A05A23" w:rsidRPr="00A05A23" w:rsidRDefault="00A05A23" w:rsidP="00A05A23">
            <w:r w:rsidRPr="00A05A23">
              <w:t>Ֆենոլ 2-դոդեցիլ- ճյուղավորված [2]</w:t>
            </w:r>
          </w:p>
          <w:p w14:paraId="2860E9ED" w14:textId="77777777" w:rsidR="00A05A23" w:rsidRPr="00A05A23" w:rsidRDefault="00A05A23" w:rsidP="00A05A23">
            <w:r w:rsidRPr="00A05A23">
              <w:t>Ֆենոլ 3-դոդեցիլ- ճյուղավորված [3]</w:t>
            </w:r>
          </w:p>
          <w:p w14:paraId="28FAFF58" w14:textId="77777777" w:rsidR="00A05A23" w:rsidRPr="00A05A23" w:rsidRDefault="00A05A23" w:rsidP="00A05A23">
            <w:r w:rsidRPr="00A05A23">
              <w:t>Ֆենոլ 4-դոդեցիլ- ճյուղավորված [4]</w:t>
            </w:r>
          </w:p>
          <w:p w14:paraId="40228911" w14:textId="77777777" w:rsidR="00A05A23" w:rsidRPr="00A05A23" w:rsidRDefault="00A05A23" w:rsidP="00A05A23">
            <w:r w:rsidRPr="00A05A23">
              <w:t>Ֆենոլ, (տետրապրոպենիլ) ածանցյալներ [5]</w:t>
            </w:r>
          </w:p>
        </w:tc>
        <w:tc>
          <w:tcPr>
            <w:tcW w:w="4381" w:type="dxa"/>
            <w:tcBorders>
              <w:top w:val="single" w:sz="4" w:space="0" w:color="auto"/>
              <w:left w:val="single" w:sz="4" w:space="0" w:color="auto"/>
              <w:bottom w:val="nil"/>
              <w:right w:val="nil"/>
            </w:tcBorders>
            <w:shd w:val="clear" w:color="auto" w:fill="FFFFFF"/>
            <w:hideMark/>
          </w:tcPr>
          <w:p w14:paraId="07F13090" w14:textId="77777777" w:rsidR="00A05A23" w:rsidRPr="00A05A23" w:rsidRDefault="00A05A23" w:rsidP="00A05A23">
            <w:r w:rsidRPr="00A05A23">
              <w:t>Phenol, dodecyl-, branched [1]</w:t>
            </w:r>
          </w:p>
          <w:p w14:paraId="4AE0C08E" w14:textId="77777777" w:rsidR="00A05A23" w:rsidRPr="00A05A23" w:rsidRDefault="00A05A23" w:rsidP="00A05A23">
            <w:r w:rsidRPr="00A05A23">
              <w:t>Phenol, 2-dodecyl-, branched [2]</w:t>
            </w:r>
          </w:p>
          <w:p w14:paraId="2B47E2ED" w14:textId="77777777" w:rsidR="00A05A23" w:rsidRPr="00A05A23" w:rsidRDefault="00A05A23" w:rsidP="00A05A23">
            <w:r w:rsidRPr="00A05A23">
              <w:t>Phenol, 3-dodecyl-, branched [3]</w:t>
            </w:r>
          </w:p>
          <w:p w14:paraId="7FD961AE" w14:textId="77777777" w:rsidR="00A05A23" w:rsidRPr="00A05A23" w:rsidRDefault="00A05A23" w:rsidP="00A05A23">
            <w:r w:rsidRPr="00A05A23">
              <w:t>Phenol, 4-dodecyl-, branched [4]</w:t>
            </w:r>
          </w:p>
          <w:p w14:paraId="51854A45" w14:textId="77777777" w:rsidR="00A05A23" w:rsidRPr="00A05A23" w:rsidRDefault="00A05A23" w:rsidP="00A05A23">
            <w:r w:rsidRPr="00A05A23">
              <w:t>Phenol, (tetrapropenyl) derivatives [5]</w:t>
            </w:r>
          </w:p>
        </w:tc>
        <w:tc>
          <w:tcPr>
            <w:tcW w:w="1917" w:type="dxa"/>
            <w:tcBorders>
              <w:top w:val="single" w:sz="4" w:space="0" w:color="auto"/>
              <w:left w:val="single" w:sz="4" w:space="0" w:color="auto"/>
              <w:bottom w:val="nil"/>
              <w:right w:val="nil"/>
            </w:tcBorders>
            <w:shd w:val="clear" w:color="auto" w:fill="FFFFFF"/>
            <w:hideMark/>
          </w:tcPr>
          <w:p w14:paraId="017F0EDD" w14:textId="77777777" w:rsidR="00A05A23" w:rsidRPr="00A05A23" w:rsidRDefault="00A05A23" w:rsidP="00A05A23">
            <w:r w:rsidRPr="00A05A23">
              <w:t>121158-58-5</w:t>
            </w:r>
          </w:p>
          <w:p w14:paraId="0269E6F1" w14:textId="77777777" w:rsidR="00A05A23" w:rsidRPr="00A05A23" w:rsidRDefault="00A05A23" w:rsidP="00A05A23">
            <w:r w:rsidRPr="00A05A23">
              <w:t>[1] 1801269-80-6</w:t>
            </w:r>
          </w:p>
          <w:p w14:paraId="33CD56F0" w14:textId="77777777" w:rsidR="00A05A23" w:rsidRPr="00A05A23" w:rsidRDefault="00A05A23" w:rsidP="00A05A23">
            <w:r w:rsidRPr="00A05A23">
              <w:t>[2] 1801269-77-1</w:t>
            </w:r>
          </w:p>
          <w:p w14:paraId="678CFAAE" w14:textId="77777777" w:rsidR="00A05A23" w:rsidRPr="00A05A23" w:rsidRDefault="00A05A23" w:rsidP="00A05A23">
            <w:r w:rsidRPr="00A05A23">
              <w:t>[3] 210555-94-5</w:t>
            </w:r>
          </w:p>
          <w:p w14:paraId="2679CD53" w14:textId="77777777" w:rsidR="00A05A23" w:rsidRPr="00A05A23" w:rsidRDefault="00A05A23" w:rsidP="00A05A23">
            <w:r w:rsidRPr="00A05A23">
              <w:t>[4] 74499-35-7 [5]</w:t>
            </w:r>
          </w:p>
        </w:tc>
        <w:tc>
          <w:tcPr>
            <w:tcW w:w="2016" w:type="dxa"/>
            <w:tcBorders>
              <w:top w:val="single" w:sz="4" w:space="0" w:color="auto"/>
              <w:left w:val="single" w:sz="4" w:space="0" w:color="auto"/>
              <w:bottom w:val="nil"/>
              <w:right w:val="single" w:sz="4" w:space="0" w:color="auto"/>
            </w:tcBorders>
            <w:shd w:val="clear" w:color="auto" w:fill="FFFFFF"/>
            <w:hideMark/>
          </w:tcPr>
          <w:p w14:paraId="29C6BEB9" w14:textId="77777777" w:rsidR="00A05A23" w:rsidRPr="00A05A23" w:rsidRDefault="00A05A23" w:rsidP="00A05A23">
            <w:r w:rsidRPr="00A05A23">
              <w:t>10-154-3 [1]</w:t>
            </w:r>
          </w:p>
          <w:p w14:paraId="488F8351" w14:textId="77777777" w:rsidR="00A05A23" w:rsidRPr="00A05A23" w:rsidRDefault="00A05A23" w:rsidP="00A05A23">
            <w:r w:rsidRPr="00A05A23">
              <w:t>- [2]</w:t>
            </w:r>
          </w:p>
          <w:p w14:paraId="44AD9889" w14:textId="77777777" w:rsidR="00A05A23" w:rsidRPr="00A05A23" w:rsidRDefault="00A05A23" w:rsidP="00A05A23">
            <w:r w:rsidRPr="00A05A23">
              <w:t>- [3] 640-104-9 [4] 616-100-8 [5]</w:t>
            </w:r>
          </w:p>
        </w:tc>
      </w:tr>
      <w:tr w:rsidR="00A05A23" w:rsidRPr="00A05A23" w14:paraId="78C4A0F9" w14:textId="77777777">
        <w:tc>
          <w:tcPr>
            <w:tcW w:w="709" w:type="dxa"/>
            <w:tcBorders>
              <w:top w:val="single" w:sz="4" w:space="0" w:color="auto"/>
              <w:left w:val="single" w:sz="4" w:space="0" w:color="auto"/>
              <w:bottom w:val="nil"/>
              <w:right w:val="nil"/>
            </w:tcBorders>
            <w:shd w:val="clear" w:color="auto" w:fill="FFFFFF"/>
            <w:hideMark/>
          </w:tcPr>
          <w:p w14:paraId="68FDBE08" w14:textId="77777777" w:rsidR="00A05A23" w:rsidRPr="00A05A23" w:rsidRDefault="00A05A23" w:rsidP="00A05A23">
            <w:r w:rsidRPr="00A05A23">
              <w:t>1627</w:t>
            </w:r>
          </w:p>
        </w:tc>
        <w:tc>
          <w:tcPr>
            <w:tcW w:w="4649" w:type="dxa"/>
            <w:tcBorders>
              <w:top w:val="single" w:sz="4" w:space="0" w:color="auto"/>
              <w:left w:val="single" w:sz="4" w:space="0" w:color="auto"/>
              <w:bottom w:val="nil"/>
              <w:right w:val="nil"/>
            </w:tcBorders>
            <w:shd w:val="clear" w:color="auto" w:fill="FFFFFF"/>
            <w:hideMark/>
          </w:tcPr>
          <w:p w14:paraId="69701C7C" w14:textId="77777777" w:rsidR="00A05A23" w:rsidRPr="00A05A23" w:rsidRDefault="00A05A23" w:rsidP="00A05A23">
            <w:r w:rsidRPr="00A05A23">
              <w:t>Կումատետրալիլ (ISO),</w:t>
            </w:r>
          </w:p>
          <w:p w14:paraId="0D01AA40" w14:textId="77777777" w:rsidR="00A05A23" w:rsidRPr="00A05A23" w:rsidRDefault="00A05A23" w:rsidP="00A05A23">
            <w:r w:rsidRPr="00A05A23">
              <w:t>4-հիդրօքսի-3-(1,2,3,4-տետրահիդրո-1- նավթիլ) կումարին</w:t>
            </w:r>
          </w:p>
        </w:tc>
        <w:tc>
          <w:tcPr>
            <w:tcW w:w="4381" w:type="dxa"/>
            <w:tcBorders>
              <w:top w:val="single" w:sz="4" w:space="0" w:color="auto"/>
              <w:left w:val="single" w:sz="4" w:space="0" w:color="auto"/>
              <w:bottom w:val="nil"/>
              <w:right w:val="nil"/>
            </w:tcBorders>
            <w:shd w:val="clear" w:color="auto" w:fill="FFFFFF"/>
            <w:hideMark/>
          </w:tcPr>
          <w:p w14:paraId="13ED0DA1" w14:textId="77777777" w:rsidR="00A05A23" w:rsidRPr="00A05A23" w:rsidRDefault="00A05A23" w:rsidP="00A05A23">
            <w:r w:rsidRPr="00A05A23">
              <w:t>Coumatetralyl (ISO);</w:t>
            </w:r>
          </w:p>
          <w:p w14:paraId="08308BB2" w14:textId="77777777" w:rsidR="00A05A23" w:rsidRPr="00A05A23" w:rsidRDefault="00A05A23" w:rsidP="00A05A23">
            <w:r w:rsidRPr="00A05A23">
              <w:t>4- hydroxy-3-(1,2,3,4-tetrahydro-1 - naphthyl)coumarin</w:t>
            </w:r>
          </w:p>
        </w:tc>
        <w:tc>
          <w:tcPr>
            <w:tcW w:w="1917" w:type="dxa"/>
            <w:tcBorders>
              <w:top w:val="single" w:sz="4" w:space="0" w:color="auto"/>
              <w:left w:val="single" w:sz="4" w:space="0" w:color="auto"/>
              <w:bottom w:val="nil"/>
              <w:right w:val="nil"/>
            </w:tcBorders>
            <w:shd w:val="clear" w:color="auto" w:fill="FFFFFF"/>
            <w:hideMark/>
          </w:tcPr>
          <w:p w14:paraId="496BD39A" w14:textId="77777777" w:rsidR="00A05A23" w:rsidRPr="00A05A23" w:rsidRDefault="00A05A23" w:rsidP="00A05A23">
            <w:r w:rsidRPr="00A05A23">
              <w:t>5836-29-3</w:t>
            </w:r>
          </w:p>
        </w:tc>
        <w:tc>
          <w:tcPr>
            <w:tcW w:w="2016" w:type="dxa"/>
            <w:tcBorders>
              <w:top w:val="single" w:sz="4" w:space="0" w:color="auto"/>
              <w:left w:val="single" w:sz="4" w:space="0" w:color="auto"/>
              <w:bottom w:val="nil"/>
              <w:right w:val="single" w:sz="4" w:space="0" w:color="auto"/>
            </w:tcBorders>
            <w:shd w:val="clear" w:color="auto" w:fill="FFFFFF"/>
            <w:hideMark/>
          </w:tcPr>
          <w:p w14:paraId="48A18DAA" w14:textId="77777777" w:rsidR="00A05A23" w:rsidRPr="00A05A23" w:rsidRDefault="00A05A23" w:rsidP="00A05A23">
            <w:r w:rsidRPr="00A05A23">
              <w:t>227-424-0</w:t>
            </w:r>
          </w:p>
        </w:tc>
      </w:tr>
      <w:tr w:rsidR="00A05A23" w:rsidRPr="00A05A23" w14:paraId="7956F21D" w14:textId="77777777">
        <w:tc>
          <w:tcPr>
            <w:tcW w:w="709" w:type="dxa"/>
            <w:tcBorders>
              <w:top w:val="single" w:sz="4" w:space="0" w:color="auto"/>
              <w:left w:val="single" w:sz="4" w:space="0" w:color="auto"/>
              <w:bottom w:val="nil"/>
              <w:right w:val="nil"/>
            </w:tcBorders>
            <w:shd w:val="clear" w:color="auto" w:fill="FFFFFF"/>
            <w:hideMark/>
          </w:tcPr>
          <w:p w14:paraId="2A607814" w14:textId="77777777" w:rsidR="00A05A23" w:rsidRPr="00A05A23" w:rsidRDefault="00A05A23" w:rsidP="00A05A23">
            <w:r w:rsidRPr="00A05A23">
              <w:t>1628</w:t>
            </w:r>
          </w:p>
        </w:tc>
        <w:tc>
          <w:tcPr>
            <w:tcW w:w="4649" w:type="dxa"/>
            <w:tcBorders>
              <w:top w:val="single" w:sz="4" w:space="0" w:color="auto"/>
              <w:left w:val="single" w:sz="4" w:space="0" w:color="auto"/>
              <w:bottom w:val="nil"/>
              <w:right w:val="nil"/>
            </w:tcBorders>
            <w:shd w:val="clear" w:color="auto" w:fill="FFFFFF"/>
            <w:hideMark/>
          </w:tcPr>
          <w:p w14:paraId="51EB686A" w14:textId="77777777" w:rsidR="00A05A23" w:rsidRPr="00A05A23" w:rsidRDefault="00A05A23" w:rsidP="00A05A23">
            <w:r w:rsidRPr="00A05A23">
              <w:t>Դիֆենակում (ISO),</w:t>
            </w:r>
          </w:p>
          <w:p w14:paraId="4F11797B" w14:textId="77777777" w:rsidR="00A05A23" w:rsidRPr="00A05A23" w:rsidRDefault="00A05A23" w:rsidP="00A05A23">
            <w:r w:rsidRPr="00A05A23">
              <w:t>3-(3 -բիֆենիլ-4-իլ- 1,2,3,4-տետրահիդրո-1-նավթիլ)-4-հիդրօքսիկումարին</w:t>
            </w:r>
          </w:p>
        </w:tc>
        <w:tc>
          <w:tcPr>
            <w:tcW w:w="4381" w:type="dxa"/>
            <w:tcBorders>
              <w:top w:val="single" w:sz="4" w:space="0" w:color="auto"/>
              <w:left w:val="single" w:sz="4" w:space="0" w:color="auto"/>
              <w:bottom w:val="nil"/>
              <w:right w:val="nil"/>
            </w:tcBorders>
            <w:shd w:val="clear" w:color="auto" w:fill="FFFFFF"/>
            <w:hideMark/>
          </w:tcPr>
          <w:p w14:paraId="6C6E4EC1" w14:textId="77777777" w:rsidR="00A05A23" w:rsidRPr="00A05A23" w:rsidRDefault="00A05A23" w:rsidP="00A05A23">
            <w:r w:rsidRPr="00A05A23">
              <w:t>Difenacoum (ISO);</w:t>
            </w:r>
          </w:p>
          <w:p w14:paraId="5ED0319B" w14:textId="77777777" w:rsidR="00A05A23" w:rsidRPr="00A05A23" w:rsidRDefault="00A05A23" w:rsidP="00A05A23">
            <w:r w:rsidRPr="00A05A23">
              <w:t>3-(3- biphenyl-4-yl-1,2,3,4-tetrahydro-1-naphthyl)-4-hydroxycoumarin</w:t>
            </w:r>
          </w:p>
        </w:tc>
        <w:tc>
          <w:tcPr>
            <w:tcW w:w="1917" w:type="dxa"/>
            <w:tcBorders>
              <w:top w:val="single" w:sz="4" w:space="0" w:color="auto"/>
              <w:left w:val="single" w:sz="4" w:space="0" w:color="auto"/>
              <w:bottom w:val="nil"/>
              <w:right w:val="nil"/>
            </w:tcBorders>
            <w:shd w:val="clear" w:color="auto" w:fill="FFFFFF"/>
            <w:hideMark/>
          </w:tcPr>
          <w:p w14:paraId="740BEBEF" w14:textId="77777777" w:rsidR="00A05A23" w:rsidRPr="00A05A23" w:rsidRDefault="00A05A23" w:rsidP="00A05A23">
            <w:r w:rsidRPr="00A05A23">
              <w:t>56073-07-5</w:t>
            </w:r>
          </w:p>
        </w:tc>
        <w:tc>
          <w:tcPr>
            <w:tcW w:w="2016" w:type="dxa"/>
            <w:tcBorders>
              <w:top w:val="single" w:sz="4" w:space="0" w:color="auto"/>
              <w:left w:val="single" w:sz="4" w:space="0" w:color="auto"/>
              <w:bottom w:val="nil"/>
              <w:right w:val="single" w:sz="4" w:space="0" w:color="auto"/>
            </w:tcBorders>
            <w:shd w:val="clear" w:color="auto" w:fill="FFFFFF"/>
            <w:hideMark/>
          </w:tcPr>
          <w:p w14:paraId="08672DDB" w14:textId="77777777" w:rsidR="00A05A23" w:rsidRPr="00A05A23" w:rsidRDefault="00A05A23" w:rsidP="00A05A23">
            <w:r w:rsidRPr="00A05A23">
              <w:t>259-978-4</w:t>
            </w:r>
          </w:p>
        </w:tc>
      </w:tr>
      <w:tr w:rsidR="00A05A23" w:rsidRPr="00A05A23" w14:paraId="4BDB7968" w14:textId="77777777">
        <w:tc>
          <w:tcPr>
            <w:tcW w:w="709" w:type="dxa"/>
            <w:tcBorders>
              <w:top w:val="single" w:sz="4" w:space="0" w:color="auto"/>
              <w:left w:val="single" w:sz="4" w:space="0" w:color="auto"/>
              <w:bottom w:val="nil"/>
              <w:right w:val="nil"/>
            </w:tcBorders>
            <w:shd w:val="clear" w:color="auto" w:fill="FFFFFF"/>
            <w:hideMark/>
          </w:tcPr>
          <w:p w14:paraId="17932E49" w14:textId="77777777" w:rsidR="00A05A23" w:rsidRPr="00A05A23" w:rsidRDefault="00A05A23" w:rsidP="00A05A23">
            <w:r w:rsidRPr="00A05A23">
              <w:t>1629</w:t>
            </w:r>
          </w:p>
        </w:tc>
        <w:tc>
          <w:tcPr>
            <w:tcW w:w="4649" w:type="dxa"/>
            <w:tcBorders>
              <w:top w:val="single" w:sz="4" w:space="0" w:color="auto"/>
              <w:left w:val="single" w:sz="4" w:space="0" w:color="auto"/>
              <w:bottom w:val="nil"/>
              <w:right w:val="nil"/>
            </w:tcBorders>
            <w:shd w:val="clear" w:color="auto" w:fill="FFFFFF"/>
            <w:hideMark/>
          </w:tcPr>
          <w:p w14:paraId="046361CB" w14:textId="77777777" w:rsidR="00A05A23" w:rsidRPr="00A05A23" w:rsidRDefault="00A05A23" w:rsidP="00A05A23">
            <w:r w:rsidRPr="00A05A23">
              <w:t>Բրոդիֆակում (ISO),</w:t>
            </w:r>
          </w:p>
          <w:p w14:paraId="73AB4FDB" w14:textId="77777777" w:rsidR="00A05A23" w:rsidRPr="00A05A23" w:rsidRDefault="00A05A23" w:rsidP="00A05A23">
            <w:r w:rsidRPr="00A05A23">
              <w:t>4-հիդրօքսի-3-(3 -(4'-բրոմ-4-բիֆենիլիլ)-1,2,3,4-տետրահիդրո- 1-նավթիլ)կումարին</w:t>
            </w:r>
          </w:p>
        </w:tc>
        <w:tc>
          <w:tcPr>
            <w:tcW w:w="4381" w:type="dxa"/>
            <w:tcBorders>
              <w:top w:val="single" w:sz="4" w:space="0" w:color="auto"/>
              <w:left w:val="single" w:sz="4" w:space="0" w:color="auto"/>
              <w:bottom w:val="nil"/>
              <w:right w:val="nil"/>
            </w:tcBorders>
            <w:shd w:val="clear" w:color="auto" w:fill="FFFFFF"/>
            <w:hideMark/>
          </w:tcPr>
          <w:p w14:paraId="0E237DB9" w14:textId="77777777" w:rsidR="00A05A23" w:rsidRPr="00A05A23" w:rsidRDefault="00A05A23" w:rsidP="00A05A23">
            <w:r w:rsidRPr="00A05A23">
              <w:t>Brodifacoum (ISO);</w:t>
            </w:r>
          </w:p>
          <w:p w14:paraId="029ACABF" w14:textId="77777777" w:rsidR="00A05A23" w:rsidRPr="00A05A23" w:rsidRDefault="00A05A23" w:rsidP="00A05A23">
            <w:r w:rsidRPr="00A05A23">
              <w:t>4-hydroxy-3-(3-(4 '-bromo-4- biphenylyl)- 1,2,3,4-tetrahydro-1-naphthyl)coumarin</w:t>
            </w:r>
          </w:p>
        </w:tc>
        <w:tc>
          <w:tcPr>
            <w:tcW w:w="1917" w:type="dxa"/>
            <w:tcBorders>
              <w:top w:val="single" w:sz="4" w:space="0" w:color="auto"/>
              <w:left w:val="single" w:sz="4" w:space="0" w:color="auto"/>
              <w:bottom w:val="nil"/>
              <w:right w:val="nil"/>
            </w:tcBorders>
            <w:shd w:val="clear" w:color="auto" w:fill="FFFFFF"/>
            <w:hideMark/>
          </w:tcPr>
          <w:p w14:paraId="0760BF22" w14:textId="77777777" w:rsidR="00A05A23" w:rsidRPr="00A05A23" w:rsidRDefault="00A05A23" w:rsidP="00A05A23">
            <w:r w:rsidRPr="00A05A23">
              <w:t>56073-10-0</w:t>
            </w:r>
          </w:p>
        </w:tc>
        <w:tc>
          <w:tcPr>
            <w:tcW w:w="2016" w:type="dxa"/>
            <w:tcBorders>
              <w:top w:val="single" w:sz="4" w:space="0" w:color="auto"/>
              <w:left w:val="single" w:sz="4" w:space="0" w:color="auto"/>
              <w:bottom w:val="nil"/>
              <w:right w:val="single" w:sz="4" w:space="0" w:color="auto"/>
            </w:tcBorders>
            <w:shd w:val="clear" w:color="auto" w:fill="FFFFFF"/>
            <w:hideMark/>
          </w:tcPr>
          <w:p w14:paraId="2591223E" w14:textId="77777777" w:rsidR="00A05A23" w:rsidRPr="00A05A23" w:rsidRDefault="00A05A23" w:rsidP="00A05A23">
            <w:r w:rsidRPr="00A05A23">
              <w:t>259-980-5</w:t>
            </w:r>
          </w:p>
        </w:tc>
      </w:tr>
      <w:tr w:rsidR="00A05A23" w:rsidRPr="00A05A23" w14:paraId="5668A785" w14:textId="77777777">
        <w:tc>
          <w:tcPr>
            <w:tcW w:w="709" w:type="dxa"/>
            <w:tcBorders>
              <w:top w:val="single" w:sz="4" w:space="0" w:color="auto"/>
              <w:left w:val="single" w:sz="4" w:space="0" w:color="auto"/>
              <w:bottom w:val="single" w:sz="4" w:space="0" w:color="auto"/>
              <w:right w:val="nil"/>
            </w:tcBorders>
            <w:shd w:val="clear" w:color="auto" w:fill="FFFFFF"/>
            <w:hideMark/>
          </w:tcPr>
          <w:p w14:paraId="3DCD7405" w14:textId="77777777" w:rsidR="00A05A23" w:rsidRPr="00A05A23" w:rsidRDefault="00A05A23" w:rsidP="00A05A23">
            <w:r w:rsidRPr="00A05A23">
              <w:t>1630</w:t>
            </w:r>
          </w:p>
        </w:tc>
        <w:tc>
          <w:tcPr>
            <w:tcW w:w="4649" w:type="dxa"/>
            <w:tcBorders>
              <w:top w:val="single" w:sz="4" w:space="0" w:color="auto"/>
              <w:left w:val="single" w:sz="4" w:space="0" w:color="auto"/>
              <w:bottom w:val="single" w:sz="4" w:space="0" w:color="auto"/>
              <w:right w:val="nil"/>
            </w:tcBorders>
            <w:shd w:val="clear" w:color="auto" w:fill="FFFFFF"/>
            <w:hideMark/>
          </w:tcPr>
          <w:p w14:paraId="0DE8AEE6" w14:textId="77777777" w:rsidR="00A05A23" w:rsidRPr="00A05A23" w:rsidRDefault="00A05A23" w:rsidP="00A05A23">
            <w:r w:rsidRPr="00A05A23">
              <w:t>Ֆլոկումաֆեն (ISO),</w:t>
            </w:r>
          </w:p>
          <w:p w14:paraId="328A612E" w14:textId="77777777" w:rsidR="00A05A23" w:rsidRPr="00A05A23" w:rsidRDefault="00A05A23" w:rsidP="00A05A23">
            <w:r w:rsidRPr="00A05A23">
              <w:t xml:space="preserve">Ռեակցիոն զանգվածը՝ ցիս-4-հիդրօքսի-3-(1,2,3,4-տետրա-հիդրո-3-(4-(4- </w:t>
            </w:r>
            <w:r w:rsidRPr="00A05A23">
              <w:lastRenderedPageBreak/>
              <w:t>տրիֆտորմեթիլբենզիլօքսի)ֆենիլ)-1- նավթիլ)կումարին եւ տրանս-4-հիդրօքսի-3-(1,2,3,4-տետ-րահիդրո-3-(4-(4-տրիֆտորմեթիլբենզիլօքսի)ֆենիլ)-1- նավթիլ)կումարին</w:t>
            </w:r>
          </w:p>
        </w:tc>
        <w:tc>
          <w:tcPr>
            <w:tcW w:w="4381" w:type="dxa"/>
            <w:tcBorders>
              <w:top w:val="single" w:sz="4" w:space="0" w:color="auto"/>
              <w:left w:val="single" w:sz="4" w:space="0" w:color="auto"/>
              <w:bottom w:val="single" w:sz="4" w:space="0" w:color="auto"/>
              <w:right w:val="nil"/>
            </w:tcBorders>
            <w:shd w:val="clear" w:color="auto" w:fill="FFFFFF"/>
            <w:hideMark/>
          </w:tcPr>
          <w:p w14:paraId="01BF0153" w14:textId="77777777" w:rsidR="00A05A23" w:rsidRPr="00A05A23" w:rsidRDefault="00A05A23" w:rsidP="00A05A23">
            <w:r w:rsidRPr="00A05A23">
              <w:lastRenderedPageBreak/>
              <w:t>Flocoumafen (ISO);</w:t>
            </w:r>
          </w:p>
          <w:p w14:paraId="17A277F0" w14:textId="77777777" w:rsidR="00A05A23" w:rsidRPr="00A05A23" w:rsidRDefault="00A05A23" w:rsidP="00A05A23">
            <w:r w:rsidRPr="00A05A23">
              <w:t>reaction mass of: cis-4- hydroxy-3-(1,2,3,4-tetrahydro-3-(4-(4-trifluoromethyl-benzyl-</w:t>
            </w:r>
            <w:r w:rsidRPr="00A05A23">
              <w:lastRenderedPageBreak/>
              <w:t>oxy)phenyl)-1-naphthyl)coumarin and trans-4- hydroxy-3-(1,2,3,4- tetrahydro-3-(4- (4-trifluoromethylbenzyloxy)phenyl)- 1- naphthyl)coumarin</w:t>
            </w:r>
          </w:p>
        </w:tc>
        <w:tc>
          <w:tcPr>
            <w:tcW w:w="1917" w:type="dxa"/>
            <w:tcBorders>
              <w:top w:val="single" w:sz="4" w:space="0" w:color="auto"/>
              <w:left w:val="single" w:sz="4" w:space="0" w:color="auto"/>
              <w:bottom w:val="single" w:sz="4" w:space="0" w:color="auto"/>
              <w:right w:val="nil"/>
            </w:tcBorders>
            <w:shd w:val="clear" w:color="auto" w:fill="FFFFFF"/>
            <w:hideMark/>
          </w:tcPr>
          <w:p w14:paraId="4EE0012A" w14:textId="77777777" w:rsidR="00A05A23" w:rsidRPr="00A05A23" w:rsidRDefault="00A05A23" w:rsidP="00A05A23">
            <w:r w:rsidRPr="00A05A23">
              <w:lastRenderedPageBreak/>
              <w:t>90035-08-8</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029983F9" w14:textId="77777777" w:rsidR="00A05A23" w:rsidRPr="00A05A23" w:rsidRDefault="00A05A23" w:rsidP="00A05A23">
            <w:r w:rsidRPr="00A05A23">
              <w:t>421-960-0</w:t>
            </w:r>
          </w:p>
        </w:tc>
      </w:tr>
      <w:tr w:rsidR="00A05A23" w:rsidRPr="00A05A23" w14:paraId="6D7E1A2F" w14:textId="77777777">
        <w:tc>
          <w:tcPr>
            <w:tcW w:w="709" w:type="dxa"/>
            <w:tcBorders>
              <w:top w:val="single" w:sz="4" w:space="0" w:color="auto"/>
              <w:left w:val="single" w:sz="4" w:space="0" w:color="auto"/>
              <w:bottom w:val="nil"/>
              <w:right w:val="nil"/>
            </w:tcBorders>
            <w:shd w:val="clear" w:color="auto" w:fill="FFFFFF"/>
            <w:hideMark/>
          </w:tcPr>
          <w:p w14:paraId="07EF7EC7" w14:textId="77777777" w:rsidR="00A05A23" w:rsidRPr="00A05A23" w:rsidRDefault="00A05A23" w:rsidP="00A05A23">
            <w:r w:rsidRPr="00A05A23">
              <w:t>1631</w:t>
            </w:r>
          </w:p>
        </w:tc>
        <w:tc>
          <w:tcPr>
            <w:tcW w:w="4649" w:type="dxa"/>
            <w:tcBorders>
              <w:top w:val="single" w:sz="4" w:space="0" w:color="auto"/>
              <w:left w:val="single" w:sz="4" w:space="0" w:color="auto"/>
              <w:bottom w:val="nil"/>
              <w:right w:val="nil"/>
            </w:tcBorders>
            <w:shd w:val="clear" w:color="auto" w:fill="FFFFFF"/>
            <w:hideMark/>
          </w:tcPr>
          <w:p w14:paraId="09DF3A2A" w14:textId="77777777" w:rsidR="00A05A23" w:rsidRPr="00A05A23" w:rsidRDefault="00A05A23" w:rsidP="00A05A23">
            <w:r w:rsidRPr="00A05A23">
              <w:t>Ացետոքլոր (ISO),</w:t>
            </w:r>
          </w:p>
          <w:p w14:paraId="53C714A1" w14:textId="77777777" w:rsidR="00A05A23" w:rsidRPr="00A05A23" w:rsidRDefault="00A05A23" w:rsidP="00A05A23">
            <w:r w:rsidRPr="00A05A23">
              <w:t>2-քլոր-N-(էթօքսիմեթիլ)-N-(2-էթիլ-6-մեթիլֆենիլ) ացետամիդ</w:t>
            </w:r>
          </w:p>
        </w:tc>
        <w:tc>
          <w:tcPr>
            <w:tcW w:w="4381" w:type="dxa"/>
            <w:tcBorders>
              <w:top w:val="single" w:sz="4" w:space="0" w:color="auto"/>
              <w:left w:val="single" w:sz="4" w:space="0" w:color="auto"/>
              <w:bottom w:val="nil"/>
              <w:right w:val="nil"/>
            </w:tcBorders>
            <w:shd w:val="clear" w:color="auto" w:fill="FFFFFF"/>
            <w:hideMark/>
          </w:tcPr>
          <w:p w14:paraId="176F473F" w14:textId="77777777" w:rsidR="00A05A23" w:rsidRPr="00A05A23" w:rsidRDefault="00A05A23" w:rsidP="00A05A23">
            <w:r w:rsidRPr="00A05A23">
              <w:t>Acetochlor (ISO);</w:t>
            </w:r>
          </w:p>
          <w:p w14:paraId="230CFECD" w14:textId="77777777" w:rsidR="00A05A23" w:rsidRPr="00A05A23" w:rsidRDefault="00A05A23" w:rsidP="00A05A23">
            <w:r w:rsidRPr="00A05A23">
              <w:t>2- chloro-N-(ethoxymethyl)-N-(2- ethyl-6- methylphenyl)acetamide</w:t>
            </w:r>
          </w:p>
        </w:tc>
        <w:tc>
          <w:tcPr>
            <w:tcW w:w="1917" w:type="dxa"/>
            <w:tcBorders>
              <w:top w:val="single" w:sz="4" w:space="0" w:color="auto"/>
              <w:left w:val="single" w:sz="4" w:space="0" w:color="auto"/>
              <w:bottom w:val="nil"/>
              <w:right w:val="nil"/>
            </w:tcBorders>
            <w:shd w:val="clear" w:color="auto" w:fill="FFFFFF"/>
            <w:hideMark/>
          </w:tcPr>
          <w:p w14:paraId="4497B9D1" w14:textId="77777777" w:rsidR="00A05A23" w:rsidRPr="00A05A23" w:rsidRDefault="00A05A23" w:rsidP="00A05A23">
            <w:r w:rsidRPr="00A05A23">
              <w:t>34256-82-1</w:t>
            </w:r>
          </w:p>
        </w:tc>
        <w:tc>
          <w:tcPr>
            <w:tcW w:w="2016" w:type="dxa"/>
            <w:tcBorders>
              <w:top w:val="single" w:sz="4" w:space="0" w:color="auto"/>
              <w:left w:val="single" w:sz="4" w:space="0" w:color="auto"/>
              <w:bottom w:val="nil"/>
              <w:right w:val="single" w:sz="4" w:space="0" w:color="auto"/>
            </w:tcBorders>
            <w:shd w:val="clear" w:color="auto" w:fill="FFFFFF"/>
            <w:hideMark/>
          </w:tcPr>
          <w:p w14:paraId="0BC05B60" w14:textId="77777777" w:rsidR="00A05A23" w:rsidRPr="00A05A23" w:rsidRDefault="00A05A23" w:rsidP="00A05A23">
            <w:r w:rsidRPr="00A05A23">
              <w:t>251-899-3</w:t>
            </w:r>
          </w:p>
        </w:tc>
      </w:tr>
      <w:tr w:rsidR="00A05A23" w:rsidRPr="00A05A23" w14:paraId="5ECCCE63" w14:textId="77777777">
        <w:tc>
          <w:tcPr>
            <w:tcW w:w="709" w:type="dxa"/>
            <w:tcBorders>
              <w:top w:val="single" w:sz="4" w:space="0" w:color="auto"/>
              <w:left w:val="single" w:sz="4" w:space="0" w:color="auto"/>
              <w:bottom w:val="nil"/>
              <w:right w:val="nil"/>
            </w:tcBorders>
            <w:shd w:val="clear" w:color="auto" w:fill="FFFFFF"/>
            <w:hideMark/>
          </w:tcPr>
          <w:p w14:paraId="19BF72A4" w14:textId="77777777" w:rsidR="00A05A23" w:rsidRPr="00A05A23" w:rsidRDefault="00A05A23" w:rsidP="00A05A23">
            <w:r w:rsidRPr="00A05A23">
              <w:t>1632</w:t>
            </w:r>
          </w:p>
        </w:tc>
        <w:tc>
          <w:tcPr>
            <w:tcW w:w="4649" w:type="dxa"/>
            <w:tcBorders>
              <w:top w:val="single" w:sz="4" w:space="0" w:color="auto"/>
              <w:left w:val="single" w:sz="4" w:space="0" w:color="auto"/>
              <w:bottom w:val="nil"/>
              <w:right w:val="nil"/>
            </w:tcBorders>
            <w:shd w:val="clear" w:color="auto" w:fill="FFFFFF"/>
            <w:hideMark/>
          </w:tcPr>
          <w:p w14:paraId="609DB0E7" w14:textId="77777777" w:rsidR="00A05A23" w:rsidRPr="00A05A23" w:rsidRDefault="00A05A23" w:rsidP="00A05A23">
            <w:r w:rsidRPr="00A05A23">
              <w:t>E-ապակու ներկայացուցչական բաղադրության միկրոմանրաթելեր</w:t>
            </w:r>
          </w:p>
        </w:tc>
        <w:tc>
          <w:tcPr>
            <w:tcW w:w="4381" w:type="dxa"/>
            <w:tcBorders>
              <w:top w:val="single" w:sz="4" w:space="0" w:color="auto"/>
              <w:left w:val="single" w:sz="4" w:space="0" w:color="auto"/>
              <w:bottom w:val="nil"/>
              <w:right w:val="nil"/>
            </w:tcBorders>
            <w:shd w:val="clear" w:color="auto" w:fill="FFFFFF"/>
            <w:hideMark/>
          </w:tcPr>
          <w:p w14:paraId="1C987805" w14:textId="77777777" w:rsidR="00A05A23" w:rsidRPr="00A05A23" w:rsidRDefault="00A05A23" w:rsidP="00A05A23">
            <w:r w:rsidRPr="00A05A23">
              <w:t>e-Glass microfibres of representative composition</w:t>
            </w:r>
          </w:p>
        </w:tc>
        <w:tc>
          <w:tcPr>
            <w:tcW w:w="1917" w:type="dxa"/>
            <w:tcBorders>
              <w:top w:val="single" w:sz="4" w:space="0" w:color="auto"/>
              <w:left w:val="single" w:sz="4" w:space="0" w:color="auto"/>
              <w:bottom w:val="nil"/>
              <w:right w:val="nil"/>
            </w:tcBorders>
            <w:shd w:val="clear" w:color="auto" w:fill="FFFFFF"/>
            <w:vAlign w:val="center"/>
            <w:hideMark/>
          </w:tcPr>
          <w:p w14:paraId="20411316" w14:textId="77777777" w:rsidR="00A05A23" w:rsidRPr="00A05A23" w:rsidRDefault="00A05A23" w:rsidP="00A05A23">
            <w:r w:rsidRPr="00A05A23">
              <w:t>-</w:t>
            </w:r>
          </w:p>
        </w:tc>
        <w:tc>
          <w:tcPr>
            <w:tcW w:w="2016" w:type="dxa"/>
            <w:tcBorders>
              <w:top w:val="single" w:sz="4" w:space="0" w:color="auto"/>
              <w:left w:val="single" w:sz="4" w:space="0" w:color="auto"/>
              <w:bottom w:val="nil"/>
              <w:right w:val="single" w:sz="4" w:space="0" w:color="auto"/>
            </w:tcBorders>
            <w:shd w:val="clear" w:color="auto" w:fill="FFFFFF"/>
            <w:vAlign w:val="center"/>
            <w:hideMark/>
          </w:tcPr>
          <w:p w14:paraId="7B860077" w14:textId="77777777" w:rsidR="00A05A23" w:rsidRPr="00A05A23" w:rsidRDefault="00A05A23" w:rsidP="00A05A23">
            <w:r w:rsidRPr="00A05A23">
              <w:t>-</w:t>
            </w:r>
          </w:p>
        </w:tc>
      </w:tr>
      <w:tr w:rsidR="00A05A23" w:rsidRPr="00A05A23" w14:paraId="48B0C479" w14:textId="77777777">
        <w:tc>
          <w:tcPr>
            <w:tcW w:w="709" w:type="dxa"/>
            <w:tcBorders>
              <w:top w:val="single" w:sz="4" w:space="0" w:color="auto"/>
              <w:left w:val="single" w:sz="4" w:space="0" w:color="auto"/>
              <w:bottom w:val="nil"/>
              <w:right w:val="nil"/>
            </w:tcBorders>
            <w:shd w:val="clear" w:color="auto" w:fill="FFFFFF"/>
            <w:hideMark/>
          </w:tcPr>
          <w:p w14:paraId="7216A13A" w14:textId="77777777" w:rsidR="00A05A23" w:rsidRPr="00A05A23" w:rsidRDefault="00A05A23" w:rsidP="00A05A23">
            <w:r w:rsidRPr="00A05A23">
              <w:t>1633</w:t>
            </w:r>
          </w:p>
        </w:tc>
        <w:tc>
          <w:tcPr>
            <w:tcW w:w="4649" w:type="dxa"/>
            <w:tcBorders>
              <w:top w:val="single" w:sz="4" w:space="0" w:color="auto"/>
              <w:left w:val="single" w:sz="4" w:space="0" w:color="auto"/>
              <w:bottom w:val="nil"/>
              <w:right w:val="nil"/>
            </w:tcBorders>
            <w:shd w:val="clear" w:color="auto" w:fill="FFFFFF"/>
            <w:hideMark/>
          </w:tcPr>
          <w:p w14:paraId="6934122C" w14:textId="77777777" w:rsidR="00A05A23" w:rsidRPr="00A05A23" w:rsidRDefault="00A05A23" w:rsidP="00A05A23">
            <w:r w:rsidRPr="00A05A23">
              <w:t>Ներկայացուցչական բաղադրության ապակեմանրաթելեր</w:t>
            </w:r>
          </w:p>
        </w:tc>
        <w:tc>
          <w:tcPr>
            <w:tcW w:w="4381" w:type="dxa"/>
            <w:tcBorders>
              <w:top w:val="single" w:sz="4" w:space="0" w:color="auto"/>
              <w:left w:val="single" w:sz="4" w:space="0" w:color="auto"/>
              <w:bottom w:val="nil"/>
              <w:right w:val="nil"/>
            </w:tcBorders>
            <w:shd w:val="clear" w:color="auto" w:fill="FFFFFF"/>
            <w:hideMark/>
          </w:tcPr>
          <w:p w14:paraId="0DAA159A" w14:textId="77777777" w:rsidR="00A05A23" w:rsidRPr="00A05A23" w:rsidRDefault="00A05A23" w:rsidP="00A05A23">
            <w:r w:rsidRPr="00A05A23">
              <w:t>Glass microfibres of representative composition</w:t>
            </w:r>
          </w:p>
        </w:tc>
        <w:tc>
          <w:tcPr>
            <w:tcW w:w="1917" w:type="dxa"/>
            <w:tcBorders>
              <w:top w:val="single" w:sz="4" w:space="0" w:color="auto"/>
              <w:left w:val="single" w:sz="4" w:space="0" w:color="auto"/>
              <w:bottom w:val="nil"/>
              <w:right w:val="nil"/>
            </w:tcBorders>
            <w:shd w:val="clear" w:color="auto" w:fill="FFFFFF"/>
            <w:vAlign w:val="center"/>
            <w:hideMark/>
          </w:tcPr>
          <w:p w14:paraId="510B72D6" w14:textId="77777777" w:rsidR="00A05A23" w:rsidRPr="00A05A23" w:rsidRDefault="00A05A23" w:rsidP="00A05A23">
            <w:r w:rsidRPr="00A05A23">
              <w:t>-</w:t>
            </w:r>
          </w:p>
        </w:tc>
        <w:tc>
          <w:tcPr>
            <w:tcW w:w="2016" w:type="dxa"/>
            <w:tcBorders>
              <w:top w:val="single" w:sz="4" w:space="0" w:color="auto"/>
              <w:left w:val="single" w:sz="4" w:space="0" w:color="auto"/>
              <w:bottom w:val="nil"/>
              <w:right w:val="single" w:sz="4" w:space="0" w:color="auto"/>
            </w:tcBorders>
            <w:shd w:val="clear" w:color="auto" w:fill="FFFFFF"/>
            <w:vAlign w:val="center"/>
            <w:hideMark/>
          </w:tcPr>
          <w:p w14:paraId="3F4156EE" w14:textId="77777777" w:rsidR="00A05A23" w:rsidRPr="00A05A23" w:rsidRDefault="00A05A23" w:rsidP="00A05A23">
            <w:r w:rsidRPr="00A05A23">
              <w:t>-</w:t>
            </w:r>
          </w:p>
        </w:tc>
      </w:tr>
      <w:tr w:rsidR="00A05A23" w:rsidRPr="00A05A23" w14:paraId="59B760E0" w14:textId="77777777">
        <w:tc>
          <w:tcPr>
            <w:tcW w:w="709" w:type="dxa"/>
            <w:tcBorders>
              <w:top w:val="single" w:sz="4" w:space="0" w:color="auto"/>
              <w:left w:val="single" w:sz="4" w:space="0" w:color="auto"/>
              <w:bottom w:val="nil"/>
              <w:right w:val="nil"/>
            </w:tcBorders>
            <w:shd w:val="clear" w:color="auto" w:fill="FFFFFF"/>
            <w:hideMark/>
          </w:tcPr>
          <w:p w14:paraId="406E31E5" w14:textId="77777777" w:rsidR="00A05A23" w:rsidRPr="00A05A23" w:rsidRDefault="00A05A23" w:rsidP="00A05A23">
            <w:r w:rsidRPr="00A05A23">
              <w:t>1634</w:t>
            </w:r>
          </w:p>
        </w:tc>
        <w:tc>
          <w:tcPr>
            <w:tcW w:w="4649" w:type="dxa"/>
            <w:tcBorders>
              <w:top w:val="single" w:sz="4" w:space="0" w:color="auto"/>
              <w:left w:val="single" w:sz="4" w:space="0" w:color="auto"/>
              <w:bottom w:val="nil"/>
              <w:right w:val="nil"/>
            </w:tcBorders>
            <w:shd w:val="clear" w:color="auto" w:fill="FFFFFF"/>
            <w:hideMark/>
          </w:tcPr>
          <w:p w14:paraId="5E7CF329" w14:textId="77777777" w:rsidR="00A05A23" w:rsidRPr="00A05A23" w:rsidRDefault="00A05A23" w:rsidP="00A05A23">
            <w:r w:rsidRPr="00A05A23">
              <w:t>Բրոմադիոլոն (ISO),</w:t>
            </w:r>
          </w:p>
          <w:p w14:paraId="7A8944FB" w14:textId="77777777" w:rsidR="00A05A23" w:rsidRPr="00A05A23" w:rsidRDefault="00A05A23" w:rsidP="00A05A23">
            <w:r w:rsidRPr="00A05A23">
              <w:t>3-[3-(4'-բրոմբիֆենիլ-4-իլ) -3-հիդրօքսի-1- ֆենիլ-պրոպիլ]-4-հիդրօքսի-2Н-քրոմեն-2- ոն</w:t>
            </w:r>
          </w:p>
        </w:tc>
        <w:tc>
          <w:tcPr>
            <w:tcW w:w="4381" w:type="dxa"/>
            <w:tcBorders>
              <w:top w:val="single" w:sz="4" w:space="0" w:color="auto"/>
              <w:left w:val="single" w:sz="4" w:space="0" w:color="auto"/>
              <w:bottom w:val="nil"/>
              <w:right w:val="nil"/>
            </w:tcBorders>
            <w:shd w:val="clear" w:color="auto" w:fill="FFFFFF"/>
            <w:hideMark/>
          </w:tcPr>
          <w:p w14:paraId="7F285042" w14:textId="77777777" w:rsidR="00A05A23" w:rsidRPr="00A05A23" w:rsidRDefault="00A05A23" w:rsidP="00A05A23">
            <w:r w:rsidRPr="00A05A23">
              <w:t>Bromadiolone (ISO);</w:t>
            </w:r>
          </w:p>
          <w:p w14:paraId="489BF694" w14:textId="77777777" w:rsidR="00A05A23" w:rsidRPr="00A05A23" w:rsidRDefault="00A05A23" w:rsidP="00A05A23">
            <w:r w:rsidRPr="00A05A23">
              <w:t xml:space="preserve">3- [3-(4'-bromobiphenyl-4-yl)-3- hydroxy- 1-phenylpropyl]-4-hydroxy- 2H-chromen-2-one  </w:t>
            </w:r>
          </w:p>
        </w:tc>
        <w:tc>
          <w:tcPr>
            <w:tcW w:w="1917" w:type="dxa"/>
            <w:tcBorders>
              <w:top w:val="single" w:sz="4" w:space="0" w:color="auto"/>
              <w:left w:val="single" w:sz="4" w:space="0" w:color="auto"/>
              <w:bottom w:val="nil"/>
              <w:right w:val="nil"/>
            </w:tcBorders>
            <w:shd w:val="clear" w:color="auto" w:fill="FFFFFF"/>
            <w:hideMark/>
          </w:tcPr>
          <w:p w14:paraId="224F5652" w14:textId="77777777" w:rsidR="00A05A23" w:rsidRPr="00A05A23" w:rsidRDefault="00A05A23" w:rsidP="00A05A23">
            <w:pPr>
              <w:rPr>
                <w:lang w:val="hy-AM"/>
              </w:rPr>
            </w:pPr>
            <w:r w:rsidRPr="00A05A23">
              <w:t>28772-56-7</w:t>
            </w:r>
          </w:p>
        </w:tc>
        <w:tc>
          <w:tcPr>
            <w:tcW w:w="2016" w:type="dxa"/>
            <w:tcBorders>
              <w:top w:val="single" w:sz="4" w:space="0" w:color="auto"/>
              <w:left w:val="single" w:sz="4" w:space="0" w:color="auto"/>
              <w:bottom w:val="nil"/>
              <w:right w:val="single" w:sz="4" w:space="0" w:color="auto"/>
            </w:tcBorders>
            <w:shd w:val="clear" w:color="auto" w:fill="FFFFFF"/>
            <w:hideMark/>
          </w:tcPr>
          <w:p w14:paraId="58AF575D" w14:textId="77777777" w:rsidR="00A05A23" w:rsidRPr="00A05A23" w:rsidRDefault="00A05A23" w:rsidP="00A05A23">
            <w:r w:rsidRPr="00A05A23">
              <w:t>249-205-9</w:t>
            </w:r>
          </w:p>
        </w:tc>
      </w:tr>
      <w:tr w:rsidR="00A05A23" w:rsidRPr="00A05A23" w14:paraId="79296E10" w14:textId="77777777">
        <w:tc>
          <w:tcPr>
            <w:tcW w:w="709" w:type="dxa"/>
            <w:tcBorders>
              <w:top w:val="single" w:sz="4" w:space="0" w:color="auto"/>
              <w:left w:val="single" w:sz="4" w:space="0" w:color="auto"/>
              <w:bottom w:val="nil"/>
              <w:right w:val="nil"/>
            </w:tcBorders>
            <w:shd w:val="clear" w:color="auto" w:fill="FFFFFF"/>
            <w:hideMark/>
          </w:tcPr>
          <w:p w14:paraId="6B0C6643" w14:textId="77777777" w:rsidR="00A05A23" w:rsidRPr="00A05A23" w:rsidRDefault="00A05A23" w:rsidP="00A05A23">
            <w:r w:rsidRPr="00A05A23">
              <w:t>1635</w:t>
            </w:r>
          </w:p>
        </w:tc>
        <w:tc>
          <w:tcPr>
            <w:tcW w:w="4649" w:type="dxa"/>
            <w:tcBorders>
              <w:top w:val="single" w:sz="4" w:space="0" w:color="auto"/>
              <w:left w:val="single" w:sz="4" w:space="0" w:color="auto"/>
              <w:bottom w:val="nil"/>
              <w:right w:val="nil"/>
            </w:tcBorders>
            <w:shd w:val="clear" w:color="auto" w:fill="FFFFFF"/>
            <w:hideMark/>
          </w:tcPr>
          <w:p w14:paraId="55BBFFF7" w14:textId="77777777" w:rsidR="00A05A23" w:rsidRPr="00A05A23" w:rsidRDefault="00A05A23" w:rsidP="00A05A23">
            <w:r w:rsidRPr="00A05A23">
              <w:t>Դիֆեթիալոն (ISO),</w:t>
            </w:r>
          </w:p>
          <w:p w14:paraId="285788AA" w14:textId="77777777" w:rsidR="00A05A23" w:rsidRPr="00A05A23" w:rsidRDefault="00A05A23" w:rsidP="00A05A23">
            <w:r w:rsidRPr="00A05A23">
              <w:t>3-[3 -(4'-բրոմբիֆենիլ-4-իլ)-1,2,3,4-տետրահիդրոնավ-թալին-1-իլ]-4-հիրդօքսի-2Н- 1-բենզոթոիպիրան-2-ոն</w:t>
            </w:r>
          </w:p>
        </w:tc>
        <w:tc>
          <w:tcPr>
            <w:tcW w:w="4381" w:type="dxa"/>
            <w:tcBorders>
              <w:top w:val="single" w:sz="4" w:space="0" w:color="auto"/>
              <w:left w:val="single" w:sz="4" w:space="0" w:color="auto"/>
              <w:bottom w:val="nil"/>
              <w:right w:val="nil"/>
            </w:tcBorders>
            <w:shd w:val="clear" w:color="auto" w:fill="FFFFFF"/>
            <w:hideMark/>
          </w:tcPr>
          <w:p w14:paraId="4122A4BE" w14:textId="77777777" w:rsidR="00A05A23" w:rsidRPr="00A05A23" w:rsidRDefault="00A05A23" w:rsidP="00A05A23">
            <w:r w:rsidRPr="00A05A23">
              <w:t>Difethialone (ISO);</w:t>
            </w:r>
          </w:p>
          <w:p w14:paraId="6916F5B2" w14:textId="77777777" w:rsidR="00A05A23" w:rsidRPr="00A05A23" w:rsidRDefault="00A05A23" w:rsidP="00A05A23">
            <w:r w:rsidRPr="00A05A23">
              <w:t>3-[3-(4 '-bromobiphenyl -4-yl)-1,2,3,4- tetrahydronaphthalen-1-yl]- 4- hydroxy-2H-1-benzothiopyran-2-one</w:t>
            </w:r>
          </w:p>
        </w:tc>
        <w:tc>
          <w:tcPr>
            <w:tcW w:w="1917" w:type="dxa"/>
            <w:tcBorders>
              <w:top w:val="single" w:sz="4" w:space="0" w:color="auto"/>
              <w:left w:val="single" w:sz="4" w:space="0" w:color="auto"/>
              <w:bottom w:val="nil"/>
              <w:right w:val="nil"/>
            </w:tcBorders>
            <w:shd w:val="clear" w:color="auto" w:fill="FFFFFF"/>
            <w:hideMark/>
          </w:tcPr>
          <w:p w14:paraId="30DCA45A" w14:textId="77777777" w:rsidR="00A05A23" w:rsidRPr="00A05A23" w:rsidRDefault="00A05A23" w:rsidP="00A05A23">
            <w:r w:rsidRPr="00A05A23">
              <w:t>104653-34-1</w:t>
            </w:r>
          </w:p>
        </w:tc>
        <w:tc>
          <w:tcPr>
            <w:tcW w:w="2016" w:type="dxa"/>
            <w:tcBorders>
              <w:top w:val="single" w:sz="4" w:space="0" w:color="auto"/>
              <w:left w:val="single" w:sz="4" w:space="0" w:color="auto"/>
              <w:bottom w:val="nil"/>
              <w:right w:val="single" w:sz="4" w:space="0" w:color="auto"/>
            </w:tcBorders>
            <w:shd w:val="clear" w:color="auto" w:fill="FFFFFF"/>
            <w:hideMark/>
          </w:tcPr>
          <w:p w14:paraId="1B99DFBF" w14:textId="77777777" w:rsidR="00A05A23" w:rsidRPr="00A05A23" w:rsidRDefault="00A05A23" w:rsidP="00A05A23">
            <w:r w:rsidRPr="00A05A23">
              <w:t>600-594-7</w:t>
            </w:r>
          </w:p>
        </w:tc>
      </w:tr>
      <w:tr w:rsidR="00A05A23" w:rsidRPr="00A05A23" w14:paraId="569BED44" w14:textId="77777777">
        <w:tc>
          <w:tcPr>
            <w:tcW w:w="709" w:type="dxa"/>
            <w:tcBorders>
              <w:top w:val="single" w:sz="4" w:space="0" w:color="auto"/>
              <w:left w:val="single" w:sz="4" w:space="0" w:color="auto"/>
              <w:bottom w:val="nil"/>
              <w:right w:val="nil"/>
            </w:tcBorders>
            <w:shd w:val="clear" w:color="auto" w:fill="FFFFFF"/>
            <w:hideMark/>
          </w:tcPr>
          <w:p w14:paraId="4570472F" w14:textId="77777777" w:rsidR="00A05A23" w:rsidRPr="00A05A23" w:rsidRDefault="00A05A23" w:rsidP="00A05A23">
            <w:r w:rsidRPr="00A05A23">
              <w:t>1636</w:t>
            </w:r>
          </w:p>
        </w:tc>
        <w:tc>
          <w:tcPr>
            <w:tcW w:w="4649" w:type="dxa"/>
            <w:tcBorders>
              <w:top w:val="single" w:sz="4" w:space="0" w:color="auto"/>
              <w:left w:val="single" w:sz="4" w:space="0" w:color="auto"/>
              <w:bottom w:val="nil"/>
              <w:right w:val="nil"/>
            </w:tcBorders>
            <w:shd w:val="clear" w:color="auto" w:fill="FFFFFF"/>
            <w:hideMark/>
          </w:tcPr>
          <w:p w14:paraId="7F67BB26" w14:textId="77777777" w:rsidR="00A05A23" w:rsidRPr="00A05A23" w:rsidRDefault="00A05A23" w:rsidP="00A05A23">
            <w:r w:rsidRPr="00A05A23">
              <w:t>Պերֆտորնոնանային թթու [1] եւ դրա նատրիումական աղը [2] եւ ամոնիումի աղ [3]</w:t>
            </w:r>
          </w:p>
        </w:tc>
        <w:tc>
          <w:tcPr>
            <w:tcW w:w="4381" w:type="dxa"/>
            <w:tcBorders>
              <w:top w:val="single" w:sz="4" w:space="0" w:color="auto"/>
              <w:left w:val="single" w:sz="4" w:space="0" w:color="auto"/>
              <w:bottom w:val="nil"/>
              <w:right w:val="nil"/>
            </w:tcBorders>
            <w:shd w:val="clear" w:color="auto" w:fill="FFFFFF"/>
            <w:hideMark/>
          </w:tcPr>
          <w:p w14:paraId="4983A248" w14:textId="77777777" w:rsidR="00A05A23" w:rsidRPr="00A05A23" w:rsidRDefault="00A05A23" w:rsidP="00A05A23">
            <w:r w:rsidRPr="00A05A23">
              <w:t>Perfluorononan-1-oic acid [1] and its sodium [2] and ammonium [3] salts</w:t>
            </w:r>
          </w:p>
        </w:tc>
        <w:tc>
          <w:tcPr>
            <w:tcW w:w="1917" w:type="dxa"/>
            <w:tcBorders>
              <w:top w:val="single" w:sz="4" w:space="0" w:color="auto"/>
              <w:left w:val="single" w:sz="4" w:space="0" w:color="auto"/>
              <w:bottom w:val="nil"/>
              <w:right w:val="nil"/>
            </w:tcBorders>
            <w:shd w:val="clear" w:color="auto" w:fill="FFFFFF"/>
            <w:hideMark/>
          </w:tcPr>
          <w:p w14:paraId="59F57933" w14:textId="77777777" w:rsidR="00A05A23" w:rsidRPr="00A05A23" w:rsidRDefault="00A05A23" w:rsidP="00A05A23">
            <w:r w:rsidRPr="00A05A23">
              <w:t>375-95-1 [1] 21049-39-8 [2] 4149-60-4 [3]</w:t>
            </w:r>
          </w:p>
        </w:tc>
        <w:tc>
          <w:tcPr>
            <w:tcW w:w="2016" w:type="dxa"/>
            <w:tcBorders>
              <w:top w:val="single" w:sz="4" w:space="0" w:color="auto"/>
              <w:left w:val="single" w:sz="4" w:space="0" w:color="auto"/>
              <w:bottom w:val="nil"/>
              <w:right w:val="single" w:sz="4" w:space="0" w:color="auto"/>
            </w:tcBorders>
            <w:shd w:val="clear" w:color="auto" w:fill="FFFFFF"/>
            <w:hideMark/>
          </w:tcPr>
          <w:p w14:paraId="39377996" w14:textId="77777777" w:rsidR="00A05A23" w:rsidRPr="00A05A23" w:rsidRDefault="00A05A23" w:rsidP="00A05A23">
            <w:r w:rsidRPr="00A05A23">
              <w:t>206-801-3 [1]</w:t>
            </w:r>
          </w:p>
          <w:p w14:paraId="20404417" w14:textId="77777777" w:rsidR="00A05A23" w:rsidRPr="00A05A23" w:rsidRDefault="00A05A23" w:rsidP="00A05A23">
            <w:r w:rsidRPr="00A05A23">
              <w:t>- [2]</w:t>
            </w:r>
          </w:p>
          <w:p w14:paraId="5C80DC9A" w14:textId="77777777" w:rsidR="00A05A23" w:rsidRPr="00A05A23" w:rsidRDefault="00A05A23" w:rsidP="00A05A23">
            <w:r w:rsidRPr="00A05A23">
              <w:lastRenderedPageBreak/>
              <w:t>- [3]</w:t>
            </w:r>
          </w:p>
        </w:tc>
      </w:tr>
      <w:tr w:rsidR="00A05A23" w:rsidRPr="00A05A23" w14:paraId="147EC509" w14:textId="77777777">
        <w:tc>
          <w:tcPr>
            <w:tcW w:w="709" w:type="dxa"/>
            <w:tcBorders>
              <w:top w:val="single" w:sz="4" w:space="0" w:color="auto"/>
              <w:left w:val="single" w:sz="4" w:space="0" w:color="auto"/>
              <w:bottom w:val="nil"/>
              <w:right w:val="nil"/>
            </w:tcBorders>
            <w:shd w:val="clear" w:color="auto" w:fill="FFFFFF"/>
            <w:vAlign w:val="bottom"/>
            <w:hideMark/>
          </w:tcPr>
          <w:p w14:paraId="36EA2411" w14:textId="77777777" w:rsidR="00A05A23" w:rsidRPr="00A05A23" w:rsidRDefault="00A05A23" w:rsidP="00A05A23">
            <w:r w:rsidRPr="00A05A23">
              <w:t>1637</w:t>
            </w:r>
          </w:p>
        </w:tc>
        <w:tc>
          <w:tcPr>
            <w:tcW w:w="4649" w:type="dxa"/>
            <w:tcBorders>
              <w:top w:val="single" w:sz="4" w:space="0" w:color="auto"/>
              <w:left w:val="single" w:sz="4" w:space="0" w:color="auto"/>
              <w:bottom w:val="nil"/>
              <w:right w:val="nil"/>
            </w:tcBorders>
            <w:shd w:val="clear" w:color="auto" w:fill="FFFFFF"/>
            <w:hideMark/>
          </w:tcPr>
          <w:p w14:paraId="4F767C43" w14:textId="77777777" w:rsidR="00A05A23" w:rsidRPr="00A05A23" w:rsidRDefault="00A05A23" w:rsidP="00A05A23">
            <w:r w:rsidRPr="00A05A23">
              <w:t xml:space="preserve">Դիցիկլոհեքսիլֆտալատ </w:t>
            </w:r>
          </w:p>
        </w:tc>
        <w:tc>
          <w:tcPr>
            <w:tcW w:w="4381" w:type="dxa"/>
            <w:tcBorders>
              <w:top w:val="single" w:sz="4" w:space="0" w:color="auto"/>
              <w:left w:val="single" w:sz="4" w:space="0" w:color="auto"/>
              <w:bottom w:val="nil"/>
              <w:right w:val="nil"/>
            </w:tcBorders>
            <w:shd w:val="clear" w:color="auto" w:fill="FFFFFF"/>
            <w:hideMark/>
          </w:tcPr>
          <w:p w14:paraId="0F89F940" w14:textId="77777777" w:rsidR="00A05A23" w:rsidRPr="00A05A23" w:rsidRDefault="00A05A23" w:rsidP="00A05A23">
            <w:r w:rsidRPr="00A05A23">
              <w:t>Dicyclohexyl phthalate</w:t>
            </w:r>
          </w:p>
        </w:tc>
        <w:tc>
          <w:tcPr>
            <w:tcW w:w="1917" w:type="dxa"/>
            <w:tcBorders>
              <w:top w:val="single" w:sz="4" w:space="0" w:color="auto"/>
              <w:left w:val="single" w:sz="4" w:space="0" w:color="auto"/>
              <w:bottom w:val="nil"/>
              <w:right w:val="nil"/>
            </w:tcBorders>
            <w:shd w:val="clear" w:color="auto" w:fill="FFFFFF"/>
            <w:hideMark/>
          </w:tcPr>
          <w:p w14:paraId="3B2BB6BC" w14:textId="77777777" w:rsidR="00A05A23" w:rsidRPr="00A05A23" w:rsidRDefault="00A05A23" w:rsidP="00A05A23">
            <w:r w:rsidRPr="00A05A23">
              <w:t>84-61-7</w:t>
            </w:r>
          </w:p>
        </w:tc>
        <w:tc>
          <w:tcPr>
            <w:tcW w:w="2016" w:type="dxa"/>
            <w:tcBorders>
              <w:top w:val="single" w:sz="4" w:space="0" w:color="auto"/>
              <w:left w:val="single" w:sz="4" w:space="0" w:color="auto"/>
              <w:bottom w:val="nil"/>
              <w:right w:val="single" w:sz="4" w:space="0" w:color="auto"/>
            </w:tcBorders>
            <w:shd w:val="clear" w:color="auto" w:fill="FFFFFF"/>
            <w:hideMark/>
          </w:tcPr>
          <w:p w14:paraId="170E23C4" w14:textId="77777777" w:rsidR="00A05A23" w:rsidRPr="00A05A23" w:rsidRDefault="00A05A23" w:rsidP="00A05A23">
            <w:r w:rsidRPr="00A05A23">
              <w:t>201-545-9</w:t>
            </w:r>
          </w:p>
        </w:tc>
      </w:tr>
      <w:tr w:rsidR="00A05A23" w:rsidRPr="00A05A23" w14:paraId="507190A9" w14:textId="77777777">
        <w:tc>
          <w:tcPr>
            <w:tcW w:w="709" w:type="dxa"/>
            <w:tcBorders>
              <w:top w:val="single" w:sz="4" w:space="0" w:color="auto"/>
              <w:left w:val="single" w:sz="4" w:space="0" w:color="auto"/>
              <w:bottom w:val="nil"/>
              <w:right w:val="nil"/>
            </w:tcBorders>
            <w:shd w:val="clear" w:color="auto" w:fill="FFFFFF"/>
            <w:vAlign w:val="bottom"/>
            <w:hideMark/>
          </w:tcPr>
          <w:p w14:paraId="5E59B1E6" w14:textId="77777777" w:rsidR="00A05A23" w:rsidRPr="00A05A23" w:rsidRDefault="00A05A23" w:rsidP="00A05A23">
            <w:r w:rsidRPr="00A05A23">
              <w:t>1638</w:t>
            </w:r>
          </w:p>
        </w:tc>
        <w:tc>
          <w:tcPr>
            <w:tcW w:w="4649" w:type="dxa"/>
            <w:tcBorders>
              <w:top w:val="single" w:sz="4" w:space="0" w:color="auto"/>
              <w:left w:val="single" w:sz="4" w:space="0" w:color="auto"/>
              <w:bottom w:val="nil"/>
              <w:right w:val="nil"/>
            </w:tcBorders>
            <w:shd w:val="clear" w:color="auto" w:fill="FFFFFF"/>
            <w:hideMark/>
          </w:tcPr>
          <w:p w14:paraId="320AB745" w14:textId="77777777" w:rsidR="00A05A23" w:rsidRPr="00A05A23" w:rsidRDefault="00A05A23" w:rsidP="00A05A23">
            <w:r w:rsidRPr="00A05A23">
              <w:t>3,7-դիմեթիլօկտա-2,6-դիեննիտրիլ</w:t>
            </w:r>
          </w:p>
        </w:tc>
        <w:tc>
          <w:tcPr>
            <w:tcW w:w="4381" w:type="dxa"/>
            <w:tcBorders>
              <w:top w:val="single" w:sz="4" w:space="0" w:color="auto"/>
              <w:left w:val="single" w:sz="4" w:space="0" w:color="auto"/>
              <w:bottom w:val="nil"/>
              <w:right w:val="nil"/>
            </w:tcBorders>
            <w:shd w:val="clear" w:color="auto" w:fill="FFFFFF"/>
            <w:hideMark/>
          </w:tcPr>
          <w:p w14:paraId="6025AF6D" w14:textId="77777777" w:rsidR="00A05A23" w:rsidRPr="00A05A23" w:rsidRDefault="00A05A23" w:rsidP="00A05A23">
            <w:r w:rsidRPr="00A05A23">
              <w:t>3,7-Dimethylocta-2,6- dienenitrile</w:t>
            </w:r>
          </w:p>
        </w:tc>
        <w:tc>
          <w:tcPr>
            <w:tcW w:w="1917" w:type="dxa"/>
            <w:tcBorders>
              <w:top w:val="single" w:sz="4" w:space="0" w:color="auto"/>
              <w:left w:val="single" w:sz="4" w:space="0" w:color="auto"/>
              <w:bottom w:val="nil"/>
              <w:right w:val="nil"/>
            </w:tcBorders>
            <w:shd w:val="clear" w:color="auto" w:fill="FFFFFF"/>
            <w:hideMark/>
          </w:tcPr>
          <w:p w14:paraId="20C7CEE1" w14:textId="77777777" w:rsidR="00A05A23" w:rsidRPr="00A05A23" w:rsidRDefault="00A05A23" w:rsidP="00A05A23">
            <w:r w:rsidRPr="00A05A23">
              <w:t>5146-66-7</w:t>
            </w:r>
          </w:p>
        </w:tc>
        <w:tc>
          <w:tcPr>
            <w:tcW w:w="2016" w:type="dxa"/>
            <w:tcBorders>
              <w:top w:val="single" w:sz="4" w:space="0" w:color="auto"/>
              <w:left w:val="single" w:sz="4" w:space="0" w:color="auto"/>
              <w:bottom w:val="nil"/>
              <w:right w:val="single" w:sz="4" w:space="0" w:color="auto"/>
            </w:tcBorders>
            <w:shd w:val="clear" w:color="auto" w:fill="FFFFFF"/>
            <w:hideMark/>
          </w:tcPr>
          <w:p w14:paraId="2C583EE5" w14:textId="77777777" w:rsidR="00A05A23" w:rsidRPr="00A05A23" w:rsidRDefault="00A05A23" w:rsidP="00A05A23">
            <w:r w:rsidRPr="00A05A23">
              <w:t>225-918-0</w:t>
            </w:r>
          </w:p>
        </w:tc>
      </w:tr>
      <w:tr w:rsidR="00A05A23" w:rsidRPr="00A05A23" w14:paraId="5D3A61FF" w14:textId="77777777">
        <w:tc>
          <w:tcPr>
            <w:tcW w:w="709" w:type="dxa"/>
            <w:tcBorders>
              <w:top w:val="single" w:sz="4" w:space="0" w:color="auto"/>
              <w:left w:val="single" w:sz="4" w:space="0" w:color="auto"/>
              <w:bottom w:val="nil"/>
              <w:right w:val="nil"/>
            </w:tcBorders>
            <w:shd w:val="clear" w:color="auto" w:fill="FFFFFF"/>
            <w:hideMark/>
          </w:tcPr>
          <w:p w14:paraId="2FC78973" w14:textId="77777777" w:rsidR="00A05A23" w:rsidRPr="00A05A23" w:rsidRDefault="00A05A23" w:rsidP="00A05A23">
            <w:r w:rsidRPr="00A05A23">
              <w:t>1639</w:t>
            </w:r>
          </w:p>
        </w:tc>
        <w:tc>
          <w:tcPr>
            <w:tcW w:w="4649" w:type="dxa"/>
            <w:tcBorders>
              <w:top w:val="single" w:sz="4" w:space="0" w:color="auto"/>
              <w:left w:val="single" w:sz="4" w:space="0" w:color="auto"/>
              <w:bottom w:val="nil"/>
              <w:right w:val="nil"/>
            </w:tcBorders>
            <w:shd w:val="clear" w:color="auto" w:fill="FFFFFF"/>
            <w:hideMark/>
          </w:tcPr>
          <w:p w14:paraId="14F0C364" w14:textId="77777777" w:rsidR="00A05A23" w:rsidRPr="00A05A23" w:rsidRDefault="00A05A23" w:rsidP="00A05A23">
            <w:r w:rsidRPr="00A05A23">
              <w:t>Բուպիրիմատ (ISO),</w:t>
            </w:r>
          </w:p>
          <w:p w14:paraId="73849929" w14:textId="77777777" w:rsidR="00A05A23" w:rsidRPr="00A05A23" w:rsidRDefault="00A05A23" w:rsidP="00A05A23">
            <w:r w:rsidRPr="00A05A23">
              <w:t>5-բութիլ-2-էթիլամինո-6-մեթիլպիրիմիդին-4-իլ դիմեթիլսուլֆամատ</w:t>
            </w:r>
          </w:p>
        </w:tc>
        <w:tc>
          <w:tcPr>
            <w:tcW w:w="4381" w:type="dxa"/>
            <w:tcBorders>
              <w:top w:val="single" w:sz="4" w:space="0" w:color="auto"/>
              <w:left w:val="single" w:sz="4" w:space="0" w:color="auto"/>
              <w:bottom w:val="nil"/>
              <w:right w:val="nil"/>
            </w:tcBorders>
            <w:shd w:val="clear" w:color="auto" w:fill="FFFFFF"/>
            <w:hideMark/>
          </w:tcPr>
          <w:p w14:paraId="40F49ED3" w14:textId="77777777" w:rsidR="00A05A23" w:rsidRPr="00A05A23" w:rsidRDefault="00A05A23" w:rsidP="00A05A23">
            <w:r w:rsidRPr="00A05A23">
              <w:t>Bupirimate (ISO);</w:t>
            </w:r>
          </w:p>
          <w:p w14:paraId="037DD1E8" w14:textId="77777777" w:rsidR="00A05A23" w:rsidRPr="00A05A23" w:rsidRDefault="00A05A23" w:rsidP="00A05A23">
            <w:r w:rsidRPr="00A05A23">
              <w:t>5-butyl-2-ethylamino-6- methylpyrimidin-4-yl dimethylsulfamate</w:t>
            </w:r>
          </w:p>
        </w:tc>
        <w:tc>
          <w:tcPr>
            <w:tcW w:w="1917" w:type="dxa"/>
            <w:tcBorders>
              <w:top w:val="single" w:sz="4" w:space="0" w:color="auto"/>
              <w:left w:val="single" w:sz="4" w:space="0" w:color="auto"/>
              <w:bottom w:val="nil"/>
              <w:right w:val="nil"/>
            </w:tcBorders>
            <w:shd w:val="clear" w:color="auto" w:fill="FFFFFF"/>
            <w:hideMark/>
          </w:tcPr>
          <w:p w14:paraId="0CEA6F2D" w14:textId="77777777" w:rsidR="00A05A23" w:rsidRPr="00A05A23" w:rsidRDefault="00A05A23" w:rsidP="00A05A23">
            <w:r w:rsidRPr="00A05A23">
              <w:t>41483-43-6</w:t>
            </w:r>
          </w:p>
        </w:tc>
        <w:tc>
          <w:tcPr>
            <w:tcW w:w="2016" w:type="dxa"/>
            <w:tcBorders>
              <w:top w:val="single" w:sz="4" w:space="0" w:color="auto"/>
              <w:left w:val="single" w:sz="4" w:space="0" w:color="auto"/>
              <w:bottom w:val="nil"/>
              <w:right w:val="single" w:sz="4" w:space="0" w:color="auto"/>
            </w:tcBorders>
            <w:shd w:val="clear" w:color="auto" w:fill="FFFFFF"/>
            <w:hideMark/>
          </w:tcPr>
          <w:p w14:paraId="18B7C62D" w14:textId="77777777" w:rsidR="00A05A23" w:rsidRPr="00A05A23" w:rsidRDefault="00A05A23" w:rsidP="00A05A23">
            <w:r w:rsidRPr="00A05A23">
              <w:t>255-391-2</w:t>
            </w:r>
          </w:p>
        </w:tc>
      </w:tr>
      <w:tr w:rsidR="00A05A23" w:rsidRPr="00A05A23" w14:paraId="2EEFF491" w14:textId="77777777">
        <w:tc>
          <w:tcPr>
            <w:tcW w:w="709" w:type="dxa"/>
            <w:tcBorders>
              <w:top w:val="single" w:sz="4" w:space="0" w:color="auto"/>
              <w:left w:val="single" w:sz="4" w:space="0" w:color="auto"/>
              <w:bottom w:val="single" w:sz="4" w:space="0" w:color="auto"/>
              <w:right w:val="nil"/>
            </w:tcBorders>
            <w:shd w:val="clear" w:color="auto" w:fill="FFFFFF"/>
            <w:hideMark/>
          </w:tcPr>
          <w:p w14:paraId="23CE4F93" w14:textId="77777777" w:rsidR="00A05A23" w:rsidRPr="00A05A23" w:rsidRDefault="00A05A23" w:rsidP="00A05A23">
            <w:r w:rsidRPr="00A05A23">
              <w:t>1640</w:t>
            </w:r>
          </w:p>
        </w:tc>
        <w:tc>
          <w:tcPr>
            <w:tcW w:w="4649" w:type="dxa"/>
            <w:tcBorders>
              <w:top w:val="single" w:sz="4" w:space="0" w:color="auto"/>
              <w:left w:val="single" w:sz="4" w:space="0" w:color="auto"/>
              <w:bottom w:val="single" w:sz="4" w:space="0" w:color="auto"/>
              <w:right w:val="nil"/>
            </w:tcBorders>
            <w:shd w:val="clear" w:color="auto" w:fill="FFFFFF"/>
            <w:hideMark/>
          </w:tcPr>
          <w:p w14:paraId="3CCF8F5F" w14:textId="77777777" w:rsidR="00A05A23" w:rsidRPr="00A05A23" w:rsidRDefault="00A05A23" w:rsidP="00A05A23">
            <w:r w:rsidRPr="00A05A23">
              <w:t>Տրիֆլումիզոլ (ISO),</w:t>
            </w:r>
          </w:p>
          <w:p w14:paraId="01BC089B" w14:textId="77777777" w:rsidR="00A05A23" w:rsidRPr="00A05A23" w:rsidRDefault="00A05A23" w:rsidP="00A05A23">
            <w:r w:rsidRPr="00A05A23">
              <w:t>(1Е)-N-[4-քլոր-2-(տրիֆտորմեթիլ)ֆենիլ] -1-(1Н-իմիդազոլ-1-իլ)-2-պրոպօքսիէթանիմին</w:t>
            </w:r>
          </w:p>
        </w:tc>
        <w:tc>
          <w:tcPr>
            <w:tcW w:w="4381" w:type="dxa"/>
            <w:tcBorders>
              <w:top w:val="single" w:sz="4" w:space="0" w:color="auto"/>
              <w:left w:val="single" w:sz="4" w:space="0" w:color="auto"/>
              <w:bottom w:val="single" w:sz="4" w:space="0" w:color="auto"/>
              <w:right w:val="nil"/>
            </w:tcBorders>
            <w:shd w:val="clear" w:color="auto" w:fill="FFFFFF"/>
            <w:hideMark/>
          </w:tcPr>
          <w:p w14:paraId="25A2D4AA" w14:textId="77777777" w:rsidR="00A05A23" w:rsidRPr="00A05A23" w:rsidRDefault="00A05A23" w:rsidP="00A05A23">
            <w:r w:rsidRPr="00A05A23">
              <w:t>Triflumizole (ISO);</w:t>
            </w:r>
          </w:p>
          <w:p w14:paraId="72C533A1" w14:textId="77777777" w:rsidR="00A05A23" w:rsidRPr="00A05A23" w:rsidRDefault="00A05A23" w:rsidP="00A05A23">
            <w:r w:rsidRPr="00A05A23">
              <w:t>(1E)-N-[4-chloro-2-(trifluoromethyl)phenyl]-1-(1H-imidazol-1-yl)-2- propoxyethanimine</w:t>
            </w:r>
          </w:p>
        </w:tc>
        <w:tc>
          <w:tcPr>
            <w:tcW w:w="1917" w:type="dxa"/>
            <w:tcBorders>
              <w:top w:val="single" w:sz="4" w:space="0" w:color="auto"/>
              <w:left w:val="single" w:sz="4" w:space="0" w:color="auto"/>
              <w:bottom w:val="single" w:sz="4" w:space="0" w:color="auto"/>
              <w:right w:val="nil"/>
            </w:tcBorders>
            <w:shd w:val="clear" w:color="auto" w:fill="FFFFFF"/>
            <w:hideMark/>
          </w:tcPr>
          <w:p w14:paraId="125AAF56" w14:textId="77777777" w:rsidR="00A05A23" w:rsidRPr="00A05A23" w:rsidRDefault="00A05A23" w:rsidP="00A05A23">
            <w:r w:rsidRPr="00A05A23">
              <w:t>68694-11-1</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3C0535DB" w14:textId="77777777" w:rsidR="00A05A23" w:rsidRPr="00A05A23" w:rsidRDefault="00A05A23" w:rsidP="00A05A23">
            <w:r w:rsidRPr="00A05A23">
              <w:t>604-708-8</w:t>
            </w:r>
          </w:p>
        </w:tc>
      </w:tr>
      <w:tr w:rsidR="00A05A23" w:rsidRPr="00A05A23" w14:paraId="3227CF0B" w14:textId="77777777">
        <w:tc>
          <w:tcPr>
            <w:tcW w:w="709" w:type="dxa"/>
            <w:tcBorders>
              <w:top w:val="single" w:sz="4" w:space="0" w:color="auto"/>
              <w:left w:val="single" w:sz="4" w:space="0" w:color="auto"/>
              <w:bottom w:val="nil"/>
              <w:right w:val="nil"/>
            </w:tcBorders>
            <w:shd w:val="clear" w:color="auto" w:fill="FFFFFF"/>
            <w:vAlign w:val="bottom"/>
            <w:hideMark/>
          </w:tcPr>
          <w:p w14:paraId="468628A1" w14:textId="77777777" w:rsidR="00A05A23" w:rsidRPr="00A05A23" w:rsidRDefault="00A05A23" w:rsidP="00A05A23">
            <w:r w:rsidRPr="00A05A23">
              <w:t>1641</w:t>
            </w:r>
          </w:p>
        </w:tc>
        <w:tc>
          <w:tcPr>
            <w:tcW w:w="4649" w:type="dxa"/>
            <w:tcBorders>
              <w:top w:val="single" w:sz="4" w:space="0" w:color="auto"/>
              <w:left w:val="single" w:sz="4" w:space="0" w:color="auto"/>
              <w:bottom w:val="nil"/>
              <w:right w:val="nil"/>
            </w:tcBorders>
            <w:shd w:val="clear" w:color="auto" w:fill="FFFFFF"/>
            <w:hideMark/>
          </w:tcPr>
          <w:p w14:paraId="23D18D0B" w14:textId="77777777" w:rsidR="00A05A23" w:rsidRPr="00A05A23" w:rsidRDefault="00A05A23" w:rsidP="00A05A23">
            <w:r w:rsidRPr="00A05A23">
              <w:t xml:space="preserve">Տրետ-բութիլհիդրոպերօքսիդ </w:t>
            </w:r>
          </w:p>
        </w:tc>
        <w:tc>
          <w:tcPr>
            <w:tcW w:w="4381" w:type="dxa"/>
            <w:tcBorders>
              <w:top w:val="single" w:sz="4" w:space="0" w:color="auto"/>
              <w:left w:val="single" w:sz="4" w:space="0" w:color="auto"/>
              <w:bottom w:val="nil"/>
              <w:right w:val="nil"/>
            </w:tcBorders>
            <w:shd w:val="clear" w:color="auto" w:fill="FFFFFF"/>
            <w:hideMark/>
          </w:tcPr>
          <w:p w14:paraId="391CAFB2" w14:textId="77777777" w:rsidR="00A05A23" w:rsidRPr="00A05A23" w:rsidRDefault="00A05A23" w:rsidP="00A05A23">
            <w:r w:rsidRPr="00A05A23">
              <w:t>tert-Butyl hydroperoxide</w:t>
            </w:r>
          </w:p>
        </w:tc>
        <w:tc>
          <w:tcPr>
            <w:tcW w:w="1917" w:type="dxa"/>
            <w:tcBorders>
              <w:top w:val="single" w:sz="4" w:space="0" w:color="auto"/>
              <w:left w:val="single" w:sz="4" w:space="0" w:color="auto"/>
              <w:bottom w:val="nil"/>
              <w:right w:val="nil"/>
            </w:tcBorders>
            <w:shd w:val="clear" w:color="auto" w:fill="FFFFFF"/>
            <w:hideMark/>
          </w:tcPr>
          <w:p w14:paraId="1C8D0B32" w14:textId="77777777" w:rsidR="00A05A23" w:rsidRPr="00A05A23" w:rsidRDefault="00A05A23" w:rsidP="00A05A23">
            <w:r w:rsidRPr="00A05A23">
              <w:t>75-91-2</w:t>
            </w:r>
          </w:p>
        </w:tc>
        <w:tc>
          <w:tcPr>
            <w:tcW w:w="2016" w:type="dxa"/>
            <w:tcBorders>
              <w:top w:val="single" w:sz="4" w:space="0" w:color="auto"/>
              <w:left w:val="single" w:sz="4" w:space="0" w:color="auto"/>
              <w:bottom w:val="nil"/>
              <w:right w:val="single" w:sz="4" w:space="0" w:color="auto"/>
            </w:tcBorders>
            <w:shd w:val="clear" w:color="auto" w:fill="FFFFFF"/>
            <w:hideMark/>
          </w:tcPr>
          <w:p w14:paraId="69F3343C" w14:textId="77777777" w:rsidR="00A05A23" w:rsidRPr="00A05A23" w:rsidRDefault="00A05A23" w:rsidP="00A05A23">
            <w:r w:rsidRPr="00A05A23">
              <w:t>200-915-7</w:t>
            </w:r>
          </w:p>
        </w:tc>
      </w:tr>
      <w:tr w:rsidR="00A05A23" w:rsidRPr="00A05A23" w14:paraId="3FDBF2E9" w14:textId="77777777">
        <w:tc>
          <w:tcPr>
            <w:tcW w:w="709" w:type="dxa"/>
            <w:tcBorders>
              <w:top w:val="single" w:sz="4" w:space="0" w:color="auto"/>
              <w:left w:val="single" w:sz="4" w:space="0" w:color="auto"/>
              <w:bottom w:val="nil"/>
              <w:right w:val="nil"/>
            </w:tcBorders>
            <w:shd w:val="clear" w:color="auto" w:fill="FFFFFF"/>
            <w:hideMark/>
          </w:tcPr>
          <w:p w14:paraId="3C3EAC64" w14:textId="77777777" w:rsidR="00A05A23" w:rsidRPr="00A05A23" w:rsidRDefault="00A05A23" w:rsidP="00A05A23">
            <w:r w:rsidRPr="00A05A23">
              <w:t>1642</w:t>
            </w:r>
          </w:p>
        </w:tc>
        <w:tc>
          <w:tcPr>
            <w:tcW w:w="4649" w:type="dxa"/>
            <w:tcBorders>
              <w:top w:val="single" w:sz="4" w:space="0" w:color="auto"/>
              <w:left w:val="single" w:sz="4" w:space="0" w:color="auto"/>
              <w:bottom w:val="nil"/>
              <w:right w:val="nil"/>
            </w:tcBorders>
            <w:shd w:val="clear" w:color="auto" w:fill="FFFFFF"/>
            <w:hideMark/>
          </w:tcPr>
          <w:p w14:paraId="4B685889" w14:textId="77777777" w:rsidR="00A05A23" w:rsidRPr="00A05A23" w:rsidRDefault="00A05A23" w:rsidP="00A05A23">
            <w:r w:rsidRPr="00A05A23">
              <w:t>1,2,4-տրիհիդրօքսիբենզոլ՝ մազերը եւ թարթիչները ներկելու համար արտադրանքում որպես նյութ օգտագործելու ժամանակ</w:t>
            </w:r>
          </w:p>
        </w:tc>
        <w:tc>
          <w:tcPr>
            <w:tcW w:w="4381" w:type="dxa"/>
            <w:tcBorders>
              <w:top w:val="single" w:sz="4" w:space="0" w:color="auto"/>
              <w:left w:val="single" w:sz="4" w:space="0" w:color="auto"/>
              <w:bottom w:val="nil"/>
              <w:right w:val="nil"/>
            </w:tcBorders>
            <w:shd w:val="clear" w:color="auto" w:fill="FFFFFF"/>
            <w:hideMark/>
          </w:tcPr>
          <w:p w14:paraId="7D19624C" w14:textId="77777777" w:rsidR="00A05A23" w:rsidRPr="00A05A23" w:rsidRDefault="00A05A23" w:rsidP="00A05A23">
            <w:r w:rsidRPr="00A05A23">
              <w:t>1,2,4-Trihydroxybenzene when used as a substance in hair and eyelash dye products</w:t>
            </w:r>
          </w:p>
        </w:tc>
        <w:tc>
          <w:tcPr>
            <w:tcW w:w="1917" w:type="dxa"/>
            <w:tcBorders>
              <w:top w:val="single" w:sz="4" w:space="0" w:color="auto"/>
              <w:left w:val="single" w:sz="4" w:space="0" w:color="auto"/>
              <w:bottom w:val="nil"/>
              <w:right w:val="nil"/>
            </w:tcBorders>
            <w:shd w:val="clear" w:color="auto" w:fill="FFFFFF"/>
            <w:hideMark/>
          </w:tcPr>
          <w:p w14:paraId="51DCF857" w14:textId="77777777" w:rsidR="00A05A23" w:rsidRPr="00A05A23" w:rsidRDefault="00A05A23" w:rsidP="00A05A23">
            <w:r w:rsidRPr="00A05A23">
              <w:t>533-73-3</w:t>
            </w:r>
          </w:p>
        </w:tc>
        <w:tc>
          <w:tcPr>
            <w:tcW w:w="2016" w:type="dxa"/>
            <w:tcBorders>
              <w:top w:val="single" w:sz="4" w:space="0" w:color="auto"/>
              <w:left w:val="single" w:sz="4" w:space="0" w:color="auto"/>
              <w:bottom w:val="nil"/>
              <w:right w:val="single" w:sz="4" w:space="0" w:color="auto"/>
            </w:tcBorders>
            <w:shd w:val="clear" w:color="auto" w:fill="FFFFFF"/>
            <w:hideMark/>
          </w:tcPr>
          <w:p w14:paraId="25300FD4" w14:textId="77777777" w:rsidR="00A05A23" w:rsidRPr="00A05A23" w:rsidRDefault="00A05A23" w:rsidP="00A05A23">
            <w:r w:rsidRPr="00A05A23">
              <w:t>208-575-1</w:t>
            </w:r>
          </w:p>
        </w:tc>
      </w:tr>
      <w:tr w:rsidR="00A05A23" w:rsidRPr="00A05A23" w14:paraId="711FB6D7" w14:textId="77777777">
        <w:tc>
          <w:tcPr>
            <w:tcW w:w="709" w:type="dxa"/>
            <w:tcBorders>
              <w:top w:val="single" w:sz="4" w:space="0" w:color="auto"/>
              <w:left w:val="single" w:sz="4" w:space="0" w:color="auto"/>
              <w:bottom w:val="nil"/>
              <w:right w:val="nil"/>
            </w:tcBorders>
            <w:shd w:val="clear" w:color="auto" w:fill="FFFFFF"/>
            <w:hideMark/>
          </w:tcPr>
          <w:p w14:paraId="7402A5A4" w14:textId="77777777" w:rsidR="00A05A23" w:rsidRPr="00A05A23" w:rsidRDefault="00A05A23" w:rsidP="00A05A23">
            <w:r w:rsidRPr="00A05A23">
              <w:t>1643</w:t>
            </w:r>
          </w:p>
        </w:tc>
        <w:tc>
          <w:tcPr>
            <w:tcW w:w="4649" w:type="dxa"/>
            <w:tcBorders>
              <w:top w:val="single" w:sz="4" w:space="0" w:color="auto"/>
              <w:left w:val="single" w:sz="4" w:space="0" w:color="auto"/>
              <w:bottom w:val="nil"/>
              <w:right w:val="nil"/>
            </w:tcBorders>
            <w:shd w:val="clear" w:color="auto" w:fill="FFFFFF"/>
            <w:hideMark/>
          </w:tcPr>
          <w:p w14:paraId="24996BFB" w14:textId="77777777" w:rsidR="00A05A23" w:rsidRPr="00A05A23" w:rsidRDefault="00A05A23" w:rsidP="00A05A23">
            <w:r w:rsidRPr="00A05A23">
              <w:t>4-ամինո-3-հիդրօքսիտոլուոլ՝ մազերը եւ թարթիչները ներկելու համար արտադրանքում որպես նյութ օգտագործելու ժամանակ</w:t>
            </w:r>
          </w:p>
        </w:tc>
        <w:tc>
          <w:tcPr>
            <w:tcW w:w="4381" w:type="dxa"/>
            <w:tcBorders>
              <w:top w:val="single" w:sz="4" w:space="0" w:color="auto"/>
              <w:left w:val="single" w:sz="4" w:space="0" w:color="auto"/>
              <w:bottom w:val="nil"/>
              <w:right w:val="nil"/>
            </w:tcBorders>
            <w:shd w:val="clear" w:color="auto" w:fill="FFFFFF"/>
            <w:hideMark/>
          </w:tcPr>
          <w:p w14:paraId="2CD04923" w14:textId="77777777" w:rsidR="00A05A23" w:rsidRPr="00A05A23" w:rsidRDefault="00A05A23" w:rsidP="00A05A23">
            <w:r w:rsidRPr="00A05A23">
              <w:t>4-Amino-3-hydroxytoluene when used as a substance in hair and eyelash dye products</w:t>
            </w:r>
          </w:p>
        </w:tc>
        <w:tc>
          <w:tcPr>
            <w:tcW w:w="1917" w:type="dxa"/>
            <w:tcBorders>
              <w:top w:val="single" w:sz="4" w:space="0" w:color="auto"/>
              <w:left w:val="single" w:sz="4" w:space="0" w:color="auto"/>
              <w:bottom w:val="nil"/>
              <w:right w:val="nil"/>
            </w:tcBorders>
            <w:shd w:val="clear" w:color="auto" w:fill="FFFFFF"/>
            <w:hideMark/>
          </w:tcPr>
          <w:p w14:paraId="4D928C18" w14:textId="77777777" w:rsidR="00A05A23" w:rsidRPr="00A05A23" w:rsidRDefault="00A05A23" w:rsidP="00A05A23">
            <w:r w:rsidRPr="00A05A23">
              <w:t>2835-98-5</w:t>
            </w:r>
          </w:p>
        </w:tc>
        <w:tc>
          <w:tcPr>
            <w:tcW w:w="2016" w:type="dxa"/>
            <w:tcBorders>
              <w:top w:val="single" w:sz="4" w:space="0" w:color="auto"/>
              <w:left w:val="single" w:sz="4" w:space="0" w:color="auto"/>
              <w:bottom w:val="nil"/>
              <w:right w:val="single" w:sz="4" w:space="0" w:color="auto"/>
            </w:tcBorders>
            <w:shd w:val="clear" w:color="auto" w:fill="FFFFFF"/>
            <w:hideMark/>
          </w:tcPr>
          <w:p w14:paraId="0A156065" w14:textId="77777777" w:rsidR="00A05A23" w:rsidRPr="00A05A23" w:rsidRDefault="00A05A23" w:rsidP="00A05A23">
            <w:r w:rsidRPr="00A05A23">
              <w:t>220-620-7</w:t>
            </w:r>
          </w:p>
        </w:tc>
      </w:tr>
      <w:tr w:rsidR="00A05A23" w:rsidRPr="00A05A23" w14:paraId="3EA15B34" w14:textId="77777777">
        <w:tc>
          <w:tcPr>
            <w:tcW w:w="709" w:type="dxa"/>
            <w:tcBorders>
              <w:top w:val="single" w:sz="4" w:space="0" w:color="auto"/>
              <w:left w:val="single" w:sz="4" w:space="0" w:color="auto"/>
              <w:bottom w:val="nil"/>
              <w:right w:val="nil"/>
            </w:tcBorders>
            <w:shd w:val="clear" w:color="auto" w:fill="FFFFFF"/>
            <w:hideMark/>
          </w:tcPr>
          <w:p w14:paraId="68B64020" w14:textId="77777777" w:rsidR="00A05A23" w:rsidRPr="00A05A23" w:rsidRDefault="00A05A23" w:rsidP="00A05A23">
            <w:r w:rsidRPr="00A05A23">
              <w:t>1644</w:t>
            </w:r>
          </w:p>
        </w:tc>
        <w:tc>
          <w:tcPr>
            <w:tcW w:w="4649" w:type="dxa"/>
            <w:tcBorders>
              <w:top w:val="single" w:sz="4" w:space="0" w:color="auto"/>
              <w:left w:val="single" w:sz="4" w:space="0" w:color="auto"/>
              <w:bottom w:val="nil"/>
              <w:right w:val="nil"/>
            </w:tcBorders>
            <w:shd w:val="clear" w:color="auto" w:fill="FFFFFF"/>
            <w:hideMark/>
          </w:tcPr>
          <w:p w14:paraId="32C70CBA" w14:textId="77777777" w:rsidR="00A05A23" w:rsidRPr="00A05A23" w:rsidRDefault="00A05A23" w:rsidP="00A05A23">
            <w:r w:rsidRPr="00A05A23">
              <w:t>2-[(4-Ամինո-2-նիտրոֆենիլ)-ամինո]- բենզոյաթթու՝ մազերը եւ թարթիչները ներկելու համար արտադրանքում որպես նյութ օգտագործելու ժամանակ:</w:t>
            </w:r>
          </w:p>
        </w:tc>
        <w:tc>
          <w:tcPr>
            <w:tcW w:w="4381" w:type="dxa"/>
            <w:tcBorders>
              <w:top w:val="single" w:sz="4" w:space="0" w:color="auto"/>
              <w:left w:val="single" w:sz="4" w:space="0" w:color="auto"/>
              <w:bottom w:val="nil"/>
              <w:right w:val="nil"/>
            </w:tcBorders>
            <w:shd w:val="clear" w:color="auto" w:fill="FFFFFF"/>
            <w:hideMark/>
          </w:tcPr>
          <w:p w14:paraId="19401423" w14:textId="77777777" w:rsidR="00A05A23" w:rsidRPr="00A05A23" w:rsidRDefault="00A05A23" w:rsidP="00A05A23">
            <w:r w:rsidRPr="00A05A23">
              <w:t>2-[(4-Amino-2-nitrophenyl)-amino]- benzoic acid when used as a substance in hair and eyelash dye products</w:t>
            </w:r>
          </w:p>
        </w:tc>
        <w:tc>
          <w:tcPr>
            <w:tcW w:w="1917" w:type="dxa"/>
            <w:tcBorders>
              <w:top w:val="single" w:sz="4" w:space="0" w:color="auto"/>
              <w:left w:val="single" w:sz="4" w:space="0" w:color="auto"/>
              <w:bottom w:val="nil"/>
              <w:right w:val="nil"/>
            </w:tcBorders>
            <w:shd w:val="clear" w:color="auto" w:fill="FFFFFF"/>
            <w:hideMark/>
          </w:tcPr>
          <w:p w14:paraId="4A515104" w14:textId="77777777" w:rsidR="00A05A23" w:rsidRPr="00A05A23" w:rsidRDefault="00A05A23" w:rsidP="00A05A23">
            <w:r w:rsidRPr="00A05A23">
              <w:t>117907-43-4</w:t>
            </w:r>
          </w:p>
        </w:tc>
        <w:tc>
          <w:tcPr>
            <w:tcW w:w="2016" w:type="dxa"/>
            <w:tcBorders>
              <w:top w:val="single" w:sz="4" w:space="0" w:color="auto"/>
              <w:left w:val="single" w:sz="4" w:space="0" w:color="auto"/>
              <w:bottom w:val="nil"/>
              <w:right w:val="single" w:sz="4" w:space="0" w:color="auto"/>
            </w:tcBorders>
            <w:shd w:val="clear" w:color="auto" w:fill="FFFFFF"/>
            <w:hideMark/>
          </w:tcPr>
          <w:p w14:paraId="2C9DD92D" w14:textId="77777777" w:rsidR="00A05A23" w:rsidRPr="00A05A23" w:rsidRDefault="00A05A23" w:rsidP="00A05A23">
            <w:r w:rsidRPr="00A05A23">
              <w:t>411-260-3</w:t>
            </w:r>
          </w:p>
        </w:tc>
      </w:tr>
      <w:tr w:rsidR="00A05A23" w:rsidRPr="00A05A23" w14:paraId="08C98CDE" w14:textId="77777777">
        <w:tc>
          <w:tcPr>
            <w:tcW w:w="709" w:type="dxa"/>
            <w:tcBorders>
              <w:top w:val="single" w:sz="4" w:space="0" w:color="auto"/>
              <w:left w:val="single" w:sz="4" w:space="0" w:color="auto"/>
              <w:bottom w:val="nil"/>
              <w:right w:val="nil"/>
            </w:tcBorders>
            <w:shd w:val="clear" w:color="auto" w:fill="FFFFFF"/>
            <w:hideMark/>
          </w:tcPr>
          <w:p w14:paraId="4F34BB26" w14:textId="77777777" w:rsidR="00A05A23" w:rsidRPr="00A05A23" w:rsidRDefault="00A05A23" w:rsidP="00A05A23">
            <w:r w:rsidRPr="00A05A23">
              <w:lastRenderedPageBreak/>
              <w:t>1645</w:t>
            </w:r>
          </w:p>
        </w:tc>
        <w:tc>
          <w:tcPr>
            <w:tcW w:w="4649" w:type="dxa"/>
            <w:tcBorders>
              <w:top w:val="single" w:sz="4" w:space="0" w:color="auto"/>
              <w:left w:val="single" w:sz="4" w:space="0" w:color="auto"/>
              <w:bottom w:val="nil"/>
              <w:right w:val="nil"/>
            </w:tcBorders>
            <w:shd w:val="clear" w:color="auto" w:fill="FFFFFF"/>
            <w:hideMark/>
          </w:tcPr>
          <w:p w14:paraId="34FC71CE" w14:textId="77777777" w:rsidR="00A05A23" w:rsidRPr="00A05A23" w:rsidRDefault="00A05A23" w:rsidP="00A05A23">
            <w:r w:rsidRPr="00A05A23">
              <w:t>Կոբալտ</w:t>
            </w:r>
          </w:p>
        </w:tc>
        <w:tc>
          <w:tcPr>
            <w:tcW w:w="4381" w:type="dxa"/>
            <w:tcBorders>
              <w:top w:val="single" w:sz="4" w:space="0" w:color="auto"/>
              <w:left w:val="single" w:sz="4" w:space="0" w:color="auto"/>
              <w:bottom w:val="nil"/>
              <w:right w:val="nil"/>
            </w:tcBorders>
            <w:shd w:val="clear" w:color="auto" w:fill="FFFFFF"/>
            <w:hideMark/>
          </w:tcPr>
          <w:p w14:paraId="53A6ACDF" w14:textId="77777777" w:rsidR="00A05A23" w:rsidRPr="00A05A23" w:rsidRDefault="00A05A23" w:rsidP="00A05A23">
            <w:r w:rsidRPr="00A05A23">
              <w:t>Cobalt</w:t>
            </w:r>
          </w:p>
        </w:tc>
        <w:tc>
          <w:tcPr>
            <w:tcW w:w="1917" w:type="dxa"/>
            <w:tcBorders>
              <w:top w:val="single" w:sz="4" w:space="0" w:color="auto"/>
              <w:left w:val="single" w:sz="4" w:space="0" w:color="auto"/>
              <w:bottom w:val="nil"/>
              <w:right w:val="nil"/>
            </w:tcBorders>
            <w:shd w:val="clear" w:color="auto" w:fill="FFFFFF"/>
            <w:hideMark/>
          </w:tcPr>
          <w:p w14:paraId="3C42DA54" w14:textId="77777777" w:rsidR="00A05A23" w:rsidRPr="00A05A23" w:rsidRDefault="00A05A23" w:rsidP="00A05A23">
            <w:r w:rsidRPr="00A05A23">
              <w:t>7440-48-4</w:t>
            </w:r>
          </w:p>
        </w:tc>
        <w:tc>
          <w:tcPr>
            <w:tcW w:w="2016" w:type="dxa"/>
            <w:tcBorders>
              <w:top w:val="single" w:sz="4" w:space="0" w:color="auto"/>
              <w:left w:val="single" w:sz="4" w:space="0" w:color="auto"/>
              <w:bottom w:val="nil"/>
              <w:right w:val="single" w:sz="4" w:space="0" w:color="auto"/>
            </w:tcBorders>
            <w:shd w:val="clear" w:color="auto" w:fill="FFFFFF"/>
            <w:hideMark/>
          </w:tcPr>
          <w:p w14:paraId="6BBE90E5" w14:textId="77777777" w:rsidR="00A05A23" w:rsidRPr="00A05A23" w:rsidRDefault="00A05A23" w:rsidP="00A05A23">
            <w:r w:rsidRPr="00A05A23">
              <w:t>231-158-0</w:t>
            </w:r>
          </w:p>
        </w:tc>
      </w:tr>
      <w:tr w:rsidR="00A05A23" w:rsidRPr="00A05A23" w14:paraId="2A68EC81" w14:textId="77777777">
        <w:tc>
          <w:tcPr>
            <w:tcW w:w="709" w:type="dxa"/>
            <w:tcBorders>
              <w:top w:val="single" w:sz="4" w:space="0" w:color="auto"/>
              <w:left w:val="single" w:sz="4" w:space="0" w:color="auto"/>
              <w:bottom w:val="nil"/>
              <w:right w:val="nil"/>
            </w:tcBorders>
            <w:shd w:val="clear" w:color="auto" w:fill="FFFFFF"/>
            <w:hideMark/>
          </w:tcPr>
          <w:p w14:paraId="372DD4E0" w14:textId="77777777" w:rsidR="00A05A23" w:rsidRPr="00A05A23" w:rsidRDefault="00A05A23" w:rsidP="00A05A23">
            <w:r w:rsidRPr="00A05A23">
              <w:t>1646</w:t>
            </w:r>
          </w:p>
        </w:tc>
        <w:tc>
          <w:tcPr>
            <w:tcW w:w="4649" w:type="dxa"/>
            <w:tcBorders>
              <w:top w:val="single" w:sz="4" w:space="0" w:color="auto"/>
              <w:left w:val="single" w:sz="4" w:space="0" w:color="auto"/>
              <w:bottom w:val="nil"/>
              <w:right w:val="nil"/>
            </w:tcBorders>
            <w:shd w:val="clear" w:color="auto" w:fill="FFFFFF"/>
            <w:hideMark/>
          </w:tcPr>
          <w:p w14:paraId="744C6000" w14:textId="77777777" w:rsidR="00A05A23" w:rsidRPr="00A05A23" w:rsidRDefault="00A05A23" w:rsidP="00A05A23">
            <w:r w:rsidRPr="00A05A23">
              <w:t>Մեթալդեհիդ (ISO),</w:t>
            </w:r>
          </w:p>
          <w:p w14:paraId="310BDCE8" w14:textId="77777777" w:rsidR="00A05A23" w:rsidRPr="00A05A23" w:rsidRDefault="00A05A23" w:rsidP="00A05A23">
            <w:r w:rsidRPr="00A05A23">
              <w:t>2,4,6,8-տետրամեթիլ-1,3,5,7- տետրաօքսացիկլոօկտան</w:t>
            </w:r>
          </w:p>
        </w:tc>
        <w:tc>
          <w:tcPr>
            <w:tcW w:w="4381" w:type="dxa"/>
            <w:tcBorders>
              <w:top w:val="single" w:sz="4" w:space="0" w:color="auto"/>
              <w:left w:val="single" w:sz="4" w:space="0" w:color="auto"/>
              <w:bottom w:val="nil"/>
              <w:right w:val="nil"/>
            </w:tcBorders>
            <w:shd w:val="clear" w:color="auto" w:fill="FFFFFF"/>
            <w:hideMark/>
          </w:tcPr>
          <w:p w14:paraId="2F268254" w14:textId="77777777" w:rsidR="00A05A23" w:rsidRPr="00A05A23" w:rsidRDefault="00A05A23" w:rsidP="00A05A23">
            <w:r w:rsidRPr="00A05A23">
              <w:t>Metaldehyde (ISO);</w:t>
            </w:r>
          </w:p>
          <w:p w14:paraId="7362A661" w14:textId="77777777" w:rsidR="00A05A23" w:rsidRPr="00A05A23" w:rsidRDefault="00A05A23" w:rsidP="00A05A23">
            <w:r w:rsidRPr="00A05A23">
              <w:t>2,4,6,8-tetramethyl-1,3,5,7- tetraoxacyclooctane</w:t>
            </w:r>
          </w:p>
        </w:tc>
        <w:tc>
          <w:tcPr>
            <w:tcW w:w="1917" w:type="dxa"/>
            <w:tcBorders>
              <w:top w:val="single" w:sz="4" w:space="0" w:color="auto"/>
              <w:left w:val="single" w:sz="4" w:space="0" w:color="auto"/>
              <w:bottom w:val="nil"/>
              <w:right w:val="nil"/>
            </w:tcBorders>
            <w:shd w:val="clear" w:color="auto" w:fill="FFFFFF"/>
            <w:hideMark/>
          </w:tcPr>
          <w:p w14:paraId="2A95DD96" w14:textId="77777777" w:rsidR="00A05A23" w:rsidRPr="00A05A23" w:rsidRDefault="00A05A23" w:rsidP="00A05A23">
            <w:r w:rsidRPr="00A05A23">
              <w:t>108-62-3</w:t>
            </w:r>
          </w:p>
        </w:tc>
        <w:tc>
          <w:tcPr>
            <w:tcW w:w="2016" w:type="dxa"/>
            <w:tcBorders>
              <w:top w:val="single" w:sz="4" w:space="0" w:color="auto"/>
              <w:left w:val="single" w:sz="4" w:space="0" w:color="auto"/>
              <w:bottom w:val="nil"/>
              <w:right w:val="single" w:sz="4" w:space="0" w:color="auto"/>
            </w:tcBorders>
            <w:shd w:val="clear" w:color="auto" w:fill="FFFFFF"/>
            <w:hideMark/>
          </w:tcPr>
          <w:p w14:paraId="52629131" w14:textId="77777777" w:rsidR="00A05A23" w:rsidRPr="00A05A23" w:rsidRDefault="00A05A23" w:rsidP="00A05A23">
            <w:r w:rsidRPr="00A05A23">
              <w:t>203-600-2</w:t>
            </w:r>
          </w:p>
        </w:tc>
      </w:tr>
      <w:tr w:rsidR="00A05A23" w:rsidRPr="00A05A23" w14:paraId="5228E2D6" w14:textId="77777777">
        <w:tc>
          <w:tcPr>
            <w:tcW w:w="709" w:type="dxa"/>
            <w:tcBorders>
              <w:top w:val="single" w:sz="4" w:space="0" w:color="auto"/>
              <w:left w:val="single" w:sz="4" w:space="0" w:color="auto"/>
              <w:bottom w:val="nil"/>
              <w:right w:val="nil"/>
            </w:tcBorders>
            <w:shd w:val="clear" w:color="auto" w:fill="FFFFFF"/>
            <w:hideMark/>
          </w:tcPr>
          <w:p w14:paraId="1645D354" w14:textId="77777777" w:rsidR="00A05A23" w:rsidRPr="00A05A23" w:rsidRDefault="00A05A23" w:rsidP="00A05A23">
            <w:r w:rsidRPr="00A05A23">
              <w:t>1647</w:t>
            </w:r>
          </w:p>
        </w:tc>
        <w:tc>
          <w:tcPr>
            <w:tcW w:w="4649" w:type="dxa"/>
            <w:tcBorders>
              <w:top w:val="single" w:sz="4" w:space="0" w:color="auto"/>
              <w:left w:val="single" w:sz="4" w:space="0" w:color="auto"/>
              <w:bottom w:val="nil"/>
              <w:right w:val="nil"/>
            </w:tcBorders>
            <w:shd w:val="clear" w:color="auto" w:fill="FFFFFF"/>
            <w:hideMark/>
          </w:tcPr>
          <w:p w14:paraId="0FC8F56A" w14:textId="77777777" w:rsidR="00A05A23" w:rsidRPr="00A05A23" w:rsidRDefault="00A05A23" w:rsidP="00A05A23">
            <w:r w:rsidRPr="00A05A23">
              <w:t>Մեթիլծծմբի քլորիդ</w:t>
            </w:r>
          </w:p>
        </w:tc>
        <w:tc>
          <w:tcPr>
            <w:tcW w:w="4381" w:type="dxa"/>
            <w:tcBorders>
              <w:top w:val="single" w:sz="4" w:space="0" w:color="auto"/>
              <w:left w:val="single" w:sz="4" w:space="0" w:color="auto"/>
              <w:bottom w:val="nil"/>
              <w:right w:val="nil"/>
            </w:tcBorders>
            <w:shd w:val="clear" w:color="auto" w:fill="FFFFFF"/>
            <w:hideMark/>
          </w:tcPr>
          <w:p w14:paraId="2B7BAA51" w14:textId="77777777" w:rsidR="00A05A23" w:rsidRPr="00A05A23" w:rsidRDefault="00A05A23" w:rsidP="00A05A23">
            <w:r w:rsidRPr="00A05A23">
              <w:t>Methylmercuric chloride</w:t>
            </w:r>
          </w:p>
        </w:tc>
        <w:tc>
          <w:tcPr>
            <w:tcW w:w="1917" w:type="dxa"/>
            <w:tcBorders>
              <w:top w:val="single" w:sz="4" w:space="0" w:color="auto"/>
              <w:left w:val="single" w:sz="4" w:space="0" w:color="auto"/>
              <w:bottom w:val="nil"/>
              <w:right w:val="nil"/>
            </w:tcBorders>
            <w:shd w:val="clear" w:color="auto" w:fill="FFFFFF"/>
            <w:hideMark/>
          </w:tcPr>
          <w:p w14:paraId="4241B1DA" w14:textId="77777777" w:rsidR="00A05A23" w:rsidRPr="00A05A23" w:rsidRDefault="00A05A23" w:rsidP="00A05A23">
            <w:r w:rsidRPr="00A05A23">
              <w:t>115-09-3</w:t>
            </w:r>
          </w:p>
        </w:tc>
        <w:tc>
          <w:tcPr>
            <w:tcW w:w="2016" w:type="dxa"/>
            <w:tcBorders>
              <w:top w:val="single" w:sz="4" w:space="0" w:color="auto"/>
              <w:left w:val="single" w:sz="4" w:space="0" w:color="auto"/>
              <w:bottom w:val="nil"/>
              <w:right w:val="single" w:sz="4" w:space="0" w:color="auto"/>
            </w:tcBorders>
            <w:shd w:val="clear" w:color="auto" w:fill="FFFFFF"/>
            <w:hideMark/>
          </w:tcPr>
          <w:p w14:paraId="6D50DC86" w14:textId="77777777" w:rsidR="00A05A23" w:rsidRPr="00A05A23" w:rsidRDefault="00A05A23" w:rsidP="00A05A23">
            <w:r w:rsidRPr="00A05A23">
              <w:t>204-064-2</w:t>
            </w:r>
          </w:p>
        </w:tc>
      </w:tr>
      <w:tr w:rsidR="00A05A23" w:rsidRPr="00A05A23" w14:paraId="438A8FF4" w14:textId="77777777">
        <w:tc>
          <w:tcPr>
            <w:tcW w:w="709" w:type="dxa"/>
            <w:tcBorders>
              <w:top w:val="single" w:sz="4" w:space="0" w:color="auto"/>
              <w:left w:val="single" w:sz="4" w:space="0" w:color="auto"/>
              <w:bottom w:val="nil"/>
              <w:right w:val="nil"/>
            </w:tcBorders>
            <w:shd w:val="clear" w:color="auto" w:fill="FFFFFF"/>
            <w:hideMark/>
          </w:tcPr>
          <w:p w14:paraId="059303C9" w14:textId="77777777" w:rsidR="00A05A23" w:rsidRPr="00A05A23" w:rsidRDefault="00A05A23" w:rsidP="00A05A23">
            <w:r w:rsidRPr="00A05A23">
              <w:t>1648</w:t>
            </w:r>
          </w:p>
        </w:tc>
        <w:tc>
          <w:tcPr>
            <w:tcW w:w="4649" w:type="dxa"/>
            <w:tcBorders>
              <w:top w:val="single" w:sz="4" w:space="0" w:color="auto"/>
              <w:left w:val="single" w:sz="4" w:space="0" w:color="auto"/>
              <w:bottom w:val="nil"/>
              <w:right w:val="nil"/>
            </w:tcBorders>
            <w:shd w:val="clear" w:color="auto" w:fill="FFFFFF"/>
            <w:hideMark/>
          </w:tcPr>
          <w:p w14:paraId="7404F9E7" w14:textId="77777777" w:rsidR="00A05A23" w:rsidRPr="00A05A23" w:rsidRDefault="00A05A23" w:rsidP="00A05A23">
            <w:r w:rsidRPr="00A05A23">
              <w:t>Բենզո[առաջին]պենտաֆեն</w:t>
            </w:r>
          </w:p>
        </w:tc>
        <w:tc>
          <w:tcPr>
            <w:tcW w:w="4381" w:type="dxa"/>
            <w:tcBorders>
              <w:top w:val="single" w:sz="4" w:space="0" w:color="auto"/>
              <w:left w:val="single" w:sz="4" w:space="0" w:color="auto"/>
              <w:bottom w:val="nil"/>
              <w:right w:val="nil"/>
            </w:tcBorders>
            <w:shd w:val="clear" w:color="auto" w:fill="FFFFFF"/>
            <w:hideMark/>
          </w:tcPr>
          <w:p w14:paraId="7DF4027C" w14:textId="77777777" w:rsidR="00A05A23" w:rsidRPr="00A05A23" w:rsidRDefault="00A05A23" w:rsidP="00A05A23">
            <w:r w:rsidRPr="00A05A23">
              <w:t>Benzo[rst]pentaphene</w:t>
            </w:r>
          </w:p>
        </w:tc>
        <w:tc>
          <w:tcPr>
            <w:tcW w:w="1917" w:type="dxa"/>
            <w:tcBorders>
              <w:top w:val="single" w:sz="4" w:space="0" w:color="auto"/>
              <w:left w:val="single" w:sz="4" w:space="0" w:color="auto"/>
              <w:bottom w:val="nil"/>
              <w:right w:val="nil"/>
            </w:tcBorders>
            <w:shd w:val="clear" w:color="auto" w:fill="FFFFFF"/>
            <w:hideMark/>
          </w:tcPr>
          <w:p w14:paraId="15103AB9" w14:textId="77777777" w:rsidR="00A05A23" w:rsidRPr="00A05A23" w:rsidRDefault="00A05A23" w:rsidP="00A05A23">
            <w:r w:rsidRPr="00A05A23">
              <w:t>189-55-9</w:t>
            </w:r>
          </w:p>
        </w:tc>
        <w:tc>
          <w:tcPr>
            <w:tcW w:w="2016" w:type="dxa"/>
            <w:tcBorders>
              <w:top w:val="single" w:sz="4" w:space="0" w:color="auto"/>
              <w:left w:val="single" w:sz="4" w:space="0" w:color="auto"/>
              <w:bottom w:val="nil"/>
              <w:right w:val="single" w:sz="4" w:space="0" w:color="auto"/>
            </w:tcBorders>
            <w:shd w:val="clear" w:color="auto" w:fill="FFFFFF"/>
            <w:hideMark/>
          </w:tcPr>
          <w:p w14:paraId="2AA97F6F" w14:textId="77777777" w:rsidR="00A05A23" w:rsidRPr="00A05A23" w:rsidRDefault="00A05A23" w:rsidP="00A05A23">
            <w:r w:rsidRPr="00A05A23">
              <w:t>205-877-5</w:t>
            </w:r>
          </w:p>
        </w:tc>
      </w:tr>
      <w:tr w:rsidR="00A05A23" w:rsidRPr="00A05A23" w14:paraId="750C53FD" w14:textId="77777777">
        <w:tc>
          <w:tcPr>
            <w:tcW w:w="709" w:type="dxa"/>
            <w:tcBorders>
              <w:top w:val="single" w:sz="4" w:space="0" w:color="auto"/>
              <w:left w:val="single" w:sz="4" w:space="0" w:color="auto"/>
              <w:bottom w:val="nil"/>
              <w:right w:val="nil"/>
            </w:tcBorders>
            <w:shd w:val="clear" w:color="auto" w:fill="FFFFFF"/>
            <w:hideMark/>
          </w:tcPr>
          <w:p w14:paraId="35C15A2F" w14:textId="77777777" w:rsidR="00A05A23" w:rsidRPr="00A05A23" w:rsidRDefault="00A05A23" w:rsidP="00A05A23">
            <w:r w:rsidRPr="00A05A23">
              <w:t>1649</w:t>
            </w:r>
          </w:p>
        </w:tc>
        <w:tc>
          <w:tcPr>
            <w:tcW w:w="4649" w:type="dxa"/>
            <w:tcBorders>
              <w:top w:val="single" w:sz="4" w:space="0" w:color="auto"/>
              <w:left w:val="single" w:sz="4" w:space="0" w:color="auto"/>
              <w:bottom w:val="nil"/>
              <w:right w:val="nil"/>
            </w:tcBorders>
            <w:shd w:val="clear" w:color="auto" w:fill="FFFFFF"/>
            <w:hideMark/>
          </w:tcPr>
          <w:p w14:paraId="55AD8F0B" w14:textId="77777777" w:rsidR="00A05A23" w:rsidRPr="00A05A23" w:rsidRDefault="00A05A23" w:rsidP="00A05A23">
            <w:r w:rsidRPr="00A05A23">
              <w:t>Դիբենզո[b, def] խիզեն, դիբենզո[а, h]պիրեն</w:t>
            </w:r>
          </w:p>
        </w:tc>
        <w:tc>
          <w:tcPr>
            <w:tcW w:w="4381" w:type="dxa"/>
            <w:tcBorders>
              <w:top w:val="single" w:sz="4" w:space="0" w:color="auto"/>
              <w:left w:val="single" w:sz="4" w:space="0" w:color="auto"/>
              <w:bottom w:val="nil"/>
              <w:right w:val="nil"/>
            </w:tcBorders>
            <w:shd w:val="clear" w:color="auto" w:fill="FFFFFF"/>
            <w:hideMark/>
          </w:tcPr>
          <w:p w14:paraId="7E558E41" w14:textId="77777777" w:rsidR="00A05A23" w:rsidRPr="00A05A23" w:rsidRDefault="00A05A23" w:rsidP="00A05A23">
            <w:r w:rsidRPr="00A05A23">
              <w:t>Dibenzo[b,def]chrysene; dibenzo[a,h] pyrene</w:t>
            </w:r>
          </w:p>
        </w:tc>
        <w:tc>
          <w:tcPr>
            <w:tcW w:w="1917" w:type="dxa"/>
            <w:tcBorders>
              <w:top w:val="single" w:sz="4" w:space="0" w:color="auto"/>
              <w:left w:val="single" w:sz="4" w:space="0" w:color="auto"/>
              <w:bottom w:val="nil"/>
              <w:right w:val="nil"/>
            </w:tcBorders>
            <w:shd w:val="clear" w:color="auto" w:fill="FFFFFF"/>
            <w:hideMark/>
          </w:tcPr>
          <w:p w14:paraId="333F5E15" w14:textId="77777777" w:rsidR="00A05A23" w:rsidRPr="00A05A23" w:rsidRDefault="00A05A23" w:rsidP="00A05A23">
            <w:r w:rsidRPr="00A05A23">
              <w:t>189-64-0</w:t>
            </w:r>
          </w:p>
        </w:tc>
        <w:tc>
          <w:tcPr>
            <w:tcW w:w="2016" w:type="dxa"/>
            <w:tcBorders>
              <w:top w:val="single" w:sz="4" w:space="0" w:color="auto"/>
              <w:left w:val="single" w:sz="4" w:space="0" w:color="auto"/>
              <w:bottom w:val="nil"/>
              <w:right w:val="single" w:sz="4" w:space="0" w:color="auto"/>
            </w:tcBorders>
            <w:shd w:val="clear" w:color="auto" w:fill="FFFFFF"/>
            <w:hideMark/>
          </w:tcPr>
          <w:p w14:paraId="210918E2" w14:textId="77777777" w:rsidR="00A05A23" w:rsidRPr="00A05A23" w:rsidRDefault="00A05A23" w:rsidP="00A05A23">
            <w:r w:rsidRPr="00A05A23">
              <w:t>205-878-0</w:t>
            </w:r>
          </w:p>
        </w:tc>
      </w:tr>
      <w:tr w:rsidR="00A05A23" w:rsidRPr="00A05A23" w14:paraId="0C2A5EA2" w14:textId="77777777">
        <w:tc>
          <w:tcPr>
            <w:tcW w:w="709" w:type="dxa"/>
            <w:tcBorders>
              <w:top w:val="single" w:sz="4" w:space="0" w:color="auto"/>
              <w:left w:val="single" w:sz="4" w:space="0" w:color="auto"/>
              <w:bottom w:val="nil"/>
              <w:right w:val="nil"/>
            </w:tcBorders>
            <w:shd w:val="clear" w:color="auto" w:fill="FFFFFF"/>
            <w:hideMark/>
          </w:tcPr>
          <w:p w14:paraId="74FF1275" w14:textId="77777777" w:rsidR="00A05A23" w:rsidRPr="00A05A23" w:rsidRDefault="00A05A23" w:rsidP="00A05A23">
            <w:r w:rsidRPr="00A05A23">
              <w:t>1650</w:t>
            </w:r>
          </w:p>
        </w:tc>
        <w:tc>
          <w:tcPr>
            <w:tcW w:w="4649" w:type="dxa"/>
            <w:tcBorders>
              <w:top w:val="single" w:sz="4" w:space="0" w:color="auto"/>
              <w:left w:val="single" w:sz="4" w:space="0" w:color="auto"/>
              <w:bottom w:val="nil"/>
              <w:right w:val="nil"/>
            </w:tcBorders>
            <w:shd w:val="clear" w:color="auto" w:fill="FFFFFF"/>
            <w:hideMark/>
          </w:tcPr>
          <w:p w14:paraId="787414F3" w14:textId="77777777" w:rsidR="00A05A23" w:rsidRPr="00A05A23" w:rsidRDefault="00A05A23" w:rsidP="00A05A23">
            <w:r w:rsidRPr="00A05A23">
              <w:t>Էթանոլ,2,2'-իմինոբիս-,N-(С</w:t>
            </w:r>
            <w:r w:rsidRPr="00A05A23">
              <w:rPr>
                <w:vertAlign w:val="subscript"/>
              </w:rPr>
              <w:t>13-15</w:t>
            </w:r>
            <w:r w:rsidRPr="00A05A23">
              <w:t>- ճյուղավորված եւ գծային ալկիլ) ածանցյալները</w:t>
            </w:r>
          </w:p>
        </w:tc>
        <w:tc>
          <w:tcPr>
            <w:tcW w:w="4381" w:type="dxa"/>
            <w:tcBorders>
              <w:top w:val="single" w:sz="4" w:space="0" w:color="auto"/>
              <w:left w:val="single" w:sz="4" w:space="0" w:color="auto"/>
              <w:bottom w:val="nil"/>
              <w:right w:val="nil"/>
            </w:tcBorders>
            <w:shd w:val="clear" w:color="auto" w:fill="FFFFFF"/>
            <w:hideMark/>
          </w:tcPr>
          <w:p w14:paraId="1854B7A0" w14:textId="77777777" w:rsidR="00A05A23" w:rsidRPr="00A05A23" w:rsidRDefault="00A05A23" w:rsidP="00A05A23">
            <w:r w:rsidRPr="00A05A23">
              <w:t>Ethanol, 2,2'-iminobis-,N-(C13-15- branched and linear alkyl) derivs.</w:t>
            </w:r>
          </w:p>
        </w:tc>
        <w:tc>
          <w:tcPr>
            <w:tcW w:w="1917" w:type="dxa"/>
            <w:tcBorders>
              <w:top w:val="single" w:sz="4" w:space="0" w:color="auto"/>
              <w:left w:val="single" w:sz="4" w:space="0" w:color="auto"/>
              <w:bottom w:val="nil"/>
              <w:right w:val="nil"/>
            </w:tcBorders>
            <w:shd w:val="clear" w:color="auto" w:fill="FFFFFF"/>
            <w:hideMark/>
          </w:tcPr>
          <w:p w14:paraId="051526A8" w14:textId="77777777" w:rsidR="00A05A23" w:rsidRPr="00A05A23" w:rsidRDefault="00A05A23" w:rsidP="00A05A23">
            <w:r w:rsidRPr="00A05A23">
              <w:t>97925-95-6</w:t>
            </w:r>
          </w:p>
        </w:tc>
        <w:tc>
          <w:tcPr>
            <w:tcW w:w="2016" w:type="dxa"/>
            <w:tcBorders>
              <w:top w:val="single" w:sz="4" w:space="0" w:color="auto"/>
              <w:left w:val="single" w:sz="4" w:space="0" w:color="auto"/>
              <w:bottom w:val="nil"/>
              <w:right w:val="single" w:sz="4" w:space="0" w:color="auto"/>
            </w:tcBorders>
            <w:shd w:val="clear" w:color="auto" w:fill="FFFFFF"/>
            <w:hideMark/>
          </w:tcPr>
          <w:p w14:paraId="1778B0FC" w14:textId="77777777" w:rsidR="00A05A23" w:rsidRPr="00A05A23" w:rsidRDefault="00A05A23" w:rsidP="00A05A23">
            <w:r w:rsidRPr="00A05A23">
              <w:t>308-208-6</w:t>
            </w:r>
          </w:p>
        </w:tc>
      </w:tr>
      <w:tr w:rsidR="00A05A23" w:rsidRPr="00A05A23" w14:paraId="4160660B" w14:textId="77777777">
        <w:tc>
          <w:tcPr>
            <w:tcW w:w="709" w:type="dxa"/>
            <w:tcBorders>
              <w:top w:val="single" w:sz="4" w:space="0" w:color="auto"/>
              <w:left w:val="single" w:sz="4" w:space="0" w:color="auto"/>
              <w:bottom w:val="nil"/>
              <w:right w:val="nil"/>
            </w:tcBorders>
            <w:shd w:val="clear" w:color="auto" w:fill="FFFFFF"/>
            <w:hideMark/>
          </w:tcPr>
          <w:p w14:paraId="507D3156" w14:textId="77777777" w:rsidR="00A05A23" w:rsidRPr="00A05A23" w:rsidRDefault="00A05A23" w:rsidP="00A05A23">
            <w:r w:rsidRPr="00A05A23">
              <w:t>1651</w:t>
            </w:r>
          </w:p>
        </w:tc>
        <w:tc>
          <w:tcPr>
            <w:tcW w:w="4649" w:type="dxa"/>
            <w:tcBorders>
              <w:top w:val="single" w:sz="4" w:space="0" w:color="auto"/>
              <w:left w:val="single" w:sz="4" w:space="0" w:color="auto"/>
              <w:bottom w:val="nil"/>
              <w:right w:val="nil"/>
            </w:tcBorders>
            <w:shd w:val="clear" w:color="auto" w:fill="FFFFFF"/>
            <w:hideMark/>
          </w:tcPr>
          <w:p w14:paraId="6DDA8AD4" w14:textId="77777777" w:rsidR="00A05A23" w:rsidRPr="00A05A23" w:rsidRDefault="00A05A23" w:rsidP="00A05A23">
            <w:r w:rsidRPr="00A05A23">
              <w:t>Ցիֆլումեթոֆեն (ISO),</w:t>
            </w:r>
          </w:p>
          <w:p w14:paraId="740CD801" w14:textId="77777777" w:rsidR="00A05A23" w:rsidRPr="00A05A23" w:rsidRDefault="00A05A23" w:rsidP="00A05A23">
            <w:r w:rsidRPr="00A05A23">
              <w:t>2-մեթօքսիէթիլ (RS)-2-(4-տրետ-բութիլֆենիլ)-</w:t>
            </w:r>
          </w:p>
          <w:p w14:paraId="2BC79B45" w14:textId="77777777" w:rsidR="00A05A23" w:rsidRPr="00A05A23" w:rsidRDefault="00A05A23" w:rsidP="00A05A23">
            <w:r w:rsidRPr="00A05A23">
              <w:t>2-ցիանո-3-օքսո-3-(</w:t>
            </w:r>
            <w:r w:rsidRPr="00A05A23">
              <w:sym w:font="Symbol" w:char="F061"/>
            </w:r>
            <w:r w:rsidRPr="00A05A23">
              <w:t>,</w:t>
            </w:r>
            <w:r w:rsidRPr="00A05A23">
              <w:sym w:font="Symbol" w:char="F061"/>
            </w:r>
            <w:r w:rsidRPr="00A05A23">
              <w:t>,</w:t>
            </w:r>
            <w:r w:rsidRPr="00A05A23">
              <w:sym w:font="Symbol" w:char="F061"/>
            </w:r>
            <w:r w:rsidRPr="00A05A23">
              <w:t>-տրիֆտոր-о-տոլիլ) պրոպիոնատ</w:t>
            </w:r>
          </w:p>
        </w:tc>
        <w:tc>
          <w:tcPr>
            <w:tcW w:w="4381" w:type="dxa"/>
            <w:tcBorders>
              <w:top w:val="single" w:sz="4" w:space="0" w:color="auto"/>
              <w:left w:val="single" w:sz="4" w:space="0" w:color="auto"/>
              <w:bottom w:val="nil"/>
              <w:right w:val="nil"/>
            </w:tcBorders>
            <w:shd w:val="clear" w:color="auto" w:fill="FFFFFF"/>
            <w:hideMark/>
          </w:tcPr>
          <w:p w14:paraId="239C781D" w14:textId="77777777" w:rsidR="00A05A23" w:rsidRPr="00A05A23" w:rsidRDefault="00A05A23" w:rsidP="00A05A23">
            <w:r w:rsidRPr="00A05A23">
              <w:t>Cyflumetofen (ISO); 2-methoxyethyl (RS)-2- (4-tert-butylphenyl)-2-cyano-3- oxo-3-(</w:t>
            </w:r>
            <w:r w:rsidRPr="00A05A23">
              <w:sym w:font="Symbol" w:char="F061"/>
            </w:r>
            <w:r w:rsidRPr="00A05A23">
              <w:t>,</w:t>
            </w:r>
            <w:r w:rsidRPr="00A05A23">
              <w:sym w:font="Symbol" w:char="F061"/>
            </w:r>
            <w:r w:rsidRPr="00A05A23">
              <w:t>,</w:t>
            </w:r>
            <w:r w:rsidRPr="00A05A23">
              <w:sym w:font="Symbol" w:char="F061"/>
            </w:r>
            <w:r w:rsidRPr="00A05A23">
              <w:t>-trifluoro- o-tolyl)propionate</w:t>
            </w:r>
          </w:p>
        </w:tc>
        <w:tc>
          <w:tcPr>
            <w:tcW w:w="1917" w:type="dxa"/>
            <w:tcBorders>
              <w:top w:val="single" w:sz="4" w:space="0" w:color="auto"/>
              <w:left w:val="single" w:sz="4" w:space="0" w:color="auto"/>
              <w:bottom w:val="nil"/>
              <w:right w:val="nil"/>
            </w:tcBorders>
            <w:shd w:val="clear" w:color="auto" w:fill="FFFFFF"/>
            <w:hideMark/>
          </w:tcPr>
          <w:p w14:paraId="44B8C667" w14:textId="77777777" w:rsidR="00A05A23" w:rsidRPr="00A05A23" w:rsidRDefault="00A05A23" w:rsidP="00A05A23">
            <w:r w:rsidRPr="00A05A23">
              <w:t>400882-07-7</w:t>
            </w:r>
          </w:p>
        </w:tc>
        <w:tc>
          <w:tcPr>
            <w:tcW w:w="2016" w:type="dxa"/>
            <w:tcBorders>
              <w:top w:val="single" w:sz="4" w:space="0" w:color="auto"/>
              <w:left w:val="single" w:sz="4" w:space="0" w:color="auto"/>
              <w:bottom w:val="nil"/>
              <w:right w:val="single" w:sz="4" w:space="0" w:color="auto"/>
            </w:tcBorders>
            <w:shd w:val="clear" w:color="auto" w:fill="FFFFFF"/>
            <w:hideMark/>
          </w:tcPr>
          <w:p w14:paraId="7FA03D66" w14:textId="77777777" w:rsidR="00A05A23" w:rsidRPr="00A05A23" w:rsidRDefault="00A05A23" w:rsidP="00A05A23">
            <w:r w:rsidRPr="00A05A23">
              <w:t>-</w:t>
            </w:r>
          </w:p>
        </w:tc>
      </w:tr>
      <w:tr w:rsidR="00A05A23" w:rsidRPr="00A05A23" w14:paraId="01277785" w14:textId="77777777">
        <w:tc>
          <w:tcPr>
            <w:tcW w:w="709" w:type="dxa"/>
            <w:tcBorders>
              <w:top w:val="single" w:sz="4" w:space="0" w:color="auto"/>
              <w:left w:val="single" w:sz="4" w:space="0" w:color="auto"/>
              <w:bottom w:val="nil"/>
              <w:right w:val="nil"/>
            </w:tcBorders>
            <w:shd w:val="clear" w:color="auto" w:fill="FFFFFF"/>
            <w:hideMark/>
          </w:tcPr>
          <w:p w14:paraId="2A3794BB" w14:textId="77777777" w:rsidR="00A05A23" w:rsidRPr="00A05A23" w:rsidRDefault="00A05A23" w:rsidP="00A05A23">
            <w:r w:rsidRPr="00A05A23">
              <w:t>1652</w:t>
            </w:r>
          </w:p>
        </w:tc>
        <w:tc>
          <w:tcPr>
            <w:tcW w:w="4649" w:type="dxa"/>
            <w:tcBorders>
              <w:top w:val="single" w:sz="4" w:space="0" w:color="auto"/>
              <w:left w:val="single" w:sz="4" w:space="0" w:color="auto"/>
              <w:bottom w:val="nil"/>
              <w:right w:val="nil"/>
            </w:tcBorders>
            <w:shd w:val="clear" w:color="auto" w:fill="FFFFFF"/>
            <w:hideMark/>
          </w:tcPr>
          <w:p w14:paraId="31519084" w14:textId="77777777" w:rsidR="00A05A23" w:rsidRPr="00A05A23" w:rsidRDefault="00A05A23" w:rsidP="00A05A23">
            <w:r w:rsidRPr="00A05A23">
              <w:t>Դիիզոհեքսիլֆտալատ</w:t>
            </w:r>
          </w:p>
        </w:tc>
        <w:tc>
          <w:tcPr>
            <w:tcW w:w="4381" w:type="dxa"/>
            <w:tcBorders>
              <w:top w:val="single" w:sz="4" w:space="0" w:color="auto"/>
              <w:left w:val="single" w:sz="4" w:space="0" w:color="auto"/>
              <w:bottom w:val="nil"/>
              <w:right w:val="nil"/>
            </w:tcBorders>
            <w:shd w:val="clear" w:color="auto" w:fill="FFFFFF"/>
            <w:hideMark/>
          </w:tcPr>
          <w:p w14:paraId="2121F5D7" w14:textId="77777777" w:rsidR="00A05A23" w:rsidRPr="00A05A23" w:rsidRDefault="00A05A23" w:rsidP="00A05A23">
            <w:r w:rsidRPr="00A05A23">
              <w:t>Diisohexyl phthalate</w:t>
            </w:r>
          </w:p>
        </w:tc>
        <w:tc>
          <w:tcPr>
            <w:tcW w:w="1917" w:type="dxa"/>
            <w:tcBorders>
              <w:top w:val="single" w:sz="4" w:space="0" w:color="auto"/>
              <w:left w:val="single" w:sz="4" w:space="0" w:color="auto"/>
              <w:bottom w:val="nil"/>
              <w:right w:val="nil"/>
            </w:tcBorders>
            <w:shd w:val="clear" w:color="auto" w:fill="FFFFFF"/>
            <w:hideMark/>
          </w:tcPr>
          <w:p w14:paraId="2EE10370" w14:textId="77777777" w:rsidR="00A05A23" w:rsidRPr="00A05A23" w:rsidRDefault="00A05A23" w:rsidP="00A05A23">
            <w:r w:rsidRPr="00A05A23">
              <w:t>71850-09-4</w:t>
            </w:r>
          </w:p>
        </w:tc>
        <w:tc>
          <w:tcPr>
            <w:tcW w:w="2016" w:type="dxa"/>
            <w:tcBorders>
              <w:top w:val="single" w:sz="4" w:space="0" w:color="auto"/>
              <w:left w:val="single" w:sz="4" w:space="0" w:color="auto"/>
              <w:bottom w:val="nil"/>
              <w:right w:val="single" w:sz="4" w:space="0" w:color="auto"/>
            </w:tcBorders>
            <w:shd w:val="clear" w:color="auto" w:fill="FFFFFF"/>
            <w:hideMark/>
          </w:tcPr>
          <w:p w14:paraId="094D9A5C" w14:textId="77777777" w:rsidR="00A05A23" w:rsidRPr="00A05A23" w:rsidRDefault="00A05A23" w:rsidP="00A05A23">
            <w:r w:rsidRPr="00A05A23">
              <w:t>276-090-2</w:t>
            </w:r>
          </w:p>
        </w:tc>
      </w:tr>
      <w:tr w:rsidR="00A05A23" w:rsidRPr="00A05A23" w14:paraId="0C38CA83" w14:textId="77777777">
        <w:tc>
          <w:tcPr>
            <w:tcW w:w="709" w:type="dxa"/>
            <w:tcBorders>
              <w:top w:val="single" w:sz="4" w:space="0" w:color="auto"/>
              <w:left w:val="single" w:sz="4" w:space="0" w:color="auto"/>
              <w:bottom w:val="single" w:sz="4" w:space="0" w:color="auto"/>
              <w:right w:val="nil"/>
            </w:tcBorders>
            <w:shd w:val="clear" w:color="auto" w:fill="FFFFFF"/>
            <w:hideMark/>
          </w:tcPr>
          <w:p w14:paraId="6220D05A" w14:textId="77777777" w:rsidR="00A05A23" w:rsidRPr="00A05A23" w:rsidRDefault="00A05A23" w:rsidP="00A05A23">
            <w:r w:rsidRPr="00A05A23">
              <w:t>1653</w:t>
            </w:r>
          </w:p>
        </w:tc>
        <w:tc>
          <w:tcPr>
            <w:tcW w:w="4649" w:type="dxa"/>
            <w:tcBorders>
              <w:top w:val="single" w:sz="4" w:space="0" w:color="auto"/>
              <w:left w:val="single" w:sz="4" w:space="0" w:color="auto"/>
              <w:bottom w:val="single" w:sz="4" w:space="0" w:color="auto"/>
              <w:right w:val="nil"/>
            </w:tcBorders>
            <w:shd w:val="clear" w:color="auto" w:fill="FFFFFF"/>
            <w:hideMark/>
          </w:tcPr>
          <w:p w14:paraId="1FE5FEE4" w14:textId="77777777" w:rsidR="00A05A23" w:rsidRPr="00A05A23" w:rsidRDefault="00A05A23" w:rsidP="00A05A23">
            <w:r w:rsidRPr="00A05A23">
              <w:t>Գալոսուլֆուրոն-մեթիլ (ISO),</w:t>
            </w:r>
          </w:p>
          <w:p w14:paraId="557028E0" w14:textId="77777777" w:rsidR="00A05A23" w:rsidRPr="00A05A23" w:rsidRDefault="00A05A23" w:rsidP="00A05A23">
            <w:r w:rsidRPr="00A05A23">
              <w:t>Մեթիլ-3-քլոր-5- {[(4,6- դիմեթօքսիպիրիմիդին-2- իլ)կարբամոիլ] սուլֆամոիլ} -1-մեթիլ- 1H- պիրազոլ-4-կարբօքսիլատ</w:t>
            </w:r>
          </w:p>
        </w:tc>
        <w:tc>
          <w:tcPr>
            <w:tcW w:w="4381" w:type="dxa"/>
            <w:tcBorders>
              <w:top w:val="single" w:sz="4" w:space="0" w:color="auto"/>
              <w:left w:val="single" w:sz="4" w:space="0" w:color="auto"/>
              <w:bottom w:val="single" w:sz="4" w:space="0" w:color="auto"/>
              <w:right w:val="nil"/>
            </w:tcBorders>
            <w:shd w:val="clear" w:color="auto" w:fill="FFFFFF"/>
            <w:hideMark/>
          </w:tcPr>
          <w:p w14:paraId="4ADCEE1E" w14:textId="77777777" w:rsidR="00A05A23" w:rsidRPr="00A05A23" w:rsidRDefault="00A05A23" w:rsidP="00A05A23">
            <w:r w:rsidRPr="00A05A23">
              <w:t>halosulfuron-methyl (ISO);</w:t>
            </w:r>
          </w:p>
          <w:p w14:paraId="18A7DF73" w14:textId="77777777" w:rsidR="00A05A23" w:rsidRPr="00A05A23" w:rsidRDefault="00A05A23" w:rsidP="00A05A23">
            <w:r w:rsidRPr="00A05A23">
              <w:t>methyl3-chloro-5-{[(4,6- dimethoxypyrimidin-2-yl)carbamoyl] sulfamoyl}-1-methyl -1H- pyrazole-4- carboxylate</w:t>
            </w:r>
          </w:p>
        </w:tc>
        <w:tc>
          <w:tcPr>
            <w:tcW w:w="1917" w:type="dxa"/>
            <w:tcBorders>
              <w:top w:val="single" w:sz="4" w:space="0" w:color="auto"/>
              <w:left w:val="single" w:sz="4" w:space="0" w:color="auto"/>
              <w:bottom w:val="single" w:sz="4" w:space="0" w:color="auto"/>
              <w:right w:val="nil"/>
            </w:tcBorders>
            <w:shd w:val="clear" w:color="auto" w:fill="FFFFFF"/>
            <w:hideMark/>
          </w:tcPr>
          <w:p w14:paraId="7B33FD7D" w14:textId="77777777" w:rsidR="00A05A23" w:rsidRPr="00A05A23" w:rsidRDefault="00A05A23" w:rsidP="00A05A23">
            <w:r w:rsidRPr="00A05A23">
              <w:t>100784-20-1</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1490A5E4" w14:textId="77777777" w:rsidR="00A05A23" w:rsidRPr="00A05A23" w:rsidRDefault="00A05A23" w:rsidP="00A05A23">
            <w:r w:rsidRPr="00A05A23">
              <w:t>-</w:t>
            </w:r>
          </w:p>
        </w:tc>
      </w:tr>
      <w:tr w:rsidR="00A05A23" w:rsidRPr="00A05A23" w14:paraId="0DB75713" w14:textId="77777777">
        <w:tc>
          <w:tcPr>
            <w:tcW w:w="709" w:type="dxa"/>
            <w:tcBorders>
              <w:top w:val="single" w:sz="4" w:space="0" w:color="auto"/>
              <w:left w:val="single" w:sz="4" w:space="0" w:color="auto"/>
              <w:bottom w:val="nil"/>
              <w:right w:val="nil"/>
            </w:tcBorders>
            <w:shd w:val="clear" w:color="auto" w:fill="FFFFFF"/>
            <w:hideMark/>
          </w:tcPr>
          <w:p w14:paraId="79BDBD48" w14:textId="77777777" w:rsidR="00A05A23" w:rsidRPr="00A05A23" w:rsidRDefault="00A05A23" w:rsidP="00A05A23">
            <w:r w:rsidRPr="00A05A23">
              <w:lastRenderedPageBreak/>
              <w:t>1654</w:t>
            </w:r>
          </w:p>
        </w:tc>
        <w:tc>
          <w:tcPr>
            <w:tcW w:w="4649" w:type="dxa"/>
            <w:tcBorders>
              <w:top w:val="single" w:sz="4" w:space="0" w:color="auto"/>
              <w:left w:val="single" w:sz="4" w:space="0" w:color="auto"/>
              <w:bottom w:val="nil"/>
              <w:right w:val="nil"/>
            </w:tcBorders>
            <w:shd w:val="clear" w:color="auto" w:fill="FFFFFF"/>
            <w:hideMark/>
          </w:tcPr>
          <w:p w14:paraId="7F136E1C" w14:textId="77777777" w:rsidR="00A05A23" w:rsidRPr="00A05A23" w:rsidRDefault="00A05A23" w:rsidP="00A05A23">
            <w:r w:rsidRPr="00A05A23">
              <w:t>2-մեթիլիմիզադոլ</w:t>
            </w:r>
          </w:p>
        </w:tc>
        <w:tc>
          <w:tcPr>
            <w:tcW w:w="4381" w:type="dxa"/>
            <w:tcBorders>
              <w:top w:val="single" w:sz="4" w:space="0" w:color="auto"/>
              <w:left w:val="single" w:sz="4" w:space="0" w:color="auto"/>
              <w:bottom w:val="nil"/>
              <w:right w:val="nil"/>
            </w:tcBorders>
            <w:shd w:val="clear" w:color="auto" w:fill="FFFFFF"/>
            <w:hideMark/>
          </w:tcPr>
          <w:p w14:paraId="27742B39" w14:textId="77777777" w:rsidR="00A05A23" w:rsidRPr="00A05A23" w:rsidRDefault="00A05A23" w:rsidP="00A05A23">
            <w:r w:rsidRPr="00A05A23">
              <w:t>2-methylimidazole</w:t>
            </w:r>
          </w:p>
        </w:tc>
        <w:tc>
          <w:tcPr>
            <w:tcW w:w="1917" w:type="dxa"/>
            <w:tcBorders>
              <w:top w:val="single" w:sz="4" w:space="0" w:color="auto"/>
              <w:left w:val="single" w:sz="4" w:space="0" w:color="auto"/>
              <w:bottom w:val="nil"/>
              <w:right w:val="nil"/>
            </w:tcBorders>
            <w:shd w:val="clear" w:color="auto" w:fill="FFFFFF"/>
            <w:hideMark/>
          </w:tcPr>
          <w:p w14:paraId="2EAAF7B5" w14:textId="77777777" w:rsidR="00A05A23" w:rsidRPr="00A05A23" w:rsidRDefault="00A05A23" w:rsidP="00A05A23">
            <w:r w:rsidRPr="00A05A23">
              <w:t>693-98-1</w:t>
            </w:r>
          </w:p>
        </w:tc>
        <w:tc>
          <w:tcPr>
            <w:tcW w:w="2016" w:type="dxa"/>
            <w:tcBorders>
              <w:top w:val="single" w:sz="4" w:space="0" w:color="auto"/>
              <w:left w:val="single" w:sz="4" w:space="0" w:color="auto"/>
              <w:bottom w:val="nil"/>
              <w:right w:val="single" w:sz="4" w:space="0" w:color="auto"/>
            </w:tcBorders>
            <w:shd w:val="clear" w:color="auto" w:fill="FFFFFF"/>
            <w:hideMark/>
          </w:tcPr>
          <w:p w14:paraId="6FEDB7F6" w14:textId="77777777" w:rsidR="00A05A23" w:rsidRPr="00A05A23" w:rsidRDefault="00A05A23" w:rsidP="00A05A23">
            <w:r w:rsidRPr="00A05A23">
              <w:t>211-765-7</w:t>
            </w:r>
          </w:p>
        </w:tc>
      </w:tr>
      <w:tr w:rsidR="00A05A23" w:rsidRPr="00A05A23" w14:paraId="1029D94A" w14:textId="77777777">
        <w:tc>
          <w:tcPr>
            <w:tcW w:w="709" w:type="dxa"/>
            <w:tcBorders>
              <w:top w:val="single" w:sz="4" w:space="0" w:color="auto"/>
              <w:left w:val="single" w:sz="4" w:space="0" w:color="auto"/>
              <w:bottom w:val="nil"/>
              <w:right w:val="nil"/>
            </w:tcBorders>
            <w:shd w:val="clear" w:color="auto" w:fill="FFFFFF"/>
            <w:hideMark/>
          </w:tcPr>
          <w:p w14:paraId="4D942D5F" w14:textId="77777777" w:rsidR="00A05A23" w:rsidRPr="00A05A23" w:rsidRDefault="00A05A23" w:rsidP="00A05A23">
            <w:r w:rsidRPr="00A05A23">
              <w:t>1655</w:t>
            </w:r>
          </w:p>
        </w:tc>
        <w:tc>
          <w:tcPr>
            <w:tcW w:w="4649" w:type="dxa"/>
            <w:tcBorders>
              <w:top w:val="single" w:sz="4" w:space="0" w:color="auto"/>
              <w:left w:val="single" w:sz="4" w:space="0" w:color="auto"/>
              <w:bottom w:val="nil"/>
              <w:right w:val="nil"/>
            </w:tcBorders>
            <w:shd w:val="clear" w:color="auto" w:fill="FFFFFF"/>
            <w:hideMark/>
          </w:tcPr>
          <w:p w14:paraId="489D7B90" w14:textId="77777777" w:rsidR="00A05A23" w:rsidRPr="00A05A23" w:rsidRDefault="00A05A23" w:rsidP="00A05A23">
            <w:r w:rsidRPr="00A05A23">
              <w:t>Մետաֆլումիզոն (ISO)</w:t>
            </w:r>
          </w:p>
          <w:p w14:paraId="5C9A2C49" w14:textId="77777777" w:rsidR="00A05A23" w:rsidRPr="00A05A23" w:rsidRDefault="00A05A23" w:rsidP="00A05A23">
            <w:r w:rsidRPr="00A05A23">
              <w:t>(ЕZ)-2'-[2-(4-ցիանոդենիլ) -1- (</w:t>
            </w:r>
            <w:r w:rsidRPr="00A05A23">
              <w:sym w:font="Symbol" w:char="F061"/>
            </w:r>
            <w:r w:rsidRPr="00A05A23">
              <w:t>,</w:t>
            </w:r>
            <w:r w:rsidRPr="00A05A23">
              <w:sym w:font="Symbol" w:char="F061"/>
            </w:r>
            <w:r w:rsidRPr="00A05A23">
              <w:t>,</w:t>
            </w:r>
            <w:r w:rsidRPr="00A05A23">
              <w:sym w:font="Symbol" w:char="F061"/>
            </w:r>
            <w:r w:rsidRPr="00A05A23">
              <w:t>- տրիֆտոր-մ-տոլիլ)էթիլիդեն] -[4- (տրիֆտորմե-թօքսի)ֆենիլ] կարբանիլոհիդրազիդ [հարաբերական պարունակության Е-իզոմեր ≥ 90%, Z-իզոմեր &lt;10%], [1]</w:t>
            </w:r>
          </w:p>
          <w:p w14:paraId="21A1D8B8" w14:textId="77777777" w:rsidR="00A05A23" w:rsidRPr="00A05A23" w:rsidRDefault="00A05A23" w:rsidP="00A05A23">
            <w:r w:rsidRPr="00A05A23">
              <w:t>(Е)-2'-[2- (4-ցիոնաոֆենիլ) - 1- (</w:t>
            </w:r>
            <w:r w:rsidRPr="00A05A23">
              <w:sym w:font="Symbol" w:char="F061"/>
            </w:r>
            <w:r w:rsidRPr="00A05A23">
              <w:t>,</w:t>
            </w:r>
            <w:r w:rsidRPr="00A05A23">
              <w:sym w:font="Symbol" w:char="F061"/>
            </w:r>
            <w:r w:rsidRPr="00A05A23">
              <w:t>,</w:t>
            </w:r>
            <w:r w:rsidRPr="00A05A23">
              <w:sym w:font="Symbol" w:char="F061"/>
            </w:r>
            <w:r w:rsidRPr="00A05A23">
              <w:t>- տրիֆտոր-մ-տոլիլ)էթիլիդեն]-[4-(տրիֆտոր- մեթօքսի) ֆենիլ]կարբանիլոհիդրազիդ [2]</w:t>
            </w:r>
          </w:p>
        </w:tc>
        <w:tc>
          <w:tcPr>
            <w:tcW w:w="4381" w:type="dxa"/>
            <w:tcBorders>
              <w:top w:val="single" w:sz="4" w:space="0" w:color="auto"/>
              <w:left w:val="single" w:sz="4" w:space="0" w:color="auto"/>
              <w:bottom w:val="nil"/>
              <w:right w:val="nil"/>
            </w:tcBorders>
            <w:shd w:val="clear" w:color="auto" w:fill="FFFFFF"/>
            <w:hideMark/>
          </w:tcPr>
          <w:p w14:paraId="5903C968" w14:textId="77777777" w:rsidR="00A05A23" w:rsidRPr="00A05A23" w:rsidRDefault="00A05A23" w:rsidP="00A05A23">
            <w:r w:rsidRPr="00A05A23">
              <w:t>Metaflumizone (ISO); (EZ)-2'-[2-(4-cyanophenyl)-1-(</w:t>
            </w:r>
            <w:r w:rsidRPr="00A05A23">
              <w:sym w:font="Symbol" w:char="F061"/>
            </w:r>
            <w:r w:rsidRPr="00A05A23">
              <w:t>,</w:t>
            </w:r>
            <w:r w:rsidRPr="00A05A23">
              <w:sym w:font="Symbol" w:char="F061"/>
            </w:r>
            <w:r w:rsidRPr="00A05A23">
              <w:t>,</w:t>
            </w:r>
            <w:r w:rsidRPr="00A05A23">
              <w:sym w:font="Symbol" w:char="F061"/>
            </w:r>
            <w:r w:rsidRPr="00A05A23">
              <w:t>-trifluoro-m-tolyl)ethylidene]-[4- (trifluoromethoxy) phenyl]carbanilohydrazide [E-isomer ≥ 90 %,</w:t>
            </w:r>
          </w:p>
          <w:p w14:paraId="01528E53" w14:textId="77777777" w:rsidR="00A05A23" w:rsidRPr="00A05A23" w:rsidRDefault="00A05A23" w:rsidP="00A05A23">
            <w:r w:rsidRPr="00A05A23">
              <w:t>Z-isomer &lt; 10 % relative content]; [1] (E)-2'-[2-(4-cyanophenyl)- 1-(</w:t>
            </w:r>
            <w:r w:rsidRPr="00A05A23">
              <w:sym w:font="Symbol" w:char="F061"/>
            </w:r>
            <w:r w:rsidRPr="00A05A23">
              <w:t>,</w:t>
            </w:r>
            <w:r w:rsidRPr="00A05A23">
              <w:sym w:font="Symbol" w:char="F061"/>
            </w:r>
            <w:r w:rsidRPr="00A05A23">
              <w:t>,</w:t>
            </w:r>
            <w:r w:rsidRPr="00A05A23">
              <w:sym w:font="Symbol" w:char="F061"/>
            </w:r>
            <w:r w:rsidRPr="00A05A23">
              <w:t>-trifluoro-m-tolyl) ethylidene]-[4-(trifluoromethoxy)phenyl ] carbanilohydrazide [2]</w:t>
            </w:r>
          </w:p>
        </w:tc>
        <w:tc>
          <w:tcPr>
            <w:tcW w:w="1917" w:type="dxa"/>
            <w:tcBorders>
              <w:top w:val="single" w:sz="4" w:space="0" w:color="auto"/>
              <w:left w:val="single" w:sz="4" w:space="0" w:color="auto"/>
              <w:bottom w:val="nil"/>
              <w:right w:val="nil"/>
            </w:tcBorders>
            <w:shd w:val="clear" w:color="auto" w:fill="FFFFFF"/>
            <w:hideMark/>
          </w:tcPr>
          <w:p w14:paraId="572ABD13" w14:textId="77777777" w:rsidR="00A05A23" w:rsidRPr="00A05A23" w:rsidRDefault="00A05A23" w:rsidP="00A05A23">
            <w:r w:rsidRPr="00A05A23">
              <w:t>139968-49-3 [1]</w:t>
            </w:r>
          </w:p>
          <w:p w14:paraId="1DA46137" w14:textId="77777777" w:rsidR="00A05A23" w:rsidRPr="00A05A23" w:rsidRDefault="00A05A23" w:rsidP="00A05A23">
            <w:r w:rsidRPr="00A05A23">
              <w:t>852403-68-0 [2]</w:t>
            </w:r>
          </w:p>
        </w:tc>
        <w:tc>
          <w:tcPr>
            <w:tcW w:w="2016" w:type="dxa"/>
            <w:tcBorders>
              <w:top w:val="single" w:sz="4" w:space="0" w:color="auto"/>
              <w:left w:val="single" w:sz="4" w:space="0" w:color="auto"/>
              <w:bottom w:val="nil"/>
              <w:right w:val="single" w:sz="4" w:space="0" w:color="auto"/>
            </w:tcBorders>
            <w:shd w:val="clear" w:color="auto" w:fill="FFFFFF"/>
            <w:hideMark/>
          </w:tcPr>
          <w:p w14:paraId="46323BB8" w14:textId="77777777" w:rsidR="00A05A23" w:rsidRPr="00A05A23" w:rsidRDefault="00A05A23" w:rsidP="00A05A23">
            <w:r w:rsidRPr="00A05A23">
              <w:t>-</w:t>
            </w:r>
          </w:p>
        </w:tc>
      </w:tr>
      <w:tr w:rsidR="00A05A23" w:rsidRPr="00A05A23" w14:paraId="14B4963A" w14:textId="77777777">
        <w:tc>
          <w:tcPr>
            <w:tcW w:w="709" w:type="dxa"/>
            <w:tcBorders>
              <w:top w:val="single" w:sz="4" w:space="0" w:color="auto"/>
              <w:left w:val="single" w:sz="4" w:space="0" w:color="auto"/>
              <w:bottom w:val="nil"/>
              <w:right w:val="nil"/>
            </w:tcBorders>
            <w:shd w:val="clear" w:color="auto" w:fill="FFFFFF"/>
            <w:hideMark/>
          </w:tcPr>
          <w:p w14:paraId="30819E63" w14:textId="77777777" w:rsidR="00A05A23" w:rsidRPr="00A05A23" w:rsidRDefault="00A05A23" w:rsidP="00A05A23">
            <w:r w:rsidRPr="00A05A23">
              <w:t>1656</w:t>
            </w:r>
          </w:p>
        </w:tc>
        <w:tc>
          <w:tcPr>
            <w:tcW w:w="4649" w:type="dxa"/>
            <w:tcBorders>
              <w:top w:val="single" w:sz="4" w:space="0" w:color="auto"/>
              <w:left w:val="single" w:sz="4" w:space="0" w:color="auto"/>
              <w:bottom w:val="nil"/>
              <w:right w:val="nil"/>
            </w:tcBorders>
            <w:shd w:val="clear" w:color="auto" w:fill="FFFFFF"/>
            <w:hideMark/>
          </w:tcPr>
          <w:p w14:paraId="77A5FFC6" w14:textId="77777777" w:rsidR="00A05A23" w:rsidRPr="00A05A23" w:rsidRDefault="00A05A23" w:rsidP="00A05A23">
            <w:r w:rsidRPr="00A05A23">
              <w:t>Դիբութիլբիս (պենտան-2,4-դիոնատո-О,О')</w:t>
            </w:r>
          </w:p>
          <w:p w14:paraId="36523788" w14:textId="77777777" w:rsidR="00A05A23" w:rsidRPr="00A05A23" w:rsidRDefault="00A05A23" w:rsidP="00A05A23">
            <w:r w:rsidRPr="00A05A23">
              <w:t>անագ</w:t>
            </w:r>
          </w:p>
        </w:tc>
        <w:tc>
          <w:tcPr>
            <w:tcW w:w="4381" w:type="dxa"/>
            <w:tcBorders>
              <w:top w:val="single" w:sz="4" w:space="0" w:color="auto"/>
              <w:left w:val="single" w:sz="4" w:space="0" w:color="auto"/>
              <w:bottom w:val="nil"/>
              <w:right w:val="nil"/>
            </w:tcBorders>
            <w:shd w:val="clear" w:color="auto" w:fill="FFFFFF"/>
            <w:hideMark/>
          </w:tcPr>
          <w:p w14:paraId="0B2925C4" w14:textId="77777777" w:rsidR="00A05A23" w:rsidRPr="00A05A23" w:rsidRDefault="00A05A23" w:rsidP="00A05A23">
            <w:r w:rsidRPr="00A05A23">
              <w:t>Dibutylbis(pentane-2,4- dionato-O,O’)tin</w:t>
            </w:r>
          </w:p>
        </w:tc>
        <w:tc>
          <w:tcPr>
            <w:tcW w:w="1917" w:type="dxa"/>
            <w:tcBorders>
              <w:top w:val="single" w:sz="4" w:space="0" w:color="auto"/>
              <w:left w:val="single" w:sz="4" w:space="0" w:color="auto"/>
              <w:bottom w:val="nil"/>
              <w:right w:val="nil"/>
            </w:tcBorders>
            <w:shd w:val="clear" w:color="auto" w:fill="FFFFFF"/>
            <w:hideMark/>
          </w:tcPr>
          <w:p w14:paraId="449A7D03" w14:textId="77777777" w:rsidR="00A05A23" w:rsidRPr="00A05A23" w:rsidRDefault="00A05A23" w:rsidP="00A05A23">
            <w:r w:rsidRPr="00A05A23">
              <w:t>22673-19-4</w:t>
            </w:r>
          </w:p>
        </w:tc>
        <w:tc>
          <w:tcPr>
            <w:tcW w:w="2016" w:type="dxa"/>
            <w:tcBorders>
              <w:top w:val="single" w:sz="4" w:space="0" w:color="auto"/>
              <w:left w:val="single" w:sz="4" w:space="0" w:color="auto"/>
              <w:bottom w:val="nil"/>
              <w:right w:val="single" w:sz="4" w:space="0" w:color="auto"/>
            </w:tcBorders>
            <w:shd w:val="clear" w:color="auto" w:fill="FFFFFF"/>
            <w:hideMark/>
          </w:tcPr>
          <w:p w14:paraId="75BAA764" w14:textId="77777777" w:rsidR="00A05A23" w:rsidRPr="00A05A23" w:rsidRDefault="00A05A23" w:rsidP="00A05A23">
            <w:r w:rsidRPr="00A05A23">
              <w:t>245-152-0</w:t>
            </w:r>
          </w:p>
        </w:tc>
      </w:tr>
      <w:tr w:rsidR="00A05A23" w:rsidRPr="00A05A23" w14:paraId="2C440B79" w14:textId="77777777">
        <w:tc>
          <w:tcPr>
            <w:tcW w:w="709" w:type="dxa"/>
            <w:tcBorders>
              <w:top w:val="single" w:sz="4" w:space="0" w:color="auto"/>
              <w:left w:val="single" w:sz="4" w:space="0" w:color="auto"/>
              <w:bottom w:val="nil"/>
              <w:right w:val="nil"/>
            </w:tcBorders>
            <w:shd w:val="clear" w:color="auto" w:fill="FFFFFF"/>
            <w:hideMark/>
          </w:tcPr>
          <w:p w14:paraId="6EF3DBF3" w14:textId="77777777" w:rsidR="00A05A23" w:rsidRPr="00A05A23" w:rsidRDefault="00A05A23" w:rsidP="00A05A23">
            <w:r w:rsidRPr="00A05A23">
              <w:t>1657</w:t>
            </w:r>
          </w:p>
        </w:tc>
        <w:tc>
          <w:tcPr>
            <w:tcW w:w="4649" w:type="dxa"/>
            <w:tcBorders>
              <w:top w:val="single" w:sz="4" w:space="0" w:color="auto"/>
              <w:left w:val="single" w:sz="4" w:space="0" w:color="auto"/>
              <w:bottom w:val="nil"/>
              <w:right w:val="nil"/>
            </w:tcBorders>
            <w:shd w:val="clear" w:color="auto" w:fill="FFFFFF"/>
            <w:hideMark/>
          </w:tcPr>
          <w:p w14:paraId="1C49F1EA" w14:textId="77777777" w:rsidR="00A05A23" w:rsidRPr="00A05A23" w:rsidRDefault="00A05A23" w:rsidP="00A05A23">
            <w:r w:rsidRPr="00A05A23">
              <w:t>4-[(տետրահիդրո-2H-պիրան-2-իլ)օքսի]ֆենոլ</w:t>
            </w:r>
          </w:p>
          <w:p w14:paraId="5BD26291" w14:textId="77777777" w:rsidR="00A05A23" w:rsidRPr="00A05A23" w:rsidRDefault="00A05A23" w:rsidP="00A05A23">
            <w:r w:rsidRPr="00A05A23">
              <w:t>(դեզօքսիարբուտին, տետրահիդրոպիրանիլօքսի ֆենոլ)</w:t>
            </w:r>
          </w:p>
        </w:tc>
        <w:tc>
          <w:tcPr>
            <w:tcW w:w="4381" w:type="dxa"/>
            <w:tcBorders>
              <w:top w:val="single" w:sz="4" w:space="0" w:color="auto"/>
              <w:left w:val="single" w:sz="4" w:space="0" w:color="auto"/>
              <w:bottom w:val="nil"/>
              <w:right w:val="nil"/>
            </w:tcBorders>
            <w:shd w:val="clear" w:color="auto" w:fill="FFFFFF"/>
            <w:hideMark/>
          </w:tcPr>
          <w:p w14:paraId="311C363C" w14:textId="77777777" w:rsidR="00A05A23" w:rsidRPr="00A05A23" w:rsidRDefault="00A05A23" w:rsidP="00A05A23">
            <w:r w:rsidRPr="00A05A23">
              <w:t>4-[(tetrahydro-2H-pyran-2-yl)oxy]phenol</w:t>
            </w:r>
          </w:p>
          <w:p w14:paraId="2259624E" w14:textId="77777777" w:rsidR="00A05A23" w:rsidRPr="00A05A23" w:rsidRDefault="00A05A23" w:rsidP="00A05A23">
            <w:r w:rsidRPr="00A05A23">
              <w:t>(Deoxyarbutin, Tetrahydropyranyloxy Phenol)</w:t>
            </w:r>
          </w:p>
        </w:tc>
        <w:tc>
          <w:tcPr>
            <w:tcW w:w="1917" w:type="dxa"/>
            <w:tcBorders>
              <w:top w:val="single" w:sz="4" w:space="0" w:color="auto"/>
              <w:left w:val="single" w:sz="4" w:space="0" w:color="auto"/>
              <w:bottom w:val="nil"/>
              <w:right w:val="nil"/>
            </w:tcBorders>
            <w:shd w:val="clear" w:color="auto" w:fill="FFFFFF"/>
            <w:hideMark/>
          </w:tcPr>
          <w:p w14:paraId="5A1D2140" w14:textId="77777777" w:rsidR="00A05A23" w:rsidRPr="00A05A23" w:rsidRDefault="00A05A23" w:rsidP="00A05A23">
            <w:r w:rsidRPr="00A05A23">
              <w:t>53936-56-4</w:t>
            </w:r>
          </w:p>
        </w:tc>
        <w:tc>
          <w:tcPr>
            <w:tcW w:w="2016" w:type="dxa"/>
            <w:tcBorders>
              <w:top w:val="single" w:sz="4" w:space="0" w:color="auto"/>
              <w:left w:val="single" w:sz="4" w:space="0" w:color="auto"/>
              <w:bottom w:val="nil"/>
              <w:right w:val="single" w:sz="4" w:space="0" w:color="auto"/>
            </w:tcBorders>
            <w:shd w:val="clear" w:color="auto" w:fill="FFFFFF"/>
          </w:tcPr>
          <w:p w14:paraId="2A918911" w14:textId="77777777" w:rsidR="00A05A23" w:rsidRPr="00A05A23" w:rsidRDefault="00A05A23" w:rsidP="00A05A23"/>
        </w:tc>
      </w:tr>
      <w:tr w:rsidR="00A05A23" w:rsidRPr="00A05A23" w14:paraId="3A06901C" w14:textId="77777777">
        <w:tc>
          <w:tcPr>
            <w:tcW w:w="709" w:type="dxa"/>
            <w:tcBorders>
              <w:top w:val="single" w:sz="4" w:space="0" w:color="auto"/>
              <w:left w:val="single" w:sz="4" w:space="0" w:color="auto"/>
              <w:bottom w:val="nil"/>
              <w:right w:val="nil"/>
            </w:tcBorders>
            <w:shd w:val="clear" w:color="auto" w:fill="FFFFFF"/>
            <w:hideMark/>
          </w:tcPr>
          <w:p w14:paraId="4978E092" w14:textId="77777777" w:rsidR="00A05A23" w:rsidRPr="00A05A23" w:rsidRDefault="00A05A23" w:rsidP="00A05A23">
            <w:r w:rsidRPr="00A05A23">
              <w:t>1658</w:t>
            </w:r>
          </w:p>
        </w:tc>
        <w:tc>
          <w:tcPr>
            <w:tcW w:w="4649" w:type="dxa"/>
            <w:tcBorders>
              <w:top w:val="single" w:sz="4" w:space="0" w:color="auto"/>
              <w:left w:val="single" w:sz="4" w:space="0" w:color="auto"/>
              <w:bottom w:val="nil"/>
              <w:right w:val="nil"/>
            </w:tcBorders>
            <w:shd w:val="clear" w:color="auto" w:fill="FFFFFF"/>
            <w:hideMark/>
          </w:tcPr>
          <w:p w14:paraId="3D4C230C" w14:textId="77777777" w:rsidR="00A05A23" w:rsidRPr="00A05A23" w:rsidRDefault="00A05A23" w:rsidP="00A05A23">
            <w:r w:rsidRPr="00A05A23">
              <w:t>Մանրաթելեր սիլիցիումի կարբիդից (տրամագիծը &lt;3 մկմ, երկարությունը &gt; 5 մկմ եւ կողմերի հարաբերակցությունը ≥ 3:1)</w:t>
            </w:r>
          </w:p>
        </w:tc>
        <w:tc>
          <w:tcPr>
            <w:tcW w:w="4381" w:type="dxa"/>
            <w:tcBorders>
              <w:top w:val="single" w:sz="4" w:space="0" w:color="auto"/>
              <w:left w:val="single" w:sz="4" w:space="0" w:color="auto"/>
              <w:bottom w:val="nil"/>
              <w:right w:val="nil"/>
            </w:tcBorders>
            <w:shd w:val="clear" w:color="auto" w:fill="FFFFFF"/>
            <w:hideMark/>
          </w:tcPr>
          <w:p w14:paraId="2CE94D51" w14:textId="77777777" w:rsidR="00A05A23" w:rsidRPr="00A05A23" w:rsidRDefault="00A05A23" w:rsidP="00A05A23">
            <w:r w:rsidRPr="00A05A23">
              <w:t>Silicon carbide fibres (with diameter &lt; 3 pm, length &gt; 5 pm and aspect ratio ≥ 3:1)</w:t>
            </w:r>
          </w:p>
        </w:tc>
        <w:tc>
          <w:tcPr>
            <w:tcW w:w="1917" w:type="dxa"/>
            <w:tcBorders>
              <w:top w:val="single" w:sz="4" w:space="0" w:color="auto"/>
              <w:left w:val="single" w:sz="4" w:space="0" w:color="auto"/>
              <w:bottom w:val="nil"/>
              <w:right w:val="nil"/>
            </w:tcBorders>
            <w:shd w:val="clear" w:color="auto" w:fill="FFFFFF"/>
            <w:hideMark/>
          </w:tcPr>
          <w:p w14:paraId="0D47DA9F" w14:textId="77777777" w:rsidR="00A05A23" w:rsidRPr="00A05A23" w:rsidRDefault="00A05A23" w:rsidP="00A05A23">
            <w:r w:rsidRPr="00A05A23">
              <w:t xml:space="preserve">409-21-2 </w:t>
            </w:r>
          </w:p>
          <w:p w14:paraId="189AB019" w14:textId="77777777" w:rsidR="00A05A23" w:rsidRPr="00A05A23" w:rsidRDefault="00A05A23" w:rsidP="00A05A23">
            <w:r w:rsidRPr="00A05A23">
              <w:t>308076-74-6</w:t>
            </w:r>
          </w:p>
        </w:tc>
        <w:tc>
          <w:tcPr>
            <w:tcW w:w="2016" w:type="dxa"/>
            <w:tcBorders>
              <w:top w:val="single" w:sz="4" w:space="0" w:color="auto"/>
              <w:left w:val="single" w:sz="4" w:space="0" w:color="auto"/>
              <w:bottom w:val="nil"/>
              <w:right w:val="single" w:sz="4" w:space="0" w:color="auto"/>
            </w:tcBorders>
            <w:shd w:val="clear" w:color="auto" w:fill="FFFFFF"/>
            <w:hideMark/>
          </w:tcPr>
          <w:p w14:paraId="01627A9D" w14:textId="77777777" w:rsidR="00A05A23" w:rsidRPr="00A05A23" w:rsidRDefault="00A05A23" w:rsidP="00A05A23">
            <w:r w:rsidRPr="00A05A23">
              <w:t>206-991-8</w:t>
            </w:r>
          </w:p>
        </w:tc>
      </w:tr>
      <w:tr w:rsidR="00A05A23" w:rsidRPr="00A05A23" w14:paraId="4A1498BD" w14:textId="77777777">
        <w:tc>
          <w:tcPr>
            <w:tcW w:w="709" w:type="dxa"/>
            <w:tcBorders>
              <w:top w:val="single" w:sz="4" w:space="0" w:color="auto"/>
              <w:left w:val="single" w:sz="4" w:space="0" w:color="auto"/>
              <w:bottom w:val="nil"/>
              <w:right w:val="nil"/>
            </w:tcBorders>
            <w:shd w:val="clear" w:color="auto" w:fill="FFFFFF"/>
            <w:hideMark/>
          </w:tcPr>
          <w:p w14:paraId="28D3490F" w14:textId="77777777" w:rsidR="00A05A23" w:rsidRPr="00A05A23" w:rsidRDefault="00A05A23" w:rsidP="00A05A23">
            <w:r w:rsidRPr="00A05A23">
              <w:t>1659</w:t>
            </w:r>
          </w:p>
        </w:tc>
        <w:tc>
          <w:tcPr>
            <w:tcW w:w="4649" w:type="dxa"/>
            <w:tcBorders>
              <w:top w:val="single" w:sz="4" w:space="0" w:color="auto"/>
              <w:left w:val="single" w:sz="4" w:space="0" w:color="auto"/>
              <w:bottom w:val="nil"/>
              <w:right w:val="nil"/>
            </w:tcBorders>
            <w:shd w:val="clear" w:color="auto" w:fill="FFFFFF"/>
            <w:hideMark/>
          </w:tcPr>
          <w:p w14:paraId="4CA67CF2" w14:textId="77777777" w:rsidR="00A05A23" w:rsidRPr="00A05A23" w:rsidRDefault="00A05A23" w:rsidP="00A05A23">
            <w:r w:rsidRPr="00A05A23">
              <w:t>Տրիս (2-մեթօքսիէթօքսի) վինիլսիլան,</w:t>
            </w:r>
          </w:p>
          <w:p w14:paraId="2A14281B" w14:textId="77777777" w:rsidR="00A05A23" w:rsidRPr="00A05A23" w:rsidRDefault="00A05A23" w:rsidP="00A05A23">
            <w:r w:rsidRPr="00A05A23">
              <w:t>6- (2-մեթօքսիէթօքսի) -6-վինիլ-2,5,7,10-տետրաօքսա-6-սիլաունդեկան</w:t>
            </w:r>
          </w:p>
        </w:tc>
        <w:tc>
          <w:tcPr>
            <w:tcW w:w="4381" w:type="dxa"/>
            <w:tcBorders>
              <w:top w:val="single" w:sz="4" w:space="0" w:color="auto"/>
              <w:left w:val="single" w:sz="4" w:space="0" w:color="auto"/>
              <w:bottom w:val="nil"/>
              <w:right w:val="nil"/>
            </w:tcBorders>
            <w:shd w:val="clear" w:color="auto" w:fill="FFFFFF"/>
            <w:hideMark/>
          </w:tcPr>
          <w:p w14:paraId="625365A1" w14:textId="77777777" w:rsidR="00A05A23" w:rsidRPr="00A05A23" w:rsidRDefault="00A05A23" w:rsidP="00A05A23">
            <w:r w:rsidRPr="00A05A23">
              <w:t>Tris(2-methoxyethoxy) vinylsilane;</w:t>
            </w:r>
          </w:p>
          <w:p w14:paraId="346EB8D1" w14:textId="77777777" w:rsidR="00A05A23" w:rsidRPr="00A05A23" w:rsidRDefault="00A05A23" w:rsidP="00A05A23">
            <w:r w:rsidRPr="00A05A23">
              <w:t>6-(2-methoxyethoxy)-6-vinyl-2,5,7,10-tetraoxa-6-silaundecane</w:t>
            </w:r>
          </w:p>
        </w:tc>
        <w:tc>
          <w:tcPr>
            <w:tcW w:w="1917" w:type="dxa"/>
            <w:tcBorders>
              <w:top w:val="single" w:sz="4" w:space="0" w:color="auto"/>
              <w:left w:val="single" w:sz="4" w:space="0" w:color="auto"/>
              <w:bottom w:val="nil"/>
              <w:right w:val="nil"/>
            </w:tcBorders>
            <w:shd w:val="clear" w:color="auto" w:fill="FFFFFF"/>
            <w:hideMark/>
          </w:tcPr>
          <w:p w14:paraId="16B4EFE9" w14:textId="77777777" w:rsidR="00A05A23" w:rsidRPr="00A05A23" w:rsidRDefault="00A05A23" w:rsidP="00A05A23">
            <w:r w:rsidRPr="00A05A23">
              <w:t>1067-53-4</w:t>
            </w:r>
          </w:p>
        </w:tc>
        <w:tc>
          <w:tcPr>
            <w:tcW w:w="2016" w:type="dxa"/>
            <w:tcBorders>
              <w:top w:val="single" w:sz="4" w:space="0" w:color="auto"/>
              <w:left w:val="single" w:sz="4" w:space="0" w:color="auto"/>
              <w:bottom w:val="nil"/>
              <w:right w:val="single" w:sz="4" w:space="0" w:color="auto"/>
            </w:tcBorders>
            <w:shd w:val="clear" w:color="auto" w:fill="FFFFFF"/>
            <w:hideMark/>
          </w:tcPr>
          <w:p w14:paraId="36648A26" w14:textId="77777777" w:rsidR="00A05A23" w:rsidRPr="00A05A23" w:rsidRDefault="00A05A23" w:rsidP="00A05A23">
            <w:r w:rsidRPr="00A05A23">
              <w:t>213-934-0</w:t>
            </w:r>
          </w:p>
        </w:tc>
      </w:tr>
      <w:tr w:rsidR="00A05A23" w:rsidRPr="00A05A23" w14:paraId="7B9C3D99" w14:textId="77777777">
        <w:tc>
          <w:tcPr>
            <w:tcW w:w="709" w:type="dxa"/>
            <w:tcBorders>
              <w:top w:val="single" w:sz="4" w:space="0" w:color="auto"/>
              <w:left w:val="single" w:sz="4" w:space="0" w:color="auto"/>
              <w:bottom w:val="nil"/>
              <w:right w:val="nil"/>
            </w:tcBorders>
            <w:shd w:val="clear" w:color="auto" w:fill="FFFFFF"/>
            <w:hideMark/>
          </w:tcPr>
          <w:p w14:paraId="133468B3" w14:textId="77777777" w:rsidR="00A05A23" w:rsidRPr="00A05A23" w:rsidRDefault="00A05A23" w:rsidP="00A05A23">
            <w:r w:rsidRPr="00A05A23">
              <w:lastRenderedPageBreak/>
              <w:t>1660</w:t>
            </w:r>
          </w:p>
        </w:tc>
        <w:tc>
          <w:tcPr>
            <w:tcW w:w="4649" w:type="dxa"/>
            <w:tcBorders>
              <w:top w:val="single" w:sz="4" w:space="0" w:color="auto"/>
              <w:left w:val="single" w:sz="4" w:space="0" w:color="auto"/>
              <w:bottom w:val="nil"/>
              <w:right w:val="nil"/>
            </w:tcBorders>
            <w:shd w:val="clear" w:color="auto" w:fill="FFFFFF"/>
            <w:hideMark/>
          </w:tcPr>
          <w:p w14:paraId="5CA14CEE" w14:textId="77777777" w:rsidR="00A05A23" w:rsidRPr="00A05A23" w:rsidRDefault="00A05A23" w:rsidP="00A05A23">
            <w:r w:rsidRPr="00A05A23">
              <w:t>Դիօկտիլանագ դիլաուրատ, [1] ստաննան, դիօկտիլ-, բիս (կոկոացիլօքսի) ածանցյալներ [2]</w:t>
            </w:r>
          </w:p>
        </w:tc>
        <w:tc>
          <w:tcPr>
            <w:tcW w:w="4381" w:type="dxa"/>
            <w:tcBorders>
              <w:top w:val="single" w:sz="4" w:space="0" w:color="auto"/>
              <w:left w:val="single" w:sz="4" w:space="0" w:color="auto"/>
              <w:bottom w:val="nil"/>
              <w:right w:val="nil"/>
            </w:tcBorders>
            <w:shd w:val="clear" w:color="auto" w:fill="FFFFFF"/>
            <w:hideMark/>
          </w:tcPr>
          <w:p w14:paraId="33111F41" w14:textId="77777777" w:rsidR="00A05A23" w:rsidRPr="00A05A23" w:rsidRDefault="00A05A23" w:rsidP="00A05A23">
            <w:r w:rsidRPr="00A05A23">
              <w:t>Dioctyltin dilaurate; [1] stannane, dioctyl-, bis (coco acyloxy) derivs. [2]</w:t>
            </w:r>
          </w:p>
        </w:tc>
        <w:tc>
          <w:tcPr>
            <w:tcW w:w="1917" w:type="dxa"/>
            <w:tcBorders>
              <w:top w:val="single" w:sz="4" w:space="0" w:color="auto"/>
              <w:left w:val="single" w:sz="4" w:space="0" w:color="auto"/>
              <w:bottom w:val="nil"/>
              <w:right w:val="nil"/>
            </w:tcBorders>
            <w:shd w:val="clear" w:color="auto" w:fill="FFFFFF"/>
            <w:hideMark/>
          </w:tcPr>
          <w:p w14:paraId="32E8BD75" w14:textId="77777777" w:rsidR="00A05A23" w:rsidRPr="00A05A23" w:rsidRDefault="00A05A23" w:rsidP="00A05A23">
            <w:r w:rsidRPr="00A05A23">
              <w:t>3648-18-8</w:t>
            </w:r>
          </w:p>
          <w:p w14:paraId="25B8F7DD" w14:textId="77777777" w:rsidR="00A05A23" w:rsidRPr="00A05A23" w:rsidRDefault="00A05A23" w:rsidP="00A05A23">
            <w:r w:rsidRPr="00A05A23">
              <w:t>[1]</w:t>
            </w:r>
          </w:p>
          <w:p w14:paraId="4409A244" w14:textId="77777777" w:rsidR="00A05A23" w:rsidRPr="00A05A23" w:rsidRDefault="00A05A23" w:rsidP="00A05A23">
            <w:r w:rsidRPr="00A05A23">
              <w:t>91648-39-4</w:t>
            </w:r>
          </w:p>
          <w:p w14:paraId="40A2E165" w14:textId="77777777" w:rsidR="00A05A23" w:rsidRPr="00A05A23" w:rsidRDefault="00A05A23" w:rsidP="00A05A23">
            <w:r w:rsidRPr="00A05A23">
              <w:t>[2]</w:t>
            </w:r>
          </w:p>
        </w:tc>
        <w:tc>
          <w:tcPr>
            <w:tcW w:w="2016" w:type="dxa"/>
            <w:tcBorders>
              <w:top w:val="single" w:sz="4" w:space="0" w:color="auto"/>
              <w:left w:val="single" w:sz="4" w:space="0" w:color="auto"/>
              <w:bottom w:val="nil"/>
              <w:right w:val="single" w:sz="4" w:space="0" w:color="auto"/>
            </w:tcBorders>
            <w:shd w:val="clear" w:color="auto" w:fill="FFFFFF"/>
            <w:hideMark/>
          </w:tcPr>
          <w:p w14:paraId="43ADBF9A" w14:textId="77777777" w:rsidR="00A05A23" w:rsidRPr="00A05A23" w:rsidRDefault="00A05A23" w:rsidP="00A05A23">
            <w:r w:rsidRPr="00A05A23">
              <w:t xml:space="preserve">222-883-3 [1] </w:t>
            </w:r>
            <w:r w:rsidRPr="00A05A23">
              <w:br/>
              <w:t>293-901-5[2]</w:t>
            </w:r>
          </w:p>
        </w:tc>
      </w:tr>
      <w:tr w:rsidR="00A05A23" w:rsidRPr="00A05A23" w14:paraId="5CA8C312" w14:textId="77777777">
        <w:tc>
          <w:tcPr>
            <w:tcW w:w="709" w:type="dxa"/>
            <w:tcBorders>
              <w:top w:val="single" w:sz="4" w:space="0" w:color="auto"/>
              <w:left w:val="single" w:sz="4" w:space="0" w:color="auto"/>
              <w:bottom w:val="nil"/>
              <w:right w:val="nil"/>
            </w:tcBorders>
            <w:shd w:val="clear" w:color="auto" w:fill="FFFFFF"/>
            <w:hideMark/>
          </w:tcPr>
          <w:p w14:paraId="33F421CD" w14:textId="77777777" w:rsidR="00A05A23" w:rsidRPr="00A05A23" w:rsidRDefault="00A05A23" w:rsidP="00A05A23">
            <w:r w:rsidRPr="00A05A23">
              <w:t>1661</w:t>
            </w:r>
          </w:p>
        </w:tc>
        <w:tc>
          <w:tcPr>
            <w:tcW w:w="4649" w:type="dxa"/>
            <w:tcBorders>
              <w:top w:val="single" w:sz="4" w:space="0" w:color="auto"/>
              <w:left w:val="single" w:sz="4" w:space="0" w:color="auto"/>
              <w:bottom w:val="nil"/>
              <w:right w:val="nil"/>
            </w:tcBorders>
            <w:shd w:val="clear" w:color="auto" w:fill="FFFFFF"/>
            <w:hideMark/>
          </w:tcPr>
          <w:p w14:paraId="37C17BD5" w14:textId="77777777" w:rsidR="00A05A23" w:rsidRPr="00A05A23" w:rsidRDefault="00A05A23" w:rsidP="00A05A23">
            <w:r w:rsidRPr="00A05A23">
              <w:t>Դիբենզո [def, р] խրիզեն, դիբենզո [a, l] պիրեն</w:t>
            </w:r>
          </w:p>
        </w:tc>
        <w:tc>
          <w:tcPr>
            <w:tcW w:w="4381" w:type="dxa"/>
            <w:tcBorders>
              <w:top w:val="single" w:sz="4" w:space="0" w:color="auto"/>
              <w:left w:val="single" w:sz="4" w:space="0" w:color="auto"/>
              <w:bottom w:val="nil"/>
              <w:right w:val="nil"/>
            </w:tcBorders>
            <w:shd w:val="clear" w:color="auto" w:fill="FFFFFF"/>
            <w:hideMark/>
          </w:tcPr>
          <w:p w14:paraId="14B8635D" w14:textId="77777777" w:rsidR="00A05A23" w:rsidRPr="00A05A23" w:rsidRDefault="00A05A23" w:rsidP="00A05A23">
            <w:r w:rsidRPr="00A05A23">
              <w:t>Dibenzo[def,p]chrysene; dibenzo[a,l]pyrene</w:t>
            </w:r>
          </w:p>
        </w:tc>
        <w:tc>
          <w:tcPr>
            <w:tcW w:w="1917" w:type="dxa"/>
            <w:tcBorders>
              <w:top w:val="single" w:sz="4" w:space="0" w:color="auto"/>
              <w:left w:val="single" w:sz="4" w:space="0" w:color="auto"/>
              <w:bottom w:val="nil"/>
              <w:right w:val="nil"/>
            </w:tcBorders>
            <w:shd w:val="clear" w:color="auto" w:fill="FFFFFF"/>
            <w:hideMark/>
          </w:tcPr>
          <w:p w14:paraId="00C8971E" w14:textId="77777777" w:rsidR="00A05A23" w:rsidRPr="00A05A23" w:rsidRDefault="00A05A23" w:rsidP="00A05A23">
            <w:r w:rsidRPr="00A05A23">
              <w:t>191-30-0</w:t>
            </w:r>
          </w:p>
        </w:tc>
        <w:tc>
          <w:tcPr>
            <w:tcW w:w="2016" w:type="dxa"/>
            <w:tcBorders>
              <w:top w:val="single" w:sz="4" w:space="0" w:color="auto"/>
              <w:left w:val="single" w:sz="4" w:space="0" w:color="auto"/>
              <w:bottom w:val="nil"/>
              <w:right w:val="single" w:sz="4" w:space="0" w:color="auto"/>
            </w:tcBorders>
            <w:shd w:val="clear" w:color="auto" w:fill="FFFFFF"/>
            <w:hideMark/>
          </w:tcPr>
          <w:p w14:paraId="2A5A1372" w14:textId="77777777" w:rsidR="00A05A23" w:rsidRPr="00A05A23" w:rsidRDefault="00A05A23" w:rsidP="00A05A23">
            <w:r w:rsidRPr="00A05A23">
              <w:t>205-886-4</w:t>
            </w:r>
          </w:p>
        </w:tc>
      </w:tr>
      <w:tr w:rsidR="00A05A23" w:rsidRPr="00A05A23" w14:paraId="4F9E8500" w14:textId="77777777">
        <w:tc>
          <w:tcPr>
            <w:tcW w:w="709" w:type="dxa"/>
            <w:tcBorders>
              <w:top w:val="single" w:sz="4" w:space="0" w:color="auto"/>
              <w:left w:val="single" w:sz="4" w:space="0" w:color="auto"/>
              <w:bottom w:val="single" w:sz="4" w:space="0" w:color="auto"/>
              <w:right w:val="nil"/>
            </w:tcBorders>
            <w:shd w:val="clear" w:color="auto" w:fill="FFFFFF"/>
            <w:hideMark/>
          </w:tcPr>
          <w:p w14:paraId="515079E5" w14:textId="77777777" w:rsidR="00A05A23" w:rsidRPr="00A05A23" w:rsidRDefault="00A05A23" w:rsidP="00A05A23">
            <w:r w:rsidRPr="00A05A23">
              <w:t>1662</w:t>
            </w:r>
          </w:p>
        </w:tc>
        <w:tc>
          <w:tcPr>
            <w:tcW w:w="4649" w:type="dxa"/>
            <w:tcBorders>
              <w:top w:val="single" w:sz="4" w:space="0" w:color="auto"/>
              <w:left w:val="single" w:sz="4" w:space="0" w:color="auto"/>
              <w:bottom w:val="single" w:sz="4" w:space="0" w:color="auto"/>
              <w:right w:val="nil"/>
            </w:tcBorders>
            <w:shd w:val="clear" w:color="auto" w:fill="FFFFFF"/>
            <w:hideMark/>
          </w:tcPr>
          <w:p w14:paraId="17611B03" w14:textId="77777777" w:rsidR="00A05A23" w:rsidRPr="00A05A23" w:rsidRDefault="00A05A23" w:rsidP="00A05A23">
            <w:r w:rsidRPr="00A05A23">
              <w:t>Իպկոնազոլ (ISO),</w:t>
            </w:r>
          </w:p>
          <w:p w14:paraId="03560D3F" w14:textId="77777777" w:rsidR="00A05A23" w:rsidRPr="00A05A23" w:rsidRDefault="00A05A23" w:rsidP="00A05A23">
            <w:r w:rsidRPr="00A05A23">
              <w:t>(1RS, 2SR, 5RS; 1RS, 2SR, 5SR) -2- (4- քլորբենզիլ) -5-իզոպրոպիլ- 1-(1H-1,2,4- տրիազոլ-1-իլմեթիլ) ցիկլոպենտանոլ</w:t>
            </w:r>
          </w:p>
        </w:tc>
        <w:tc>
          <w:tcPr>
            <w:tcW w:w="4381" w:type="dxa"/>
            <w:tcBorders>
              <w:top w:val="single" w:sz="4" w:space="0" w:color="auto"/>
              <w:left w:val="single" w:sz="4" w:space="0" w:color="auto"/>
              <w:bottom w:val="single" w:sz="4" w:space="0" w:color="auto"/>
              <w:right w:val="nil"/>
            </w:tcBorders>
            <w:shd w:val="clear" w:color="auto" w:fill="FFFFFF"/>
            <w:hideMark/>
          </w:tcPr>
          <w:p w14:paraId="1746E47C" w14:textId="77777777" w:rsidR="00A05A23" w:rsidRPr="00A05A23" w:rsidRDefault="00A05A23" w:rsidP="00A05A23">
            <w:r w:rsidRPr="00A05A23">
              <w:t>Ipconazole (ISO);</w:t>
            </w:r>
          </w:p>
          <w:p w14:paraId="15B81E2D" w14:textId="77777777" w:rsidR="00A05A23" w:rsidRPr="00A05A23" w:rsidRDefault="00A05A23" w:rsidP="00A05A23">
            <w:r w:rsidRPr="00A05A23">
              <w:t>(1RS,2SR,5RS;1RS,2SR,5SR)-2-(4- chlorobenzyl)-5-isopropyl-1- (1H-1,2,4- triazol-1-ylmethyl) cyclopentanol</w:t>
            </w:r>
          </w:p>
        </w:tc>
        <w:tc>
          <w:tcPr>
            <w:tcW w:w="1917" w:type="dxa"/>
            <w:tcBorders>
              <w:top w:val="single" w:sz="4" w:space="0" w:color="auto"/>
              <w:left w:val="single" w:sz="4" w:space="0" w:color="auto"/>
              <w:bottom w:val="single" w:sz="4" w:space="0" w:color="auto"/>
              <w:right w:val="nil"/>
            </w:tcBorders>
            <w:shd w:val="clear" w:color="auto" w:fill="FFFFFF"/>
            <w:hideMark/>
          </w:tcPr>
          <w:p w14:paraId="536A4F81" w14:textId="77777777" w:rsidR="00A05A23" w:rsidRPr="00A05A23" w:rsidRDefault="00A05A23" w:rsidP="00A05A23">
            <w:r w:rsidRPr="00A05A23">
              <w:t>125225-28-7</w:t>
            </w:r>
          </w:p>
          <w:p w14:paraId="3078F9AE" w14:textId="77777777" w:rsidR="00A05A23" w:rsidRPr="00A05A23" w:rsidRDefault="00A05A23" w:rsidP="00A05A23">
            <w:r w:rsidRPr="00A05A23">
              <w:t>115850-69-6</w:t>
            </w:r>
          </w:p>
          <w:p w14:paraId="2C0F5EAE" w14:textId="77777777" w:rsidR="00A05A23" w:rsidRPr="00A05A23" w:rsidRDefault="00A05A23" w:rsidP="00A05A23">
            <w:r w:rsidRPr="00A05A23">
              <w:t>115937-89-8</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64B00436" w14:textId="77777777" w:rsidR="00A05A23" w:rsidRPr="00A05A23" w:rsidRDefault="00A05A23" w:rsidP="00A05A23">
            <w:r w:rsidRPr="00A05A23">
              <w:t>-</w:t>
            </w:r>
          </w:p>
        </w:tc>
      </w:tr>
      <w:tr w:rsidR="00A05A23" w:rsidRPr="00A05A23" w14:paraId="7FA301B2" w14:textId="77777777">
        <w:tc>
          <w:tcPr>
            <w:tcW w:w="709" w:type="dxa"/>
            <w:tcBorders>
              <w:top w:val="single" w:sz="4" w:space="0" w:color="auto"/>
              <w:left w:val="single" w:sz="4" w:space="0" w:color="auto"/>
              <w:bottom w:val="nil"/>
              <w:right w:val="nil"/>
            </w:tcBorders>
            <w:shd w:val="clear" w:color="auto" w:fill="FFFFFF"/>
            <w:hideMark/>
          </w:tcPr>
          <w:p w14:paraId="0F6134BC" w14:textId="77777777" w:rsidR="00A05A23" w:rsidRPr="00A05A23" w:rsidRDefault="00A05A23" w:rsidP="00A05A23">
            <w:r w:rsidRPr="00A05A23">
              <w:t>1663</w:t>
            </w:r>
          </w:p>
        </w:tc>
        <w:tc>
          <w:tcPr>
            <w:tcW w:w="4649" w:type="dxa"/>
            <w:tcBorders>
              <w:top w:val="single" w:sz="4" w:space="0" w:color="auto"/>
              <w:left w:val="single" w:sz="4" w:space="0" w:color="auto"/>
              <w:bottom w:val="nil"/>
              <w:right w:val="nil"/>
            </w:tcBorders>
            <w:shd w:val="clear" w:color="auto" w:fill="FFFFFF"/>
            <w:hideMark/>
          </w:tcPr>
          <w:p w14:paraId="1F30BAB5" w14:textId="77777777" w:rsidR="00A05A23" w:rsidRPr="00A05A23" w:rsidRDefault="00A05A23" w:rsidP="00A05A23">
            <w:r w:rsidRPr="00A05A23">
              <w:t>Բիս (2- (2-մեթօքսիէթօքսի) էթիլ) եթեր, տետրագլիմ</w:t>
            </w:r>
          </w:p>
        </w:tc>
        <w:tc>
          <w:tcPr>
            <w:tcW w:w="4381" w:type="dxa"/>
            <w:tcBorders>
              <w:top w:val="single" w:sz="4" w:space="0" w:color="auto"/>
              <w:left w:val="single" w:sz="4" w:space="0" w:color="auto"/>
              <w:bottom w:val="nil"/>
              <w:right w:val="nil"/>
            </w:tcBorders>
            <w:shd w:val="clear" w:color="auto" w:fill="FFFFFF"/>
            <w:hideMark/>
          </w:tcPr>
          <w:p w14:paraId="2B778440" w14:textId="77777777" w:rsidR="00A05A23" w:rsidRPr="00A05A23" w:rsidRDefault="00A05A23" w:rsidP="00A05A23">
            <w:r w:rsidRPr="00A05A23">
              <w:t>Bis(2-(2-methoxyethoxy)ethyl)ether; tetraglyme</w:t>
            </w:r>
          </w:p>
        </w:tc>
        <w:tc>
          <w:tcPr>
            <w:tcW w:w="1917" w:type="dxa"/>
            <w:tcBorders>
              <w:top w:val="single" w:sz="4" w:space="0" w:color="auto"/>
              <w:left w:val="single" w:sz="4" w:space="0" w:color="auto"/>
              <w:bottom w:val="nil"/>
              <w:right w:val="nil"/>
            </w:tcBorders>
            <w:shd w:val="clear" w:color="auto" w:fill="FFFFFF"/>
            <w:hideMark/>
          </w:tcPr>
          <w:p w14:paraId="23196491" w14:textId="77777777" w:rsidR="00A05A23" w:rsidRPr="00A05A23" w:rsidRDefault="00A05A23" w:rsidP="00A05A23">
            <w:r w:rsidRPr="00A05A23">
              <w:t>143-24-8</w:t>
            </w:r>
          </w:p>
        </w:tc>
        <w:tc>
          <w:tcPr>
            <w:tcW w:w="2016" w:type="dxa"/>
            <w:tcBorders>
              <w:top w:val="single" w:sz="4" w:space="0" w:color="auto"/>
              <w:left w:val="single" w:sz="4" w:space="0" w:color="auto"/>
              <w:bottom w:val="nil"/>
              <w:right w:val="single" w:sz="4" w:space="0" w:color="auto"/>
            </w:tcBorders>
            <w:shd w:val="clear" w:color="auto" w:fill="FFFFFF"/>
            <w:hideMark/>
          </w:tcPr>
          <w:p w14:paraId="2033D5EF" w14:textId="77777777" w:rsidR="00A05A23" w:rsidRPr="00A05A23" w:rsidRDefault="00A05A23" w:rsidP="00A05A23">
            <w:r w:rsidRPr="00A05A23">
              <w:t>205-594-7</w:t>
            </w:r>
          </w:p>
        </w:tc>
      </w:tr>
      <w:tr w:rsidR="00A05A23" w:rsidRPr="00A05A23" w14:paraId="3C57E762" w14:textId="77777777">
        <w:tc>
          <w:tcPr>
            <w:tcW w:w="709" w:type="dxa"/>
            <w:tcBorders>
              <w:top w:val="single" w:sz="4" w:space="0" w:color="auto"/>
              <w:left w:val="single" w:sz="4" w:space="0" w:color="auto"/>
              <w:bottom w:val="nil"/>
              <w:right w:val="nil"/>
            </w:tcBorders>
            <w:shd w:val="clear" w:color="auto" w:fill="FFFFFF"/>
            <w:hideMark/>
          </w:tcPr>
          <w:p w14:paraId="2B84FBA2" w14:textId="77777777" w:rsidR="00A05A23" w:rsidRPr="00A05A23" w:rsidRDefault="00A05A23" w:rsidP="00A05A23">
            <w:r w:rsidRPr="00A05A23">
              <w:t>1664</w:t>
            </w:r>
          </w:p>
        </w:tc>
        <w:tc>
          <w:tcPr>
            <w:tcW w:w="4649" w:type="dxa"/>
            <w:tcBorders>
              <w:top w:val="single" w:sz="4" w:space="0" w:color="auto"/>
              <w:left w:val="single" w:sz="4" w:space="0" w:color="auto"/>
              <w:bottom w:val="nil"/>
              <w:right w:val="nil"/>
            </w:tcBorders>
            <w:shd w:val="clear" w:color="auto" w:fill="FFFFFF"/>
            <w:hideMark/>
          </w:tcPr>
          <w:p w14:paraId="27B633F8" w14:textId="77777777" w:rsidR="00A05A23" w:rsidRPr="00A05A23" w:rsidRDefault="00A05A23" w:rsidP="00A05A23">
            <w:r w:rsidRPr="00A05A23">
              <w:t>Պակլոբուտրազոլ (ISO),</w:t>
            </w:r>
          </w:p>
          <w:p w14:paraId="13F47AD4" w14:textId="77777777" w:rsidR="00A05A23" w:rsidRPr="00A05A23" w:rsidRDefault="00A05A23" w:rsidP="00A05A23">
            <w:r w:rsidRPr="00A05A23">
              <w:t>(2RS, 3RS) -1- (4-քլորֆենոլ) -4,4-դիմեթիլ-2- (1Н-1,2,4-տրիազոլ-1-իլ) պենտան-3-ոլ</w:t>
            </w:r>
          </w:p>
        </w:tc>
        <w:tc>
          <w:tcPr>
            <w:tcW w:w="4381" w:type="dxa"/>
            <w:tcBorders>
              <w:top w:val="single" w:sz="4" w:space="0" w:color="auto"/>
              <w:left w:val="single" w:sz="4" w:space="0" w:color="auto"/>
              <w:bottom w:val="nil"/>
              <w:right w:val="nil"/>
            </w:tcBorders>
            <w:shd w:val="clear" w:color="auto" w:fill="FFFFFF"/>
            <w:hideMark/>
          </w:tcPr>
          <w:p w14:paraId="2518C04E" w14:textId="77777777" w:rsidR="00A05A23" w:rsidRPr="00A05A23" w:rsidRDefault="00A05A23" w:rsidP="00A05A23">
            <w:r w:rsidRPr="00A05A23">
              <w:t>Paclobutrazol (ISO);</w:t>
            </w:r>
          </w:p>
          <w:p w14:paraId="41962709" w14:textId="77777777" w:rsidR="00A05A23" w:rsidRPr="00A05A23" w:rsidRDefault="00A05A23" w:rsidP="00A05A23">
            <w:r w:rsidRPr="00A05A23">
              <w:t>(2RS,3RS)-1-(4-chlorophenyl)-4,4-dimethyl-2-(1H-1,2,4-triazol-1-yl)pentan-3-ol</w:t>
            </w:r>
          </w:p>
        </w:tc>
        <w:tc>
          <w:tcPr>
            <w:tcW w:w="1917" w:type="dxa"/>
            <w:tcBorders>
              <w:top w:val="single" w:sz="4" w:space="0" w:color="auto"/>
              <w:left w:val="single" w:sz="4" w:space="0" w:color="auto"/>
              <w:bottom w:val="nil"/>
              <w:right w:val="nil"/>
            </w:tcBorders>
            <w:shd w:val="clear" w:color="auto" w:fill="FFFFFF"/>
            <w:hideMark/>
          </w:tcPr>
          <w:p w14:paraId="38644EAD" w14:textId="77777777" w:rsidR="00A05A23" w:rsidRPr="00A05A23" w:rsidRDefault="00A05A23" w:rsidP="00A05A23">
            <w:r w:rsidRPr="00A05A23">
              <w:t>76738-62-0</w:t>
            </w:r>
          </w:p>
        </w:tc>
        <w:tc>
          <w:tcPr>
            <w:tcW w:w="2016" w:type="dxa"/>
            <w:tcBorders>
              <w:top w:val="single" w:sz="4" w:space="0" w:color="auto"/>
              <w:left w:val="single" w:sz="4" w:space="0" w:color="auto"/>
              <w:bottom w:val="nil"/>
              <w:right w:val="single" w:sz="4" w:space="0" w:color="auto"/>
            </w:tcBorders>
            <w:shd w:val="clear" w:color="auto" w:fill="FFFFFF"/>
            <w:hideMark/>
          </w:tcPr>
          <w:p w14:paraId="7B2B047B" w14:textId="77777777" w:rsidR="00A05A23" w:rsidRPr="00A05A23" w:rsidRDefault="00A05A23" w:rsidP="00A05A23">
            <w:r w:rsidRPr="00A05A23">
              <w:t>-</w:t>
            </w:r>
          </w:p>
        </w:tc>
      </w:tr>
      <w:tr w:rsidR="00A05A23" w:rsidRPr="00A05A23" w14:paraId="5DF2EC96" w14:textId="77777777">
        <w:tc>
          <w:tcPr>
            <w:tcW w:w="709" w:type="dxa"/>
            <w:tcBorders>
              <w:top w:val="single" w:sz="4" w:space="0" w:color="auto"/>
              <w:left w:val="single" w:sz="4" w:space="0" w:color="auto"/>
              <w:bottom w:val="nil"/>
              <w:right w:val="nil"/>
            </w:tcBorders>
            <w:shd w:val="clear" w:color="auto" w:fill="FFFFFF"/>
            <w:hideMark/>
          </w:tcPr>
          <w:p w14:paraId="13546875" w14:textId="77777777" w:rsidR="00A05A23" w:rsidRPr="00A05A23" w:rsidRDefault="00A05A23" w:rsidP="00A05A23">
            <w:r w:rsidRPr="00A05A23">
              <w:t>1665</w:t>
            </w:r>
          </w:p>
        </w:tc>
        <w:tc>
          <w:tcPr>
            <w:tcW w:w="4649" w:type="dxa"/>
            <w:tcBorders>
              <w:top w:val="single" w:sz="4" w:space="0" w:color="auto"/>
              <w:left w:val="single" w:sz="4" w:space="0" w:color="auto"/>
              <w:bottom w:val="nil"/>
              <w:right w:val="nil"/>
            </w:tcBorders>
            <w:shd w:val="clear" w:color="auto" w:fill="FFFFFF"/>
            <w:hideMark/>
          </w:tcPr>
          <w:p w14:paraId="2837F96B" w14:textId="77777777" w:rsidR="00A05A23" w:rsidRPr="00A05A23" w:rsidRDefault="00A05A23" w:rsidP="00A05A23">
            <w:r w:rsidRPr="00A05A23">
              <w:t>2,2-բիս (բրոմմեթիլ) պրոպան-1,3-դիոլ</w:t>
            </w:r>
          </w:p>
        </w:tc>
        <w:tc>
          <w:tcPr>
            <w:tcW w:w="4381" w:type="dxa"/>
            <w:tcBorders>
              <w:top w:val="single" w:sz="4" w:space="0" w:color="auto"/>
              <w:left w:val="single" w:sz="4" w:space="0" w:color="auto"/>
              <w:bottom w:val="nil"/>
              <w:right w:val="nil"/>
            </w:tcBorders>
            <w:shd w:val="clear" w:color="auto" w:fill="FFFFFF"/>
            <w:hideMark/>
          </w:tcPr>
          <w:p w14:paraId="06683818" w14:textId="77777777" w:rsidR="00A05A23" w:rsidRPr="00A05A23" w:rsidRDefault="00A05A23" w:rsidP="00A05A23">
            <w:r w:rsidRPr="00A05A23">
              <w:t>2,2-bis(bromomethyl) propane- 1,3-diol</w:t>
            </w:r>
          </w:p>
        </w:tc>
        <w:tc>
          <w:tcPr>
            <w:tcW w:w="1917" w:type="dxa"/>
            <w:tcBorders>
              <w:top w:val="single" w:sz="4" w:space="0" w:color="auto"/>
              <w:left w:val="single" w:sz="4" w:space="0" w:color="auto"/>
              <w:bottom w:val="nil"/>
              <w:right w:val="nil"/>
            </w:tcBorders>
            <w:shd w:val="clear" w:color="auto" w:fill="FFFFFF"/>
            <w:hideMark/>
          </w:tcPr>
          <w:p w14:paraId="673CA95D" w14:textId="77777777" w:rsidR="00A05A23" w:rsidRPr="00A05A23" w:rsidRDefault="00A05A23" w:rsidP="00A05A23">
            <w:r w:rsidRPr="00A05A23">
              <w:t>3296-90-0</w:t>
            </w:r>
          </w:p>
        </w:tc>
        <w:tc>
          <w:tcPr>
            <w:tcW w:w="2016" w:type="dxa"/>
            <w:tcBorders>
              <w:top w:val="single" w:sz="4" w:space="0" w:color="auto"/>
              <w:left w:val="single" w:sz="4" w:space="0" w:color="auto"/>
              <w:bottom w:val="nil"/>
              <w:right w:val="single" w:sz="4" w:space="0" w:color="auto"/>
            </w:tcBorders>
            <w:shd w:val="clear" w:color="auto" w:fill="FFFFFF"/>
            <w:hideMark/>
          </w:tcPr>
          <w:p w14:paraId="1D3A3AEA" w14:textId="77777777" w:rsidR="00A05A23" w:rsidRPr="00A05A23" w:rsidRDefault="00A05A23" w:rsidP="00A05A23">
            <w:r w:rsidRPr="00A05A23">
              <w:t>221-967-7</w:t>
            </w:r>
          </w:p>
        </w:tc>
      </w:tr>
      <w:tr w:rsidR="00A05A23" w:rsidRPr="00A05A23" w14:paraId="3A2427EC" w14:textId="77777777">
        <w:tc>
          <w:tcPr>
            <w:tcW w:w="709" w:type="dxa"/>
            <w:tcBorders>
              <w:top w:val="single" w:sz="4" w:space="0" w:color="auto"/>
              <w:left w:val="single" w:sz="4" w:space="0" w:color="auto"/>
              <w:bottom w:val="nil"/>
              <w:right w:val="nil"/>
            </w:tcBorders>
            <w:shd w:val="clear" w:color="auto" w:fill="FFFFFF"/>
            <w:hideMark/>
          </w:tcPr>
          <w:p w14:paraId="4B6B1E91" w14:textId="77777777" w:rsidR="00A05A23" w:rsidRPr="00A05A23" w:rsidRDefault="00A05A23" w:rsidP="00A05A23">
            <w:r w:rsidRPr="00A05A23">
              <w:t>1666</w:t>
            </w:r>
          </w:p>
        </w:tc>
        <w:tc>
          <w:tcPr>
            <w:tcW w:w="4649" w:type="dxa"/>
            <w:tcBorders>
              <w:top w:val="single" w:sz="4" w:space="0" w:color="auto"/>
              <w:left w:val="single" w:sz="4" w:space="0" w:color="auto"/>
              <w:bottom w:val="nil"/>
              <w:right w:val="nil"/>
            </w:tcBorders>
            <w:shd w:val="clear" w:color="auto" w:fill="FFFFFF"/>
            <w:hideMark/>
          </w:tcPr>
          <w:p w14:paraId="678085FA" w14:textId="77777777" w:rsidR="00A05A23" w:rsidRPr="00A05A23" w:rsidRDefault="00A05A23" w:rsidP="00A05A23">
            <w:r w:rsidRPr="00A05A23">
              <w:t>2- (4-տրետ-բութիլբենզիլ) պրոպիոնալդեհիդ</w:t>
            </w:r>
          </w:p>
        </w:tc>
        <w:tc>
          <w:tcPr>
            <w:tcW w:w="4381" w:type="dxa"/>
            <w:tcBorders>
              <w:top w:val="single" w:sz="4" w:space="0" w:color="auto"/>
              <w:left w:val="single" w:sz="4" w:space="0" w:color="auto"/>
              <w:bottom w:val="nil"/>
              <w:right w:val="nil"/>
            </w:tcBorders>
            <w:shd w:val="clear" w:color="auto" w:fill="FFFFFF"/>
            <w:hideMark/>
          </w:tcPr>
          <w:p w14:paraId="48A0B7D7" w14:textId="77777777" w:rsidR="00A05A23" w:rsidRPr="00A05A23" w:rsidRDefault="00A05A23" w:rsidP="00A05A23">
            <w:r w:rsidRPr="00A05A23">
              <w:t>2-(4-tert-butylbenzyl) propionaldehyde</w:t>
            </w:r>
          </w:p>
        </w:tc>
        <w:tc>
          <w:tcPr>
            <w:tcW w:w="1917" w:type="dxa"/>
            <w:tcBorders>
              <w:top w:val="single" w:sz="4" w:space="0" w:color="auto"/>
              <w:left w:val="single" w:sz="4" w:space="0" w:color="auto"/>
              <w:bottom w:val="nil"/>
              <w:right w:val="nil"/>
            </w:tcBorders>
            <w:shd w:val="clear" w:color="auto" w:fill="FFFFFF"/>
            <w:hideMark/>
          </w:tcPr>
          <w:p w14:paraId="58B97BC9" w14:textId="77777777" w:rsidR="00A05A23" w:rsidRPr="00A05A23" w:rsidRDefault="00A05A23" w:rsidP="00A05A23">
            <w:r w:rsidRPr="00A05A23">
              <w:t>80-54-6</w:t>
            </w:r>
          </w:p>
        </w:tc>
        <w:tc>
          <w:tcPr>
            <w:tcW w:w="2016" w:type="dxa"/>
            <w:tcBorders>
              <w:top w:val="single" w:sz="4" w:space="0" w:color="auto"/>
              <w:left w:val="single" w:sz="4" w:space="0" w:color="auto"/>
              <w:bottom w:val="nil"/>
              <w:right w:val="single" w:sz="4" w:space="0" w:color="auto"/>
            </w:tcBorders>
            <w:shd w:val="clear" w:color="auto" w:fill="FFFFFF"/>
            <w:hideMark/>
          </w:tcPr>
          <w:p w14:paraId="5ECEAF33" w14:textId="77777777" w:rsidR="00A05A23" w:rsidRPr="00A05A23" w:rsidRDefault="00A05A23" w:rsidP="00A05A23">
            <w:r w:rsidRPr="00A05A23">
              <w:t>201-289-8</w:t>
            </w:r>
          </w:p>
        </w:tc>
      </w:tr>
      <w:tr w:rsidR="00A05A23" w:rsidRPr="00A05A23" w14:paraId="4CB108EB" w14:textId="77777777">
        <w:tc>
          <w:tcPr>
            <w:tcW w:w="709" w:type="dxa"/>
            <w:tcBorders>
              <w:top w:val="single" w:sz="4" w:space="0" w:color="auto"/>
              <w:left w:val="single" w:sz="4" w:space="0" w:color="auto"/>
              <w:bottom w:val="nil"/>
              <w:right w:val="nil"/>
            </w:tcBorders>
            <w:shd w:val="clear" w:color="auto" w:fill="FFFFFF"/>
            <w:hideMark/>
          </w:tcPr>
          <w:p w14:paraId="181C4DE5" w14:textId="77777777" w:rsidR="00A05A23" w:rsidRPr="00A05A23" w:rsidRDefault="00A05A23" w:rsidP="00A05A23">
            <w:r w:rsidRPr="00A05A23">
              <w:t>1667</w:t>
            </w:r>
          </w:p>
        </w:tc>
        <w:tc>
          <w:tcPr>
            <w:tcW w:w="4649" w:type="dxa"/>
            <w:tcBorders>
              <w:top w:val="single" w:sz="4" w:space="0" w:color="auto"/>
              <w:left w:val="single" w:sz="4" w:space="0" w:color="auto"/>
              <w:bottom w:val="nil"/>
              <w:right w:val="nil"/>
            </w:tcBorders>
            <w:shd w:val="clear" w:color="auto" w:fill="FFFFFF"/>
            <w:hideMark/>
          </w:tcPr>
          <w:p w14:paraId="10E516C5" w14:textId="77777777" w:rsidR="00A05A23" w:rsidRPr="00A05A23" w:rsidRDefault="00A05A23" w:rsidP="00A05A23">
            <w:r w:rsidRPr="00A05A23">
              <w:t>Դիիզոօկտիլֆտալատ</w:t>
            </w:r>
          </w:p>
        </w:tc>
        <w:tc>
          <w:tcPr>
            <w:tcW w:w="4381" w:type="dxa"/>
            <w:tcBorders>
              <w:top w:val="single" w:sz="4" w:space="0" w:color="auto"/>
              <w:left w:val="single" w:sz="4" w:space="0" w:color="auto"/>
              <w:bottom w:val="nil"/>
              <w:right w:val="nil"/>
            </w:tcBorders>
            <w:shd w:val="clear" w:color="auto" w:fill="FFFFFF"/>
            <w:hideMark/>
          </w:tcPr>
          <w:p w14:paraId="3FA74F78" w14:textId="77777777" w:rsidR="00A05A23" w:rsidRPr="00A05A23" w:rsidRDefault="00A05A23" w:rsidP="00A05A23">
            <w:r w:rsidRPr="00A05A23">
              <w:t>Diisooctyl phthalate</w:t>
            </w:r>
          </w:p>
        </w:tc>
        <w:tc>
          <w:tcPr>
            <w:tcW w:w="1917" w:type="dxa"/>
            <w:tcBorders>
              <w:top w:val="single" w:sz="4" w:space="0" w:color="auto"/>
              <w:left w:val="single" w:sz="4" w:space="0" w:color="auto"/>
              <w:bottom w:val="nil"/>
              <w:right w:val="nil"/>
            </w:tcBorders>
            <w:shd w:val="clear" w:color="auto" w:fill="FFFFFF"/>
            <w:hideMark/>
          </w:tcPr>
          <w:p w14:paraId="10A08883" w14:textId="77777777" w:rsidR="00A05A23" w:rsidRPr="00A05A23" w:rsidRDefault="00A05A23" w:rsidP="00A05A23">
            <w:r w:rsidRPr="00A05A23">
              <w:t>27554-26-3</w:t>
            </w:r>
          </w:p>
        </w:tc>
        <w:tc>
          <w:tcPr>
            <w:tcW w:w="2016" w:type="dxa"/>
            <w:tcBorders>
              <w:top w:val="single" w:sz="4" w:space="0" w:color="auto"/>
              <w:left w:val="single" w:sz="4" w:space="0" w:color="auto"/>
              <w:bottom w:val="nil"/>
              <w:right w:val="single" w:sz="4" w:space="0" w:color="auto"/>
            </w:tcBorders>
            <w:shd w:val="clear" w:color="auto" w:fill="FFFFFF"/>
            <w:hideMark/>
          </w:tcPr>
          <w:p w14:paraId="79A1BBDD" w14:textId="77777777" w:rsidR="00A05A23" w:rsidRPr="00A05A23" w:rsidRDefault="00A05A23" w:rsidP="00A05A23">
            <w:r w:rsidRPr="00A05A23">
              <w:t>248-523-5</w:t>
            </w:r>
          </w:p>
        </w:tc>
      </w:tr>
      <w:tr w:rsidR="00A05A23" w:rsidRPr="00A05A23" w14:paraId="4D250FBC" w14:textId="77777777">
        <w:tc>
          <w:tcPr>
            <w:tcW w:w="709" w:type="dxa"/>
            <w:tcBorders>
              <w:top w:val="single" w:sz="4" w:space="0" w:color="auto"/>
              <w:left w:val="single" w:sz="4" w:space="0" w:color="auto"/>
              <w:bottom w:val="nil"/>
              <w:right w:val="nil"/>
            </w:tcBorders>
            <w:shd w:val="clear" w:color="auto" w:fill="FFFFFF"/>
            <w:hideMark/>
          </w:tcPr>
          <w:p w14:paraId="3EAFEE1F" w14:textId="77777777" w:rsidR="00A05A23" w:rsidRPr="00A05A23" w:rsidRDefault="00A05A23" w:rsidP="00A05A23">
            <w:r w:rsidRPr="00A05A23">
              <w:t>1668</w:t>
            </w:r>
          </w:p>
        </w:tc>
        <w:tc>
          <w:tcPr>
            <w:tcW w:w="4649" w:type="dxa"/>
            <w:tcBorders>
              <w:top w:val="single" w:sz="4" w:space="0" w:color="auto"/>
              <w:left w:val="single" w:sz="4" w:space="0" w:color="auto"/>
              <w:bottom w:val="nil"/>
              <w:right w:val="nil"/>
            </w:tcBorders>
            <w:shd w:val="clear" w:color="auto" w:fill="FFFFFF"/>
            <w:hideMark/>
          </w:tcPr>
          <w:p w14:paraId="7E4EF16D" w14:textId="77777777" w:rsidR="00A05A23" w:rsidRPr="00A05A23" w:rsidRDefault="00A05A23" w:rsidP="00A05A23">
            <w:r w:rsidRPr="00A05A23">
              <w:t>2-մեթօքսիէթիլ ակրիլատ</w:t>
            </w:r>
          </w:p>
        </w:tc>
        <w:tc>
          <w:tcPr>
            <w:tcW w:w="4381" w:type="dxa"/>
            <w:tcBorders>
              <w:top w:val="single" w:sz="4" w:space="0" w:color="auto"/>
              <w:left w:val="single" w:sz="4" w:space="0" w:color="auto"/>
              <w:bottom w:val="nil"/>
              <w:right w:val="nil"/>
            </w:tcBorders>
            <w:shd w:val="clear" w:color="auto" w:fill="FFFFFF"/>
            <w:hideMark/>
          </w:tcPr>
          <w:p w14:paraId="3590DE75" w14:textId="77777777" w:rsidR="00A05A23" w:rsidRPr="00A05A23" w:rsidRDefault="00A05A23" w:rsidP="00A05A23">
            <w:r w:rsidRPr="00A05A23">
              <w:t>2-methoxyethyl acrylate</w:t>
            </w:r>
          </w:p>
        </w:tc>
        <w:tc>
          <w:tcPr>
            <w:tcW w:w="1917" w:type="dxa"/>
            <w:tcBorders>
              <w:top w:val="single" w:sz="4" w:space="0" w:color="auto"/>
              <w:left w:val="single" w:sz="4" w:space="0" w:color="auto"/>
              <w:bottom w:val="nil"/>
              <w:right w:val="nil"/>
            </w:tcBorders>
            <w:shd w:val="clear" w:color="auto" w:fill="FFFFFF"/>
            <w:hideMark/>
          </w:tcPr>
          <w:p w14:paraId="11B2EBB9" w14:textId="77777777" w:rsidR="00A05A23" w:rsidRPr="00A05A23" w:rsidRDefault="00A05A23" w:rsidP="00A05A23">
            <w:r w:rsidRPr="00A05A23">
              <w:t>3121-61-7</w:t>
            </w:r>
          </w:p>
        </w:tc>
        <w:tc>
          <w:tcPr>
            <w:tcW w:w="2016" w:type="dxa"/>
            <w:tcBorders>
              <w:top w:val="single" w:sz="4" w:space="0" w:color="auto"/>
              <w:left w:val="single" w:sz="4" w:space="0" w:color="auto"/>
              <w:bottom w:val="nil"/>
              <w:right w:val="single" w:sz="4" w:space="0" w:color="auto"/>
            </w:tcBorders>
            <w:shd w:val="clear" w:color="auto" w:fill="FFFFFF"/>
            <w:hideMark/>
          </w:tcPr>
          <w:p w14:paraId="1809DB0C" w14:textId="77777777" w:rsidR="00A05A23" w:rsidRPr="00A05A23" w:rsidRDefault="00A05A23" w:rsidP="00A05A23">
            <w:r w:rsidRPr="00A05A23">
              <w:t>221-499-3</w:t>
            </w:r>
          </w:p>
        </w:tc>
      </w:tr>
      <w:tr w:rsidR="00A05A23" w:rsidRPr="00A05A23" w14:paraId="52A65CFF" w14:textId="77777777">
        <w:tc>
          <w:tcPr>
            <w:tcW w:w="709" w:type="dxa"/>
            <w:tcBorders>
              <w:top w:val="single" w:sz="4" w:space="0" w:color="auto"/>
              <w:left w:val="single" w:sz="4" w:space="0" w:color="auto"/>
              <w:bottom w:val="nil"/>
              <w:right w:val="nil"/>
            </w:tcBorders>
            <w:shd w:val="clear" w:color="auto" w:fill="FFFFFF"/>
            <w:hideMark/>
          </w:tcPr>
          <w:p w14:paraId="21D977DD" w14:textId="77777777" w:rsidR="00A05A23" w:rsidRPr="00A05A23" w:rsidRDefault="00A05A23" w:rsidP="00A05A23">
            <w:r w:rsidRPr="00A05A23">
              <w:lastRenderedPageBreak/>
              <w:t>1669</w:t>
            </w:r>
          </w:p>
        </w:tc>
        <w:tc>
          <w:tcPr>
            <w:tcW w:w="4649" w:type="dxa"/>
            <w:tcBorders>
              <w:top w:val="single" w:sz="4" w:space="0" w:color="auto"/>
              <w:left w:val="single" w:sz="4" w:space="0" w:color="auto"/>
              <w:bottom w:val="nil"/>
              <w:right w:val="nil"/>
            </w:tcBorders>
            <w:shd w:val="clear" w:color="auto" w:fill="FFFFFF"/>
            <w:hideMark/>
          </w:tcPr>
          <w:p w14:paraId="2ED82796" w14:textId="77777777" w:rsidR="00A05A23" w:rsidRPr="00A05A23" w:rsidRDefault="00A05A23" w:rsidP="00A05A23">
            <w:r w:rsidRPr="00A05A23">
              <w:t>Նատրիումի N- (հիդրօքսիմեթիլ) գլիցինատ, [նատրիումի N- (հիդրօքսիմեթիլ) գլիցինատից արտազատվող ֆորմալդեհիդ], եթե արտազատվող ֆորմալդեհիդի առավելագույն տեսական կոնցենտրացիան, շուկայում տեղաբաշխվող խառնուրդի աղբյուրից, կազմում է ≥ 0,1 %</w:t>
            </w:r>
          </w:p>
        </w:tc>
        <w:tc>
          <w:tcPr>
            <w:tcW w:w="4381" w:type="dxa"/>
            <w:tcBorders>
              <w:top w:val="single" w:sz="4" w:space="0" w:color="auto"/>
              <w:left w:val="single" w:sz="4" w:space="0" w:color="auto"/>
              <w:bottom w:val="nil"/>
              <w:right w:val="nil"/>
            </w:tcBorders>
            <w:shd w:val="clear" w:color="auto" w:fill="FFFFFF"/>
            <w:hideMark/>
          </w:tcPr>
          <w:p w14:paraId="35737837" w14:textId="77777777" w:rsidR="00A05A23" w:rsidRPr="00A05A23" w:rsidRDefault="00A05A23" w:rsidP="00A05A23">
            <w:r w:rsidRPr="00A05A23">
              <w:t>Sodium N-(hydroxymethyl)glycinate; [formaldehyde released from sodium N- (hydroxymethyl)glycinate] if the maximum theoretical concentration of releasable formaldehyde, irrespective of the source, in the mixture as placed on the market is ≥ 0,1 % w/w</w:t>
            </w:r>
          </w:p>
        </w:tc>
        <w:tc>
          <w:tcPr>
            <w:tcW w:w="1917" w:type="dxa"/>
            <w:tcBorders>
              <w:top w:val="single" w:sz="4" w:space="0" w:color="auto"/>
              <w:left w:val="single" w:sz="4" w:space="0" w:color="auto"/>
              <w:bottom w:val="nil"/>
              <w:right w:val="nil"/>
            </w:tcBorders>
            <w:shd w:val="clear" w:color="auto" w:fill="FFFFFF"/>
            <w:hideMark/>
          </w:tcPr>
          <w:p w14:paraId="29D79DD7" w14:textId="77777777" w:rsidR="00A05A23" w:rsidRPr="00A05A23" w:rsidRDefault="00A05A23" w:rsidP="00A05A23">
            <w:r w:rsidRPr="00A05A23">
              <w:t>70161-44-3</w:t>
            </w:r>
          </w:p>
        </w:tc>
        <w:tc>
          <w:tcPr>
            <w:tcW w:w="2016" w:type="dxa"/>
            <w:tcBorders>
              <w:top w:val="single" w:sz="4" w:space="0" w:color="auto"/>
              <w:left w:val="single" w:sz="4" w:space="0" w:color="auto"/>
              <w:bottom w:val="nil"/>
              <w:right w:val="single" w:sz="4" w:space="0" w:color="auto"/>
            </w:tcBorders>
            <w:shd w:val="clear" w:color="auto" w:fill="FFFFFF"/>
            <w:hideMark/>
          </w:tcPr>
          <w:p w14:paraId="4FCEFC00" w14:textId="77777777" w:rsidR="00A05A23" w:rsidRPr="00A05A23" w:rsidRDefault="00A05A23" w:rsidP="00A05A23">
            <w:r w:rsidRPr="00A05A23">
              <w:t>274-357-8</w:t>
            </w:r>
          </w:p>
        </w:tc>
      </w:tr>
      <w:tr w:rsidR="00A05A23" w:rsidRPr="00A05A23" w14:paraId="15194B70" w14:textId="77777777">
        <w:tc>
          <w:tcPr>
            <w:tcW w:w="709" w:type="dxa"/>
            <w:tcBorders>
              <w:top w:val="single" w:sz="4" w:space="0" w:color="auto"/>
              <w:left w:val="single" w:sz="4" w:space="0" w:color="auto"/>
              <w:bottom w:val="nil"/>
              <w:right w:val="nil"/>
            </w:tcBorders>
            <w:shd w:val="clear" w:color="auto" w:fill="FFFFFF"/>
            <w:hideMark/>
          </w:tcPr>
          <w:p w14:paraId="534A8A09" w14:textId="77777777" w:rsidR="00A05A23" w:rsidRPr="00A05A23" w:rsidRDefault="00A05A23" w:rsidP="00A05A23">
            <w:r w:rsidRPr="00A05A23">
              <w:t>1670</w:t>
            </w:r>
          </w:p>
        </w:tc>
        <w:tc>
          <w:tcPr>
            <w:tcW w:w="4649" w:type="dxa"/>
            <w:tcBorders>
              <w:top w:val="single" w:sz="4" w:space="0" w:color="auto"/>
              <w:left w:val="single" w:sz="4" w:space="0" w:color="auto"/>
              <w:bottom w:val="nil"/>
              <w:right w:val="nil"/>
            </w:tcBorders>
            <w:shd w:val="clear" w:color="auto" w:fill="FFFFFF"/>
            <w:hideMark/>
          </w:tcPr>
          <w:p w14:paraId="6D9E6E95" w14:textId="77777777" w:rsidR="00A05A23" w:rsidRPr="00A05A23" w:rsidRDefault="00A05A23" w:rsidP="00A05A23">
            <w:r w:rsidRPr="00A05A23">
              <w:t>Ցինկի պիրիտիոն,</w:t>
            </w:r>
          </w:p>
          <w:p w14:paraId="720538DF" w14:textId="77777777" w:rsidR="00A05A23" w:rsidRPr="00A05A23" w:rsidRDefault="00A05A23" w:rsidP="00A05A23">
            <w:r w:rsidRPr="00A05A23">
              <w:t>(Т-4) - բիս [1- (հիդրօքսի-.kappa.О) պիրիդին-2 (1Н) -թիոնատո-.kappa.S] ցինկ</w:t>
            </w:r>
          </w:p>
        </w:tc>
        <w:tc>
          <w:tcPr>
            <w:tcW w:w="4381" w:type="dxa"/>
            <w:tcBorders>
              <w:top w:val="single" w:sz="4" w:space="0" w:color="auto"/>
              <w:left w:val="single" w:sz="4" w:space="0" w:color="auto"/>
              <w:bottom w:val="nil"/>
              <w:right w:val="nil"/>
            </w:tcBorders>
            <w:shd w:val="clear" w:color="auto" w:fill="FFFFFF"/>
            <w:hideMark/>
          </w:tcPr>
          <w:p w14:paraId="4D63AED5" w14:textId="77777777" w:rsidR="00A05A23" w:rsidRPr="00A05A23" w:rsidRDefault="00A05A23" w:rsidP="00A05A23">
            <w:r w:rsidRPr="00A05A23">
              <w:t>Pyrithione zinc;</w:t>
            </w:r>
          </w:p>
          <w:p w14:paraId="043709E8" w14:textId="77777777" w:rsidR="00A05A23" w:rsidRPr="00A05A23" w:rsidRDefault="00A05A23" w:rsidP="00A05A23">
            <w:r w:rsidRPr="00A05A23">
              <w:t>(T-4)- bis[1-(hydroxy-.kappa.O)pyridine-2(1H)- thionato-.kappa.S]zinc</w:t>
            </w:r>
          </w:p>
        </w:tc>
        <w:tc>
          <w:tcPr>
            <w:tcW w:w="1917" w:type="dxa"/>
            <w:tcBorders>
              <w:top w:val="single" w:sz="4" w:space="0" w:color="auto"/>
              <w:left w:val="single" w:sz="4" w:space="0" w:color="auto"/>
              <w:bottom w:val="nil"/>
              <w:right w:val="nil"/>
            </w:tcBorders>
            <w:shd w:val="clear" w:color="auto" w:fill="FFFFFF"/>
            <w:hideMark/>
          </w:tcPr>
          <w:p w14:paraId="4E83CBAB" w14:textId="77777777" w:rsidR="00A05A23" w:rsidRPr="00A05A23" w:rsidRDefault="00A05A23" w:rsidP="00A05A23">
            <w:r w:rsidRPr="00A05A23">
              <w:t>13463-41-7</w:t>
            </w:r>
          </w:p>
        </w:tc>
        <w:tc>
          <w:tcPr>
            <w:tcW w:w="2016" w:type="dxa"/>
            <w:tcBorders>
              <w:top w:val="single" w:sz="4" w:space="0" w:color="auto"/>
              <w:left w:val="single" w:sz="4" w:space="0" w:color="auto"/>
              <w:bottom w:val="nil"/>
              <w:right w:val="single" w:sz="4" w:space="0" w:color="auto"/>
            </w:tcBorders>
            <w:shd w:val="clear" w:color="auto" w:fill="FFFFFF"/>
            <w:hideMark/>
          </w:tcPr>
          <w:p w14:paraId="3129366A" w14:textId="77777777" w:rsidR="00A05A23" w:rsidRPr="00A05A23" w:rsidRDefault="00A05A23" w:rsidP="00A05A23">
            <w:r w:rsidRPr="00A05A23">
              <w:t>236-671-3</w:t>
            </w:r>
          </w:p>
        </w:tc>
      </w:tr>
      <w:tr w:rsidR="00A05A23" w:rsidRPr="00A05A23" w14:paraId="56F20CA1" w14:textId="77777777">
        <w:tc>
          <w:tcPr>
            <w:tcW w:w="709" w:type="dxa"/>
            <w:tcBorders>
              <w:top w:val="single" w:sz="4" w:space="0" w:color="auto"/>
              <w:left w:val="single" w:sz="4" w:space="0" w:color="auto"/>
              <w:bottom w:val="nil"/>
              <w:right w:val="nil"/>
            </w:tcBorders>
            <w:shd w:val="clear" w:color="auto" w:fill="FFFFFF"/>
            <w:hideMark/>
          </w:tcPr>
          <w:p w14:paraId="066FD3BE" w14:textId="77777777" w:rsidR="00A05A23" w:rsidRPr="00A05A23" w:rsidRDefault="00A05A23" w:rsidP="00A05A23">
            <w:r w:rsidRPr="00A05A23">
              <w:t>1671</w:t>
            </w:r>
          </w:p>
        </w:tc>
        <w:tc>
          <w:tcPr>
            <w:tcW w:w="4649" w:type="dxa"/>
            <w:tcBorders>
              <w:top w:val="single" w:sz="4" w:space="0" w:color="auto"/>
              <w:left w:val="single" w:sz="4" w:space="0" w:color="auto"/>
              <w:bottom w:val="nil"/>
              <w:right w:val="nil"/>
            </w:tcBorders>
            <w:shd w:val="clear" w:color="auto" w:fill="FFFFFF"/>
            <w:hideMark/>
          </w:tcPr>
          <w:p w14:paraId="0B1AE184" w14:textId="77777777" w:rsidR="00A05A23" w:rsidRPr="00A05A23" w:rsidRDefault="00A05A23" w:rsidP="00A05A23">
            <w:r w:rsidRPr="00A05A23">
              <w:t>Ֆտորքլորիդոն (ISO),</w:t>
            </w:r>
          </w:p>
          <w:p w14:paraId="214A2EFD" w14:textId="77777777" w:rsidR="00A05A23" w:rsidRPr="00A05A23" w:rsidRDefault="00A05A23" w:rsidP="00A05A23">
            <w:r w:rsidRPr="00A05A23">
              <w:t>3-քլոր-4- (քլորմեթիլ) -1- [3-(տրիֆտորմեթիլ) ֆենիլ]պիրրոլիդին-2-ոն</w:t>
            </w:r>
          </w:p>
        </w:tc>
        <w:tc>
          <w:tcPr>
            <w:tcW w:w="4381" w:type="dxa"/>
            <w:tcBorders>
              <w:top w:val="single" w:sz="4" w:space="0" w:color="auto"/>
              <w:left w:val="single" w:sz="4" w:space="0" w:color="auto"/>
              <w:bottom w:val="nil"/>
              <w:right w:val="nil"/>
            </w:tcBorders>
            <w:shd w:val="clear" w:color="auto" w:fill="FFFFFF"/>
            <w:hideMark/>
          </w:tcPr>
          <w:p w14:paraId="35F975EE" w14:textId="77777777" w:rsidR="00A05A23" w:rsidRPr="00A05A23" w:rsidRDefault="00A05A23" w:rsidP="00A05A23">
            <w:r w:rsidRPr="00A05A23">
              <w:t>Flurochloridone (ISO);</w:t>
            </w:r>
          </w:p>
          <w:p w14:paraId="3E2DF305" w14:textId="77777777" w:rsidR="00A05A23" w:rsidRPr="00A05A23" w:rsidRDefault="00A05A23" w:rsidP="00A05A23">
            <w:r w:rsidRPr="00A05A23">
              <w:t>3-chloro-4-(chloromethyl)-1-[3-(trifluoromethyl)phenyl]pyrrolidin-2-one</w:t>
            </w:r>
          </w:p>
        </w:tc>
        <w:tc>
          <w:tcPr>
            <w:tcW w:w="1917" w:type="dxa"/>
            <w:tcBorders>
              <w:top w:val="single" w:sz="4" w:space="0" w:color="auto"/>
              <w:left w:val="single" w:sz="4" w:space="0" w:color="auto"/>
              <w:bottom w:val="nil"/>
              <w:right w:val="nil"/>
            </w:tcBorders>
            <w:shd w:val="clear" w:color="auto" w:fill="FFFFFF"/>
            <w:hideMark/>
          </w:tcPr>
          <w:p w14:paraId="03D0CC34" w14:textId="77777777" w:rsidR="00A05A23" w:rsidRPr="00A05A23" w:rsidRDefault="00A05A23" w:rsidP="00A05A23">
            <w:r w:rsidRPr="00A05A23">
              <w:t>61213-25-0</w:t>
            </w:r>
          </w:p>
        </w:tc>
        <w:tc>
          <w:tcPr>
            <w:tcW w:w="2016" w:type="dxa"/>
            <w:tcBorders>
              <w:top w:val="single" w:sz="4" w:space="0" w:color="auto"/>
              <w:left w:val="single" w:sz="4" w:space="0" w:color="auto"/>
              <w:bottom w:val="nil"/>
              <w:right w:val="single" w:sz="4" w:space="0" w:color="auto"/>
            </w:tcBorders>
            <w:shd w:val="clear" w:color="auto" w:fill="FFFFFF"/>
            <w:hideMark/>
          </w:tcPr>
          <w:p w14:paraId="7C36A201" w14:textId="77777777" w:rsidR="00A05A23" w:rsidRPr="00A05A23" w:rsidRDefault="00A05A23" w:rsidP="00A05A23">
            <w:r w:rsidRPr="00A05A23">
              <w:t>262-661-3</w:t>
            </w:r>
          </w:p>
        </w:tc>
      </w:tr>
      <w:tr w:rsidR="00A05A23" w:rsidRPr="00A05A23" w14:paraId="608CFD10" w14:textId="77777777">
        <w:tc>
          <w:tcPr>
            <w:tcW w:w="709" w:type="dxa"/>
            <w:tcBorders>
              <w:top w:val="single" w:sz="4" w:space="0" w:color="auto"/>
              <w:left w:val="single" w:sz="4" w:space="0" w:color="auto"/>
              <w:bottom w:val="nil"/>
              <w:right w:val="nil"/>
            </w:tcBorders>
            <w:shd w:val="clear" w:color="auto" w:fill="FFFFFF"/>
            <w:hideMark/>
          </w:tcPr>
          <w:p w14:paraId="1EDB5787" w14:textId="77777777" w:rsidR="00A05A23" w:rsidRPr="00A05A23" w:rsidRDefault="00A05A23" w:rsidP="00A05A23">
            <w:r w:rsidRPr="00A05A23">
              <w:t>1672</w:t>
            </w:r>
          </w:p>
        </w:tc>
        <w:tc>
          <w:tcPr>
            <w:tcW w:w="4649" w:type="dxa"/>
            <w:tcBorders>
              <w:top w:val="single" w:sz="4" w:space="0" w:color="auto"/>
              <w:left w:val="single" w:sz="4" w:space="0" w:color="auto"/>
              <w:bottom w:val="nil"/>
              <w:right w:val="nil"/>
            </w:tcBorders>
            <w:shd w:val="clear" w:color="auto" w:fill="FFFFFF"/>
            <w:hideMark/>
          </w:tcPr>
          <w:p w14:paraId="5FB9A41E" w14:textId="77777777" w:rsidR="00A05A23" w:rsidRPr="00A05A23" w:rsidRDefault="00A05A23" w:rsidP="00A05A23">
            <w:r w:rsidRPr="00A05A23">
              <w:t>3- (դիֆտորմեթիլ) -1-մեթիլ-N- (3 ', 4', 5'- տրիֆտորբիֆենիլ-2-իլ) պիրազոլ-4- կարբօքսամիդ,</w:t>
            </w:r>
          </w:p>
          <w:p w14:paraId="6FD9F713" w14:textId="77777777" w:rsidR="00A05A23" w:rsidRPr="00A05A23" w:rsidRDefault="00A05A23" w:rsidP="00A05A23">
            <w:r w:rsidRPr="00A05A23">
              <w:t>ֆլուկսապիրօքսադ</w:t>
            </w:r>
          </w:p>
        </w:tc>
        <w:tc>
          <w:tcPr>
            <w:tcW w:w="4381" w:type="dxa"/>
            <w:tcBorders>
              <w:top w:val="single" w:sz="4" w:space="0" w:color="auto"/>
              <w:left w:val="single" w:sz="4" w:space="0" w:color="auto"/>
              <w:bottom w:val="nil"/>
              <w:right w:val="nil"/>
            </w:tcBorders>
            <w:shd w:val="clear" w:color="auto" w:fill="FFFFFF"/>
            <w:hideMark/>
          </w:tcPr>
          <w:p w14:paraId="17E88E7D" w14:textId="77777777" w:rsidR="00A05A23" w:rsidRPr="00A05A23" w:rsidRDefault="00A05A23" w:rsidP="00A05A23">
            <w:r w:rsidRPr="00A05A23">
              <w:t>3-(difluoromethyl)-1- methyl-N-(3 ',4',5'- trifluorobiphenyl-2-yl) pyrazole-4- carboxamide;</w:t>
            </w:r>
          </w:p>
          <w:p w14:paraId="4FAF0B2E" w14:textId="77777777" w:rsidR="00A05A23" w:rsidRPr="00A05A23" w:rsidRDefault="00A05A23" w:rsidP="00A05A23">
            <w:r w:rsidRPr="00A05A23">
              <w:t>fluxapyroxad</w:t>
            </w:r>
          </w:p>
        </w:tc>
        <w:tc>
          <w:tcPr>
            <w:tcW w:w="1917" w:type="dxa"/>
            <w:tcBorders>
              <w:top w:val="single" w:sz="4" w:space="0" w:color="auto"/>
              <w:left w:val="single" w:sz="4" w:space="0" w:color="auto"/>
              <w:bottom w:val="nil"/>
              <w:right w:val="nil"/>
            </w:tcBorders>
            <w:shd w:val="clear" w:color="auto" w:fill="FFFFFF"/>
            <w:hideMark/>
          </w:tcPr>
          <w:p w14:paraId="094CBF47" w14:textId="77777777" w:rsidR="00A05A23" w:rsidRPr="00A05A23" w:rsidRDefault="00A05A23" w:rsidP="00A05A23">
            <w:r w:rsidRPr="00A05A23">
              <w:t>907204-31-3</w:t>
            </w:r>
          </w:p>
        </w:tc>
        <w:tc>
          <w:tcPr>
            <w:tcW w:w="2016" w:type="dxa"/>
            <w:tcBorders>
              <w:top w:val="single" w:sz="4" w:space="0" w:color="auto"/>
              <w:left w:val="single" w:sz="4" w:space="0" w:color="auto"/>
              <w:bottom w:val="nil"/>
              <w:right w:val="single" w:sz="4" w:space="0" w:color="auto"/>
            </w:tcBorders>
            <w:shd w:val="clear" w:color="auto" w:fill="FFFFFF"/>
            <w:hideMark/>
          </w:tcPr>
          <w:p w14:paraId="6052B8EB" w14:textId="77777777" w:rsidR="00A05A23" w:rsidRPr="00A05A23" w:rsidRDefault="00A05A23" w:rsidP="00A05A23">
            <w:r w:rsidRPr="00A05A23">
              <w:t>-</w:t>
            </w:r>
          </w:p>
        </w:tc>
      </w:tr>
      <w:tr w:rsidR="00A05A23" w:rsidRPr="00A05A23" w14:paraId="35B0F975" w14:textId="77777777">
        <w:tc>
          <w:tcPr>
            <w:tcW w:w="709" w:type="dxa"/>
            <w:tcBorders>
              <w:top w:val="single" w:sz="4" w:space="0" w:color="auto"/>
              <w:left w:val="single" w:sz="4" w:space="0" w:color="auto"/>
              <w:bottom w:val="single" w:sz="4" w:space="0" w:color="auto"/>
              <w:right w:val="nil"/>
            </w:tcBorders>
            <w:shd w:val="clear" w:color="auto" w:fill="FFFFFF"/>
            <w:hideMark/>
          </w:tcPr>
          <w:p w14:paraId="1BD54C05" w14:textId="77777777" w:rsidR="00A05A23" w:rsidRPr="00A05A23" w:rsidRDefault="00A05A23" w:rsidP="00A05A23">
            <w:r w:rsidRPr="00A05A23">
              <w:t>1673</w:t>
            </w:r>
          </w:p>
        </w:tc>
        <w:tc>
          <w:tcPr>
            <w:tcW w:w="4649" w:type="dxa"/>
            <w:tcBorders>
              <w:top w:val="single" w:sz="4" w:space="0" w:color="auto"/>
              <w:left w:val="single" w:sz="4" w:space="0" w:color="auto"/>
              <w:bottom w:val="single" w:sz="4" w:space="0" w:color="auto"/>
              <w:right w:val="nil"/>
            </w:tcBorders>
            <w:shd w:val="clear" w:color="auto" w:fill="FFFFFF"/>
            <w:hideMark/>
          </w:tcPr>
          <w:p w14:paraId="60D2234C" w14:textId="77777777" w:rsidR="00A05A23" w:rsidRPr="00A05A23" w:rsidRDefault="00A05A23" w:rsidP="00A05A23">
            <w:r w:rsidRPr="00A05A23">
              <w:t>N- (հիդրօքսիմեթիլ) ակրիլամիդ, մեթիլոլակրիլամիդ, [NMA]</w:t>
            </w:r>
          </w:p>
        </w:tc>
        <w:tc>
          <w:tcPr>
            <w:tcW w:w="4381" w:type="dxa"/>
            <w:tcBorders>
              <w:top w:val="single" w:sz="4" w:space="0" w:color="auto"/>
              <w:left w:val="single" w:sz="4" w:space="0" w:color="auto"/>
              <w:bottom w:val="single" w:sz="4" w:space="0" w:color="auto"/>
              <w:right w:val="nil"/>
            </w:tcBorders>
            <w:shd w:val="clear" w:color="auto" w:fill="FFFFFF"/>
            <w:hideMark/>
          </w:tcPr>
          <w:p w14:paraId="78A0FF63" w14:textId="77777777" w:rsidR="00A05A23" w:rsidRPr="00A05A23" w:rsidRDefault="00A05A23" w:rsidP="00A05A23">
            <w:r w:rsidRPr="00A05A23">
              <w:t>N-(hydroxymethyl)acrylamide;</w:t>
            </w:r>
          </w:p>
          <w:p w14:paraId="53725E91" w14:textId="77777777" w:rsidR="00A05A23" w:rsidRPr="00A05A23" w:rsidRDefault="00A05A23" w:rsidP="00A05A23">
            <w:r w:rsidRPr="00A05A23">
              <w:t>methylolacrylamide; [NMA]</w:t>
            </w:r>
          </w:p>
        </w:tc>
        <w:tc>
          <w:tcPr>
            <w:tcW w:w="1917" w:type="dxa"/>
            <w:tcBorders>
              <w:top w:val="single" w:sz="4" w:space="0" w:color="auto"/>
              <w:left w:val="single" w:sz="4" w:space="0" w:color="auto"/>
              <w:bottom w:val="single" w:sz="4" w:space="0" w:color="auto"/>
              <w:right w:val="nil"/>
            </w:tcBorders>
            <w:shd w:val="clear" w:color="auto" w:fill="FFFFFF"/>
            <w:hideMark/>
          </w:tcPr>
          <w:p w14:paraId="65A2C634" w14:textId="77777777" w:rsidR="00A05A23" w:rsidRPr="00A05A23" w:rsidRDefault="00A05A23" w:rsidP="00A05A23">
            <w:r w:rsidRPr="00A05A23">
              <w:t>924-42-5</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309A9774" w14:textId="77777777" w:rsidR="00A05A23" w:rsidRPr="00A05A23" w:rsidRDefault="00A05A23" w:rsidP="00A05A23">
            <w:r w:rsidRPr="00A05A23">
              <w:t>213-103-2</w:t>
            </w:r>
          </w:p>
        </w:tc>
      </w:tr>
      <w:tr w:rsidR="00A05A23" w:rsidRPr="00A05A23" w14:paraId="011753F0" w14:textId="77777777">
        <w:tc>
          <w:tcPr>
            <w:tcW w:w="709" w:type="dxa"/>
            <w:tcBorders>
              <w:top w:val="single" w:sz="4" w:space="0" w:color="auto"/>
              <w:left w:val="single" w:sz="4" w:space="0" w:color="auto"/>
              <w:bottom w:val="nil"/>
              <w:right w:val="nil"/>
            </w:tcBorders>
            <w:shd w:val="clear" w:color="auto" w:fill="FFFFFF"/>
            <w:hideMark/>
          </w:tcPr>
          <w:p w14:paraId="615EDFCF" w14:textId="77777777" w:rsidR="00A05A23" w:rsidRPr="00A05A23" w:rsidRDefault="00A05A23" w:rsidP="00A05A23">
            <w:r w:rsidRPr="00A05A23">
              <w:t>1674</w:t>
            </w:r>
          </w:p>
        </w:tc>
        <w:tc>
          <w:tcPr>
            <w:tcW w:w="4649" w:type="dxa"/>
            <w:tcBorders>
              <w:top w:val="single" w:sz="4" w:space="0" w:color="auto"/>
              <w:left w:val="single" w:sz="4" w:space="0" w:color="auto"/>
              <w:bottom w:val="nil"/>
              <w:right w:val="nil"/>
            </w:tcBorders>
            <w:shd w:val="clear" w:color="auto" w:fill="FFFFFF"/>
            <w:hideMark/>
          </w:tcPr>
          <w:p w14:paraId="0FBCEE08" w14:textId="77777777" w:rsidR="00A05A23" w:rsidRPr="00A05A23" w:rsidRDefault="00A05A23" w:rsidP="00A05A23">
            <w:r w:rsidRPr="00A05A23">
              <w:t xml:space="preserve">5-ֆտոր-1,3-դիմեթիլ-N- [2- (4-մեթիլպենտան- 2-իլ) ֆենիլ] -1Н-պիրազոլ-4-կարբօքսամիդ, 2'- [(RS) -1,3-դիմեթիլբութիլ] </w:t>
            </w:r>
            <w:r w:rsidRPr="00A05A23">
              <w:lastRenderedPageBreak/>
              <w:t>-5-ֆտոր-1,3- դիմեթիլպիրազոլ-4-կարբօքսանիլիդ,</w:t>
            </w:r>
          </w:p>
          <w:p w14:paraId="5E04569C" w14:textId="77777777" w:rsidR="00A05A23" w:rsidRPr="00A05A23" w:rsidRDefault="00A05A23" w:rsidP="00A05A23">
            <w:r w:rsidRPr="00A05A23">
              <w:t>պենֆլյուֆեն</w:t>
            </w:r>
          </w:p>
        </w:tc>
        <w:tc>
          <w:tcPr>
            <w:tcW w:w="4381" w:type="dxa"/>
            <w:tcBorders>
              <w:top w:val="single" w:sz="4" w:space="0" w:color="auto"/>
              <w:left w:val="single" w:sz="4" w:space="0" w:color="auto"/>
              <w:bottom w:val="nil"/>
              <w:right w:val="nil"/>
            </w:tcBorders>
            <w:shd w:val="clear" w:color="auto" w:fill="FFFFFF"/>
            <w:hideMark/>
          </w:tcPr>
          <w:p w14:paraId="677B973B" w14:textId="77777777" w:rsidR="00A05A23" w:rsidRPr="00A05A23" w:rsidRDefault="00A05A23" w:rsidP="00A05A23">
            <w:r w:rsidRPr="00A05A23">
              <w:lastRenderedPageBreak/>
              <w:t>5-fluoro- 1,3-dimethyl-N - [2-(4- methylpentan-2-yl) phenyl]-1H-pyrazole- 4-carboxamide;</w:t>
            </w:r>
          </w:p>
          <w:p w14:paraId="0B65963E" w14:textId="77777777" w:rsidR="00A05A23" w:rsidRPr="00A05A23" w:rsidRDefault="00A05A23" w:rsidP="00A05A23">
            <w:r w:rsidRPr="00A05A23">
              <w:lastRenderedPageBreak/>
              <w:t>2'- [(RS)- 1,3-dimethylbutyl]-5-fluoro- 1,3-dimethylpyrazole-4-carboxanilide; penflufen</w:t>
            </w:r>
          </w:p>
        </w:tc>
        <w:tc>
          <w:tcPr>
            <w:tcW w:w="1917" w:type="dxa"/>
            <w:tcBorders>
              <w:top w:val="single" w:sz="4" w:space="0" w:color="auto"/>
              <w:left w:val="single" w:sz="4" w:space="0" w:color="auto"/>
              <w:bottom w:val="nil"/>
              <w:right w:val="nil"/>
            </w:tcBorders>
            <w:shd w:val="clear" w:color="auto" w:fill="FFFFFF"/>
            <w:hideMark/>
          </w:tcPr>
          <w:p w14:paraId="534179E6" w14:textId="77777777" w:rsidR="00A05A23" w:rsidRPr="00A05A23" w:rsidRDefault="00A05A23" w:rsidP="00A05A23">
            <w:r w:rsidRPr="00A05A23">
              <w:lastRenderedPageBreak/>
              <w:t>494793-67-8</w:t>
            </w:r>
          </w:p>
        </w:tc>
        <w:tc>
          <w:tcPr>
            <w:tcW w:w="2016" w:type="dxa"/>
            <w:tcBorders>
              <w:top w:val="single" w:sz="4" w:space="0" w:color="auto"/>
              <w:left w:val="single" w:sz="4" w:space="0" w:color="auto"/>
              <w:bottom w:val="nil"/>
              <w:right w:val="single" w:sz="4" w:space="0" w:color="auto"/>
            </w:tcBorders>
            <w:shd w:val="clear" w:color="auto" w:fill="FFFFFF"/>
            <w:hideMark/>
          </w:tcPr>
          <w:p w14:paraId="11EE614C" w14:textId="77777777" w:rsidR="00A05A23" w:rsidRPr="00A05A23" w:rsidRDefault="00A05A23" w:rsidP="00A05A23">
            <w:r w:rsidRPr="00A05A23">
              <w:t>-</w:t>
            </w:r>
          </w:p>
        </w:tc>
      </w:tr>
      <w:tr w:rsidR="00A05A23" w:rsidRPr="00A05A23" w14:paraId="2212C982" w14:textId="77777777">
        <w:tc>
          <w:tcPr>
            <w:tcW w:w="709" w:type="dxa"/>
            <w:tcBorders>
              <w:top w:val="single" w:sz="4" w:space="0" w:color="auto"/>
              <w:left w:val="single" w:sz="4" w:space="0" w:color="auto"/>
              <w:bottom w:val="nil"/>
              <w:right w:val="nil"/>
            </w:tcBorders>
            <w:shd w:val="clear" w:color="auto" w:fill="FFFFFF"/>
            <w:hideMark/>
          </w:tcPr>
          <w:p w14:paraId="76FBE1EB" w14:textId="77777777" w:rsidR="00A05A23" w:rsidRPr="00A05A23" w:rsidRDefault="00A05A23" w:rsidP="00A05A23">
            <w:r w:rsidRPr="00A05A23">
              <w:t>1675</w:t>
            </w:r>
          </w:p>
        </w:tc>
        <w:tc>
          <w:tcPr>
            <w:tcW w:w="4649" w:type="dxa"/>
            <w:tcBorders>
              <w:top w:val="single" w:sz="4" w:space="0" w:color="auto"/>
              <w:left w:val="single" w:sz="4" w:space="0" w:color="auto"/>
              <w:bottom w:val="nil"/>
              <w:right w:val="nil"/>
            </w:tcBorders>
            <w:shd w:val="clear" w:color="auto" w:fill="FFFFFF"/>
            <w:hideMark/>
          </w:tcPr>
          <w:p w14:paraId="3816FC5E" w14:textId="77777777" w:rsidR="00A05A23" w:rsidRPr="00A05A23" w:rsidRDefault="00A05A23" w:rsidP="00A05A23">
            <w:r w:rsidRPr="00A05A23">
              <w:t>Իպրովալիկարբ (ISO),</w:t>
            </w:r>
          </w:p>
          <w:p w14:paraId="64DC7B3C" w14:textId="77777777" w:rsidR="00A05A23" w:rsidRPr="00A05A23" w:rsidRDefault="00A05A23" w:rsidP="00A05A23">
            <w:r w:rsidRPr="00A05A23">
              <w:t>իզոպրոպիլ[(2S)-3-մեթիլ-1-{[1 -(4- մեթիլֆենիլ) էթիլ] ամինո}-1-օքսոբութան-2- իլ] կարբամատ</w:t>
            </w:r>
          </w:p>
        </w:tc>
        <w:tc>
          <w:tcPr>
            <w:tcW w:w="4381" w:type="dxa"/>
            <w:tcBorders>
              <w:top w:val="single" w:sz="4" w:space="0" w:color="auto"/>
              <w:left w:val="single" w:sz="4" w:space="0" w:color="auto"/>
              <w:bottom w:val="nil"/>
              <w:right w:val="nil"/>
            </w:tcBorders>
            <w:shd w:val="clear" w:color="auto" w:fill="FFFFFF"/>
            <w:hideMark/>
          </w:tcPr>
          <w:p w14:paraId="7970ABDF" w14:textId="77777777" w:rsidR="00A05A23" w:rsidRPr="00A05A23" w:rsidRDefault="00A05A23" w:rsidP="00A05A23">
            <w:r w:rsidRPr="00A05A23">
              <w:t>Iprovalicarb (ISO); isopropyl [(2S)-3- methyl-1-{[1 -(4- methylphenyl)ethyl] amino}-1-oxobutan-2- yl]carbamate</w:t>
            </w:r>
          </w:p>
        </w:tc>
        <w:tc>
          <w:tcPr>
            <w:tcW w:w="1917" w:type="dxa"/>
            <w:tcBorders>
              <w:top w:val="single" w:sz="4" w:space="0" w:color="auto"/>
              <w:left w:val="single" w:sz="4" w:space="0" w:color="auto"/>
              <w:bottom w:val="nil"/>
              <w:right w:val="nil"/>
            </w:tcBorders>
            <w:shd w:val="clear" w:color="auto" w:fill="FFFFFF"/>
            <w:hideMark/>
          </w:tcPr>
          <w:p w14:paraId="727E8C9C" w14:textId="77777777" w:rsidR="00A05A23" w:rsidRPr="00A05A23" w:rsidRDefault="00A05A23" w:rsidP="00A05A23">
            <w:r w:rsidRPr="00A05A23">
              <w:t>140923-17-7</w:t>
            </w:r>
          </w:p>
        </w:tc>
        <w:tc>
          <w:tcPr>
            <w:tcW w:w="2016" w:type="dxa"/>
            <w:tcBorders>
              <w:top w:val="single" w:sz="4" w:space="0" w:color="auto"/>
              <w:left w:val="single" w:sz="4" w:space="0" w:color="auto"/>
              <w:bottom w:val="nil"/>
              <w:right w:val="single" w:sz="4" w:space="0" w:color="auto"/>
            </w:tcBorders>
            <w:shd w:val="clear" w:color="auto" w:fill="FFFFFF"/>
            <w:hideMark/>
          </w:tcPr>
          <w:p w14:paraId="7BE52D96" w14:textId="77777777" w:rsidR="00A05A23" w:rsidRPr="00A05A23" w:rsidRDefault="00A05A23" w:rsidP="00A05A23">
            <w:r w:rsidRPr="00A05A23">
              <w:t>-</w:t>
            </w:r>
          </w:p>
        </w:tc>
      </w:tr>
      <w:tr w:rsidR="00A05A23" w:rsidRPr="00A05A23" w14:paraId="04848289" w14:textId="77777777">
        <w:tc>
          <w:tcPr>
            <w:tcW w:w="709" w:type="dxa"/>
            <w:tcBorders>
              <w:top w:val="single" w:sz="4" w:space="0" w:color="auto"/>
              <w:left w:val="single" w:sz="4" w:space="0" w:color="auto"/>
              <w:bottom w:val="nil"/>
              <w:right w:val="nil"/>
            </w:tcBorders>
            <w:shd w:val="clear" w:color="auto" w:fill="FFFFFF"/>
            <w:hideMark/>
          </w:tcPr>
          <w:p w14:paraId="45C93700" w14:textId="77777777" w:rsidR="00A05A23" w:rsidRPr="00A05A23" w:rsidRDefault="00A05A23" w:rsidP="00A05A23">
            <w:r w:rsidRPr="00A05A23">
              <w:t>1676</w:t>
            </w:r>
          </w:p>
        </w:tc>
        <w:tc>
          <w:tcPr>
            <w:tcW w:w="4649" w:type="dxa"/>
            <w:tcBorders>
              <w:top w:val="single" w:sz="4" w:space="0" w:color="auto"/>
              <w:left w:val="single" w:sz="4" w:space="0" w:color="auto"/>
              <w:bottom w:val="nil"/>
              <w:right w:val="nil"/>
            </w:tcBorders>
            <w:shd w:val="clear" w:color="auto" w:fill="FFFFFF"/>
            <w:hideMark/>
          </w:tcPr>
          <w:p w14:paraId="534FCC5F" w14:textId="77777777" w:rsidR="00A05A23" w:rsidRPr="00A05A23" w:rsidRDefault="00A05A23" w:rsidP="00A05A23">
            <w:r w:rsidRPr="00A05A23">
              <w:t>Դիքլորդիօկտիլստաննան</w:t>
            </w:r>
          </w:p>
        </w:tc>
        <w:tc>
          <w:tcPr>
            <w:tcW w:w="4381" w:type="dxa"/>
            <w:tcBorders>
              <w:top w:val="single" w:sz="4" w:space="0" w:color="auto"/>
              <w:left w:val="single" w:sz="4" w:space="0" w:color="auto"/>
              <w:bottom w:val="nil"/>
              <w:right w:val="nil"/>
            </w:tcBorders>
            <w:shd w:val="clear" w:color="auto" w:fill="FFFFFF"/>
            <w:hideMark/>
          </w:tcPr>
          <w:p w14:paraId="37603C64" w14:textId="77777777" w:rsidR="00A05A23" w:rsidRPr="00A05A23" w:rsidRDefault="00A05A23" w:rsidP="00A05A23">
            <w:r w:rsidRPr="00A05A23">
              <w:t>Dichlorodioctylstannane</w:t>
            </w:r>
          </w:p>
        </w:tc>
        <w:tc>
          <w:tcPr>
            <w:tcW w:w="1917" w:type="dxa"/>
            <w:tcBorders>
              <w:top w:val="single" w:sz="4" w:space="0" w:color="auto"/>
              <w:left w:val="single" w:sz="4" w:space="0" w:color="auto"/>
              <w:bottom w:val="nil"/>
              <w:right w:val="nil"/>
            </w:tcBorders>
            <w:shd w:val="clear" w:color="auto" w:fill="FFFFFF"/>
            <w:hideMark/>
          </w:tcPr>
          <w:p w14:paraId="01F9A70B" w14:textId="77777777" w:rsidR="00A05A23" w:rsidRPr="00A05A23" w:rsidRDefault="00A05A23" w:rsidP="00A05A23">
            <w:r w:rsidRPr="00A05A23">
              <w:t>3542-36-7</w:t>
            </w:r>
          </w:p>
        </w:tc>
        <w:tc>
          <w:tcPr>
            <w:tcW w:w="2016" w:type="dxa"/>
            <w:tcBorders>
              <w:top w:val="single" w:sz="4" w:space="0" w:color="auto"/>
              <w:left w:val="single" w:sz="4" w:space="0" w:color="auto"/>
              <w:bottom w:val="nil"/>
              <w:right w:val="single" w:sz="4" w:space="0" w:color="auto"/>
            </w:tcBorders>
            <w:shd w:val="clear" w:color="auto" w:fill="FFFFFF"/>
            <w:hideMark/>
          </w:tcPr>
          <w:p w14:paraId="6189F4E3" w14:textId="77777777" w:rsidR="00A05A23" w:rsidRPr="00A05A23" w:rsidRDefault="00A05A23" w:rsidP="00A05A23">
            <w:r w:rsidRPr="00A05A23">
              <w:t>222-583-2</w:t>
            </w:r>
          </w:p>
        </w:tc>
      </w:tr>
      <w:tr w:rsidR="00A05A23" w:rsidRPr="00A05A23" w14:paraId="1F539844" w14:textId="77777777">
        <w:tc>
          <w:tcPr>
            <w:tcW w:w="709" w:type="dxa"/>
            <w:tcBorders>
              <w:top w:val="single" w:sz="4" w:space="0" w:color="auto"/>
              <w:left w:val="single" w:sz="4" w:space="0" w:color="auto"/>
              <w:bottom w:val="nil"/>
              <w:right w:val="nil"/>
            </w:tcBorders>
            <w:shd w:val="clear" w:color="auto" w:fill="FFFFFF"/>
            <w:hideMark/>
          </w:tcPr>
          <w:p w14:paraId="6A90729F" w14:textId="77777777" w:rsidR="00A05A23" w:rsidRPr="00A05A23" w:rsidRDefault="00A05A23" w:rsidP="00A05A23">
            <w:r w:rsidRPr="00A05A23">
              <w:t>1677</w:t>
            </w:r>
          </w:p>
        </w:tc>
        <w:tc>
          <w:tcPr>
            <w:tcW w:w="4649" w:type="dxa"/>
            <w:tcBorders>
              <w:top w:val="single" w:sz="4" w:space="0" w:color="auto"/>
              <w:left w:val="single" w:sz="4" w:space="0" w:color="auto"/>
              <w:bottom w:val="nil"/>
              <w:right w:val="nil"/>
            </w:tcBorders>
            <w:shd w:val="clear" w:color="auto" w:fill="FFFFFF"/>
            <w:hideMark/>
          </w:tcPr>
          <w:p w14:paraId="428A2816" w14:textId="77777777" w:rsidR="00A05A23" w:rsidRPr="00A05A23" w:rsidRDefault="00A05A23" w:rsidP="00A05A23">
            <w:r w:rsidRPr="00A05A23">
              <w:t>Մեզոտրիոն (ISO),</w:t>
            </w:r>
          </w:p>
          <w:p w14:paraId="4930A42A" w14:textId="77777777" w:rsidR="00A05A23" w:rsidRPr="00A05A23" w:rsidRDefault="00A05A23" w:rsidP="00A05A23">
            <w:r w:rsidRPr="00A05A23">
              <w:t>2-[4-(մեթիլսուլֆոնիլ)-2-նիտրոբենզոիլ]-1,3-ցիկլոհեքսանդիոն</w:t>
            </w:r>
          </w:p>
        </w:tc>
        <w:tc>
          <w:tcPr>
            <w:tcW w:w="4381" w:type="dxa"/>
            <w:tcBorders>
              <w:top w:val="single" w:sz="4" w:space="0" w:color="auto"/>
              <w:left w:val="single" w:sz="4" w:space="0" w:color="auto"/>
              <w:bottom w:val="nil"/>
              <w:right w:val="nil"/>
            </w:tcBorders>
            <w:shd w:val="clear" w:color="auto" w:fill="FFFFFF"/>
            <w:hideMark/>
          </w:tcPr>
          <w:p w14:paraId="6A16C6BB" w14:textId="77777777" w:rsidR="00A05A23" w:rsidRPr="00A05A23" w:rsidRDefault="00A05A23" w:rsidP="00A05A23">
            <w:r w:rsidRPr="00A05A23">
              <w:t>Mesotrione (ISO);</w:t>
            </w:r>
          </w:p>
          <w:p w14:paraId="06D2EE38" w14:textId="77777777" w:rsidR="00A05A23" w:rsidRPr="00A05A23" w:rsidRDefault="00A05A23" w:rsidP="00A05A23">
            <w:r w:rsidRPr="00A05A23">
              <w:t>2-[4-(methylsulfonyl)- 2-nitrobenzoyl]-1,3- cyclohexanedione</w:t>
            </w:r>
          </w:p>
        </w:tc>
        <w:tc>
          <w:tcPr>
            <w:tcW w:w="1917" w:type="dxa"/>
            <w:tcBorders>
              <w:top w:val="single" w:sz="4" w:space="0" w:color="auto"/>
              <w:left w:val="single" w:sz="4" w:space="0" w:color="auto"/>
              <w:bottom w:val="nil"/>
              <w:right w:val="nil"/>
            </w:tcBorders>
            <w:shd w:val="clear" w:color="auto" w:fill="FFFFFF"/>
            <w:hideMark/>
          </w:tcPr>
          <w:p w14:paraId="65099E9A" w14:textId="77777777" w:rsidR="00A05A23" w:rsidRPr="00A05A23" w:rsidRDefault="00A05A23" w:rsidP="00A05A23">
            <w:r w:rsidRPr="00A05A23">
              <w:t>104206-82-8</w:t>
            </w:r>
          </w:p>
        </w:tc>
        <w:tc>
          <w:tcPr>
            <w:tcW w:w="2016" w:type="dxa"/>
            <w:tcBorders>
              <w:top w:val="single" w:sz="4" w:space="0" w:color="auto"/>
              <w:left w:val="single" w:sz="4" w:space="0" w:color="auto"/>
              <w:bottom w:val="nil"/>
              <w:right w:val="single" w:sz="4" w:space="0" w:color="auto"/>
            </w:tcBorders>
            <w:shd w:val="clear" w:color="auto" w:fill="FFFFFF"/>
            <w:hideMark/>
          </w:tcPr>
          <w:p w14:paraId="3D1665FE" w14:textId="77777777" w:rsidR="00A05A23" w:rsidRPr="00A05A23" w:rsidRDefault="00A05A23" w:rsidP="00A05A23">
            <w:r w:rsidRPr="00A05A23">
              <w:t>-</w:t>
            </w:r>
          </w:p>
        </w:tc>
      </w:tr>
      <w:tr w:rsidR="00A05A23" w:rsidRPr="00A05A23" w14:paraId="0216FD8D" w14:textId="77777777">
        <w:tc>
          <w:tcPr>
            <w:tcW w:w="709" w:type="dxa"/>
            <w:tcBorders>
              <w:top w:val="single" w:sz="4" w:space="0" w:color="auto"/>
              <w:left w:val="single" w:sz="4" w:space="0" w:color="auto"/>
              <w:bottom w:val="nil"/>
              <w:right w:val="nil"/>
            </w:tcBorders>
            <w:shd w:val="clear" w:color="auto" w:fill="FFFFFF"/>
            <w:hideMark/>
          </w:tcPr>
          <w:p w14:paraId="65053E1F" w14:textId="77777777" w:rsidR="00A05A23" w:rsidRPr="00A05A23" w:rsidRDefault="00A05A23" w:rsidP="00A05A23">
            <w:r w:rsidRPr="00A05A23">
              <w:t>1678</w:t>
            </w:r>
          </w:p>
        </w:tc>
        <w:tc>
          <w:tcPr>
            <w:tcW w:w="4649" w:type="dxa"/>
            <w:tcBorders>
              <w:top w:val="single" w:sz="4" w:space="0" w:color="auto"/>
              <w:left w:val="single" w:sz="4" w:space="0" w:color="auto"/>
              <w:bottom w:val="nil"/>
              <w:right w:val="nil"/>
            </w:tcBorders>
            <w:shd w:val="clear" w:color="auto" w:fill="FFFFFF"/>
            <w:hideMark/>
          </w:tcPr>
          <w:p w14:paraId="152D07CD" w14:textId="77777777" w:rsidR="00A05A23" w:rsidRPr="00A05A23" w:rsidRDefault="00A05A23" w:rsidP="00A05A23">
            <w:r w:rsidRPr="00A05A23">
              <w:t>Հիմեքսազոլ (ISO);</w:t>
            </w:r>
          </w:p>
          <w:p w14:paraId="7B910375" w14:textId="77777777" w:rsidR="00A05A23" w:rsidRPr="00A05A23" w:rsidRDefault="00A05A23" w:rsidP="00A05A23">
            <w:r w:rsidRPr="00A05A23">
              <w:t>3-հիդրօքսի-5-մեթիլիզօքսազոլ</w:t>
            </w:r>
          </w:p>
        </w:tc>
        <w:tc>
          <w:tcPr>
            <w:tcW w:w="4381" w:type="dxa"/>
            <w:tcBorders>
              <w:top w:val="single" w:sz="4" w:space="0" w:color="auto"/>
              <w:left w:val="single" w:sz="4" w:space="0" w:color="auto"/>
              <w:bottom w:val="nil"/>
              <w:right w:val="nil"/>
            </w:tcBorders>
            <w:shd w:val="clear" w:color="auto" w:fill="FFFFFF"/>
            <w:hideMark/>
          </w:tcPr>
          <w:p w14:paraId="053EA45B" w14:textId="77777777" w:rsidR="00A05A23" w:rsidRPr="00A05A23" w:rsidRDefault="00A05A23" w:rsidP="00A05A23">
            <w:r w:rsidRPr="00A05A23">
              <w:t>Hymexazol (ISO);</w:t>
            </w:r>
          </w:p>
          <w:p w14:paraId="4F33EC7B" w14:textId="77777777" w:rsidR="00A05A23" w:rsidRPr="00A05A23" w:rsidRDefault="00A05A23" w:rsidP="00A05A23">
            <w:r w:rsidRPr="00A05A23">
              <w:t>3-hydroxy-5-methylisoxazole</w:t>
            </w:r>
          </w:p>
        </w:tc>
        <w:tc>
          <w:tcPr>
            <w:tcW w:w="1917" w:type="dxa"/>
            <w:tcBorders>
              <w:top w:val="single" w:sz="4" w:space="0" w:color="auto"/>
              <w:left w:val="single" w:sz="4" w:space="0" w:color="auto"/>
              <w:bottom w:val="nil"/>
              <w:right w:val="nil"/>
            </w:tcBorders>
            <w:shd w:val="clear" w:color="auto" w:fill="FFFFFF"/>
            <w:hideMark/>
          </w:tcPr>
          <w:p w14:paraId="16041815" w14:textId="77777777" w:rsidR="00A05A23" w:rsidRPr="00A05A23" w:rsidRDefault="00A05A23" w:rsidP="00A05A23">
            <w:r w:rsidRPr="00A05A23">
              <w:t>10004-44-1</w:t>
            </w:r>
          </w:p>
        </w:tc>
        <w:tc>
          <w:tcPr>
            <w:tcW w:w="2016" w:type="dxa"/>
            <w:tcBorders>
              <w:top w:val="single" w:sz="4" w:space="0" w:color="auto"/>
              <w:left w:val="single" w:sz="4" w:space="0" w:color="auto"/>
              <w:bottom w:val="nil"/>
              <w:right w:val="single" w:sz="4" w:space="0" w:color="auto"/>
            </w:tcBorders>
            <w:shd w:val="clear" w:color="auto" w:fill="FFFFFF"/>
            <w:hideMark/>
          </w:tcPr>
          <w:p w14:paraId="361C9899" w14:textId="77777777" w:rsidR="00A05A23" w:rsidRPr="00A05A23" w:rsidRDefault="00A05A23" w:rsidP="00A05A23">
            <w:r w:rsidRPr="00A05A23">
              <w:t>233-000-6</w:t>
            </w:r>
          </w:p>
        </w:tc>
      </w:tr>
      <w:tr w:rsidR="00A05A23" w:rsidRPr="00A05A23" w14:paraId="186E4060" w14:textId="77777777">
        <w:tc>
          <w:tcPr>
            <w:tcW w:w="709" w:type="dxa"/>
            <w:tcBorders>
              <w:top w:val="single" w:sz="4" w:space="0" w:color="auto"/>
              <w:left w:val="single" w:sz="4" w:space="0" w:color="auto"/>
              <w:bottom w:val="nil"/>
              <w:right w:val="nil"/>
            </w:tcBorders>
            <w:shd w:val="clear" w:color="auto" w:fill="FFFFFF"/>
            <w:hideMark/>
          </w:tcPr>
          <w:p w14:paraId="4709C724" w14:textId="77777777" w:rsidR="00A05A23" w:rsidRPr="00A05A23" w:rsidRDefault="00A05A23" w:rsidP="00A05A23">
            <w:r w:rsidRPr="00A05A23">
              <w:t>1679</w:t>
            </w:r>
          </w:p>
        </w:tc>
        <w:tc>
          <w:tcPr>
            <w:tcW w:w="4649" w:type="dxa"/>
            <w:tcBorders>
              <w:top w:val="single" w:sz="4" w:space="0" w:color="auto"/>
              <w:left w:val="single" w:sz="4" w:space="0" w:color="auto"/>
              <w:bottom w:val="nil"/>
              <w:right w:val="nil"/>
            </w:tcBorders>
            <w:shd w:val="clear" w:color="auto" w:fill="FFFFFF"/>
            <w:hideMark/>
          </w:tcPr>
          <w:p w14:paraId="5D297D68" w14:textId="77777777" w:rsidR="00A05A23" w:rsidRPr="00A05A23" w:rsidRDefault="00A05A23" w:rsidP="00A05A23">
            <w:r w:rsidRPr="00A05A23">
              <w:t>Իմիպրոտրին (ISO),</w:t>
            </w:r>
          </w:p>
          <w:p w14:paraId="1BBCDAA5" w14:textId="77777777" w:rsidR="00A05A23" w:rsidRPr="00A05A23" w:rsidRDefault="00A05A23" w:rsidP="00A05A23">
            <w:r w:rsidRPr="00A05A23">
              <w:t>ռեակցիոն զանգվածը՝ [2,4-դիօքսո-(2-պրոպին- 1-իլ) իմիդազոլիդին-3-իլ] մեթիլ (1R) -ցիս- քրիզանտեմատի.</w:t>
            </w:r>
          </w:p>
          <w:p w14:paraId="371CB9F1" w14:textId="77777777" w:rsidR="00A05A23" w:rsidRPr="00A05A23" w:rsidRDefault="00A05A23" w:rsidP="00A05A23">
            <w:r w:rsidRPr="00A05A23">
              <w:t>[2,4-դիօքսո-(2-պրոպին-1-իլ)իմիդազոլիդին- 3-իլ] մեթիլ (1R) -տրանս-քրիզանտեմատ</w:t>
            </w:r>
          </w:p>
        </w:tc>
        <w:tc>
          <w:tcPr>
            <w:tcW w:w="4381" w:type="dxa"/>
            <w:tcBorders>
              <w:top w:val="single" w:sz="4" w:space="0" w:color="auto"/>
              <w:left w:val="single" w:sz="4" w:space="0" w:color="auto"/>
              <w:bottom w:val="nil"/>
              <w:right w:val="nil"/>
            </w:tcBorders>
            <w:shd w:val="clear" w:color="auto" w:fill="FFFFFF"/>
            <w:hideMark/>
          </w:tcPr>
          <w:p w14:paraId="64162FC2" w14:textId="77777777" w:rsidR="00A05A23" w:rsidRPr="00A05A23" w:rsidRDefault="00A05A23" w:rsidP="00A05A23">
            <w:r w:rsidRPr="00A05A23">
              <w:t>Imiprothrin (ISO);</w:t>
            </w:r>
          </w:p>
          <w:p w14:paraId="4233242E" w14:textId="77777777" w:rsidR="00A05A23" w:rsidRPr="00A05A23" w:rsidRDefault="00A05A23" w:rsidP="00A05A23">
            <w:r w:rsidRPr="00A05A23">
              <w:t>reaction mass of: [2,4- dioxo-(2-propyn- 1-yl) imidazolidin-3-yl] methyl(1R)-cis- chrysanthemate;</w:t>
            </w:r>
          </w:p>
          <w:p w14:paraId="3EFFD878" w14:textId="77777777" w:rsidR="00A05A23" w:rsidRPr="00A05A23" w:rsidRDefault="00A05A23" w:rsidP="00A05A23">
            <w:r w:rsidRPr="00A05A23">
              <w:t>[2,4-dioxo-(2-propyn-1-yl) imidazolidin- 3-yl] methyl(1R)-trans-chrysanthemate</w:t>
            </w:r>
          </w:p>
        </w:tc>
        <w:tc>
          <w:tcPr>
            <w:tcW w:w="1917" w:type="dxa"/>
            <w:tcBorders>
              <w:top w:val="single" w:sz="4" w:space="0" w:color="auto"/>
              <w:left w:val="single" w:sz="4" w:space="0" w:color="auto"/>
              <w:bottom w:val="nil"/>
              <w:right w:val="nil"/>
            </w:tcBorders>
            <w:shd w:val="clear" w:color="auto" w:fill="FFFFFF"/>
            <w:hideMark/>
          </w:tcPr>
          <w:p w14:paraId="782052AD" w14:textId="77777777" w:rsidR="00A05A23" w:rsidRPr="00A05A23" w:rsidRDefault="00A05A23" w:rsidP="00A05A23">
            <w:r w:rsidRPr="00A05A23">
              <w:t>72963-72-5</w:t>
            </w:r>
          </w:p>
        </w:tc>
        <w:tc>
          <w:tcPr>
            <w:tcW w:w="2016" w:type="dxa"/>
            <w:tcBorders>
              <w:top w:val="single" w:sz="4" w:space="0" w:color="auto"/>
              <w:left w:val="single" w:sz="4" w:space="0" w:color="auto"/>
              <w:bottom w:val="nil"/>
              <w:right w:val="single" w:sz="4" w:space="0" w:color="auto"/>
            </w:tcBorders>
            <w:shd w:val="clear" w:color="auto" w:fill="FFFFFF"/>
            <w:hideMark/>
          </w:tcPr>
          <w:p w14:paraId="0B10A3F2" w14:textId="77777777" w:rsidR="00A05A23" w:rsidRPr="00A05A23" w:rsidRDefault="00A05A23" w:rsidP="00A05A23">
            <w:r w:rsidRPr="00A05A23">
              <w:t>428-790-6</w:t>
            </w:r>
          </w:p>
        </w:tc>
      </w:tr>
      <w:tr w:rsidR="00A05A23" w:rsidRPr="00A05A23" w14:paraId="41AEF53B" w14:textId="77777777">
        <w:tc>
          <w:tcPr>
            <w:tcW w:w="709" w:type="dxa"/>
            <w:tcBorders>
              <w:top w:val="single" w:sz="4" w:space="0" w:color="auto"/>
              <w:left w:val="single" w:sz="4" w:space="0" w:color="auto"/>
              <w:bottom w:val="single" w:sz="4" w:space="0" w:color="auto"/>
              <w:right w:val="nil"/>
            </w:tcBorders>
            <w:shd w:val="clear" w:color="auto" w:fill="FFFFFF"/>
            <w:hideMark/>
          </w:tcPr>
          <w:p w14:paraId="58A864F6" w14:textId="77777777" w:rsidR="00A05A23" w:rsidRPr="00A05A23" w:rsidRDefault="00A05A23" w:rsidP="00A05A23">
            <w:r w:rsidRPr="00A05A23">
              <w:t>1680</w:t>
            </w:r>
          </w:p>
        </w:tc>
        <w:tc>
          <w:tcPr>
            <w:tcW w:w="4649" w:type="dxa"/>
            <w:tcBorders>
              <w:top w:val="single" w:sz="4" w:space="0" w:color="auto"/>
              <w:left w:val="single" w:sz="4" w:space="0" w:color="auto"/>
              <w:bottom w:val="single" w:sz="4" w:space="0" w:color="auto"/>
              <w:right w:val="nil"/>
            </w:tcBorders>
            <w:shd w:val="clear" w:color="auto" w:fill="FFFFFF"/>
            <w:hideMark/>
          </w:tcPr>
          <w:p w14:paraId="4F361326" w14:textId="77777777" w:rsidR="00A05A23" w:rsidRPr="00A05A23" w:rsidRDefault="00A05A23" w:rsidP="00A05A23">
            <w:r w:rsidRPr="00A05A23">
              <w:t>Բիս (</w:t>
            </w:r>
            <w:r w:rsidRPr="00A05A23">
              <w:sym w:font="Symbol" w:char="F061"/>
            </w:r>
            <w:r w:rsidRPr="00A05A23">
              <w:t>,</w:t>
            </w:r>
            <w:r w:rsidRPr="00A05A23">
              <w:sym w:font="Symbol" w:char="F061"/>
            </w:r>
            <w:r w:rsidRPr="00A05A23">
              <w:t>-դիմեթիլբենզիլ) պերօքսիդ</w:t>
            </w:r>
          </w:p>
        </w:tc>
        <w:tc>
          <w:tcPr>
            <w:tcW w:w="4381" w:type="dxa"/>
            <w:tcBorders>
              <w:top w:val="single" w:sz="4" w:space="0" w:color="auto"/>
              <w:left w:val="single" w:sz="4" w:space="0" w:color="auto"/>
              <w:bottom w:val="single" w:sz="4" w:space="0" w:color="auto"/>
              <w:right w:val="nil"/>
            </w:tcBorders>
            <w:shd w:val="clear" w:color="auto" w:fill="FFFFFF"/>
            <w:hideMark/>
          </w:tcPr>
          <w:p w14:paraId="68897437" w14:textId="77777777" w:rsidR="00A05A23" w:rsidRPr="00A05A23" w:rsidRDefault="00A05A23" w:rsidP="00A05A23">
            <w:r w:rsidRPr="00A05A23">
              <w:t>Bis(</w:t>
            </w:r>
            <w:r w:rsidRPr="00A05A23">
              <w:sym w:font="Symbol" w:char="F061"/>
            </w:r>
            <w:r w:rsidRPr="00A05A23">
              <w:t>,</w:t>
            </w:r>
            <w:r w:rsidRPr="00A05A23">
              <w:sym w:font="Symbol" w:char="F061"/>
            </w:r>
            <w:r w:rsidRPr="00A05A23">
              <w:t>-dimethylbenzyl) peroxide</w:t>
            </w:r>
          </w:p>
        </w:tc>
        <w:tc>
          <w:tcPr>
            <w:tcW w:w="1917" w:type="dxa"/>
            <w:tcBorders>
              <w:top w:val="single" w:sz="4" w:space="0" w:color="auto"/>
              <w:left w:val="single" w:sz="4" w:space="0" w:color="auto"/>
              <w:bottom w:val="single" w:sz="4" w:space="0" w:color="auto"/>
              <w:right w:val="nil"/>
            </w:tcBorders>
            <w:shd w:val="clear" w:color="auto" w:fill="FFFFFF"/>
            <w:hideMark/>
          </w:tcPr>
          <w:p w14:paraId="7C3C52E5" w14:textId="77777777" w:rsidR="00A05A23" w:rsidRPr="00A05A23" w:rsidRDefault="00A05A23" w:rsidP="00A05A23">
            <w:r w:rsidRPr="00A05A23">
              <w:t>80-43-3</w:t>
            </w:r>
          </w:p>
        </w:tc>
        <w:tc>
          <w:tcPr>
            <w:tcW w:w="2016" w:type="dxa"/>
            <w:tcBorders>
              <w:top w:val="single" w:sz="4" w:space="0" w:color="auto"/>
              <w:left w:val="single" w:sz="4" w:space="0" w:color="auto"/>
              <w:bottom w:val="single" w:sz="4" w:space="0" w:color="auto"/>
              <w:right w:val="single" w:sz="4" w:space="0" w:color="auto"/>
            </w:tcBorders>
            <w:shd w:val="clear" w:color="auto" w:fill="FFFFFF"/>
            <w:hideMark/>
          </w:tcPr>
          <w:p w14:paraId="31451121" w14:textId="77777777" w:rsidR="00A05A23" w:rsidRPr="00A05A23" w:rsidRDefault="00A05A23" w:rsidP="00A05A23">
            <w:r w:rsidRPr="00A05A23">
              <w:t>201-279-3</w:t>
            </w:r>
          </w:p>
        </w:tc>
      </w:tr>
    </w:tbl>
    <w:p w14:paraId="7002B4E4" w14:textId="77777777" w:rsidR="00A05A23" w:rsidRPr="00A05A23" w:rsidRDefault="00A05A23" w:rsidP="00A05A23">
      <w:bookmarkStart w:id="10" w:name="bookmark16"/>
      <w:bookmarkStart w:id="11" w:name="bookmark17"/>
    </w:p>
    <w:p w14:paraId="32E29494" w14:textId="77777777" w:rsidR="00A05A23" w:rsidRPr="00A05A23" w:rsidRDefault="00A05A23" w:rsidP="00A05A23">
      <w:pPr>
        <w:rPr>
          <w:lang w:val="hy-AM"/>
        </w:rPr>
      </w:pPr>
      <w:r w:rsidRPr="00A05A23">
        <w:t>ե)</w:t>
      </w:r>
      <w:r w:rsidRPr="00A05A23">
        <w:tab/>
        <w:t>5-րդ տողատակի ծանոթագրությունից հետո լրացնել հետեւյալ բովանդակությամբ ծանոթագրություններով՝</w:t>
      </w:r>
      <w:bookmarkEnd w:id="10"/>
      <w:bookmarkEnd w:id="11"/>
    </w:p>
    <w:p w14:paraId="396AAE15" w14:textId="77777777" w:rsidR="00A05A23" w:rsidRPr="00A05A23" w:rsidRDefault="00A05A23" w:rsidP="00A05A23">
      <w:pPr>
        <w:rPr>
          <w:lang w:val="hy-AM"/>
        </w:rPr>
      </w:pPr>
      <w:r w:rsidRPr="00A05A23">
        <w:rPr>
          <w:lang w:val="hy-AM"/>
        </w:rPr>
        <w:lastRenderedPageBreak/>
        <w:t>«Ծանոթագրություններ. * CTAC միացությունը կարող է լինել ցիս-իզոմեր, տրանս-իզոմեր կամ ցիս- եւ տրանս-իզոմերների խառնուրդ: Նախընտրելի է, որ այն ցիս-իզոմեր կամ ցիս- եւ տրանս-իզոմերների խառնուրդ է:</w:t>
      </w:r>
    </w:p>
    <w:p w14:paraId="4CA53DEF" w14:textId="77777777" w:rsidR="00A05A23" w:rsidRPr="00A05A23" w:rsidRDefault="00A05A23" w:rsidP="00A05A23">
      <w:pPr>
        <w:rPr>
          <w:lang w:val="hy-AM"/>
        </w:rPr>
      </w:pPr>
      <w:r w:rsidRPr="00A05A23">
        <w:rPr>
          <w:lang w:val="hy-AM"/>
        </w:rPr>
        <w:t>** МВМ՝ N, N'-մեթիլենբիսմորֆոլին:</w:t>
      </w:r>
    </w:p>
    <w:p w14:paraId="7A45DFA6" w14:textId="77777777" w:rsidR="00A05A23" w:rsidRPr="00A05A23" w:rsidRDefault="00A05A23" w:rsidP="00A05A23">
      <w:pPr>
        <w:rPr>
          <w:lang w:val="hy-AM"/>
        </w:rPr>
      </w:pPr>
      <w:r w:rsidRPr="00A05A23">
        <w:rPr>
          <w:lang w:val="hy-AM"/>
        </w:rPr>
        <w:t>*** MBO՝ 3,3'-մեթիլենբիս[5-մեթիլիքսազոլիդիին]:</w:t>
      </w:r>
    </w:p>
    <w:p w14:paraId="65A1DDBC" w14:textId="77777777" w:rsidR="00A05A23" w:rsidRPr="00A05A23" w:rsidRDefault="00A05A23" w:rsidP="00A05A23">
      <w:pPr>
        <w:rPr>
          <w:lang w:val="hy-AM"/>
        </w:rPr>
      </w:pPr>
      <w:r w:rsidRPr="00A05A23">
        <w:rPr>
          <w:lang w:val="hy-AM"/>
        </w:rPr>
        <w:t>**** HPT՝ պարաֆորմալդեհիդի եւ 2-հիդրօքսիպրոպիլամինի (1:1) ռեակցիայի արգասիք:»:</w:t>
      </w:r>
    </w:p>
    <w:p w14:paraId="0DC46E02" w14:textId="77777777" w:rsidR="00A05A23" w:rsidRPr="00A05A23" w:rsidRDefault="00A05A23" w:rsidP="00A05A23">
      <w:pPr>
        <w:rPr>
          <w:lang w:val="hy-AM"/>
        </w:rPr>
      </w:pPr>
      <w:bookmarkStart w:id="12" w:name="bookmark18"/>
      <w:bookmarkStart w:id="13" w:name="bookmark19"/>
      <w:r w:rsidRPr="00A05A23">
        <w:rPr>
          <w:lang w:val="hy-AM"/>
        </w:rPr>
        <w:t>2.</w:t>
      </w:r>
      <w:r w:rsidRPr="00A05A23">
        <w:rPr>
          <w:lang w:val="hy-AM"/>
        </w:rPr>
        <w:tab/>
        <w:t>Նշված տեխնիկական կանոնակարգի թիվ 2 հավելվածը շարադրել հետեւյալ խմբագրությամբ՝</w:t>
      </w:r>
      <w:bookmarkEnd w:id="12"/>
      <w:bookmarkEnd w:id="13"/>
    </w:p>
    <w:p w14:paraId="43BD0E1B" w14:textId="77777777" w:rsidR="00A05A23" w:rsidRPr="00A05A23" w:rsidRDefault="00A05A23" w:rsidP="00A05A23">
      <w:pPr>
        <w:rPr>
          <w:lang w:val="hy-AM" w:bidi="hy-AM"/>
        </w:rPr>
        <w:sectPr w:rsidR="00A05A23" w:rsidRPr="00A05A23" w:rsidSect="00A05A23">
          <w:pgSz w:w="16840" w:h="11900" w:orient="landscape"/>
          <w:pgMar w:top="709" w:right="1418" w:bottom="1418" w:left="1418" w:header="0" w:footer="802" w:gutter="0"/>
          <w:pgNumType w:start="1"/>
          <w:cols w:space="720"/>
        </w:sectPr>
      </w:pPr>
    </w:p>
    <w:p w14:paraId="46D2F14F" w14:textId="77777777" w:rsidR="00A05A23" w:rsidRPr="00A05A23" w:rsidRDefault="00A05A23" w:rsidP="00A05A23">
      <w:pPr>
        <w:rPr>
          <w:lang w:val="hy-AM"/>
        </w:rPr>
      </w:pPr>
      <w:bookmarkStart w:id="14" w:name="bookmark20"/>
      <w:bookmarkStart w:id="15" w:name="bookmark21"/>
      <w:r w:rsidRPr="00A05A23">
        <w:rPr>
          <w:lang w:val="hy-AM"/>
        </w:rPr>
        <w:lastRenderedPageBreak/>
        <w:t>«ՀԱՎԵԼՎԱԾ ԹԻՎ 2</w:t>
      </w:r>
      <w:bookmarkEnd w:id="14"/>
      <w:bookmarkEnd w:id="15"/>
    </w:p>
    <w:p w14:paraId="258032D3" w14:textId="77777777" w:rsidR="00A05A23" w:rsidRPr="00A05A23" w:rsidRDefault="00A05A23" w:rsidP="00A05A23">
      <w:pPr>
        <w:rPr>
          <w:lang w:val="hy-AM"/>
        </w:rPr>
      </w:pPr>
      <w:bookmarkStart w:id="16" w:name="bookmark22"/>
      <w:bookmarkStart w:id="17" w:name="bookmark23"/>
      <w:r w:rsidRPr="00A05A23">
        <w:rPr>
          <w:lang w:val="hy-AM"/>
        </w:rPr>
        <w:t xml:space="preserve">«Օծանելիքակոսմետիկական արտադրանքի անվտանգության մասին» Մաքսային միության տեխնիկական կանոնակարգի </w:t>
      </w:r>
      <w:r w:rsidRPr="00A05A23">
        <w:rPr>
          <w:lang w:val="hy-AM"/>
        </w:rPr>
        <w:br/>
        <w:t>(ՄՄ ՏԿ 009/2011)</w:t>
      </w:r>
      <w:bookmarkEnd w:id="16"/>
      <w:bookmarkEnd w:id="17"/>
    </w:p>
    <w:p w14:paraId="422A9B4C" w14:textId="77777777" w:rsidR="00A05A23" w:rsidRPr="00A05A23" w:rsidRDefault="00A05A23" w:rsidP="00A05A23">
      <w:pPr>
        <w:rPr>
          <w:b/>
          <w:bCs/>
          <w:lang w:val="hy-AM"/>
        </w:rPr>
      </w:pPr>
      <w:bookmarkStart w:id="18" w:name="bookmark24"/>
      <w:bookmarkStart w:id="19" w:name="bookmark25"/>
      <w:r w:rsidRPr="00A05A23">
        <w:rPr>
          <w:b/>
          <w:bCs/>
          <w:lang w:val="hy-AM"/>
        </w:rPr>
        <w:t>«ՑԱՆԿ</w:t>
      </w:r>
      <w:bookmarkEnd w:id="18"/>
      <w:bookmarkEnd w:id="19"/>
    </w:p>
    <w:p w14:paraId="779499DC" w14:textId="77777777" w:rsidR="00A05A23" w:rsidRPr="00A05A23" w:rsidRDefault="00A05A23" w:rsidP="00A05A23">
      <w:pPr>
        <w:rPr>
          <w:b/>
          <w:bCs/>
          <w:lang w:val="hy-AM"/>
        </w:rPr>
      </w:pPr>
      <w:bookmarkStart w:id="20" w:name="bookmark26"/>
      <w:bookmarkStart w:id="21" w:name="bookmark27"/>
      <w:r w:rsidRPr="00A05A23">
        <w:rPr>
          <w:b/>
          <w:bCs/>
          <w:lang w:val="hy-AM"/>
        </w:rPr>
        <w:t xml:space="preserve"> օծանելիքակոսմետիկական արտադրանքի մեջ օգտագործման համար թույլատրված նյութերի՝ </w:t>
      </w:r>
      <w:r w:rsidRPr="00A05A23">
        <w:rPr>
          <w:b/>
          <w:bCs/>
          <w:lang w:val="hy-AM"/>
        </w:rPr>
        <w:br/>
        <w:t>հաշվի առնելով սահմանափակումները</w:t>
      </w:r>
      <w:bookmarkEnd w:id="20"/>
      <w:bookmarkEnd w:id="21"/>
    </w:p>
    <w:tbl>
      <w:tblPr>
        <w:tblOverlap w:val="never"/>
        <w:tblW w:w="15030" w:type="dxa"/>
        <w:tblInd w:w="-274" w:type="dxa"/>
        <w:tblLayout w:type="fixed"/>
        <w:tblCellMar>
          <w:left w:w="10" w:type="dxa"/>
          <w:right w:w="10" w:type="dxa"/>
        </w:tblCellMar>
        <w:tblLook w:val="04A0" w:firstRow="1" w:lastRow="0" w:firstColumn="1" w:lastColumn="0" w:noHBand="0" w:noVBand="1"/>
      </w:tblPr>
      <w:tblGrid>
        <w:gridCol w:w="1417"/>
        <w:gridCol w:w="2695"/>
        <w:gridCol w:w="2409"/>
        <w:gridCol w:w="1844"/>
        <w:gridCol w:w="1845"/>
        <w:gridCol w:w="2101"/>
        <w:gridCol w:w="2719"/>
      </w:tblGrid>
      <w:tr w:rsidR="00A05A23" w:rsidRPr="00A05A23" w14:paraId="74FD87EC" w14:textId="77777777">
        <w:trPr>
          <w:tblHeader/>
        </w:trPr>
        <w:tc>
          <w:tcPr>
            <w:tcW w:w="1417" w:type="dxa"/>
            <w:vMerge w:val="restart"/>
            <w:tcBorders>
              <w:top w:val="single" w:sz="4" w:space="0" w:color="auto"/>
              <w:left w:val="single" w:sz="4" w:space="0" w:color="auto"/>
              <w:bottom w:val="nil"/>
              <w:right w:val="nil"/>
            </w:tcBorders>
            <w:shd w:val="clear" w:color="auto" w:fill="FFFFFF"/>
            <w:hideMark/>
          </w:tcPr>
          <w:p w14:paraId="1ADF724D" w14:textId="77777777" w:rsidR="00A05A23" w:rsidRPr="00A05A23" w:rsidRDefault="00A05A23" w:rsidP="00A05A23">
            <w:pPr>
              <w:rPr>
                <w:lang w:val="hy-AM"/>
              </w:rPr>
            </w:pPr>
            <w:r w:rsidRPr="00A05A23">
              <w:rPr>
                <w:lang w:val="hy-AM"/>
              </w:rPr>
              <w:t>Հղման համարը՝ ըստ կոսմետիկայի վերաբերյալ ԵՄ հրահանգի</w:t>
            </w:r>
          </w:p>
        </w:tc>
        <w:tc>
          <w:tcPr>
            <w:tcW w:w="5102" w:type="dxa"/>
            <w:gridSpan w:val="2"/>
            <w:tcBorders>
              <w:top w:val="single" w:sz="4" w:space="0" w:color="auto"/>
              <w:left w:val="single" w:sz="4" w:space="0" w:color="auto"/>
              <w:bottom w:val="nil"/>
              <w:right w:val="nil"/>
            </w:tcBorders>
            <w:shd w:val="clear" w:color="auto" w:fill="FFFFFF"/>
            <w:hideMark/>
          </w:tcPr>
          <w:p w14:paraId="0930C4AD" w14:textId="77777777" w:rsidR="00A05A23" w:rsidRPr="00A05A23" w:rsidRDefault="00A05A23" w:rsidP="00A05A23">
            <w:r w:rsidRPr="00A05A23">
              <w:t>Նյութի նույնականացումը</w:t>
            </w:r>
          </w:p>
        </w:tc>
        <w:tc>
          <w:tcPr>
            <w:tcW w:w="5789" w:type="dxa"/>
            <w:gridSpan w:val="3"/>
            <w:tcBorders>
              <w:top w:val="single" w:sz="4" w:space="0" w:color="auto"/>
              <w:left w:val="single" w:sz="4" w:space="0" w:color="auto"/>
              <w:bottom w:val="nil"/>
              <w:right w:val="nil"/>
            </w:tcBorders>
            <w:shd w:val="clear" w:color="auto" w:fill="FFFFFF"/>
            <w:hideMark/>
          </w:tcPr>
          <w:p w14:paraId="2EF5C603" w14:textId="77777777" w:rsidR="00A05A23" w:rsidRPr="00A05A23" w:rsidRDefault="00A05A23" w:rsidP="00A05A23">
            <w:r w:rsidRPr="00A05A23">
              <w:t>Սահմանափակումները</w:t>
            </w:r>
          </w:p>
        </w:tc>
        <w:tc>
          <w:tcPr>
            <w:tcW w:w="2718" w:type="dxa"/>
            <w:vMerge w:val="restart"/>
            <w:tcBorders>
              <w:top w:val="single" w:sz="4" w:space="0" w:color="auto"/>
              <w:left w:val="single" w:sz="4" w:space="0" w:color="auto"/>
              <w:bottom w:val="nil"/>
              <w:right w:val="single" w:sz="4" w:space="0" w:color="auto"/>
            </w:tcBorders>
            <w:shd w:val="clear" w:color="auto" w:fill="FFFFFF"/>
            <w:hideMark/>
          </w:tcPr>
          <w:p w14:paraId="25BA3E87" w14:textId="77777777" w:rsidR="00A05A23" w:rsidRPr="00A05A23" w:rsidRDefault="00A05A23" w:rsidP="00A05A23">
            <w:r w:rsidRPr="00A05A23">
              <w:t>Կիրառության պայմանները եւ նախազգուշացումները, որոնց մասին տեղեկատվությունը պետք է հասցնել սպառողին</w:t>
            </w:r>
          </w:p>
        </w:tc>
      </w:tr>
      <w:tr w:rsidR="00A05A23" w:rsidRPr="00A05A23" w14:paraId="1A0F81DD" w14:textId="77777777">
        <w:trPr>
          <w:tblHeader/>
        </w:trPr>
        <w:tc>
          <w:tcPr>
            <w:tcW w:w="1417" w:type="dxa"/>
            <w:vMerge/>
            <w:tcBorders>
              <w:top w:val="single" w:sz="4" w:space="0" w:color="auto"/>
              <w:left w:val="single" w:sz="4" w:space="0" w:color="auto"/>
              <w:bottom w:val="nil"/>
              <w:right w:val="nil"/>
            </w:tcBorders>
            <w:vAlign w:val="center"/>
            <w:hideMark/>
          </w:tcPr>
          <w:p w14:paraId="3D54627E" w14:textId="77777777" w:rsidR="00A05A23" w:rsidRPr="00A05A23" w:rsidRDefault="00A05A23" w:rsidP="00A05A23">
            <w:pPr>
              <w:rPr>
                <w:lang w:val="hy-AM"/>
              </w:rPr>
            </w:pPr>
          </w:p>
        </w:tc>
        <w:tc>
          <w:tcPr>
            <w:tcW w:w="2694" w:type="dxa"/>
            <w:tcBorders>
              <w:top w:val="single" w:sz="4" w:space="0" w:color="auto"/>
              <w:left w:val="single" w:sz="4" w:space="0" w:color="auto"/>
              <w:bottom w:val="nil"/>
              <w:right w:val="nil"/>
            </w:tcBorders>
            <w:shd w:val="clear" w:color="auto" w:fill="FFFFFF"/>
            <w:vAlign w:val="center"/>
            <w:hideMark/>
          </w:tcPr>
          <w:p w14:paraId="69535C0E" w14:textId="77777777" w:rsidR="00A05A23" w:rsidRPr="00A05A23" w:rsidRDefault="00A05A23" w:rsidP="00A05A23">
            <w:r w:rsidRPr="00A05A23">
              <w:t>քիմիական անվանումը/INN</w:t>
            </w:r>
          </w:p>
        </w:tc>
        <w:tc>
          <w:tcPr>
            <w:tcW w:w="2408" w:type="dxa"/>
            <w:tcBorders>
              <w:top w:val="single" w:sz="4" w:space="0" w:color="auto"/>
              <w:left w:val="single" w:sz="4" w:space="0" w:color="auto"/>
              <w:bottom w:val="nil"/>
              <w:right w:val="nil"/>
            </w:tcBorders>
            <w:shd w:val="clear" w:color="auto" w:fill="FFFFFF"/>
            <w:vAlign w:val="center"/>
            <w:hideMark/>
          </w:tcPr>
          <w:p w14:paraId="3DFF6E96" w14:textId="77777777" w:rsidR="00A05A23" w:rsidRPr="00A05A23" w:rsidRDefault="00A05A23" w:rsidP="00A05A23">
            <w:r w:rsidRPr="00A05A23">
              <w:t>անվանումը բաղադրիչների ընդհանուր եզրաբանական ցանկից (CAS համարը, EC համարը)</w:t>
            </w:r>
          </w:p>
        </w:tc>
        <w:tc>
          <w:tcPr>
            <w:tcW w:w="1844" w:type="dxa"/>
            <w:tcBorders>
              <w:top w:val="single" w:sz="4" w:space="0" w:color="auto"/>
              <w:left w:val="single" w:sz="4" w:space="0" w:color="auto"/>
              <w:bottom w:val="nil"/>
              <w:right w:val="nil"/>
            </w:tcBorders>
            <w:shd w:val="clear" w:color="auto" w:fill="FFFFFF"/>
            <w:vAlign w:val="center"/>
            <w:hideMark/>
          </w:tcPr>
          <w:p w14:paraId="0B4240BE" w14:textId="77777777" w:rsidR="00A05A23" w:rsidRPr="00A05A23" w:rsidRDefault="00A05A23" w:rsidP="00A05A23">
            <w:r w:rsidRPr="00A05A23">
              <w:t>արտադրանքի տեսակը, մարմնի մասերը</w:t>
            </w:r>
          </w:p>
        </w:tc>
        <w:tc>
          <w:tcPr>
            <w:tcW w:w="1845" w:type="dxa"/>
            <w:tcBorders>
              <w:top w:val="single" w:sz="4" w:space="0" w:color="auto"/>
              <w:left w:val="single" w:sz="4" w:space="0" w:color="auto"/>
              <w:bottom w:val="nil"/>
              <w:right w:val="nil"/>
            </w:tcBorders>
            <w:shd w:val="clear" w:color="auto" w:fill="FFFFFF"/>
            <w:vAlign w:val="center"/>
            <w:hideMark/>
          </w:tcPr>
          <w:p w14:paraId="07BA811C" w14:textId="77777777" w:rsidR="00A05A23" w:rsidRPr="00A05A23" w:rsidRDefault="00A05A23" w:rsidP="00A05A23">
            <w:r w:rsidRPr="00A05A23">
              <w:t xml:space="preserve">կիրառման համար պատրաստի արտադրանքում նյութի առավելագույն կոնցենտրացիան </w:t>
            </w:r>
          </w:p>
        </w:tc>
        <w:tc>
          <w:tcPr>
            <w:tcW w:w="2100" w:type="dxa"/>
            <w:tcBorders>
              <w:top w:val="single" w:sz="4" w:space="0" w:color="auto"/>
              <w:left w:val="single" w:sz="4" w:space="0" w:color="auto"/>
              <w:bottom w:val="nil"/>
              <w:right w:val="nil"/>
            </w:tcBorders>
            <w:shd w:val="clear" w:color="auto" w:fill="FFFFFF"/>
            <w:vAlign w:val="center"/>
            <w:hideMark/>
          </w:tcPr>
          <w:p w14:paraId="18F7B89C" w14:textId="77777777" w:rsidR="00A05A23" w:rsidRPr="00A05A23" w:rsidRDefault="00A05A23" w:rsidP="00A05A23">
            <w:r w:rsidRPr="00A05A23">
              <w:t>այլ սահմանափակումներ եւ պահանջներ</w:t>
            </w:r>
          </w:p>
        </w:tc>
        <w:tc>
          <w:tcPr>
            <w:tcW w:w="2718" w:type="dxa"/>
            <w:vMerge/>
            <w:tcBorders>
              <w:top w:val="single" w:sz="4" w:space="0" w:color="auto"/>
              <w:left w:val="single" w:sz="4" w:space="0" w:color="auto"/>
              <w:bottom w:val="nil"/>
              <w:right w:val="single" w:sz="4" w:space="0" w:color="auto"/>
            </w:tcBorders>
            <w:vAlign w:val="center"/>
            <w:hideMark/>
          </w:tcPr>
          <w:p w14:paraId="7271FD4E" w14:textId="77777777" w:rsidR="00A05A23" w:rsidRPr="00A05A23" w:rsidRDefault="00A05A23" w:rsidP="00A05A23"/>
        </w:tc>
      </w:tr>
      <w:tr w:rsidR="00A05A23" w:rsidRPr="00A05A23" w14:paraId="5165ABDB" w14:textId="77777777">
        <w:trPr>
          <w:tblHeader/>
        </w:trPr>
        <w:tc>
          <w:tcPr>
            <w:tcW w:w="1417" w:type="dxa"/>
            <w:tcBorders>
              <w:top w:val="single" w:sz="4" w:space="0" w:color="auto"/>
              <w:left w:val="single" w:sz="4" w:space="0" w:color="auto"/>
              <w:bottom w:val="nil"/>
              <w:right w:val="nil"/>
            </w:tcBorders>
            <w:shd w:val="clear" w:color="auto" w:fill="FFFFFF"/>
            <w:vAlign w:val="bottom"/>
            <w:hideMark/>
          </w:tcPr>
          <w:p w14:paraId="5FF5BDBF" w14:textId="77777777" w:rsidR="00A05A23" w:rsidRPr="00A05A23" w:rsidRDefault="00A05A23" w:rsidP="00A05A23">
            <w:r w:rsidRPr="00A05A23">
              <w:t>1</w:t>
            </w:r>
          </w:p>
        </w:tc>
        <w:tc>
          <w:tcPr>
            <w:tcW w:w="2694" w:type="dxa"/>
            <w:tcBorders>
              <w:top w:val="single" w:sz="4" w:space="0" w:color="auto"/>
              <w:left w:val="single" w:sz="4" w:space="0" w:color="auto"/>
              <w:bottom w:val="nil"/>
              <w:right w:val="nil"/>
            </w:tcBorders>
            <w:shd w:val="clear" w:color="auto" w:fill="FFFFFF"/>
            <w:vAlign w:val="bottom"/>
            <w:hideMark/>
          </w:tcPr>
          <w:p w14:paraId="717D26A5" w14:textId="77777777" w:rsidR="00A05A23" w:rsidRPr="00A05A23" w:rsidRDefault="00A05A23" w:rsidP="00A05A23">
            <w:r w:rsidRPr="00A05A23">
              <w:t>2</w:t>
            </w:r>
          </w:p>
        </w:tc>
        <w:tc>
          <w:tcPr>
            <w:tcW w:w="2408" w:type="dxa"/>
            <w:tcBorders>
              <w:top w:val="single" w:sz="4" w:space="0" w:color="auto"/>
              <w:left w:val="single" w:sz="4" w:space="0" w:color="auto"/>
              <w:bottom w:val="nil"/>
              <w:right w:val="nil"/>
            </w:tcBorders>
            <w:shd w:val="clear" w:color="auto" w:fill="FFFFFF"/>
            <w:vAlign w:val="bottom"/>
            <w:hideMark/>
          </w:tcPr>
          <w:p w14:paraId="6940751C" w14:textId="77777777" w:rsidR="00A05A23" w:rsidRPr="00A05A23" w:rsidRDefault="00A05A23" w:rsidP="00A05A23">
            <w:r w:rsidRPr="00A05A23">
              <w:t>3</w:t>
            </w:r>
          </w:p>
        </w:tc>
        <w:tc>
          <w:tcPr>
            <w:tcW w:w="1844" w:type="dxa"/>
            <w:tcBorders>
              <w:top w:val="single" w:sz="4" w:space="0" w:color="auto"/>
              <w:left w:val="single" w:sz="4" w:space="0" w:color="auto"/>
              <w:bottom w:val="nil"/>
              <w:right w:val="nil"/>
            </w:tcBorders>
            <w:shd w:val="clear" w:color="auto" w:fill="FFFFFF"/>
            <w:vAlign w:val="bottom"/>
            <w:hideMark/>
          </w:tcPr>
          <w:p w14:paraId="68D9A609" w14:textId="77777777" w:rsidR="00A05A23" w:rsidRPr="00A05A23" w:rsidRDefault="00A05A23" w:rsidP="00A05A23">
            <w:r w:rsidRPr="00A05A23">
              <w:t>4</w:t>
            </w:r>
          </w:p>
        </w:tc>
        <w:tc>
          <w:tcPr>
            <w:tcW w:w="1845" w:type="dxa"/>
            <w:tcBorders>
              <w:top w:val="single" w:sz="4" w:space="0" w:color="auto"/>
              <w:left w:val="single" w:sz="4" w:space="0" w:color="auto"/>
              <w:bottom w:val="nil"/>
              <w:right w:val="nil"/>
            </w:tcBorders>
            <w:shd w:val="clear" w:color="auto" w:fill="FFFFFF"/>
            <w:vAlign w:val="bottom"/>
            <w:hideMark/>
          </w:tcPr>
          <w:p w14:paraId="00C39292" w14:textId="77777777" w:rsidR="00A05A23" w:rsidRPr="00A05A23" w:rsidRDefault="00A05A23" w:rsidP="00A05A23">
            <w:r w:rsidRPr="00A05A23">
              <w:t>5</w:t>
            </w:r>
          </w:p>
        </w:tc>
        <w:tc>
          <w:tcPr>
            <w:tcW w:w="2100" w:type="dxa"/>
            <w:tcBorders>
              <w:top w:val="single" w:sz="4" w:space="0" w:color="auto"/>
              <w:left w:val="single" w:sz="4" w:space="0" w:color="auto"/>
              <w:bottom w:val="nil"/>
              <w:right w:val="nil"/>
            </w:tcBorders>
            <w:shd w:val="clear" w:color="auto" w:fill="FFFFFF"/>
            <w:vAlign w:val="bottom"/>
            <w:hideMark/>
          </w:tcPr>
          <w:p w14:paraId="69DAA2B5" w14:textId="77777777" w:rsidR="00A05A23" w:rsidRPr="00A05A23" w:rsidRDefault="00A05A23" w:rsidP="00A05A23">
            <w:r w:rsidRPr="00A05A23">
              <w:t>6</w:t>
            </w:r>
          </w:p>
        </w:tc>
        <w:tc>
          <w:tcPr>
            <w:tcW w:w="2718" w:type="dxa"/>
            <w:tcBorders>
              <w:top w:val="single" w:sz="4" w:space="0" w:color="auto"/>
              <w:left w:val="single" w:sz="4" w:space="0" w:color="auto"/>
              <w:bottom w:val="nil"/>
              <w:right w:val="single" w:sz="4" w:space="0" w:color="auto"/>
            </w:tcBorders>
            <w:shd w:val="clear" w:color="auto" w:fill="FFFFFF"/>
            <w:vAlign w:val="bottom"/>
            <w:hideMark/>
          </w:tcPr>
          <w:p w14:paraId="03A0F863" w14:textId="77777777" w:rsidR="00A05A23" w:rsidRPr="00A05A23" w:rsidRDefault="00A05A23" w:rsidP="00A05A23">
            <w:r w:rsidRPr="00A05A23">
              <w:t>7</w:t>
            </w:r>
          </w:p>
        </w:tc>
      </w:tr>
      <w:tr w:rsidR="00A05A23" w:rsidRPr="00A05A23" w14:paraId="77D0D58A" w14:textId="77777777">
        <w:tc>
          <w:tcPr>
            <w:tcW w:w="1417" w:type="dxa"/>
            <w:tcBorders>
              <w:top w:val="single" w:sz="4" w:space="0" w:color="auto"/>
              <w:left w:val="single" w:sz="4" w:space="0" w:color="auto"/>
              <w:bottom w:val="nil"/>
              <w:right w:val="nil"/>
            </w:tcBorders>
            <w:shd w:val="clear" w:color="auto" w:fill="FFFFFF"/>
            <w:hideMark/>
          </w:tcPr>
          <w:p w14:paraId="447ECBBF" w14:textId="77777777" w:rsidR="00A05A23" w:rsidRPr="00A05A23" w:rsidRDefault="00A05A23" w:rsidP="00A05A23">
            <w:r w:rsidRPr="00A05A23">
              <w:t>1ա</w:t>
            </w:r>
          </w:p>
        </w:tc>
        <w:tc>
          <w:tcPr>
            <w:tcW w:w="2694" w:type="dxa"/>
            <w:tcBorders>
              <w:top w:val="single" w:sz="4" w:space="0" w:color="auto"/>
              <w:left w:val="single" w:sz="4" w:space="0" w:color="auto"/>
              <w:bottom w:val="nil"/>
              <w:right w:val="nil"/>
            </w:tcBorders>
            <w:shd w:val="clear" w:color="auto" w:fill="FFFFFF"/>
            <w:vAlign w:val="bottom"/>
            <w:hideMark/>
          </w:tcPr>
          <w:p w14:paraId="4F5B3A66" w14:textId="77777777" w:rsidR="00A05A23" w:rsidRPr="00A05A23" w:rsidRDefault="00A05A23" w:rsidP="00A05A23">
            <w:r w:rsidRPr="00A05A23">
              <w:t>Տեղափոխվել է կամ հանվել է</w:t>
            </w:r>
          </w:p>
          <w:p w14:paraId="79DC36FD" w14:textId="77777777" w:rsidR="00A05A23" w:rsidRPr="00A05A23" w:rsidRDefault="00A05A23" w:rsidP="00A05A23">
            <w:r w:rsidRPr="00A05A23">
              <w:t>Moved or deleted</w:t>
            </w:r>
          </w:p>
        </w:tc>
        <w:tc>
          <w:tcPr>
            <w:tcW w:w="2408" w:type="dxa"/>
            <w:tcBorders>
              <w:top w:val="single" w:sz="4" w:space="0" w:color="auto"/>
              <w:left w:val="single" w:sz="4" w:space="0" w:color="auto"/>
              <w:bottom w:val="nil"/>
              <w:right w:val="nil"/>
            </w:tcBorders>
            <w:shd w:val="clear" w:color="auto" w:fill="FFFFFF"/>
          </w:tcPr>
          <w:p w14:paraId="1036833F"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tcPr>
          <w:p w14:paraId="1655BAC4"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71EAB17D"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tcPr>
          <w:p w14:paraId="53A802C4"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6F7F0ADE" w14:textId="77777777" w:rsidR="00A05A23" w:rsidRPr="00A05A23" w:rsidRDefault="00A05A23" w:rsidP="00A05A23"/>
        </w:tc>
      </w:tr>
      <w:tr w:rsidR="00A05A23" w:rsidRPr="00A05A23" w14:paraId="40C8A83A" w14:textId="77777777">
        <w:tc>
          <w:tcPr>
            <w:tcW w:w="1417" w:type="dxa"/>
            <w:tcBorders>
              <w:top w:val="single" w:sz="4" w:space="0" w:color="auto"/>
              <w:left w:val="single" w:sz="4" w:space="0" w:color="auto"/>
              <w:bottom w:val="nil"/>
              <w:right w:val="nil"/>
            </w:tcBorders>
            <w:shd w:val="clear" w:color="auto" w:fill="FFFFFF"/>
            <w:hideMark/>
          </w:tcPr>
          <w:p w14:paraId="219D08BE" w14:textId="77777777" w:rsidR="00A05A23" w:rsidRPr="00A05A23" w:rsidRDefault="00A05A23" w:rsidP="00A05A23">
            <w:r w:rsidRPr="00A05A23">
              <w:t>1բ</w:t>
            </w:r>
          </w:p>
        </w:tc>
        <w:tc>
          <w:tcPr>
            <w:tcW w:w="2694" w:type="dxa"/>
            <w:tcBorders>
              <w:top w:val="single" w:sz="4" w:space="0" w:color="auto"/>
              <w:left w:val="single" w:sz="4" w:space="0" w:color="auto"/>
              <w:bottom w:val="nil"/>
              <w:right w:val="nil"/>
            </w:tcBorders>
            <w:shd w:val="clear" w:color="auto" w:fill="FFFFFF"/>
            <w:vAlign w:val="bottom"/>
            <w:hideMark/>
          </w:tcPr>
          <w:p w14:paraId="2065335F" w14:textId="77777777" w:rsidR="00A05A23" w:rsidRPr="00A05A23" w:rsidRDefault="00A05A23" w:rsidP="00A05A23">
            <w:r w:rsidRPr="00A05A23">
              <w:t>Տեղափոխվել է կամ հանվել է</w:t>
            </w:r>
          </w:p>
          <w:p w14:paraId="65708EE3" w14:textId="77777777" w:rsidR="00A05A23" w:rsidRPr="00A05A23" w:rsidRDefault="00A05A23" w:rsidP="00A05A23">
            <w:r w:rsidRPr="00A05A23">
              <w:t>Moved or deleted</w:t>
            </w:r>
          </w:p>
        </w:tc>
        <w:tc>
          <w:tcPr>
            <w:tcW w:w="2408" w:type="dxa"/>
            <w:tcBorders>
              <w:top w:val="single" w:sz="4" w:space="0" w:color="auto"/>
              <w:left w:val="single" w:sz="4" w:space="0" w:color="auto"/>
              <w:bottom w:val="nil"/>
              <w:right w:val="nil"/>
            </w:tcBorders>
            <w:shd w:val="clear" w:color="auto" w:fill="FFFFFF"/>
          </w:tcPr>
          <w:p w14:paraId="2A269054"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tcPr>
          <w:p w14:paraId="247BB5A4"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38F4273A"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tcPr>
          <w:p w14:paraId="09919CF6"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323F4862" w14:textId="77777777" w:rsidR="00A05A23" w:rsidRPr="00A05A23" w:rsidRDefault="00A05A23" w:rsidP="00A05A23"/>
        </w:tc>
      </w:tr>
      <w:tr w:rsidR="00A05A23" w:rsidRPr="00A05A23" w14:paraId="5BDF8499" w14:textId="77777777">
        <w:tc>
          <w:tcPr>
            <w:tcW w:w="1417" w:type="dxa"/>
            <w:vMerge w:val="restart"/>
            <w:tcBorders>
              <w:top w:val="single" w:sz="4" w:space="0" w:color="auto"/>
              <w:left w:val="single" w:sz="4" w:space="0" w:color="auto"/>
              <w:bottom w:val="nil"/>
              <w:right w:val="nil"/>
            </w:tcBorders>
            <w:shd w:val="clear" w:color="auto" w:fill="FFFFFF"/>
            <w:hideMark/>
          </w:tcPr>
          <w:p w14:paraId="6CEA7DA1" w14:textId="77777777" w:rsidR="00A05A23" w:rsidRPr="00A05A23" w:rsidRDefault="00A05A23" w:rsidP="00A05A23">
            <w:r w:rsidRPr="00A05A23">
              <w:t>2ա</w:t>
            </w:r>
          </w:p>
        </w:tc>
        <w:tc>
          <w:tcPr>
            <w:tcW w:w="2694" w:type="dxa"/>
            <w:vMerge w:val="restart"/>
            <w:tcBorders>
              <w:top w:val="single" w:sz="4" w:space="0" w:color="auto"/>
              <w:left w:val="single" w:sz="4" w:space="0" w:color="auto"/>
              <w:bottom w:val="nil"/>
              <w:right w:val="nil"/>
            </w:tcBorders>
            <w:shd w:val="clear" w:color="auto" w:fill="FFFFFF"/>
            <w:hideMark/>
          </w:tcPr>
          <w:p w14:paraId="7AE26B0B" w14:textId="77777777" w:rsidR="00A05A23" w:rsidRPr="00A05A23" w:rsidRDefault="00A05A23" w:rsidP="00A05A23">
            <w:r w:rsidRPr="00A05A23">
              <w:t>Թիոգլիկոլային թթու եւ դրա աղերը</w:t>
            </w:r>
          </w:p>
          <w:p w14:paraId="5B317204" w14:textId="77777777" w:rsidR="00A05A23" w:rsidRPr="00A05A23" w:rsidRDefault="00A05A23" w:rsidP="00A05A23">
            <w:r w:rsidRPr="00A05A23">
              <w:t>(Thioglycolic acid and its salts)</w:t>
            </w:r>
          </w:p>
        </w:tc>
        <w:tc>
          <w:tcPr>
            <w:tcW w:w="2408" w:type="dxa"/>
            <w:vMerge w:val="restart"/>
            <w:tcBorders>
              <w:top w:val="single" w:sz="4" w:space="0" w:color="auto"/>
              <w:left w:val="single" w:sz="4" w:space="0" w:color="auto"/>
              <w:bottom w:val="nil"/>
              <w:right w:val="nil"/>
            </w:tcBorders>
            <w:shd w:val="clear" w:color="auto" w:fill="FFFFFF"/>
            <w:hideMark/>
          </w:tcPr>
          <w:p w14:paraId="12EFE862" w14:textId="77777777" w:rsidR="00A05A23" w:rsidRPr="00A05A23" w:rsidRDefault="00A05A23" w:rsidP="00A05A23">
            <w:r w:rsidRPr="00A05A23">
              <w:t>Թիոգլիկոլային թթու (Thioglycolic acid)</w:t>
            </w:r>
          </w:p>
          <w:p w14:paraId="18B2C4C8" w14:textId="77777777" w:rsidR="00A05A23" w:rsidRPr="00A05A23" w:rsidRDefault="00A05A23" w:rsidP="00A05A23">
            <w:r w:rsidRPr="00A05A23">
              <w:t>CAS համարը՝ 68-11-1,</w:t>
            </w:r>
          </w:p>
          <w:p w14:paraId="1D33E395" w14:textId="77777777" w:rsidR="00A05A23" w:rsidRPr="00A05A23" w:rsidRDefault="00A05A23" w:rsidP="00A05A23">
            <w:r w:rsidRPr="00A05A23">
              <w:t>EC №200-677-4</w:t>
            </w:r>
          </w:p>
        </w:tc>
        <w:tc>
          <w:tcPr>
            <w:tcW w:w="1844" w:type="dxa"/>
            <w:vMerge w:val="restart"/>
            <w:tcBorders>
              <w:top w:val="single" w:sz="4" w:space="0" w:color="auto"/>
              <w:left w:val="single" w:sz="4" w:space="0" w:color="auto"/>
              <w:bottom w:val="single" w:sz="4" w:space="0" w:color="auto"/>
              <w:right w:val="nil"/>
            </w:tcBorders>
            <w:shd w:val="clear" w:color="auto" w:fill="FFFFFF"/>
            <w:hideMark/>
          </w:tcPr>
          <w:p w14:paraId="6AAE8412" w14:textId="77777777" w:rsidR="00A05A23" w:rsidRPr="00A05A23" w:rsidRDefault="00A05A23" w:rsidP="00A05A23">
            <w:r w:rsidRPr="00A05A23">
              <w:t>(a)</w:t>
            </w:r>
            <w:r w:rsidRPr="00A05A23">
              <w:tab/>
              <w:t>մազերի գանգրացման կամ ուղղման համար արտադրանք</w:t>
            </w:r>
          </w:p>
        </w:tc>
        <w:tc>
          <w:tcPr>
            <w:tcW w:w="1845" w:type="dxa"/>
            <w:tcBorders>
              <w:top w:val="single" w:sz="4" w:space="0" w:color="auto"/>
              <w:left w:val="single" w:sz="4" w:space="0" w:color="auto"/>
              <w:bottom w:val="nil"/>
              <w:right w:val="nil"/>
            </w:tcBorders>
            <w:shd w:val="clear" w:color="auto" w:fill="FFFFFF"/>
            <w:hideMark/>
          </w:tcPr>
          <w:p w14:paraId="440DA88A" w14:textId="77777777" w:rsidR="00A05A23" w:rsidRPr="00A05A23" w:rsidRDefault="00A05A23" w:rsidP="00A05A23">
            <w:r w:rsidRPr="00A05A23">
              <w:t>(а)</w:t>
            </w:r>
          </w:p>
          <w:p w14:paraId="5B079597" w14:textId="77777777" w:rsidR="00A05A23" w:rsidRPr="00A05A23" w:rsidRDefault="00A05A23" w:rsidP="00A05A23">
            <w:r w:rsidRPr="00A05A23">
              <w:t>(i)</w:t>
            </w:r>
            <w:r w:rsidRPr="00A05A23">
              <w:tab/>
              <w:t>8 տոկոս</w:t>
            </w:r>
          </w:p>
        </w:tc>
        <w:tc>
          <w:tcPr>
            <w:tcW w:w="2100" w:type="dxa"/>
            <w:tcBorders>
              <w:top w:val="single" w:sz="4" w:space="0" w:color="auto"/>
              <w:left w:val="single" w:sz="4" w:space="0" w:color="auto"/>
              <w:bottom w:val="nil"/>
              <w:right w:val="nil"/>
            </w:tcBorders>
            <w:shd w:val="clear" w:color="auto" w:fill="FFFFFF"/>
            <w:hideMark/>
          </w:tcPr>
          <w:p w14:paraId="4D02AB6E" w14:textId="77777777" w:rsidR="00A05A23" w:rsidRPr="00A05A23" w:rsidRDefault="00A05A23" w:rsidP="00A05A23">
            <w:r w:rsidRPr="00A05A23">
              <w:t>(а)</w:t>
            </w:r>
          </w:p>
          <w:p w14:paraId="7A77722D" w14:textId="77777777" w:rsidR="00A05A23" w:rsidRPr="00A05A23" w:rsidRDefault="00A05A23" w:rsidP="00A05A23">
            <w:r w:rsidRPr="00A05A23">
              <w:t>(i)</w:t>
            </w:r>
            <w:r w:rsidRPr="00A05A23">
              <w:tab/>
              <w:t>Ընդհանուր կիրառությունը պատրաստի արտադրանքում՝ pH 7 -9.5</w:t>
            </w:r>
          </w:p>
        </w:tc>
        <w:tc>
          <w:tcPr>
            <w:tcW w:w="2718" w:type="dxa"/>
            <w:tcBorders>
              <w:top w:val="single" w:sz="4" w:space="0" w:color="auto"/>
              <w:left w:val="single" w:sz="4" w:space="0" w:color="auto"/>
              <w:bottom w:val="nil"/>
              <w:right w:val="single" w:sz="4" w:space="0" w:color="auto"/>
            </w:tcBorders>
            <w:shd w:val="clear" w:color="auto" w:fill="FFFFFF"/>
            <w:hideMark/>
          </w:tcPr>
          <w:p w14:paraId="536412AC" w14:textId="77777777" w:rsidR="00A05A23" w:rsidRPr="00A05A23" w:rsidRDefault="00A05A23" w:rsidP="00A05A23">
            <w:r w:rsidRPr="00A05A23">
              <w:t>Կիրառության պայմանները՝ (а) (b) (c) (d) խուսափել աչքերի մեջ ընկնելուց։</w:t>
            </w:r>
          </w:p>
          <w:p w14:paraId="412D20BC" w14:textId="77777777" w:rsidR="00A05A23" w:rsidRPr="00A05A23" w:rsidRDefault="00A05A23" w:rsidP="00A05A23">
            <w:r w:rsidRPr="00A05A23">
              <w:t>Աչքերի մեջ ընկնելու դեպքում անհապաղ լվանալ:</w:t>
            </w:r>
          </w:p>
          <w:p w14:paraId="7B4D9460" w14:textId="77777777" w:rsidR="00A05A23" w:rsidRPr="00A05A23" w:rsidRDefault="00A05A23" w:rsidP="00A05A23">
            <w:r w:rsidRPr="00A05A23">
              <w:t>(а) (c) (d) Օգտագործել ձեռնոցներ:</w:t>
            </w:r>
          </w:p>
          <w:p w14:paraId="6A421D09" w14:textId="77777777" w:rsidR="00A05A23" w:rsidRPr="00A05A23" w:rsidRDefault="00A05A23" w:rsidP="00A05A23">
            <w:r w:rsidRPr="00A05A23">
              <w:lastRenderedPageBreak/>
              <w:t>Պիտակի վրա պետք է տպված լինի՝</w:t>
            </w:r>
          </w:p>
          <w:p w14:paraId="0560CD59" w14:textId="77777777" w:rsidR="00A05A23" w:rsidRPr="00A05A23" w:rsidRDefault="00A05A23" w:rsidP="00A05A23">
            <w:r w:rsidRPr="00A05A23">
              <w:t>(а) (i) (b) (c)</w:t>
            </w:r>
          </w:p>
          <w:p w14:paraId="6DB27219" w14:textId="77777777" w:rsidR="00A05A23" w:rsidRPr="00A05A23" w:rsidRDefault="00A05A23" w:rsidP="00A05A23">
            <w:r w:rsidRPr="00A05A23">
              <w:t>Պարունակում է թիոգլիկոլյատ:</w:t>
            </w:r>
          </w:p>
          <w:p w14:paraId="71D00DB5" w14:textId="77777777" w:rsidR="00A05A23" w:rsidRPr="00A05A23" w:rsidRDefault="00A05A23" w:rsidP="00A05A23">
            <w:r w:rsidRPr="00A05A23">
              <w:t>Հետեւել ցուցմանը: Պահել երեխաների համար անմատչելի տեղերում:</w:t>
            </w:r>
          </w:p>
          <w:p w14:paraId="55AAD6DB" w14:textId="77777777" w:rsidR="00A05A23" w:rsidRPr="00A05A23" w:rsidRDefault="00A05A23" w:rsidP="00A05A23">
            <w:r w:rsidRPr="00A05A23">
              <w:t>(а) (ii) (d)</w:t>
            </w:r>
          </w:p>
          <w:p w14:paraId="16018460" w14:textId="77777777" w:rsidR="00A05A23" w:rsidRPr="00A05A23" w:rsidRDefault="00A05A23" w:rsidP="00A05A23">
            <w:r w:rsidRPr="00A05A23">
              <w:t>Միայն մասնագիտական կիրառության համար.</w:t>
            </w:r>
          </w:p>
          <w:p w14:paraId="5340112B" w14:textId="77777777" w:rsidR="00A05A23" w:rsidRPr="00A05A23" w:rsidRDefault="00A05A23" w:rsidP="00A05A23">
            <w:r w:rsidRPr="00A05A23">
              <w:t>Պարունակում է թիոգլիկոլյատ: Հետեւել ցուցմանը:</w:t>
            </w:r>
          </w:p>
        </w:tc>
      </w:tr>
      <w:tr w:rsidR="00A05A23" w:rsidRPr="00A05A23" w14:paraId="664A309F" w14:textId="77777777">
        <w:tc>
          <w:tcPr>
            <w:tcW w:w="1417" w:type="dxa"/>
            <w:vMerge/>
            <w:tcBorders>
              <w:top w:val="single" w:sz="4" w:space="0" w:color="auto"/>
              <w:left w:val="single" w:sz="4" w:space="0" w:color="auto"/>
              <w:bottom w:val="nil"/>
              <w:right w:val="nil"/>
            </w:tcBorders>
            <w:vAlign w:val="center"/>
            <w:hideMark/>
          </w:tcPr>
          <w:p w14:paraId="28EEC397"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6AD241CF"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1F3386C1" w14:textId="77777777" w:rsidR="00A05A23" w:rsidRPr="00A05A23" w:rsidRDefault="00A05A23" w:rsidP="00A05A23"/>
        </w:tc>
        <w:tc>
          <w:tcPr>
            <w:tcW w:w="5789" w:type="dxa"/>
            <w:vMerge/>
            <w:tcBorders>
              <w:top w:val="single" w:sz="4" w:space="0" w:color="auto"/>
              <w:left w:val="single" w:sz="4" w:space="0" w:color="auto"/>
              <w:bottom w:val="single" w:sz="4" w:space="0" w:color="auto"/>
              <w:right w:val="nil"/>
            </w:tcBorders>
            <w:vAlign w:val="center"/>
            <w:hideMark/>
          </w:tcPr>
          <w:p w14:paraId="16C56AF7"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2EA538D5" w14:textId="77777777" w:rsidR="00A05A23" w:rsidRPr="00A05A23" w:rsidRDefault="00A05A23" w:rsidP="00A05A23">
            <w:r w:rsidRPr="00A05A23">
              <w:t>(ii)</w:t>
            </w:r>
            <w:r w:rsidRPr="00A05A23">
              <w:tab/>
              <w:t>11 տոկոս</w:t>
            </w:r>
          </w:p>
        </w:tc>
        <w:tc>
          <w:tcPr>
            <w:tcW w:w="2100" w:type="dxa"/>
            <w:tcBorders>
              <w:top w:val="single" w:sz="4" w:space="0" w:color="auto"/>
              <w:left w:val="single" w:sz="4" w:space="0" w:color="auto"/>
              <w:bottom w:val="single" w:sz="4" w:space="0" w:color="auto"/>
              <w:right w:val="nil"/>
            </w:tcBorders>
            <w:shd w:val="clear" w:color="auto" w:fill="FFFFFF"/>
            <w:vAlign w:val="bottom"/>
            <w:hideMark/>
          </w:tcPr>
          <w:p w14:paraId="13821893" w14:textId="77777777" w:rsidR="00A05A23" w:rsidRPr="00A05A23" w:rsidRDefault="00A05A23" w:rsidP="00A05A23">
            <w:r w:rsidRPr="00A05A23">
              <w:t>(ii)</w:t>
            </w:r>
            <w:r w:rsidRPr="00A05A23">
              <w:tab/>
              <w:t>Մասնագիտական կիրառությունը պատրաստի արտադրանքում՝ pH 7-9.5</w:t>
            </w:r>
          </w:p>
        </w:tc>
        <w:tc>
          <w:tcPr>
            <w:tcW w:w="2718" w:type="dxa"/>
            <w:vMerge w:val="restart"/>
            <w:tcBorders>
              <w:top w:val="single" w:sz="4" w:space="0" w:color="auto"/>
              <w:left w:val="single" w:sz="4" w:space="0" w:color="auto"/>
              <w:bottom w:val="nil"/>
              <w:right w:val="single" w:sz="4" w:space="0" w:color="auto"/>
            </w:tcBorders>
            <w:shd w:val="clear" w:color="auto" w:fill="FFFFFF"/>
          </w:tcPr>
          <w:p w14:paraId="00F5870A" w14:textId="77777777" w:rsidR="00A05A23" w:rsidRPr="00A05A23" w:rsidRDefault="00A05A23" w:rsidP="00A05A23"/>
        </w:tc>
      </w:tr>
      <w:tr w:rsidR="00A05A23" w:rsidRPr="00A05A23" w14:paraId="50FA77DF" w14:textId="77777777">
        <w:tc>
          <w:tcPr>
            <w:tcW w:w="1417" w:type="dxa"/>
            <w:vMerge/>
            <w:tcBorders>
              <w:top w:val="single" w:sz="4" w:space="0" w:color="auto"/>
              <w:left w:val="single" w:sz="4" w:space="0" w:color="auto"/>
              <w:bottom w:val="nil"/>
              <w:right w:val="nil"/>
            </w:tcBorders>
            <w:vAlign w:val="center"/>
            <w:hideMark/>
          </w:tcPr>
          <w:p w14:paraId="47382120"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4F5B9401"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0749B9DE"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326C2269" w14:textId="77777777" w:rsidR="00A05A23" w:rsidRPr="00A05A23" w:rsidRDefault="00A05A23" w:rsidP="00A05A23">
            <w:r w:rsidRPr="00A05A23">
              <w:t>(b) Դեպիլյատորներ</w:t>
            </w:r>
          </w:p>
        </w:tc>
        <w:tc>
          <w:tcPr>
            <w:tcW w:w="1845" w:type="dxa"/>
            <w:tcBorders>
              <w:top w:val="single" w:sz="4" w:space="0" w:color="auto"/>
              <w:left w:val="single" w:sz="4" w:space="0" w:color="auto"/>
              <w:bottom w:val="nil"/>
              <w:right w:val="nil"/>
            </w:tcBorders>
            <w:shd w:val="clear" w:color="auto" w:fill="FFFFFF"/>
            <w:hideMark/>
          </w:tcPr>
          <w:p w14:paraId="7970E8CA" w14:textId="77777777" w:rsidR="00A05A23" w:rsidRPr="00A05A23" w:rsidRDefault="00A05A23" w:rsidP="00A05A23">
            <w:r w:rsidRPr="00A05A23">
              <w:t>(b)</w:t>
            </w:r>
            <w:r w:rsidRPr="00A05A23">
              <w:tab/>
              <w:t>5 տոկոս</w:t>
            </w:r>
          </w:p>
        </w:tc>
        <w:tc>
          <w:tcPr>
            <w:tcW w:w="2100" w:type="dxa"/>
            <w:tcBorders>
              <w:top w:val="single" w:sz="4" w:space="0" w:color="auto"/>
              <w:left w:val="single" w:sz="4" w:space="0" w:color="auto"/>
              <w:bottom w:val="nil"/>
              <w:right w:val="nil"/>
            </w:tcBorders>
            <w:shd w:val="clear" w:color="auto" w:fill="FFFFFF"/>
            <w:vAlign w:val="bottom"/>
            <w:hideMark/>
          </w:tcPr>
          <w:p w14:paraId="7B9F74A1" w14:textId="77777777" w:rsidR="00A05A23" w:rsidRPr="00A05A23" w:rsidRDefault="00A05A23" w:rsidP="00A05A23">
            <w:r w:rsidRPr="00A05A23">
              <w:t>(b)</w:t>
            </w:r>
            <w:r w:rsidRPr="00A05A23">
              <w:tab/>
              <w:t>Պատրաստի արտադրանքում՝ рН7-12,7</w:t>
            </w:r>
          </w:p>
        </w:tc>
        <w:tc>
          <w:tcPr>
            <w:tcW w:w="2718" w:type="dxa"/>
            <w:vMerge/>
            <w:tcBorders>
              <w:top w:val="single" w:sz="4" w:space="0" w:color="auto"/>
              <w:left w:val="single" w:sz="4" w:space="0" w:color="auto"/>
              <w:bottom w:val="nil"/>
              <w:right w:val="single" w:sz="4" w:space="0" w:color="auto"/>
            </w:tcBorders>
            <w:vAlign w:val="center"/>
            <w:hideMark/>
          </w:tcPr>
          <w:p w14:paraId="2F4A5061" w14:textId="77777777" w:rsidR="00A05A23" w:rsidRPr="00A05A23" w:rsidRDefault="00A05A23" w:rsidP="00A05A23"/>
        </w:tc>
      </w:tr>
      <w:tr w:rsidR="00A05A23" w:rsidRPr="00A05A23" w14:paraId="0E604AD9" w14:textId="77777777">
        <w:tc>
          <w:tcPr>
            <w:tcW w:w="1417" w:type="dxa"/>
            <w:vMerge/>
            <w:tcBorders>
              <w:top w:val="single" w:sz="4" w:space="0" w:color="auto"/>
              <w:left w:val="single" w:sz="4" w:space="0" w:color="auto"/>
              <w:bottom w:val="nil"/>
              <w:right w:val="nil"/>
            </w:tcBorders>
            <w:vAlign w:val="center"/>
            <w:hideMark/>
          </w:tcPr>
          <w:p w14:paraId="33D58FA9"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22F52495"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318927F8"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vAlign w:val="bottom"/>
            <w:hideMark/>
          </w:tcPr>
          <w:p w14:paraId="75CF25A4" w14:textId="77777777" w:rsidR="00A05A23" w:rsidRPr="00A05A23" w:rsidRDefault="00A05A23" w:rsidP="00A05A23">
            <w:r w:rsidRPr="00A05A23">
              <w:t>(с)</w:t>
            </w:r>
            <w:r w:rsidRPr="00A05A23">
              <w:tab/>
              <w:t>Այլ լվացվող արտադրանք՝ մազերի համար</w:t>
            </w:r>
          </w:p>
        </w:tc>
        <w:tc>
          <w:tcPr>
            <w:tcW w:w="1845" w:type="dxa"/>
            <w:tcBorders>
              <w:top w:val="single" w:sz="4" w:space="0" w:color="auto"/>
              <w:left w:val="single" w:sz="4" w:space="0" w:color="auto"/>
              <w:bottom w:val="nil"/>
              <w:right w:val="nil"/>
            </w:tcBorders>
            <w:shd w:val="clear" w:color="auto" w:fill="FFFFFF"/>
            <w:hideMark/>
          </w:tcPr>
          <w:p w14:paraId="26E3E889" w14:textId="77777777" w:rsidR="00A05A23" w:rsidRPr="00A05A23" w:rsidRDefault="00A05A23" w:rsidP="00A05A23">
            <w:r w:rsidRPr="00A05A23">
              <w:t>(с)</w:t>
            </w:r>
            <w:r w:rsidRPr="00A05A23">
              <w:tab/>
              <w:t>2 տոկոս</w:t>
            </w:r>
          </w:p>
        </w:tc>
        <w:tc>
          <w:tcPr>
            <w:tcW w:w="2100" w:type="dxa"/>
            <w:tcBorders>
              <w:top w:val="single" w:sz="4" w:space="0" w:color="auto"/>
              <w:left w:val="single" w:sz="4" w:space="0" w:color="auto"/>
              <w:bottom w:val="nil"/>
              <w:right w:val="nil"/>
            </w:tcBorders>
            <w:shd w:val="clear" w:color="auto" w:fill="FFFFFF"/>
            <w:hideMark/>
          </w:tcPr>
          <w:p w14:paraId="105C8F3D" w14:textId="77777777" w:rsidR="00A05A23" w:rsidRPr="00A05A23" w:rsidRDefault="00A05A23" w:rsidP="00A05A23">
            <w:r w:rsidRPr="00A05A23">
              <w:t>(с)</w:t>
            </w:r>
            <w:r w:rsidRPr="00A05A23">
              <w:tab/>
              <w:t>Պատրաստի արտադրանքում՝ рН7-9.5</w:t>
            </w:r>
          </w:p>
        </w:tc>
        <w:tc>
          <w:tcPr>
            <w:tcW w:w="2718" w:type="dxa"/>
            <w:vMerge/>
            <w:tcBorders>
              <w:top w:val="single" w:sz="4" w:space="0" w:color="auto"/>
              <w:left w:val="single" w:sz="4" w:space="0" w:color="auto"/>
              <w:bottom w:val="nil"/>
              <w:right w:val="single" w:sz="4" w:space="0" w:color="auto"/>
            </w:tcBorders>
            <w:vAlign w:val="center"/>
            <w:hideMark/>
          </w:tcPr>
          <w:p w14:paraId="49EFC4DE" w14:textId="77777777" w:rsidR="00A05A23" w:rsidRPr="00A05A23" w:rsidRDefault="00A05A23" w:rsidP="00A05A23"/>
        </w:tc>
      </w:tr>
      <w:tr w:rsidR="00A05A23" w:rsidRPr="00A05A23" w14:paraId="59A98DA8" w14:textId="77777777">
        <w:tc>
          <w:tcPr>
            <w:tcW w:w="1417" w:type="dxa"/>
            <w:vMerge/>
            <w:tcBorders>
              <w:top w:val="single" w:sz="4" w:space="0" w:color="auto"/>
              <w:left w:val="single" w:sz="4" w:space="0" w:color="auto"/>
              <w:bottom w:val="nil"/>
              <w:right w:val="nil"/>
            </w:tcBorders>
            <w:vAlign w:val="center"/>
            <w:hideMark/>
          </w:tcPr>
          <w:p w14:paraId="1F242447"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4890692C"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671F8B5B"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4032221D" w14:textId="77777777" w:rsidR="00A05A23" w:rsidRPr="00A05A23" w:rsidRDefault="00A05A23" w:rsidP="00A05A23">
            <w:r w:rsidRPr="00A05A23">
              <w:t>(d)</w:t>
            </w:r>
            <w:r w:rsidRPr="00A05A23">
              <w:tab/>
              <w:t>Թարթիչների գանգրացման համար արտադրանք</w:t>
            </w:r>
          </w:p>
        </w:tc>
        <w:tc>
          <w:tcPr>
            <w:tcW w:w="1845" w:type="dxa"/>
            <w:tcBorders>
              <w:top w:val="single" w:sz="4" w:space="0" w:color="auto"/>
              <w:left w:val="single" w:sz="4" w:space="0" w:color="auto"/>
              <w:bottom w:val="nil"/>
              <w:right w:val="nil"/>
            </w:tcBorders>
            <w:shd w:val="clear" w:color="auto" w:fill="FFFFFF"/>
            <w:hideMark/>
          </w:tcPr>
          <w:p w14:paraId="5E537645" w14:textId="77777777" w:rsidR="00A05A23" w:rsidRPr="00A05A23" w:rsidRDefault="00A05A23" w:rsidP="00A05A23">
            <w:r w:rsidRPr="00A05A23">
              <w:t>(d)</w:t>
            </w:r>
            <w:r w:rsidRPr="00A05A23">
              <w:tab/>
              <w:t>11 տոկոս թիոգլիկոլային թթվի վերահաշվարկով</w:t>
            </w:r>
          </w:p>
        </w:tc>
        <w:tc>
          <w:tcPr>
            <w:tcW w:w="2100" w:type="dxa"/>
            <w:tcBorders>
              <w:top w:val="single" w:sz="4" w:space="0" w:color="auto"/>
              <w:left w:val="single" w:sz="4" w:space="0" w:color="auto"/>
              <w:bottom w:val="nil"/>
              <w:right w:val="nil"/>
            </w:tcBorders>
            <w:shd w:val="clear" w:color="auto" w:fill="FFFFFF"/>
            <w:vAlign w:val="bottom"/>
            <w:hideMark/>
          </w:tcPr>
          <w:p w14:paraId="42ED16B3" w14:textId="77777777" w:rsidR="00A05A23" w:rsidRPr="00A05A23" w:rsidRDefault="00A05A23" w:rsidP="00A05A23">
            <w:r w:rsidRPr="00A05A23">
              <w:t>(d)</w:t>
            </w:r>
            <w:r w:rsidRPr="00A05A23">
              <w:tab/>
              <w:t>Մասնագիտական կիրառությունը պատրաստի արտադրանքում՝ pH 7-9,5</w:t>
            </w:r>
          </w:p>
        </w:tc>
        <w:tc>
          <w:tcPr>
            <w:tcW w:w="2718" w:type="dxa"/>
            <w:vMerge/>
            <w:tcBorders>
              <w:top w:val="single" w:sz="4" w:space="0" w:color="auto"/>
              <w:left w:val="single" w:sz="4" w:space="0" w:color="auto"/>
              <w:bottom w:val="nil"/>
              <w:right w:val="single" w:sz="4" w:space="0" w:color="auto"/>
            </w:tcBorders>
            <w:vAlign w:val="center"/>
            <w:hideMark/>
          </w:tcPr>
          <w:p w14:paraId="1C8C9E81" w14:textId="77777777" w:rsidR="00A05A23" w:rsidRPr="00A05A23" w:rsidRDefault="00A05A23" w:rsidP="00A05A23"/>
        </w:tc>
      </w:tr>
      <w:tr w:rsidR="00A05A23" w:rsidRPr="00A05A23" w14:paraId="7588119D"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58AC5B38" w14:textId="77777777" w:rsidR="00A05A23" w:rsidRPr="00A05A23" w:rsidRDefault="00A05A23" w:rsidP="00A05A23">
            <w:r w:rsidRPr="00A05A23">
              <w:t>2b</w:t>
            </w:r>
          </w:p>
        </w:tc>
        <w:tc>
          <w:tcPr>
            <w:tcW w:w="2694" w:type="dxa"/>
            <w:vMerge w:val="restart"/>
            <w:tcBorders>
              <w:top w:val="single" w:sz="4" w:space="0" w:color="auto"/>
              <w:left w:val="single" w:sz="4" w:space="0" w:color="auto"/>
              <w:bottom w:val="nil"/>
              <w:right w:val="nil"/>
            </w:tcBorders>
            <w:shd w:val="clear" w:color="auto" w:fill="FFFFFF"/>
            <w:hideMark/>
          </w:tcPr>
          <w:p w14:paraId="6734507A" w14:textId="77777777" w:rsidR="00A05A23" w:rsidRPr="00A05A23" w:rsidRDefault="00A05A23" w:rsidP="00A05A23">
            <w:r w:rsidRPr="00A05A23">
              <w:t>Թիոգլիկոլային թթվի եթերներ</w:t>
            </w:r>
          </w:p>
          <w:p w14:paraId="5D00500E" w14:textId="77777777" w:rsidR="00A05A23" w:rsidRPr="00A05A23" w:rsidRDefault="00A05A23" w:rsidP="00A05A23">
            <w:r w:rsidRPr="00A05A23">
              <w:t>(Thioglycolic acid esters)</w:t>
            </w:r>
          </w:p>
        </w:tc>
        <w:tc>
          <w:tcPr>
            <w:tcW w:w="2408" w:type="dxa"/>
            <w:vMerge w:val="restart"/>
            <w:tcBorders>
              <w:top w:val="single" w:sz="4" w:space="0" w:color="auto"/>
              <w:left w:val="single" w:sz="4" w:space="0" w:color="auto"/>
              <w:bottom w:val="nil"/>
              <w:right w:val="nil"/>
            </w:tcBorders>
            <w:shd w:val="clear" w:color="auto" w:fill="FFFFFF"/>
          </w:tcPr>
          <w:p w14:paraId="700C0CF6" w14:textId="77777777" w:rsidR="00A05A23" w:rsidRPr="00A05A23" w:rsidRDefault="00A05A23" w:rsidP="00A05A23"/>
        </w:tc>
        <w:tc>
          <w:tcPr>
            <w:tcW w:w="1844" w:type="dxa"/>
            <w:vMerge w:val="restart"/>
            <w:tcBorders>
              <w:top w:val="single" w:sz="4" w:space="0" w:color="auto"/>
              <w:left w:val="single" w:sz="4" w:space="0" w:color="auto"/>
              <w:bottom w:val="nil"/>
              <w:right w:val="nil"/>
            </w:tcBorders>
            <w:shd w:val="clear" w:color="auto" w:fill="FFFFFF"/>
            <w:hideMark/>
          </w:tcPr>
          <w:p w14:paraId="195A3E71" w14:textId="77777777" w:rsidR="00A05A23" w:rsidRPr="00A05A23" w:rsidRDefault="00A05A23" w:rsidP="00A05A23">
            <w:r w:rsidRPr="00A05A23">
              <w:t xml:space="preserve">Արտադրանք` մազերը գանգրացնելու կամ ուղղելու համար </w:t>
            </w:r>
          </w:p>
        </w:tc>
        <w:tc>
          <w:tcPr>
            <w:tcW w:w="1845" w:type="dxa"/>
            <w:vMerge w:val="restart"/>
            <w:tcBorders>
              <w:top w:val="single" w:sz="4" w:space="0" w:color="auto"/>
              <w:left w:val="single" w:sz="4" w:space="0" w:color="auto"/>
              <w:bottom w:val="single" w:sz="4" w:space="0" w:color="auto"/>
              <w:right w:val="nil"/>
            </w:tcBorders>
            <w:shd w:val="clear" w:color="auto" w:fill="FFFFFF"/>
            <w:hideMark/>
          </w:tcPr>
          <w:p w14:paraId="361A3F4E" w14:textId="77777777" w:rsidR="00A05A23" w:rsidRPr="00A05A23" w:rsidRDefault="00A05A23" w:rsidP="00A05A23">
            <w:r w:rsidRPr="00A05A23">
              <w:t>(a)</w:t>
            </w:r>
            <w:r w:rsidRPr="00A05A23">
              <w:tab/>
              <w:t>8 տոկոս</w:t>
            </w:r>
          </w:p>
        </w:tc>
        <w:tc>
          <w:tcPr>
            <w:tcW w:w="2100" w:type="dxa"/>
            <w:vMerge w:val="restart"/>
            <w:tcBorders>
              <w:top w:val="single" w:sz="4" w:space="0" w:color="auto"/>
              <w:left w:val="single" w:sz="4" w:space="0" w:color="auto"/>
              <w:bottom w:val="nil"/>
              <w:right w:val="nil"/>
            </w:tcBorders>
            <w:shd w:val="clear" w:color="auto" w:fill="FFFFFF"/>
            <w:hideMark/>
          </w:tcPr>
          <w:p w14:paraId="27FB6D67" w14:textId="77777777" w:rsidR="00A05A23" w:rsidRPr="00A05A23" w:rsidRDefault="00A05A23" w:rsidP="00A05A23">
            <w:r w:rsidRPr="00A05A23">
              <w:t>Ընդհանուր կիրառությունը պատրաստի արտադրանքում՝ pH 6 - 9,5</w:t>
            </w:r>
          </w:p>
        </w:tc>
        <w:tc>
          <w:tcPr>
            <w:tcW w:w="2718" w:type="dxa"/>
            <w:tcBorders>
              <w:top w:val="single" w:sz="4" w:space="0" w:color="auto"/>
              <w:left w:val="single" w:sz="4" w:space="0" w:color="auto"/>
              <w:bottom w:val="nil"/>
              <w:right w:val="single" w:sz="4" w:space="0" w:color="auto"/>
            </w:tcBorders>
            <w:shd w:val="clear" w:color="auto" w:fill="FFFFFF"/>
            <w:hideMark/>
          </w:tcPr>
          <w:p w14:paraId="73A0C8A1" w14:textId="77777777" w:rsidR="00A05A23" w:rsidRPr="00A05A23" w:rsidRDefault="00A05A23" w:rsidP="00A05A23">
            <w:r w:rsidRPr="00A05A23">
              <w:t>Կիրառության պայմանները՝ (а) (b)</w:t>
            </w:r>
          </w:p>
          <w:p w14:paraId="7A3DBBE0" w14:textId="77777777" w:rsidR="00A05A23" w:rsidRPr="00A05A23" w:rsidRDefault="00A05A23" w:rsidP="00A05A23">
            <w:r w:rsidRPr="00A05A23">
              <w:t>Մաշկի վրա ընկնելու դեպքում կարող է առաջացնել գրգռվածություն։ Խուսափել աչքերի մեջ ընկնելուց։</w:t>
            </w:r>
          </w:p>
          <w:p w14:paraId="2D5D7617" w14:textId="77777777" w:rsidR="00A05A23" w:rsidRPr="00A05A23" w:rsidRDefault="00A05A23" w:rsidP="00A05A23">
            <w:r w:rsidRPr="00A05A23">
              <w:t>Աչքերի մեջ ընկնելու դեպքում անհապաղ լվանալ մեծ քանակությամբ ջրով եւ դիմել բժշկի:</w:t>
            </w:r>
          </w:p>
        </w:tc>
      </w:tr>
      <w:tr w:rsidR="00A05A23" w:rsidRPr="00A05A23" w14:paraId="14EA6D31" w14:textId="77777777">
        <w:tc>
          <w:tcPr>
            <w:tcW w:w="1417" w:type="dxa"/>
            <w:vMerge/>
            <w:tcBorders>
              <w:top w:val="single" w:sz="4" w:space="0" w:color="auto"/>
              <w:left w:val="single" w:sz="4" w:space="0" w:color="auto"/>
              <w:bottom w:val="single" w:sz="4" w:space="0" w:color="auto"/>
              <w:right w:val="nil"/>
            </w:tcBorders>
            <w:vAlign w:val="center"/>
            <w:hideMark/>
          </w:tcPr>
          <w:p w14:paraId="0018BC42"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4FFAEC25"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68421BCF" w14:textId="77777777" w:rsidR="00A05A23" w:rsidRPr="00A05A23" w:rsidRDefault="00A05A23" w:rsidP="00A05A23"/>
        </w:tc>
        <w:tc>
          <w:tcPr>
            <w:tcW w:w="5789" w:type="dxa"/>
            <w:vMerge/>
            <w:tcBorders>
              <w:top w:val="single" w:sz="4" w:space="0" w:color="auto"/>
              <w:left w:val="single" w:sz="4" w:space="0" w:color="auto"/>
              <w:bottom w:val="nil"/>
              <w:right w:val="nil"/>
            </w:tcBorders>
            <w:vAlign w:val="center"/>
            <w:hideMark/>
          </w:tcPr>
          <w:p w14:paraId="4B31CFE8" w14:textId="77777777" w:rsidR="00A05A23" w:rsidRPr="00A05A23" w:rsidRDefault="00A05A23" w:rsidP="00A05A23"/>
        </w:tc>
        <w:tc>
          <w:tcPr>
            <w:tcW w:w="1845" w:type="dxa"/>
            <w:vMerge/>
            <w:tcBorders>
              <w:top w:val="single" w:sz="4" w:space="0" w:color="auto"/>
              <w:left w:val="single" w:sz="4" w:space="0" w:color="auto"/>
              <w:bottom w:val="single" w:sz="4" w:space="0" w:color="auto"/>
              <w:right w:val="nil"/>
            </w:tcBorders>
            <w:vAlign w:val="center"/>
            <w:hideMark/>
          </w:tcPr>
          <w:p w14:paraId="5101CCD9" w14:textId="77777777" w:rsidR="00A05A23" w:rsidRPr="00A05A23" w:rsidRDefault="00A05A23" w:rsidP="00A05A23"/>
        </w:tc>
        <w:tc>
          <w:tcPr>
            <w:tcW w:w="2100" w:type="dxa"/>
            <w:vMerge/>
            <w:tcBorders>
              <w:top w:val="single" w:sz="4" w:space="0" w:color="auto"/>
              <w:left w:val="single" w:sz="4" w:space="0" w:color="auto"/>
              <w:bottom w:val="nil"/>
              <w:right w:val="nil"/>
            </w:tcBorders>
            <w:vAlign w:val="center"/>
            <w:hideMark/>
          </w:tcPr>
          <w:p w14:paraId="4D1C8B4E" w14:textId="77777777" w:rsidR="00A05A23" w:rsidRPr="00A05A23" w:rsidRDefault="00A05A23" w:rsidP="00A05A23"/>
        </w:tc>
        <w:tc>
          <w:tcPr>
            <w:tcW w:w="2718" w:type="dxa"/>
            <w:tcBorders>
              <w:top w:val="nil"/>
              <w:left w:val="single" w:sz="4" w:space="0" w:color="auto"/>
              <w:bottom w:val="single" w:sz="4" w:space="0" w:color="auto"/>
              <w:right w:val="single" w:sz="4" w:space="0" w:color="auto"/>
            </w:tcBorders>
            <w:shd w:val="clear" w:color="auto" w:fill="FFFFFF"/>
            <w:vAlign w:val="bottom"/>
            <w:hideMark/>
          </w:tcPr>
          <w:p w14:paraId="5B190D72" w14:textId="77777777" w:rsidR="00A05A23" w:rsidRPr="00A05A23" w:rsidRDefault="00A05A23" w:rsidP="00A05A23">
            <w:r w:rsidRPr="00A05A23">
              <w:t>Օգտագործել ձեռնոցներ։ Նախազգուշացումներ՝</w:t>
            </w:r>
          </w:p>
          <w:p w14:paraId="6B25ADA5" w14:textId="77777777" w:rsidR="00A05A23" w:rsidRPr="00A05A23" w:rsidRDefault="00A05A23" w:rsidP="00A05A23">
            <w:r w:rsidRPr="00A05A23">
              <w:lastRenderedPageBreak/>
              <w:t>Պարունակում է թիոգլիկոլյատ:</w:t>
            </w:r>
          </w:p>
          <w:p w14:paraId="1F838DFA" w14:textId="77777777" w:rsidR="00A05A23" w:rsidRPr="00A05A23" w:rsidRDefault="00A05A23" w:rsidP="00A05A23">
            <w:r w:rsidRPr="00A05A23">
              <w:t>Հետեւել ցուցմանը: Պահել երեխաների համար անմատչելի տեղերում:</w:t>
            </w:r>
          </w:p>
        </w:tc>
      </w:tr>
      <w:tr w:rsidR="00A05A23" w:rsidRPr="00A05A23" w14:paraId="18B44BBC" w14:textId="77777777">
        <w:tc>
          <w:tcPr>
            <w:tcW w:w="1417" w:type="dxa"/>
            <w:vMerge/>
            <w:tcBorders>
              <w:top w:val="single" w:sz="4" w:space="0" w:color="auto"/>
              <w:left w:val="single" w:sz="4" w:space="0" w:color="auto"/>
              <w:bottom w:val="single" w:sz="4" w:space="0" w:color="auto"/>
              <w:right w:val="nil"/>
            </w:tcBorders>
            <w:vAlign w:val="center"/>
            <w:hideMark/>
          </w:tcPr>
          <w:p w14:paraId="006B9B37"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3B2E391D"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7751E6D9" w14:textId="77777777" w:rsidR="00A05A23" w:rsidRPr="00A05A23" w:rsidRDefault="00A05A23" w:rsidP="00A05A23"/>
        </w:tc>
        <w:tc>
          <w:tcPr>
            <w:tcW w:w="5789" w:type="dxa"/>
            <w:vMerge/>
            <w:tcBorders>
              <w:top w:val="single" w:sz="4" w:space="0" w:color="auto"/>
              <w:left w:val="single" w:sz="4" w:space="0" w:color="auto"/>
              <w:bottom w:val="nil"/>
              <w:right w:val="nil"/>
            </w:tcBorders>
            <w:vAlign w:val="center"/>
            <w:hideMark/>
          </w:tcPr>
          <w:p w14:paraId="1C120BEB"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hideMark/>
          </w:tcPr>
          <w:p w14:paraId="7B5FFE39" w14:textId="77777777" w:rsidR="00A05A23" w:rsidRPr="00A05A23" w:rsidRDefault="00A05A23" w:rsidP="00A05A23">
            <w:r w:rsidRPr="00A05A23">
              <w:t>(b)</w:t>
            </w:r>
            <w:r w:rsidRPr="00A05A23">
              <w:tab/>
              <w:t>11 տոկոս` թիոգլիկոլային թթվի վերահաշվարկով</w:t>
            </w:r>
          </w:p>
        </w:tc>
        <w:tc>
          <w:tcPr>
            <w:tcW w:w="2100" w:type="dxa"/>
            <w:tcBorders>
              <w:top w:val="single" w:sz="4" w:space="0" w:color="auto"/>
              <w:left w:val="single" w:sz="4" w:space="0" w:color="auto"/>
              <w:bottom w:val="nil"/>
              <w:right w:val="nil"/>
            </w:tcBorders>
            <w:shd w:val="clear" w:color="auto" w:fill="FFFFFF"/>
            <w:vAlign w:val="bottom"/>
            <w:hideMark/>
          </w:tcPr>
          <w:p w14:paraId="2CA8D854" w14:textId="77777777" w:rsidR="00A05A23" w:rsidRPr="00A05A23" w:rsidRDefault="00A05A23" w:rsidP="00A05A23">
            <w:r w:rsidRPr="00A05A23">
              <w:t>Մասնագիտական կիրառությունը պատրաստի արտադրանքում՝ pH 6 - 9,5</w:t>
            </w:r>
          </w:p>
        </w:tc>
        <w:tc>
          <w:tcPr>
            <w:tcW w:w="2718" w:type="dxa"/>
            <w:tcBorders>
              <w:top w:val="single" w:sz="4" w:space="0" w:color="auto"/>
              <w:left w:val="single" w:sz="4" w:space="0" w:color="auto"/>
              <w:bottom w:val="nil"/>
              <w:right w:val="single" w:sz="4" w:space="0" w:color="auto"/>
            </w:tcBorders>
            <w:shd w:val="clear" w:color="auto" w:fill="FFFFFF"/>
            <w:hideMark/>
          </w:tcPr>
          <w:p w14:paraId="647FDFA9" w14:textId="77777777" w:rsidR="00A05A23" w:rsidRPr="00A05A23" w:rsidRDefault="00A05A23" w:rsidP="00A05A23">
            <w:r w:rsidRPr="00A05A23">
              <w:t>(b)</w:t>
            </w:r>
            <w:r w:rsidRPr="00A05A23">
              <w:tab/>
              <w:t>Միայն մասնագիտական կիրառության համար</w:t>
            </w:r>
          </w:p>
        </w:tc>
      </w:tr>
      <w:tr w:rsidR="00A05A23" w:rsidRPr="00A05A23" w14:paraId="6A9D5835" w14:textId="77777777">
        <w:tc>
          <w:tcPr>
            <w:tcW w:w="1417" w:type="dxa"/>
            <w:tcBorders>
              <w:top w:val="single" w:sz="4" w:space="0" w:color="auto"/>
              <w:left w:val="single" w:sz="4" w:space="0" w:color="auto"/>
              <w:bottom w:val="nil"/>
              <w:right w:val="nil"/>
            </w:tcBorders>
            <w:shd w:val="clear" w:color="auto" w:fill="FFFFFF"/>
            <w:hideMark/>
          </w:tcPr>
          <w:p w14:paraId="57CA3001" w14:textId="77777777" w:rsidR="00A05A23" w:rsidRPr="00A05A23" w:rsidRDefault="00A05A23" w:rsidP="00A05A23">
            <w:r w:rsidRPr="00A05A23">
              <w:t>3</w:t>
            </w:r>
          </w:p>
        </w:tc>
        <w:tc>
          <w:tcPr>
            <w:tcW w:w="2694" w:type="dxa"/>
            <w:tcBorders>
              <w:top w:val="single" w:sz="4" w:space="0" w:color="auto"/>
              <w:left w:val="single" w:sz="4" w:space="0" w:color="auto"/>
              <w:bottom w:val="nil"/>
              <w:right w:val="nil"/>
            </w:tcBorders>
            <w:shd w:val="clear" w:color="auto" w:fill="FFFFFF"/>
            <w:hideMark/>
          </w:tcPr>
          <w:p w14:paraId="02A085DC" w14:textId="77777777" w:rsidR="00A05A23" w:rsidRPr="00A05A23" w:rsidRDefault="00A05A23" w:rsidP="00A05A23">
            <w:r w:rsidRPr="00A05A23">
              <w:t>Թրթնջկաթթու, դրա բարդ եթերները եւ ալկալիական աղերը (Oxalic acid, its esters and alkaline salts)</w:t>
            </w:r>
          </w:p>
        </w:tc>
        <w:tc>
          <w:tcPr>
            <w:tcW w:w="2408" w:type="dxa"/>
            <w:tcBorders>
              <w:top w:val="single" w:sz="4" w:space="0" w:color="auto"/>
              <w:left w:val="single" w:sz="4" w:space="0" w:color="auto"/>
              <w:bottom w:val="nil"/>
              <w:right w:val="nil"/>
            </w:tcBorders>
            <w:shd w:val="clear" w:color="auto" w:fill="FFFFFF"/>
            <w:hideMark/>
          </w:tcPr>
          <w:p w14:paraId="633C072F" w14:textId="77777777" w:rsidR="00A05A23" w:rsidRPr="00A05A23" w:rsidRDefault="00A05A23" w:rsidP="00A05A23">
            <w:r w:rsidRPr="00A05A23">
              <w:t>Թրթնջկաթթու (Oxalic acid) (CAS համարը՝ 144-62-7, EC համարը՝ 205-634-3)</w:t>
            </w:r>
          </w:p>
        </w:tc>
        <w:tc>
          <w:tcPr>
            <w:tcW w:w="1844" w:type="dxa"/>
            <w:tcBorders>
              <w:top w:val="single" w:sz="4" w:space="0" w:color="auto"/>
              <w:left w:val="single" w:sz="4" w:space="0" w:color="auto"/>
              <w:bottom w:val="nil"/>
              <w:right w:val="nil"/>
            </w:tcBorders>
            <w:shd w:val="clear" w:color="auto" w:fill="FFFFFF"/>
            <w:hideMark/>
          </w:tcPr>
          <w:p w14:paraId="10EC941C" w14:textId="77777777" w:rsidR="00A05A23" w:rsidRPr="00A05A23" w:rsidRDefault="00A05A23" w:rsidP="00A05A23">
            <w:r w:rsidRPr="00A05A23">
              <w:t>Արտադրանք մազերի համար</w:t>
            </w:r>
          </w:p>
        </w:tc>
        <w:tc>
          <w:tcPr>
            <w:tcW w:w="1845" w:type="dxa"/>
            <w:tcBorders>
              <w:top w:val="single" w:sz="4" w:space="0" w:color="auto"/>
              <w:left w:val="single" w:sz="4" w:space="0" w:color="auto"/>
              <w:bottom w:val="nil"/>
              <w:right w:val="nil"/>
            </w:tcBorders>
            <w:shd w:val="clear" w:color="auto" w:fill="FFFFFF"/>
            <w:hideMark/>
          </w:tcPr>
          <w:p w14:paraId="5EFAAE37" w14:textId="77777777" w:rsidR="00A05A23" w:rsidRPr="00A05A23" w:rsidRDefault="00A05A23" w:rsidP="00A05A23">
            <w:r w:rsidRPr="00A05A23">
              <w:t>5 տոկոս</w:t>
            </w:r>
          </w:p>
        </w:tc>
        <w:tc>
          <w:tcPr>
            <w:tcW w:w="2100" w:type="dxa"/>
            <w:tcBorders>
              <w:top w:val="single" w:sz="4" w:space="0" w:color="auto"/>
              <w:left w:val="single" w:sz="4" w:space="0" w:color="auto"/>
              <w:bottom w:val="nil"/>
              <w:right w:val="nil"/>
            </w:tcBorders>
            <w:shd w:val="clear" w:color="auto" w:fill="FFFFFF"/>
            <w:hideMark/>
          </w:tcPr>
          <w:p w14:paraId="51FA6F16" w14:textId="77777777" w:rsidR="00A05A23" w:rsidRPr="00A05A23" w:rsidRDefault="00A05A23" w:rsidP="00A05A23">
            <w:r w:rsidRPr="00A05A23">
              <w:t>Մասնագիտական կիրառությունը</w:t>
            </w:r>
          </w:p>
        </w:tc>
        <w:tc>
          <w:tcPr>
            <w:tcW w:w="2718" w:type="dxa"/>
            <w:tcBorders>
              <w:top w:val="single" w:sz="4" w:space="0" w:color="auto"/>
              <w:left w:val="single" w:sz="4" w:space="0" w:color="auto"/>
              <w:bottom w:val="nil"/>
              <w:right w:val="single" w:sz="4" w:space="0" w:color="auto"/>
            </w:tcBorders>
            <w:shd w:val="clear" w:color="auto" w:fill="FFFFFF"/>
            <w:hideMark/>
          </w:tcPr>
          <w:p w14:paraId="0F84898B" w14:textId="77777777" w:rsidR="00A05A23" w:rsidRPr="00A05A23" w:rsidRDefault="00A05A23" w:rsidP="00A05A23">
            <w:r w:rsidRPr="00A05A23">
              <w:t>Միայն մասնագիտական կիրառության համար։</w:t>
            </w:r>
          </w:p>
        </w:tc>
      </w:tr>
      <w:tr w:rsidR="00A05A23" w:rsidRPr="00A05A23" w14:paraId="59F20E39" w14:textId="77777777">
        <w:tc>
          <w:tcPr>
            <w:tcW w:w="1417" w:type="dxa"/>
            <w:tcBorders>
              <w:top w:val="single" w:sz="4" w:space="0" w:color="auto"/>
              <w:left w:val="single" w:sz="4" w:space="0" w:color="auto"/>
              <w:bottom w:val="nil"/>
              <w:right w:val="nil"/>
            </w:tcBorders>
            <w:shd w:val="clear" w:color="auto" w:fill="FFFFFF"/>
            <w:hideMark/>
          </w:tcPr>
          <w:p w14:paraId="314DEABB" w14:textId="77777777" w:rsidR="00A05A23" w:rsidRPr="00A05A23" w:rsidRDefault="00A05A23" w:rsidP="00A05A23">
            <w:r w:rsidRPr="00A05A23">
              <w:t>4</w:t>
            </w:r>
          </w:p>
        </w:tc>
        <w:tc>
          <w:tcPr>
            <w:tcW w:w="2694" w:type="dxa"/>
            <w:tcBorders>
              <w:top w:val="single" w:sz="4" w:space="0" w:color="auto"/>
              <w:left w:val="single" w:sz="4" w:space="0" w:color="auto"/>
              <w:bottom w:val="nil"/>
              <w:right w:val="nil"/>
            </w:tcBorders>
            <w:shd w:val="clear" w:color="auto" w:fill="FFFFFF"/>
            <w:hideMark/>
          </w:tcPr>
          <w:p w14:paraId="1532DCFB" w14:textId="77777777" w:rsidR="00A05A23" w:rsidRPr="00A05A23" w:rsidRDefault="00A05A23" w:rsidP="00A05A23">
            <w:r w:rsidRPr="00A05A23">
              <w:t>Ամմիակ (Ammonia)</w:t>
            </w:r>
          </w:p>
        </w:tc>
        <w:tc>
          <w:tcPr>
            <w:tcW w:w="2408" w:type="dxa"/>
            <w:tcBorders>
              <w:top w:val="single" w:sz="4" w:space="0" w:color="auto"/>
              <w:left w:val="single" w:sz="4" w:space="0" w:color="auto"/>
              <w:bottom w:val="nil"/>
              <w:right w:val="nil"/>
            </w:tcBorders>
            <w:shd w:val="clear" w:color="auto" w:fill="FFFFFF"/>
            <w:hideMark/>
          </w:tcPr>
          <w:p w14:paraId="5B5442E1" w14:textId="77777777" w:rsidR="00A05A23" w:rsidRPr="00A05A23" w:rsidRDefault="00A05A23" w:rsidP="00A05A23">
            <w:r w:rsidRPr="00A05A23">
              <w:t>Ամոնիակ</w:t>
            </w:r>
          </w:p>
          <w:p w14:paraId="4A968655" w14:textId="77777777" w:rsidR="00A05A23" w:rsidRPr="00A05A23" w:rsidRDefault="00A05A23" w:rsidP="00A05A23">
            <w:r w:rsidRPr="00A05A23">
              <w:t>(Ammonia)</w:t>
            </w:r>
          </w:p>
          <w:p w14:paraId="0BAC477E" w14:textId="77777777" w:rsidR="00A05A23" w:rsidRPr="00A05A23" w:rsidRDefault="00A05A23" w:rsidP="00A05A23">
            <w:r w:rsidRPr="00A05A23">
              <w:t>(CAS համարը՝ 7664-41-7/1336-21-6,</w:t>
            </w:r>
          </w:p>
          <w:p w14:paraId="6B3F73BA" w14:textId="77777777" w:rsidR="00A05A23" w:rsidRPr="00A05A23" w:rsidRDefault="00A05A23" w:rsidP="00A05A23">
            <w:r w:rsidRPr="00A05A23">
              <w:t>EC համարը՝ 231-635-3/215-647-6)</w:t>
            </w:r>
          </w:p>
        </w:tc>
        <w:tc>
          <w:tcPr>
            <w:tcW w:w="1844" w:type="dxa"/>
            <w:tcBorders>
              <w:top w:val="single" w:sz="4" w:space="0" w:color="auto"/>
              <w:left w:val="single" w:sz="4" w:space="0" w:color="auto"/>
              <w:bottom w:val="nil"/>
              <w:right w:val="nil"/>
            </w:tcBorders>
            <w:shd w:val="clear" w:color="auto" w:fill="FFFFFF"/>
          </w:tcPr>
          <w:p w14:paraId="7C47A74B"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hideMark/>
          </w:tcPr>
          <w:p w14:paraId="63E9EAD8" w14:textId="77777777" w:rsidR="00A05A23" w:rsidRPr="00A05A23" w:rsidRDefault="00A05A23" w:rsidP="00A05A23">
            <w:r w:rsidRPr="00A05A23">
              <w:t>6 տոկոս (NH</w:t>
            </w:r>
            <w:r w:rsidRPr="00A05A23">
              <w:rPr>
                <w:vertAlign w:val="subscript"/>
              </w:rPr>
              <w:t>3</w:t>
            </w:r>
            <w:r w:rsidRPr="00A05A23">
              <w:t>-ի վերահաշվարկով)</w:t>
            </w:r>
          </w:p>
        </w:tc>
        <w:tc>
          <w:tcPr>
            <w:tcW w:w="2100" w:type="dxa"/>
            <w:tcBorders>
              <w:top w:val="single" w:sz="4" w:space="0" w:color="auto"/>
              <w:left w:val="single" w:sz="4" w:space="0" w:color="auto"/>
              <w:bottom w:val="nil"/>
              <w:right w:val="nil"/>
            </w:tcBorders>
            <w:shd w:val="clear" w:color="auto" w:fill="FFFFFF"/>
          </w:tcPr>
          <w:p w14:paraId="1FE35163"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hideMark/>
          </w:tcPr>
          <w:p w14:paraId="6EB61289" w14:textId="77777777" w:rsidR="00A05A23" w:rsidRPr="00A05A23" w:rsidRDefault="00A05A23" w:rsidP="00A05A23">
            <w:r w:rsidRPr="00A05A23">
              <w:t>2 տոկոսից ավելի պարունակության դեպքում՝ Պարունակում է ամոնիակ</w:t>
            </w:r>
          </w:p>
        </w:tc>
      </w:tr>
      <w:tr w:rsidR="00A05A23" w:rsidRPr="00A05A23" w14:paraId="2A209806" w14:textId="77777777">
        <w:tc>
          <w:tcPr>
            <w:tcW w:w="1417" w:type="dxa"/>
            <w:tcBorders>
              <w:top w:val="single" w:sz="4" w:space="0" w:color="auto"/>
              <w:left w:val="single" w:sz="4" w:space="0" w:color="auto"/>
              <w:bottom w:val="single" w:sz="4" w:space="0" w:color="auto"/>
              <w:right w:val="nil"/>
            </w:tcBorders>
            <w:shd w:val="clear" w:color="auto" w:fill="FFFFFF"/>
            <w:hideMark/>
          </w:tcPr>
          <w:p w14:paraId="361895AC" w14:textId="77777777" w:rsidR="00A05A23" w:rsidRPr="00A05A23" w:rsidRDefault="00A05A23" w:rsidP="00A05A23">
            <w:r w:rsidRPr="00A05A23">
              <w:t>5</w:t>
            </w:r>
          </w:p>
        </w:tc>
        <w:tc>
          <w:tcPr>
            <w:tcW w:w="2694" w:type="dxa"/>
            <w:tcBorders>
              <w:top w:val="single" w:sz="4" w:space="0" w:color="auto"/>
              <w:left w:val="single" w:sz="4" w:space="0" w:color="auto"/>
              <w:bottom w:val="single" w:sz="4" w:space="0" w:color="auto"/>
              <w:right w:val="nil"/>
            </w:tcBorders>
            <w:shd w:val="clear" w:color="auto" w:fill="FFFFFF"/>
            <w:hideMark/>
          </w:tcPr>
          <w:p w14:paraId="6832AFB7" w14:textId="77777777" w:rsidR="00A05A23" w:rsidRPr="00A05A23" w:rsidRDefault="00A05A23" w:rsidP="00A05A23">
            <w:r w:rsidRPr="00A05A23">
              <w:t>Նատրիումի տոզիլքլորամիդ (Tosylchloramide sodium)</w:t>
            </w:r>
          </w:p>
        </w:tc>
        <w:tc>
          <w:tcPr>
            <w:tcW w:w="2408" w:type="dxa"/>
            <w:tcBorders>
              <w:top w:val="single" w:sz="4" w:space="0" w:color="auto"/>
              <w:left w:val="single" w:sz="4" w:space="0" w:color="auto"/>
              <w:bottom w:val="single" w:sz="4" w:space="0" w:color="auto"/>
              <w:right w:val="nil"/>
            </w:tcBorders>
            <w:shd w:val="clear" w:color="auto" w:fill="FFFFFF"/>
            <w:hideMark/>
          </w:tcPr>
          <w:p w14:paraId="7B8BDD36" w14:textId="77777777" w:rsidR="00A05A23" w:rsidRPr="00A05A23" w:rsidRDefault="00A05A23" w:rsidP="00A05A23">
            <w:r w:rsidRPr="00A05A23">
              <w:t>Քլորամին-Т (Chloramine-T) (CAS համարը՝ 127-65-1,</w:t>
            </w:r>
          </w:p>
          <w:p w14:paraId="3FB269BC" w14:textId="77777777" w:rsidR="00A05A23" w:rsidRPr="00A05A23" w:rsidRDefault="00A05A23" w:rsidP="00A05A23">
            <w:r w:rsidRPr="00A05A23">
              <w:lastRenderedPageBreak/>
              <w:t>ЕС համարը՝ 204-854-7)</w:t>
            </w:r>
          </w:p>
        </w:tc>
        <w:tc>
          <w:tcPr>
            <w:tcW w:w="1844" w:type="dxa"/>
            <w:tcBorders>
              <w:top w:val="single" w:sz="4" w:space="0" w:color="auto"/>
              <w:left w:val="single" w:sz="4" w:space="0" w:color="auto"/>
              <w:bottom w:val="single" w:sz="4" w:space="0" w:color="auto"/>
              <w:right w:val="nil"/>
            </w:tcBorders>
            <w:shd w:val="clear" w:color="auto" w:fill="FFFFFF"/>
          </w:tcPr>
          <w:p w14:paraId="3A8F3AB9"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23CC947D" w14:textId="77777777" w:rsidR="00A05A23" w:rsidRPr="00A05A23" w:rsidRDefault="00A05A23" w:rsidP="00A05A23">
            <w:r w:rsidRPr="00A05A23">
              <w:t>0,2 տոկոս</w:t>
            </w:r>
          </w:p>
        </w:tc>
        <w:tc>
          <w:tcPr>
            <w:tcW w:w="2100" w:type="dxa"/>
            <w:tcBorders>
              <w:top w:val="single" w:sz="4" w:space="0" w:color="auto"/>
              <w:left w:val="single" w:sz="4" w:space="0" w:color="auto"/>
              <w:bottom w:val="single" w:sz="4" w:space="0" w:color="auto"/>
              <w:right w:val="nil"/>
            </w:tcBorders>
            <w:shd w:val="clear" w:color="auto" w:fill="FFFFFF"/>
          </w:tcPr>
          <w:p w14:paraId="7A694B9C"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34869576" w14:textId="77777777" w:rsidR="00A05A23" w:rsidRPr="00A05A23" w:rsidRDefault="00A05A23" w:rsidP="00A05A23"/>
        </w:tc>
      </w:tr>
      <w:tr w:rsidR="00A05A23" w:rsidRPr="00A05A23" w14:paraId="7C5C0139" w14:textId="77777777">
        <w:tc>
          <w:tcPr>
            <w:tcW w:w="1417" w:type="dxa"/>
            <w:vMerge w:val="restart"/>
            <w:tcBorders>
              <w:top w:val="single" w:sz="4" w:space="0" w:color="auto"/>
              <w:left w:val="single" w:sz="4" w:space="0" w:color="auto"/>
              <w:bottom w:val="nil"/>
              <w:right w:val="nil"/>
            </w:tcBorders>
            <w:shd w:val="clear" w:color="auto" w:fill="FFFFFF"/>
            <w:hideMark/>
          </w:tcPr>
          <w:p w14:paraId="3F74F4F2" w14:textId="77777777" w:rsidR="00A05A23" w:rsidRPr="00A05A23" w:rsidRDefault="00A05A23" w:rsidP="00A05A23">
            <w:r w:rsidRPr="00A05A23">
              <w:t>6</w:t>
            </w:r>
          </w:p>
        </w:tc>
        <w:tc>
          <w:tcPr>
            <w:tcW w:w="2694" w:type="dxa"/>
            <w:vMerge w:val="restart"/>
            <w:tcBorders>
              <w:top w:val="single" w:sz="4" w:space="0" w:color="auto"/>
              <w:left w:val="single" w:sz="4" w:space="0" w:color="auto"/>
              <w:bottom w:val="nil"/>
              <w:right w:val="nil"/>
            </w:tcBorders>
            <w:shd w:val="clear" w:color="auto" w:fill="FFFFFF"/>
            <w:hideMark/>
          </w:tcPr>
          <w:p w14:paraId="04E5CECB" w14:textId="77777777" w:rsidR="00A05A23" w:rsidRPr="00A05A23" w:rsidRDefault="00A05A23" w:rsidP="00A05A23">
            <w:r w:rsidRPr="00A05A23">
              <w:t>Ալկալիական մետաղների քլորատներ</w:t>
            </w:r>
          </w:p>
          <w:p w14:paraId="7F3B0447" w14:textId="77777777" w:rsidR="00A05A23" w:rsidRPr="00A05A23" w:rsidRDefault="00A05A23" w:rsidP="00A05A23">
            <w:r w:rsidRPr="00A05A23">
              <w:t>(Clorates of alkali metals)</w:t>
            </w:r>
          </w:p>
        </w:tc>
        <w:tc>
          <w:tcPr>
            <w:tcW w:w="2408" w:type="dxa"/>
            <w:vMerge w:val="restart"/>
            <w:tcBorders>
              <w:top w:val="single" w:sz="4" w:space="0" w:color="auto"/>
              <w:left w:val="single" w:sz="4" w:space="0" w:color="auto"/>
              <w:bottom w:val="nil"/>
              <w:right w:val="nil"/>
            </w:tcBorders>
            <w:shd w:val="clear" w:color="auto" w:fill="FFFFFF"/>
            <w:hideMark/>
          </w:tcPr>
          <w:p w14:paraId="16202363" w14:textId="77777777" w:rsidR="00A05A23" w:rsidRPr="00A05A23" w:rsidRDefault="00A05A23" w:rsidP="00A05A23">
            <w:r w:rsidRPr="00A05A23">
              <w:t>Նատրիումի քլորատ (Sodium chlorate) (CAS համարը՝ 7775-09-9, ЕС համարը՝ 231-887-4) Կալիումի քլորատ (Potassium chlorate) (CAS համարը՝ 3811-04-9, ЕС համարը՝ 223-289-7)</w:t>
            </w:r>
          </w:p>
        </w:tc>
        <w:tc>
          <w:tcPr>
            <w:tcW w:w="1844" w:type="dxa"/>
            <w:tcBorders>
              <w:top w:val="single" w:sz="4" w:space="0" w:color="auto"/>
              <w:left w:val="single" w:sz="4" w:space="0" w:color="auto"/>
              <w:bottom w:val="nil"/>
              <w:right w:val="nil"/>
            </w:tcBorders>
            <w:shd w:val="clear" w:color="auto" w:fill="FFFFFF"/>
            <w:hideMark/>
          </w:tcPr>
          <w:p w14:paraId="69FA4FB9" w14:textId="77777777" w:rsidR="00A05A23" w:rsidRPr="00A05A23" w:rsidRDefault="00A05A23" w:rsidP="00A05A23">
            <w:r w:rsidRPr="00A05A23">
              <w:t>(a)</w:t>
            </w:r>
            <w:r w:rsidRPr="00A05A23">
              <w:tab/>
              <w:t>Ատամի մածուկ</w:t>
            </w:r>
          </w:p>
        </w:tc>
        <w:tc>
          <w:tcPr>
            <w:tcW w:w="1845" w:type="dxa"/>
            <w:tcBorders>
              <w:top w:val="single" w:sz="4" w:space="0" w:color="auto"/>
              <w:left w:val="single" w:sz="4" w:space="0" w:color="auto"/>
              <w:bottom w:val="nil"/>
              <w:right w:val="nil"/>
            </w:tcBorders>
            <w:shd w:val="clear" w:color="auto" w:fill="FFFFFF"/>
            <w:hideMark/>
          </w:tcPr>
          <w:p w14:paraId="42D16657" w14:textId="77777777" w:rsidR="00A05A23" w:rsidRPr="00A05A23" w:rsidRDefault="00A05A23" w:rsidP="00A05A23">
            <w:r w:rsidRPr="00A05A23">
              <w:t>(а)</w:t>
            </w:r>
            <w:r w:rsidRPr="00A05A23">
              <w:tab/>
              <w:t>5 տոկոս</w:t>
            </w:r>
          </w:p>
        </w:tc>
        <w:tc>
          <w:tcPr>
            <w:tcW w:w="2100" w:type="dxa"/>
            <w:vMerge w:val="restart"/>
            <w:tcBorders>
              <w:top w:val="single" w:sz="4" w:space="0" w:color="auto"/>
              <w:left w:val="single" w:sz="4" w:space="0" w:color="auto"/>
              <w:bottom w:val="nil"/>
              <w:right w:val="nil"/>
            </w:tcBorders>
            <w:shd w:val="clear" w:color="auto" w:fill="FFFFFF"/>
          </w:tcPr>
          <w:p w14:paraId="764FF44A" w14:textId="77777777" w:rsidR="00A05A23" w:rsidRPr="00A05A23" w:rsidRDefault="00A05A23" w:rsidP="00A05A23"/>
        </w:tc>
        <w:tc>
          <w:tcPr>
            <w:tcW w:w="2718" w:type="dxa"/>
            <w:vMerge w:val="restart"/>
            <w:tcBorders>
              <w:top w:val="single" w:sz="4" w:space="0" w:color="auto"/>
              <w:left w:val="single" w:sz="4" w:space="0" w:color="auto"/>
              <w:bottom w:val="nil"/>
              <w:right w:val="single" w:sz="4" w:space="0" w:color="auto"/>
            </w:tcBorders>
            <w:shd w:val="clear" w:color="auto" w:fill="FFFFFF"/>
          </w:tcPr>
          <w:p w14:paraId="745BAF2B" w14:textId="77777777" w:rsidR="00A05A23" w:rsidRPr="00A05A23" w:rsidRDefault="00A05A23" w:rsidP="00A05A23"/>
        </w:tc>
      </w:tr>
      <w:tr w:rsidR="00A05A23" w:rsidRPr="00A05A23" w14:paraId="0617462F" w14:textId="77777777">
        <w:tc>
          <w:tcPr>
            <w:tcW w:w="1417" w:type="dxa"/>
            <w:vMerge/>
            <w:tcBorders>
              <w:top w:val="single" w:sz="4" w:space="0" w:color="auto"/>
              <w:left w:val="single" w:sz="4" w:space="0" w:color="auto"/>
              <w:bottom w:val="nil"/>
              <w:right w:val="nil"/>
            </w:tcBorders>
            <w:vAlign w:val="center"/>
            <w:hideMark/>
          </w:tcPr>
          <w:p w14:paraId="70A7EA9B"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74E022BC"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55A16BD3"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2CB25C4A" w14:textId="77777777" w:rsidR="00A05A23" w:rsidRPr="00A05A23" w:rsidRDefault="00A05A23" w:rsidP="00A05A23">
            <w:r w:rsidRPr="00A05A23">
              <w:t>(b)</w:t>
            </w:r>
            <w:r w:rsidRPr="00A05A23">
              <w:tab/>
              <w:t>Այլ արտադրանք</w:t>
            </w:r>
          </w:p>
        </w:tc>
        <w:tc>
          <w:tcPr>
            <w:tcW w:w="1845" w:type="dxa"/>
            <w:tcBorders>
              <w:top w:val="single" w:sz="4" w:space="0" w:color="auto"/>
              <w:left w:val="single" w:sz="4" w:space="0" w:color="auto"/>
              <w:bottom w:val="nil"/>
              <w:right w:val="nil"/>
            </w:tcBorders>
            <w:shd w:val="clear" w:color="auto" w:fill="FFFFFF"/>
            <w:hideMark/>
          </w:tcPr>
          <w:p w14:paraId="518B462B" w14:textId="77777777" w:rsidR="00A05A23" w:rsidRPr="00A05A23" w:rsidRDefault="00A05A23" w:rsidP="00A05A23">
            <w:r w:rsidRPr="00A05A23">
              <w:t>(b)</w:t>
            </w:r>
            <w:r w:rsidRPr="00A05A23">
              <w:tab/>
              <w:t>3 տոկոս</w:t>
            </w:r>
          </w:p>
        </w:tc>
        <w:tc>
          <w:tcPr>
            <w:tcW w:w="2100" w:type="dxa"/>
            <w:vMerge/>
            <w:tcBorders>
              <w:top w:val="single" w:sz="4" w:space="0" w:color="auto"/>
              <w:left w:val="single" w:sz="4" w:space="0" w:color="auto"/>
              <w:bottom w:val="nil"/>
              <w:right w:val="nil"/>
            </w:tcBorders>
            <w:vAlign w:val="center"/>
            <w:hideMark/>
          </w:tcPr>
          <w:p w14:paraId="670FBDCE" w14:textId="77777777" w:rsidR="00A05A23" w:rsidRPr="00A05A23" w:rsidRDefault="00A05A23" w:rsidP="00A05A23"/>
        </w:tc>
        <w:tc>
          <w:tcPr>
            <w:tcW w:w="2718" w:type="dxa"/>
            <w:vMerge/>
            <w:tcBorders>
              <w:top w:val="single" w:sz="4" w:space="0" w:color="auto"/>
              <w:left w:val="single" w:sz="4" w:space="0" w:color="auto"/>
              <w:bottom w:val="nil"/>
              <w:right w:val="single" w:sz="4" w:space="0" w:color="auto"/>
            </w:tcBorders>
            <w:vAlign w:val="center"/>
            <w:hideMark/>
          </w:tcPr>
          <w:p w14:paraId="61F16E09" w14:textId="77777777" w:rsidR="00A05A23" w:rsidRPr="00A05A23" w:rsidRDefault="00A05A23" w:rsidP="00A05A23"/>
        </w:tc>
      </w:tr>
      <w:tr w:rsidR="00A05A23" w:rsidRPr="00A05A23" w14:paraId="162BEFCF" w14:textId="77777777">
        <w:tc>
          <w:tcPr>
            <w:tcW w:w="1417" w:type="dxa"/>
            <w:tcBorders>
              <w:top w:val="single" w:sz="4" w:space="0" w:color="auto"/>
              <w:left w:val="single" w:sz="4" w:space="0" w:color="auto"/>
              <w:bottom w:val="nil"/>
              <w:right w:val="nil"/>
            </w:tcBorders>
            <w:shd w:val="clear" w:color="auto" w:fill="FFFFFF"/>
            <w:hideMark/>
          </w:tcPr>
          <w:p w14:paraId="45EC36AA" w14:textId="77777777" w:rsidR="00A05A23" w:rsidRPr="00A05A23" w:rsidRDefault="00A05A23" w:rsidP="00A05A23">
            <w:r w:rsidRPr="00A05A23">
              <w:t>7</w:t>
            </w:r>
          </w:p>
        </w:tc>
        <w:tc>
          <w:tcPr>
            <w:tcW w:w="2694" w:type="dxa"/>
            <w:tcBorders>
              <w:top w:val="single" w:sz="4" w:space="0" w:color="auto"/>
              <w:left w:val="single" w:sz="4" w:space="0" w:color="auto"/>
              <w:bottom w:val="nil"/>
              <w:right w:val="nil"/>
            </w:tcBorders>
            <w:shd w:val="clear" w:color="auto" w:fill="FFFFFF"/>
            <w:vAlign w:val="bottom"/>
            <w:hideMark/>
          </w:tcPr>
          <w:p w14:paraId="11F9FD70" w14:textId="77777777" w:rsidR="00A05A23" w:rsidRPr="00A05A23" w:rsidRDefault="00A05A23" w:rsidP="00A05A23">
            <w:r w:rsidRPr="00A05A23">
              <w:t xml:space="preserve">Տեղափոխված կամ հանված է </w:t>
            </w:r>
          </w:p>
          <w:p w14:paraId="3E7C77D2" w14:textId="77777777" w:rsidR="00A05A23" w:rsidRPr="00A05A23" w:rsidRDefault="00A05A23" w:rsidP="00A05A23">
            <w:pPr>
              <w:rPr>
                <w:lang w:val="hy-AM"/>
              </w:rPr>
            </w:pPr>
            <w:r w:rsidRPr="00A05A23">
              <w:t>Moved or deleted</w:t>
            </w:r>
          </w:p>
        </w:tc>
        <w:tc>
          <w:tcPr>
            <w:tcW w:w="2408" w:type="dxa"/>
            <w:tcBorders>
              <w:top w:val="single" w:sz="4" w:space="0" w:color="auto"/>
              <w:left w:val="single" w:sz="4" w:space="0" w:color="auto"/>
              <w:bottom w:val="nil"/>
              <w:right w:val="nil"/>
            </w:tcBorders>
            <w:shd w:val="clear" w:color="auto" w:fill="FFFFFF"/>
          </w:tcPr>
          <w:p w14:paraId="480D8DBA"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tcPr>
          <w:p w14:paraId="4B02FBA0"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4C7C07E9"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tcPr>
          <w:p w14:paraId="4D4846DE"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68D38897" w14:textId="77777777" w:rsidR="00A05A23" w:rsidRPr="00A05A23" w:rsidRDefault="00A05A23" w:rsidP="00A05A23"/>
        </w:tc>
      </w:tr>
      <w:tr w:rsidR="00A05A23" w:rsidRPr="00A05A23" w14:paraId="55239D4B"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2E9BA1B5" w14:textId="77777777" w:rsidR="00A05A23" w:rsidRPr="00A05A23" w:rsidRDefault="00A05A23" w:rsidP="00A05A23">
            <w:r w:rsidRPr="00A05A23">
              <w:t>8</w:t>
            </w:r>
          </w:p>
        </w:tc>
        <w:tc>
          <w:tcPr>
            <w:tcW w:w="2694" w:type="dxa"/>
            <w:tcBorders>
              <w:top w:val="single" w:sz="4" w:space="0" w:color="auto"/>
              <w:left w:val="single" w:sz="4" w:space="0" w:color="auto"/>
              <w:bottom w:val="single" w:sz="4" w:space="0" w:color="auto"/>
              <w:right w:val="nil"/>
            </w:tcBorders>
            <w:shd w:val="clear" w:color="auto" w:fill="FFFFFF"/>
            <w:vAlign w:val="bottom"/>
            <w:hideMark/>
          </w:tcPr>
          <w:p w14:paraId="23975780" w14:textId="77777777" w:rsidR="00A05A23" w:rsidRPr="00A05A23" w:rsidRDefault="00A05A23" w:rsidP="00A05A23">
            <w:r w:rsidRPr="00A05A23">
              <w:t>р-ֆենիլենդիամինի N-տեղակալված ածանցյալներ եւ դրա աղերը, o-ֆենիլենդիամինի N-տեղակալված ածանցյալներ (1)՝բացառությամբ սույն հավելվածում թվարկված եւ 1-ին հավելվածում նշված ածանցյալների (թիվ 1309, 1311, 1312)</w:t>
            </w:r>
          </w:p>
        </w:tc>
        <w:tc>
          <w:tcPr>
            <w:tcW w:w="2408" w:type="dxa"/>
            <w:vMerge w:val="restart"/>
            <w:tcBorders>
              <w:top w:val="single" w:sz="4" w:space="0" w:color="auto"/>
              <w:left w:val="single" w:sz="4" w:space="0" w:color="auto"/>
              <w:bottom w:val="single" w:sz="4" w:space="0" w:color="auto"/>
              <w:right w:val="nil"/>
            </w:tcBorders>
            <w:shd w:val="clear" w:color="auto" w:fill="FFFFFF"/>
          </w:tcPr>
          <w:p w14:paraId="00048C91" w14:textId="77777777" w:rsidR="00A05A23" w:rsidRPr="00A05A23" w:rsidRDefault="00A05A23" w:rsidP="00A05A23"/>
        </w:tc>
        <w:tc>
          <w:tcPr>
            <w:tcW w:w="1844" w:type="dxa"/>
            <w:vMerge w:val="restart"/>
            <w:tcBorders>
              <w:top w:val="single" w:sz="4" w:space="0" w:color="auto"/>
              <w:left w:val="single" w:sz="4" w:space="0" w:color="auto"/>
              <w:bottom w:val="single" w:sz="4" w:space="0" w:color="auto"/>
              <w:right w:val="nil"/>
            </w:tcBorders>
            <w:shd w:val="clear" w:color="auto" w:fill="FFFFFF"/>
            <w:hideMark/>
          </w:tcPr>
          <w:p w14:paraId="49913998" w14:textId="77777777" w:rsidR="00A05A23" w:rsidRPr="00A05A23" w:rsidRDefault="00A05A23" w:rsidP="00A05A23">
            <w:r w:rsidRPr="00A05A23">
              <w:t>Ներկանյութ մազերի համար օքսիդացնող ներկերում</w:t>
            </w:r>
          </w:p>
        </w:tc>
        <w:tc>
          <w:tcPr>
            <w:tcW w:w="1845" w:type="dxa"/>
            <w:vMerge w:val="restart"/>
            <w:tcBorders>
              <w:top w:val="single" w:sz="4" w:space="0" w:color="auto"/>
              <w:left w:val="single" w:sz="4" w:space="0" w:color="auto"/>
              <w:bottom w:val="single" w:sz="4" w:space="0" w:color="auto"/>
              <w:right w:val="nil"/>
            </w:tcBorders>
            <w:shd w:val="clear" w:color="auto" w:fill="FFFFFF"/>
          </w:tcPr>
          <w:p w14:paraId="635B486C" w14:textId="77777777" w:rsidR="00A05A23" w:rsidRPr="00A05A23" w:rsidRDefault="00A05A23" w:rsidP="00A05A23"/>
        </w:tc>
        <w:tc>
          <w:tcPr>
            <w:tcW w:w="2100" w:type="dxa"/>
            <w:vMerge w:val="restart"/>
            <w:tcBorders>
              <w:top w:val="single" w:sz="4" w:space="0" w:color="auto"/>
              <w:left w:val="single" w:sz="4" w:space="0" w:color="auto"/>
              <w:bottom w:val="nil"/>
              <w:right w:val="nil"/>
            </w:tcBorders>
            <w:shd w:val="clear" w:color="auto" w:fill="FFFFFF"/>
            <w:hideMark/>
          </w:tcPr>
          <w:p w14:paraId="3FF63485" w14:textId="77777777" w:rsidR="00A05A23" w:rsidRPr="00A05A23" w:rsidRDefault="00A05A23" w:rsidP="00A05A23">
            <w:r w:rsidRPr="00A05A23">
              <w:t>(a) Ընդհանուր կիրառություն</w:t>
            </w:r>
          </w:p>
        </w:tc>
        <w:tc>
          <w:tcPr>
            <w:tcW w:w="2718" w:type="dxa"/>
            <w:vMerge w:val="restart"/>
            <w:tcBorders>
              <w:top w:val="single" w:sz="4" w:space="0" w:color="auto"/>
              <w:left w:val="single" w:sz="4" w:space="0" w:color="auto"/>
              <w:bottom w:val="nil"/>
              <w:right w:val="single" w:sz="4" w:space="0" w:color="auto"/>
            </w:tcBorders>
            <w:shd w:val="clear" w:color="auto" w:fill="FFFFFF"/>
            <w:hideMark/>
          </w:tcPr>
          <w:p w14:paraId="6349B1A0" w14:textId="77777777" w:rsidR="00A05A23" w:rsidRPr="00A05A23" w:rsidRDefault="00A05A23" w:rsidP="00A05A23">
            <w:r w:rsidRPr="00A05A23">
              <w:t>(а) Պետք է տպված լինի պիտակի վրա. Խառնուրդում ներկի եւ օքսիդիչի հարաբերակցությունը:</w:t>
            </w:r>
          </w:p>
          <w:p w14:paraId="1D3022C4" w14:textId="63756576" w:rsidR="00A05A23" w:rsidRPr="00A05A23" w:rsidRDefault="00A05A23" w:rsidP="00A05A23">
            <w:r w:rsidRPr="00A05A23">
              <w:drawing>
                <wp:inline distT="0" distB="0" distL="0" distR="0" wp14:anchorId="50C53ED4" wp14:editId="0B2D49D0">
                  <wp:extent cx="447675" cy="419100"/>
                  <wp:effectExtent l="0" t="0" r="9525" b="0"/>
                  <wp:docPr id="1042992934"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419100"/>
                          </a:xfrm>
                          <a:prstGeom prst="rect">
                            <a:avLst/>
                          </a:prstGeom>
                          <a:noFill/>
                          <a:ln>
                            <a:noFill/>
                          </a:ln>
                        </pic:spPr>
                      </pic:pic>
                    </a:graphicData>
                  </a:graphic>
                </wp:inline>
              </w:drawing>
            </w:r>
          </w:p>
          <w:p w14:paraId="5AB2724C" w14:textId="77777777" w:rsidR="00A05A23" w:rsidRPr="00A05A23" w:rsidRDefault="00A05A23" w:rsidP="00A05A23">
            <w:r w:rsidRPr="00A05A23">
              <w:t>Մազերը ներկելիս կարող են առաջանալ լուրջ ալերգիկ ռեակցիաներ:</w:t>
            </w:r>
          </w:p>
          <w:p w14:paraId="0AD7B730" w14:textId="77777777" w:rsidR="00A05A23" w:rsidRPr="00A05A23" w:rsidRDefault="00A05A23" w:rsidP="00A05A23">
            <w:r w:rsidRPr="00A05A23">
              <w:t>Կարդացեք ցուցումները</w:t>
            </w:r>
          </w:p>
          <w:p w14:paraId="109B5D4B" w14:textId="77777777" w:rsidR="00A05A23" w:rsidRPr="00A05A23" w:rsidRDefault="00A05A23" w:rsidP="00A05A23">
            <w:r w:rsidRPr="00A05A23">
              <w:lastRenderedPageBreak/>
              <w:t>եւ հետեւեք դրանց: Տվյալ արտադրանքը նախատեսված չէ 16 տարեկանից ցածր տարիքի անձանց կողմից օգտագործման համար:</w:t>
            </w:r>
          </w:p>
          <w:p w14:paraId="3356CA35" w14:textId="77777777" w:rsidR="00A05A23" w:rsidRPr="00A05A23" w:rsidRDefault="00A05A23" w:rsidP="00A05A23">
            <w:r w:rsidRPr="00A05A23">
              <w:t>«Սեւ հինայով» ժամանակավոր դաջվածքների առկայությունը կարող է մեծացնել ալերգիայի ռիսկը:</w:t>
            </w:r>
          </w:p>
          <w:p w14:paraId="2398236E" w14:textId="77777777" w:rsidR="00A05A23" w:rsidRPr="00A05A23" w:rsidRDefault="00A05A23" w:rsidP="00A05A23">
            <w:r w:rsidRPr="00A05A23">
              <w:t>Մազերը չներկել, եթե՝</w:t>
            </w:r>
          </w:p>
          <w:p w14:paraId="1E93F413" w14:textId="77777777" w:rsidR="00A05A23" w:rsidRPr="00A05A23" w:rsidRDefault="00A05A23" w:rsidP="00A05A23">
            <w:r w:rsidRPr="00A05A23">
              <w:t>-</w:t>
            </w:r>
            <w:r w:rsidRPr="00A05A23">
              <w:tab/>
              <w:t>դեմքը ցանավորված է,</w:t>
            </w:r>
          </w:p>
          <w:p w14:paraId="2D0750D3" w14:textId="77777777" w:rsidR="00A05A23" w:rsidRPr="00A05A23" w:rsidRDefault="00A05A23" w:rsidP="00A05A23">
            <w:r w:rsidRPr="00A05A23">
              <w:t>-</w:t>
            </w:r>
            <w:r w:rsidRPr="00A05A23">
              <w:tab/>
              <w:t xml:space="preserve">ունեք գլխի զգայուն մաշկ, </w:t>
            </w:r>
          </w:p>
          <w:p w14:paraId="0CB472EA" w14:textId="77777777" w:rsidR="00A05A23" w:rsidRPr="00A05A23" w:rsidRDefault="00A05A23" w:rsidP="00A05A23">
            <w:r w:rsidRPr="00A05A23">
              <w:t>-</w:t>
            </w:r>
            <w:r w:rsidRPr="00A05A23">
              <w:tab/>
              <w:t>գլխի մաշկը գրգռված եւ (կամ) վնասված է,</w:t>
            </w:r>
          </w:p>
          <w:p w14:paraId="01A940B2" w14:textId="77777777" w:rsidR="00A05A23" w:rsidRPr="00A05A23" w:rsidRDefault="00A05A23" w:rsidP="00A05A23">
            <w:r w:rsidRPr="00A05A23">
              <w:t>-</w:t>
            </w:r>
            <w:r w:rsidRPr="00A05A23">
              <w:tab/>
              <w:t>մազերը ներկելուց հետո երբեւէ ունեցել եք որեւէ ռեակցիա,</w:t>
            </w:r>
          </w:p>
        </w:tc>
      </w:tr>
      <w:tr w:rsidR="00A05A23" w:rsidRPr="00A05A23" w14:paraId="02B19663" w14:textId="77777777">
        <w:trPr>
          <w:trHeight w:val="499"/>
        </w:trPr>
        <w:tc>
          <w:tcPr>
            <w:tcW w:w="1417" w:type="dxa"/>
            <w:vMerge/>
            <w:tcBorders>
              <w:top w:val="single" w:sz="4" w:space="0" w:color="auto"/>
              <w:left w:val="single" w:sz="4" w:space="0" w:color="auto"/>
              <w:bottom w:val="single" w:sz="4" w:space="0" w:color="auto"/>
              <w:right w:val="nil"/>
            </w:tcBorders>
            <w:vAlign w:val="center"/>
            <w:hideMark/>
          </w:tcPr>
          <w:p w14:paraId="52561BAA" w14:textId="77777777" w:rsidR="00A05A23" w:rsidRPr="00A05A23" w:rsidRDefault="00A05A23" w:rsidP="00A05A23"/>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4C7030C2" w14:textId="77777777" w:rsidR="00A05A23" w:rsidRPr="00A05A23" w:rsidRDefault="00A05A23" w:rsidP="00A05A23">
            <w:r w:rsidRPr="00A05A23">
              <w:t>(N-substituted derivatives of p-Phenylenediamine and their salts; N- substituted derivatives of o-Phenylenediamine (1), with exception of those derivatives listed elsewhere in this Annex and under reference № 1309, 1311, 1312 in Annex 1)</w:t>
            </w:r>
          </w:p>
        </w:tc>
        <w:tc>
          <w:tcPr>
            <w:tcW w:w="2408" w:type="dxa"/>
            <w:vMerge/>
            <w:tcBorders>
              <w:top w:val="single" w:sz="4" w:space="0" w:color="auto"/>
              <w:left w:val="single" w:sz="4" w:space="0" w:color="auto"/>
              <w:bottom w:val="single" w:sz="4" w:space="0" w:color="auto"/>
              <w:right w:val="nil"/>
            </w:tcBorders>
            <w:vAlign w:val="center"/>
            <w:hideMark/>
          </w:tcPr>
          <w:p w14:paraId="070B60D1" w14:textId="77777777" w:rsidR="00A05A23" w:rsidRPr="00A05A23" w:rsidRDefault="00A05A23" w:rsidP="00A05A23"/>
        </w:tc>
        <w:tc>
          <w:tcPr>
            <w:tcW w:w="5789" w:type="dxa"/>
            <w:vMerge/>
            <w:tcBorders>
              <w:top w:val="single" w:sz="4" w:space="0" w:color="auto"/>
              <w:left w:val="single" w:sz="4" w:space="0" w:color="auto"/>
              <w:bottom w:val="single" w:sz="4" w:space="0" w:color="auto"/>
              <w:right w:val="nil"/>
            </w:tcBorders>
            <w:vAlign w:val="center"/>
            <w:hideMark/>
          </w:tcPr>
          <w:p w14:paraId="5A8DD956" w14:textId="77777777" w:rsidR="00A05A23" w:rsidRPr="00A05A23" w:rsidRDefault="00A05A23" w:rsidP="00A05A23"/>
        </w:tc>
        <w:tc>
          <w:tcPr>
            <w:tcW w:w="1845" w:type="dxa"/>
            <w:vMerge/>
            <w:tcBorders>
              <w:top w:val="single" w:sz="4" w:space="0" w:color="auto"/>
              <w:left w:val="single" w:sz="4" w:space="0" w:color="auto"/>
              <w:bottom w:val="single" w:sz="4" w:space="0" w:color="auto"/>
              <w:right w:val="nil"/>
            </w:tcBorders>
            <w:vAlign w:val="center"/>
            <w:hideMark/>
          </w:tcPr>
          <w:p w14:paraId="0ED7A6EA" w14:textId="77777777" w:rsidR="00A05A23" w:rsidRPr="00A05A23" w:rsidRDefault="00A05A23" w:rsidP="00A05A23"/>
        </w:tc>
        <w:tc>
          <w:tcPr>
            <w:tcW w:w="2100" w:type="dxa"/>
            <w:vMerge/>
            <w:tcBorders>
              <w:top w:val="single" w:sz="4" w:space="0" w:color="auto"/>
              <w:left w:val="single" w:sz="4" w:space="0" w:color="auto"/>
              <w:bottom w:val="nil"/>
              <w:right w:val="nil"/>
            </w:tcBorders>
            <w:vAlign w:val="center"/>
            <w:hideMark/>
          </w:tcPr>
          <w:p w14:paraId="022B1D5A" w14:textId="77777777" w:rsidR="00A05A23" w:rsidRPr="00A05A23" w:rsidRDefault="00A05A23" w:rsidP="00A05A23"/>
        </w:tc>
        <w:tc>
          <w:tcPr>
            <w:tcW w:w="2718" w:type="dxa"/>
            <w:vMerge/>
            <w:tcBorders>
              <w:top w:val="single" w:sz="4" w:space="0" w:color="auto"/>
              <w:left w:val="single" w:sz="4" w:space="0" w:color="auto"/>
              <w:bottom w:val="nil"/>
              <w:right w:val="single" w:sz="4" w:space="0" w:color="auto"/>
            </w:tcBorders>
            <w:vAlign w:val="center"/>
            <w:hideMark/>
          </w:tcPr>
          <w:p w14:paraId="4B11BDF7" w14:textId="77777777" w:rsidR="00A05A23" w:rsidRPr="00A05A23" w:rsidRDefault="00A05A23" w:rsidP="00A05A23"/>
        </w:tc>
      </w:tr>
      <w:tr w:rsidR="00A05A23" w:rsidRPr="00A05A23" w14:paraId="1938BB9A" w14:textId="77777777">
        <w:tc>
          <w:tcPr>
            <w:tcW w:w="1417" w:type="dxa"/>
            <w:vMerge/>
            <w:tcBorders>
              <w:top w:val="single" w:sz="4" w:space="0" w:color="auto"/>
              <w:left w:val="single" w:sz="4" w:space="0" w:color="auto"/>
              <w:bottom w:val="single" w:sz="4" w:space="0" w:color="auto"/>
              <w:right w:val="nil"/>
            </w:tcBorders>
            <w:vAlign w:val="center"/>
            <w:hideMark/>
          </w:tcPr>
          <w:p w14:paraId="71E2FC6C"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2BFABEBD"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4D741AAC" w14:textId="77777777" w:rsidR="00A05A23" w:rsidRPr="00A05A23" w:rsidRDefault="00A05A23" w:rsidP="00A05A23"/>
        </w:tc>
        <w:tc>
          <w:tcPr>
            <w:tcW w:w="5789" w:type="dxa"/>
            <w:vMerge/>
            <w:tcBorders>
              <w:top w:val="single" w:sz="4" w:space="0" w:color="auto"/>
              <w:left w:val="single" w:sz="4" w:space="0" w:color="auto"/>
              <w:bottom w:val="single" w:sz="4" w:space="0" w:color="auto"/>
              <w:right w:val="nil"/>
            </w:tcBorders>
            <w:vAlign w:val="center"/>
            <w:hideMark/>
          </w:tcPr>
          <w:p w14:paraId="7A30134B" w14:textId="77777777" w:rsidR="00A05A23" w:rsidRPr="00A05A23" w:rsidRDefault="00A05A23" w:rsidP="00A05A23"/>
        </w:tc>
        <w:tc>
          <w:tcPr>
            <w:tcW w:w="1845" w:type="dxa"/>
            <w:vMerge/>
            <w:tcBorders>
              <w:top w:val="single" w:sz="4" w:space="0" w:color="auto"/>
              <w:left w:val="single" w:sz="4" w:space="0" w:color="auto"/>
              <w:bottom w:val="single" w:sz="4" w:space="0" w:color="auto"/>
              <w:right w:val="nil"/>
            </w:tcBorders>
            <w:vAlign w:val="center"/>
            <w:hideMark/>
          </w:tcPr>
          <w:p w14:paraId="21612A25" w14:textId="77777777" w:rsidR="00A05A23" w:rsidRPr="00A05A23" w:rsidRDefault="00A05A23" w:rsidP="00A05A23"/>
        </w:tc>
        <w:tc>
          <w:tcPr>
            <w:tcW w:w="2100" w:type="dxa"/>
            <w:vMerge/>
            <w:tcBorders>
              <w:top w:val="single" w:sz="4" w:space="0" w:color="auto"/>
              <w:left w:val="single" w:sz="4" w:space="0" w:color="auto"/>
              <w:bottom w:val="nil"/>
              <w:right w:val="nil"/>
            </w:tcBorders>
            <w:vAlign w:val="center"/>
            <w:hideMark/>
          </w:tcPr>
          <w:p w14:paraId="279A97B2" w14:textId="77777777" w:rsidR="00A05A23" w:rsidRPr="00A05A23" w:rsidRDefault="00A05A23" w:rsidP="00A05A23"/>
        </w:tc>
        <w:tc>
          <w:tcPr>
            <w:tcW w:w="2718" w:type="dxa"/>
            <w:tcBorders>
              <w:top w:val="nil"/>
              <w:left w:val="single" w:sz="4" w:space="0" w:color="auto"/>
              <w:bottom w:val="nil"/>
              <w:right w:val="single" w:sz="4" w:space="0" w:color="auto"/>
            </w:tcBorders>
            <w:shd w:val="clear" w:color="auto" w:fill="FFFFFF"/>
            <w:vAlign w:val="bottom"/>
            <w:hideMark/>
          </w:tcPr>
          <w:p w14:paraId="70BA61BA" w14:textId="77777777" w:rsidR="00A05A23" w:rsidRPr="00A05A23" w:rsidRDefault="00A05A23" w:rsidP="00A05A23">
            <w:r w:rsidRPr="00A05A23">
              <w:t>-</w:t>
            </w:r>
            <w:r w:rsidRPr="00A05A23">
              <w:tab/>
              <w:t xml:space="preserve">նախկինում ունեցել եք ռեակցիա «սեւ հինայով» </w:t>
            </w:r>
            <w:r w:rsidRPr="00A05A23">
              <w:lastRenderedPageBreak/>
              <w:t>ժամանակավոր դաջվածքների նկատմամբ:</w:t>
            </w:r>
          </w:p>
          <w:p w14:paraId="39440326" w14:textId="77777777" w:rsidR="00A05A23" w:rsidRPr="00A05A23" w:rsidRDefault="00A05A23" w:rsidP="00A05A23">
            <w:r w:rsidRPr="00A05A23">
              <w:t>Պարունակում է ֆենիլենդիամիններ:</w:t>
            </w:r>
          </w:p>
          <w:p w14:paraId="013995E9" w14:textId="77777777" w:rsidR="00A05A23" w:rsidRPr="00A05A23" w:rsidRDefault="00A05A23" w:rsidP="00A05A23">
            <w:r w:rsidRPr="00A05A23">
              <w:t>Չօգտագործել հոնքերը եւ թարթիչները ներկելու համար։</w:t>
            </w:r>
          </w:p>
        </w:tc>
      </w:tr>
      <w:tr w:rsidR="00A05A23" w:rsidRPr="00A05A23" w14:paraId="1C2EA0A3" w14:textId="77777777">
        <w:tc>
          <w:tcPr>
            <w:tcW w:w="1417" w:type="dxa"/>
            <w:vMerge/>
            <w:tcBorders>
              <w:top w:val="single" w:sz="4" w:space="0" w:color="auto"/>
              <w:left w:val="single" w:sz="4" w:space="0" w:color="auto"/>
              <w:bottom w:val="single" w:sz="4" w:space="0" w:color="auto"/>
              <w:right w:val="nil"/>
            </w:tcBorders>
            <w:vAlign w:val="center"/>
            <w:hideMark/>
          </w:tcPr>
          <w:p w14:paraId="3081C004"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7CB019DA"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0ADCB1D4" w14:textId="77777777" w:rsidR="00A05A23" w:rsidRPr="00A05A23" w:rsidRDefault="00A05A23" w:rsidP="00A05A23"/>
        </w:tc>
        <w:tc>
          <w:tcPr>
            <w:tcW w:w="5789" w:type="dxa"/>
            <w:vMerge/>
            <w:tcBorders>
              <w:top w:val="single" w:sz="4" w:space="0" w:color="auto"/>
              <w:left w:val="single" w:sz="4" w:space="0" w:color="auto"/>
              <w:bottom w:val="single" w:sz="4" w:space="0" w:color="auto"/>
              <w:right w:val="nil"/>
            </w:tcBorders>
            <w:vAlign w:val="center"/>
            <w:hideMark/>
          </w:tcPr>
          <w:p w14:paraId="4F9EC3FE" w14:textId="77777777" w:rsidR="00A05A23" w:rsidRPr="00A05A23" w:rsidRDefault="00A05A23" w:rsidP="00A05A23"/>
        </w:tc>
        <w:tc>
          <w:tcPr>
            <w:tcW w:w="1845" w:type="dxa"/>
            <w:vMerge/>
            <w:tcBorders>
              <w:top w:val="single" w:sz="4" w:space="0" w:color="auto"/>
              <w:left w:val="single" w:sz="4" w:space="0" w:color="auto"/>
              <w:bottom w:val="single" w:sz="4" w:space="0" w:color="auto"/>
              <w:right w:val="nil"/>
            </w:tcBorders>
            <w:vAlign w:val="center"/>
            <w:hideMark/>
          </w:tcPr>
          <w:p w14:paraId="18D1C709" w14:textId="77777777" w:rsidR="00A05A23" w:rsidRPr="00A05A23" w:rsidRDefault="00A05A23" w:rsidP="00A05A23"/>
        </w:tc>
        <w:tc>
          <w:tcPr>
            <w:tcW w:w="2100" w:type="dxa"/>
            <w:tcBorders>
              <w:top w:val="nil"/>
              <w:left w:val="single" w:sz="4" w:space="0" w:color="auto"/>
              <w:bottom w:val="single" w:sz="4" w:space="0" w:color="auto"/>
              <w:right w:val="nil"/>
            </w:tcBorders>
            <w:shd w:val="clear" w:color="auto" w:fill="FFFFFF"/>
            <w:hideMark/>
          </w:tcPr>
          <w:p w14:paraId="42CD5CFE" w14:textId="77777777" w:rsidR="00A05A23" w:rsidRPr="00A05A23" w:rsidRDefault="00A05A23" w:rsidP="00A05A23">
            <w:r w:rsidRPr="00A05A23">
              <w:t>(b)</w:t>
            </w:r>
            <w:r w:rsidRPr="00A05A23">
              <w:tab/>
              <w:t>Պրոֆեսիոնալ կիրառություն</w:t>
            </w:r>
          </w:p>
          <w:p w14:paraId="5B754301" w14:textId="77777777" w:rsidR="00A05A23" w:rsidRPr="00A05A23" w:rsidRDefault="00A05A23" w:rsidP="00A05A23">
            <w:r w:rsidRPr="00A05A23">
              <w:t>(а)-ի եւ (b)-ի համար՝ Օքսիդացնող ռեագենտի հետ խառնելուց հետո մազերը ներկելու համար կիրառվող առավելագույն կոնցենտրացիան չպետք է գերազանցի 3 տոկոսը՝ ազատ հիմքի վերահաշվարկով</w:t>
            </w:r>
          </w:p>
        </w:tc>
        <w:tc>
          <w:tcPr>
            <w:tcW w:w="2718" w:type="dxa"/>
            <w:tcBorders>
              <w:top w:val="nil"/>
              <w:left w:val="single" w:sz="4" w:space="0" w:color="auto"/>
              <w:bottom w:val="single" w:sz="4" w:space="0" w:color="auto"/>
              <w:right w:val="single" w:sz="4" w:space="0" w:color="auto"/>
            </w:tcBorders>
            <w:shd w:val="clear" w:color="auto" w:fill="FFFFFF"/>
            <w:hideMark/>
          </w:tcPr>
          <w:p w14:paraId="3C986930" w14:textId="77777777" w:rsidR="00A05A23" w:rsidRPr="00A05A23" w:rsidRDefault="00A05A23" w:rsidP="00A05A23">
            <w:r w:rsidRPr="00A05A23">
              <w:t>(b)</w:t>
            </w:r>
            <w:r w:rsidRPr="00A05A23">
              <w:tab/>
              <w:t>Պետք է տպված լինի պիտակի վրա. Խառնուրդում ներկի եւ օքսիդիչի հարաբերակցությունը:</w:t>
            </w:r>
          </w:p>
          <w:p w14:paraId="3E081886" w14:textId="20C91DD3" w:rsidR="00A05A23" w:rsidRPr="00A05A23" w:rsidRDefault="00A05A23" w:rsidP="00A05A23">
            <w:r w:rsidRPr="00A05A23">
              <w:drawing>
                <wp:inline distT="0" distB="0" distL="0" distR="0" wp14:anchorId="3A083809" wp14:editId="7C81F60C">
                  <wp:extent cx="447675" cy="419100"/>
                  <wp:effectExtent l="0" t="0" r="9525" b="0"/>
                  <wp:docPr id="1181837142"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419100"/>
                          </a:xfrm>
                          <a:prstGeom prst="rect">
                            <a:avLst/>
                          </a:prstGeom>
                          <a:noFill/>
                          <a:ln>
                            <a:noFill/>
                          </a:ln>
                        </pic:spPr>
                      </pic:pic>
                    </a:graphicData>
                  </a:graphic>
                </wp:inline>
              </w:drawing>
            </w:r>
            <w:r w:rsidRPr="00A05A23">
              <w:t>Մազերը ներկելիս կարող են առաջանալ լուրջ ալերգիկ ռեակցիաներ:</w:t>
            </w:r>
          </w:p>
          <w:p w14:paraId="57A1AE76" w14:textId="77777777" w:rsidR="00A05A23" w:rsidRPr="00A05A23" w:rsidRDefault="00A05A23" w:rsidP="00A05A23">
            <w:r w:rsidRPr="00A05A23">
              <w:t>Կարդացեք ցուցումները եւ հետեւեք դրանց:</w:t>
            </w:r>
          </w:p>
          <w:p w14:paraId="70AEC047"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7B1354B5" w14:textId="77777777" w:rsidR="00A05A23" w:rsidRPr="00A05A23" w:rsidRDefault="00A05A23" w:rsidP="00A05A23">
            <w:r w:rsidRPr="00A05A23">
              <w:lastRenderedPageBreak/>
              <w:t>«Սեւ հինայով» ժամանակավոր դաջվածքների առկայությունը կարող է մեծացնել ալերգիայի ռիսկը:</w:t>
            </w:r>
          </w:p>
          <w:p w14:paraId="2FA599C4" w14:textId="77777777" w:rsidR="00A05A23" w:rsidRPr="00A05A23" w:rsidRDefault="00A05A23" w:rsidP="00A05A23">
            <w:r w:rsidRPr="00A05A23">
              <w:t>Մազերը չներկել, եթե՝</w:t>
            </w:r>
          </w:p>
          <w:p w14:paraId="7F08D156" w14:textId="77777777" w:rsidR="00A05A23" w:rsidRPr="00A05A23" w:rsidRDefault="00A05A23" w:rsidP="00A05A23">
            <w:r w:rsidRPr="00A05A23">
              <w:t>-</w:t>
            </w:r>
            <w:r w:rsidRPr="00A05A23">
              <w:tab/>
              <w:t>դեմքը ցանավորված է,</w:t>
            </w:r>
          </w:p>
          <w:p w14:paraId="1053C7FB" w14:textId="77777777" w:rsidR="00A05A23" w:rsidRPr="00A05A23" w:rsidRDefault="00A05A23" w:rsidP="00A05A23">
            <w:r w:rsidRPr="00A05A23">
              <w:t>-</w:t>
            </w:r>
            <w:r w:rsidRPr="00A05A23">
              <w:tab/>
              <w:t>ունեք գլխի զգայուն մաշկ,</w:t>
            </w:r>
          </w:p>
          <w:p w14:paraId="792BA5D9" w14:textId="77777777" w:rsidR="00A05A23" w:rsidRPr="00A05A23" w:rsidRDefault="00A05A23" w:rsidP="00A05A23">
            <w:r w:rsidRPr="00A05A23">
              <w:t>-</w:t>
            </w:r>
            <w:r w:rsidRPr="00A05A23">
              <w:tab/>
              <w:t>գլխի մաշկը գրգռված եւ (կամ) վնասված է,</w:t>
            </w:r>
          </w:p>
          <w:p w14:paraId="1A86627B" w14:textId="77777777" w:rsidR="00A05A23" w:rsidRPr="00A05A23" w:rsidRDefault="00A05A23" w:rsidP="00A05A23">
            <w:r w:rsidRPr="00A05A23">
              <w:t>-</w:t>
            </w:r>
            <w:r w:rsidRPr="00A05A23">
              <w:tab/>
              <w:t>մազերը ներկելուց հետո երբեւէ ունեցել եք որեւէ ռեակցիա,</w:t>
            </w:r>
          </w:p>
          <w:p w14:paraId="307CCAD9"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p w14:paraId="3E7EA938" w14:textId="77777777" w:rsidR="00A05A23" w:rsidRPr="00A05A23" w:rsidRDefault="00A05A23" w:rsidP="00A05A23">
            <w:r w:rsidRPr="00A05A23">
              <w:lastRenderedPageBreak/>
              <w:t>Պարունակում է ֆենիլենդիամիններ: Օգտագործել ձեռնոցներ։</w:t>
            </w:r>
          </w:p>
        </w:tc>
      </w:tr>
      <w:tr w:rsidR="00A05A23" w:rsidRPr="00A05A23" w14:paraId="58870E36" w14:textId="77777777">
        <w:tc>
          <w:tcPr>
            <w:tcW w:w="1417" w:type="dxa"/>
            <w:tcBorders>
              <w:top w:val="single" w:sz="4" w:space="0" w:color="auto"/>
              <w:left w:val="single" w:sz="4" w:space="0" w:color="auto"/>
              <w:bottom w:val="nil"/>
              <w:right w:val="nil"/>
            </w:tcBorders>
            <w:shd w:val="clear" w:color="auto" w:fill="FFFFFF"/>
            <w:hideMark/>
          </w:tcPr>
          <w:p w14:paraId="43D55825" w14:textId="77777777" w:rsidR="00A05A23" w:rsidRPr="00A05A23" w:rsidRDefault="00A05A23" w:rsidP="00A05A23">
            <w:r w:rsidRPr="00A05A23">
              <w:lastRenderedPageBreak/>
              <w:t>8а</w:t>
            </w:r>
          </w:p>
        </w:tc>
        <w:tc>
          <w:tcPr>
            <w:tcW w:w="2694" w:type="dxa"/>
            <w:tcBorders>
              <w:top w:val="single" w:sz="4" w:space="0" w:color="auto"/>
              <w:left w:val="single" w:sz="4" w:space="0" w:color="auto"/>
              <w:bottom w:val="nil"/>
              <w:right w:val="nil"/>
            </w:tcBorders>
            <w:shd w:val="clear" w:color="auto" w:fill="FFFFFF"/>
            <w:hideMark/>
          </w:tcPr>
          <w:p w14:paraId="6AA34F7E" w14:textId="77777777" w:rsidR="00A05A23" w:rsidRPr="00A05A23" w:rsidRDefault="00A05A23" w:rsidP="00A05A23">
            <w:r w:rsidRPr="00A05A23">
              <w:t>р-Ֆենիլենդիամին եւ դրա աղերը</w:t>
            </w:r>
          </w:p>
          <w:p w14:paraId="162D7CA0" w14:textId="77777777" w:rsidR="00A05A23" w:rsidRPr="00A05A23" w:rsidRDefault="00A05A23" w:rsidP="00A05A23">
            <w:r w:rsidRPr="00A05A23">
              <w:t>(p-Phenylenediamine and its salts)</w:t>
            </w:r>
          </w:p>
        </w:tc>
        <w:tc>
          <w:tcPr>
            <w:tcW w:w="2408" w:type="dxa"/>
            <w:tcBorders>
              <w:top w:val="single" w:sz="4" w:space="0" w:color="auto"/>
              <w:left w:val="single" w:sz="4" w:space="0" w:color="auto"/>
              <w:bottom w:val="nil"/>
              <w:right w:val="nil"/>
            </w:tcBorders>
            <w:shd w:val="clear" w:color="auto" w:fill="FFFFFF"/>
            <w:hideMark/>
          </w:tcPr>
          <w:p w14:paraId="6A12D685" w14:textId="77777777" w:rsidR="00A05A23" w:rsidRPr="00A05A23" w:rsidRDefault="00A05A23" w:rsidP="00A05A23">
            <w:r w:rsidRPr="00A05A23">
              <w:t>р-Ֆենիլենդիամին (p-Phenylenedi- amine)</w:t>
            </w:r>
          </w:p>
          <w:p w14:paraId="6FBCA8B2" w14:textId="77777777" w:rsidR="00A05A23" w:rsidRPr="00A05A23" w:rsidRDefault="00A05A23" w:rsidP="00A05A23">
            <w:r w:rsidRPr="00A05A23">
              <w:t>р-Ֆենիլենդիամին НС1 (p-Phenylenedi- amine НС1)</w:t>
            </w:r>
          </w:p>
          <w:p w14:paraId="33A0A296" w14:textId="77777777" w:rsidR="00A05A23" w:rsidRPr="00A05A23" w:rsidRDefault="00A05A23" w:rsidP="00A05A23">
            <w:r w:rsidRPr="00A05A23">
              <w:t>р-Ֆենիլենդիամին սուլֆատ (p-Phenylenedi- amine Sulphate) CAS համարը՝ 106-50-3/ 624-18-0/16245-77-5 EC համարը՝ 203-404-7/ 210-834-9/240-357-1</w:t>
            </w:r>
          </w:p>
        </w:tc>
        <w:tc>
          <w:tcPr>
            <w:tcW w:w="1844" w:type="dxa"/>
            <w:tcBorders>
              <w:top w:val="single" w:sz="4" w:space="0" w:color="auto"/>
              <w:left w:val="single" w:sz="4" w:space="0" w:color="auto"/>
              <w:bottom w:val="nil"/>
              <w:right w:val="nil"/>
            </w:tcBorders>
            <w:shd w:val="clear" w:color="auto" w:fill="FFFFFF"/>
            <w:hideMark/>
          </w:tcPr>
          <w:p w14:paraId="348A19F4" w14:textId="77777777" w:rsidR="00A05A23" w:rsidRPr="00A05A23" w:rsidRDefault="00A05A23" w:rsidP="00A05A23">
            <w:r w:rsidRPr="00A05A23">
              <w:t>Ներկանյութ մազերի համար օքսիդացնող ներկերում</w:t>
            </w:r>
          </w:p>
        </w:tc>
        <w:tc>
          <w:tcPr>
            <w:tcW w:w="1845" w:type="dxa"/>
            <w:tcBorders>
              <w:top w:val="single" w:sz="4" w:space="0" w:color="auto"/>
              <w:left w:val="single" w:sz="4" w:space="0" w:color="auto"/>
              <w:bottom w:val="nil"/>
              <w:right w:val="nil"/>
            </w:tcBorders>
            <w:shd w:val="clear" w:color="auto" w:fill="FFFFFF"/>
          </w:tcPr>
          <w:p w14:paraId="311267BB"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2A222C5A" w14:textId="77777777" w:rsidR="00A05A23" w:rsidRPr="00A05A23" w:rsidRDefault="00A05A23" w:rsidP="00A05A23">
            <w:r w:rsidRPr="00A05A23">
              <w:t>(a)</w:t>
            </w:r>
            <w:r w:rsidRPr="00A05A23">
              <w:tab/>
              <w:t>Ընդհանուր կիրառություն</w:t>
            </w:r>
          </w:p>
        </w:tc>
        <w:tc>
          <w:tcPr>
            <w:tcW w:w="2718" w:type="dxa"/>
            <w:tcBorders>
              <w:top w:val="single" w:sz="4" w:space="0" w:color="auto"/>
              <w:left w:val="single" w:sz="4" w:space="0" w:color="auto"/>
              <w:bottom w:val="nil"/>
              <w:right w:val="single" w:sz="4" w:space="0" w:color="auto"/>
            </w:tcBorders>
            <w:shd w:val="clear" w:color="auto" w:fill="FFFFFF"/>
            <w:hideMark/>
          </w:tcPr>
          <w:p w14:paraId="7C0C541B" w14:textId="77777777" w:rsidR="00A05A23" w:rsidRPr="00A05A23" w:rsidRDefault="00A05A23" w:rsidP="00A05A23">
            <w:r w:rsidRPr="00A05A23">
              <w:t>(а)</w:t>
            </w:r>
            <w:r w:rsidRPr="00A05A23">
              <w:tab/>
              <w:t>Պետք է տպված լինի պիտակի վրա. Խառնուրդում ներկի եւ օքսիդիչի հարաբերակցությունը:</w:t>
            </w:r>
          </w:p>
          <w:p w14:paraId="000380BB" w14:textId="29E28DA5" w:rsidR="00A05A23" w:rsidRPr="00A05A23" w:rsidRDefault="00A05A23" w:rsidP="00A05A23">
            <w:r w:rsidRPr="00A05A23">
              <w:drawing>
                <wp:inline distT="0" distB="0" distL="0" distR="0" wp14:anchorId="685A961F" wp14:editId="5990FA63">
                  <wp:extent cx="447675" cy="419100"/>
                  <wp:effectExtent l="0" t="0" r="9525" b="0"/>
                  <wp:docPr id="1393450520"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419100"/>
                          </a:xfrm>
                          <a:prstGeom prst="rect">
                            <a:avLst/>
                          </a:prstGeom>
                          <a:noFill/>
                          <a:ln>
                            <a:noFill/>
                          </a:ln>
                        </pic:spPr>
                      </pic:pic>
                    </a:graphicData>
                  </a:graphic>
                </wp:inline>
              </w:drawing>
            </w:r>
          </w:p>
          <w:p w14:paraId="216E2F39" w14:textId="77777777" w:rsidR="00A05A23" w:rsidRPr="00A05A23" w:rsidRDefault="00A05A23" w:rsidP="00A05A23">
            <w:pPr>
              <w:rPr>
                <w:lang w:val="hy-AM"/>
              </w:rPr>
            </w:pPr>
            <w:r w:rsidRPr="00A05A23">
              <w:t>Մազերը ներկելիս կարող են առաջանալ լուրջ ալերգիկ ռեակցիաներ: Կարդացեք ցուցումները եւ հետեւեք դրանց: Տվյալ արտադրանքը նախատեսված չէ 16 տարեկանից ցածր տարիքի անձանց կողմից օգտագործման համար:</w:t>
            </w:r>
          </w:p>
          <w:p w14:paraId="1B165469" w14:textId="77777777" w:rsidR="00A05A23" w:rsidRPr="00A05A23" w:rsidRDefault="00A05A23" w:rsidP="00A05A23">
            <w:pPr>
              <w:rPr>
                <w:lang w:val="hy-AM"/>
              </w:rPr>
            </w:pPr>
            <w:r w:rsidRPr="00A05A23">
              <w:rPr>
                <w:lang w:val="hy-AM"/>
              </w:rPr>
              <w:t>«Սեւ հինայով» ժամանակավոր դաջվածքների առկայությունը կարող է մեծացնել ալերգիայի ռիսկը:</w:t>
            </w:r>
          </w:p>
          <w:p w14:paraId="42B0F202" w14:textId="77777777" w:rsidR="00A05A23" w:rsidRPr="00A05A23" w:rsidRDefault="00A05A23" w:rsidP="00A05A23">
            <w:pPr>
              <w:rPr>
                <w:lang w:val="hy-AM"/>
              </w:rPr>
            </w:pPr>
            <w:r w:rsidRPr="00A05A23">
              <w:rPr>
                <w:lang w:val="hy-AM"/>
              </w:rPr>
              <w:lastRenderedPageBreak/>
              <w:t>Մազերը չներկել, եթե՝</w:t>
            </w:r>
          </w:p>
          <w:p w14:paraId="19411F37" w14:textId="77777777" w:rsidR="00A05A23" w:rsidRPr="00A05A23" w:rsidRDefault="00A05A23" w:rsidP="00A05A23">
            <w:pPr>
              <w:rPr>
                <w:lang w:val="hy-AM"/>
              </w:rPr>
            </w:pPr>
            <w:r w:rsidRPr="00A05A23">
              <w:rPr>
                <w:lang w:val="hy-AM"/>
              </w:rPr>
              <w:t>-</w:t>
            </w:r>
            <w:r w:rsidRPr="00A05A23">
              <w:rPr>
                <w:lang w:val="hy-AM"/>
              </w:rPr>
              <w:tab/>
              <w:t>դեմքը ցանավորված է,</w:t>
            </w:r>
          </w:p>
          <w:p w14:paraId="72575319" w14:textId="77777777" w:rsidR="00A05A23" w:rsidRPr="00A05A23" w:rsidRDefault="00A05A23" w:rsidP="00A05A23">
            <w:pPr>
              <w:rPr>
                <w:lang w:val="hy-AM"/>
              </w:rPr>
            </w:pPr>
            <w:r w:rsidRPr="00A05A23">
              <w:rPr>
                <w:lang w:val="hy-AM"/>
              </w:rPr>
              <w:t>- ունեք գլխի զգայուն մաշկ,</w:t>
            </w:r>
          </w:p>
          <w:p w14:paraId="1B1BE949" w14:textId="77777777" w:rsidR="00A05A23" w:rsidRPr="00A05A23" w:rsidRDefault="00A05A23" w:rsidP="00A05A23">
            <w:pPr>
              <w:rPr>
                <w:lang w:val="hy-AM"/>
              </w:rPr>
            </w:pPr>
            <w:r w:rsidRPr="00A05A23">
              <w:rPr>
                <w:lang w:val="hy-AM"/>
              </w:rPr>
              <w:t>- գլխի մաշկը գրգռված եւ (կամ) վնասված է,</w:t>
            </w:r>
          </w:p>
          <w:p w14:paraId="18D14B19" w14:textId="77777777" w:rsidR="00A05A23" w:rsidRPr="00A05A23" w:rsidRDefault="00A05A23" w:rsidP="00A05A23">
            <w:pPr>
              <w:rPr>
                <w:lang w:val="hy-AM"/>
              </w:rPr>
            </w:pPr>
            <w:r w:rsidRPr="00A05A23">
              <w:rPr>
                <w:lang w:val="hy-AM"/>
              </w:rPr>
              <w:t>- մազերը ներկելուց հետո երբեւէ ունեցել եք որեւէ ռեակցիա,</w:t>
            </w:r>
          </w:p>
          <w:p w14:paraId="303AACB0" w14:textId="77777777" w:rsidR="00A05A23" w:rsidRPr="00A05A23" w:rsidRDefault="00A05A23" w:rsidP="00A05A23">
            <w:pPr>
              <w:rPr>
                <w:lang w:val="hy-AM"/>
              </w:rPr>
            </w:pPr>
            <w:r w:rsidRPr="00A05A23">
              <w:rPr>
                <w:lang w:val="hy-AM"/>
              </w:rPr>
              <w:t>- նախկինում ունեցել եք ռեակցիա «սեւ հինայով» ժամանակավոր դաջվածքների նկատմամբ:</w:t>
            </w:r>
          </w:p>
          <w:p w14:paraId="55FFB507" w14:textId="77777777" w:rsidR="00A05A23" w:rsidRPr="00A05A23" w:rsidRDefault="00A05A23" w:rsidP="00A05A23">
            <w:pPr>
              <w:rPr>
                <w:lang w:val="hy-AM"/>
              </w:rPr>
            </w:pPr>
            <w:r w:rsidRPr="00A05A23">
              <w:rPr>
                <w:lang w:val="hy-AM"/>
              </w:rPr>
              <w:t>Պարունակում է ֆենիլենդիամիններ:</w:t>
            </w:r>
          </w:p>
          <w:p w14:paraId="4DD0A642" w14:textId="77777777" w:rsidR="00A05A23" w:rsidRPr="00A05A23" w:rsidRDefault="00A05A23" w:rsidP="00A05A23">
            <w:pPr>
              <w:rPr>
                <w:lang w:val="hy-AM"/>
              </w:rPr>
            </w:pPr>
            <w:r w:rsidRPr="00A05A23">
              <w:rPr>
                <w:lang w:val="hy-AM"/>
              </w:rPr>
              <w:t>Չօգտագործել հոնքերը եւ թարթիչները ներկելու համար։</w:t>
            </w:r>
          </w:p>
        </w:tc>
      </w:tr>
      <w:tr w:rsidR="00A05A23" w:rsidRPr="00A05A23" w14:paraId="1840461D" w14:textId="77777777">
        <w:tc>
          <w:tcPr>
            <w:tcW w:w="1417" w:type="dxa"/>
            <w:tcBorders>
              <w:top w:val="nil"/>
              <w:left w:val="single" w:sz="4" w:space="0" w:color="auto"/>
              <w:bottom w:val="nil"/>
              <w:right w:val="nil"/>
            </w:tcBorders>
            <w:shd w:val="clear" w:color="auto" w:fill="FFFFFF"/>
          </w:tcPr>
          <w:p w14:paraId="50391E75" w14:textId="77777777" w:rsidR="00A05A23" w:rsidRPr="00A05A23" w:rsidRDefault="00A05A23" w:rsidP="00A05A23">
            <w:pPr>
              <w:rPr>
                <w:lang w:val="hy-AM" w:bidi="hy-AM"/>
              </w:rPr>
            </w:pPr>
          </w:p>
        </w:tc>
        <w:tc>
          <w:tcPr>
            <w:tcW w:w="2694" w:type="dxa"/>
            <w:tcBorders>
              <w:top w:val="nil"/>
              <w:left w:val="single" w:sz="4" w:space="0" w:color="auto"/>
              <w:bottom w:val="nil"/>
              <w:right w:val="nil"/>
            </w:tcBorders>
            <w:shd w:val="clear" w:color="auto" w:fill="FFFFFF"/>
          </w:tcPr>
          <w:p w14:paraId="3A525D79" w14:textId="77777777" w:rsidR="00A05A23" w:rsidRPr="00A05A23" w:rsidRDefault="00A05A23" w:rsidP="00A05A23">
            <w:pPr>
              <w:rPr>
                <w:lang w:val="hy-AM" w:bidi="hy-AM"/>
              </w:rPr>
            </w:pPr>
          </w:p>
        </w:tc>
        <w:tc>
          <w:tcPr>
            <w:tcW w:w="2408" w:type="dxa"/>
            <w:tcBorders>
              <w:top w:val="nil"/>
              <w:left w:val="single" w:sz="4" w:space="0" w:color="auto"/>
              <w:bottom w:val="nil"/>
              <w:right w:val="nil"/>
            </w:tcBorders>
            <w:shd w:val="clear" w:color="auto" w:fill="FFFFFF"/>
          </w:tcPr>
          <w:p w14:paraId="04D8C52D" w14:textId="77777777" w:rsidR="00A05A23" w:rsidRPr="00A05A23" w:rsidRDefault="00A05A23" w:rsidP="00A05A23">
            <w:pPr>
              <w:rPr>
                <w:lang w:val="hy-AM" w:bidi="hy-AM"/>
              </w:rPr>
            </w:pPr>
          </w:p>
        </w:tc>
        <w:tc>
          <w:tcPr>
            <w:tcW w:w="1844" w:type="dxa"/>
            <w:tcBorders>
              <w:top w:val="nil"/>
              <w:left w:val="single" w:sz="4" w:space="0" w:color="auto"/>
              <w:bottom w:val="nil"/>
              <w:right w:val="nil"/>
            </w:tcBorders>
            <w:shd w:val="clear" w:color="auto" w:fill="FFFFFF"/>
          </w:tcPr>
          <w:p w14:paraId="0B10F723" w14:textId="77777777" w:rsidR="00A05A23" w:rsidRPr="00A05A23" w:rsidRDefault="00A05A23" w:rsidP="00A05A23">
            <w:pPr>
              <w:rPr>
                <w:lang w:val="hy-AM" w:bidi="hy-AM"/>
              </w:rPr>
            </w:pPr>
          </w:p>
        </w:tc>
        <w:tc>
          <w:tcPr>
            <w:tcW w:w="1845" w:type="dxa"/>
            <w:tcBorders>
              <w:top w:val="nil"/>
              <w:left w:val="single" w:sz="4" w:space="0" w:color="auto"/>
              <w:bottom w:val="nil"/>
              <w:right w:val="nil"/>
            </w:tcBorders>
            <w:shd w:val="clear" w:color="auto" w:fill="FFFFFF"/>
          </w:tcPr>
          <w:p w14:paraId="24E5BE80" w14:textId="77777777" w:rsidR="00A05A23" w:rsidRPr="00A05A23" w:rsidRDefault="00A05A23" w:rsidP="00A05A23">
            <w:pPr>
              <w:rPr>
                <w:lang w:val="hy-AM" w:bidi="hy-AM"/>
              </w:rPr>
            </w:pPr>
          </w:p>
        </w:tc>
        <w:tc>
          <w:tcPr>
            <w:tcW w:w="2100" w:type="dxa"/>
            <w:tcBorders>
              <w:top w:val="single" w:sz="4" w:space="0" w:color="auto"/>
              <w:left w:val="single" w:sz="4" w:space="0" w:color="auto"/>
              <w:bottom w:val="nil"/>
              <w:right w:val="nil"/>
            </w:tcBorders>
            <w:shd w:val="clear" w:color="auto" w:fill="FFFFFF"/>
            <w:hideMark/>
          </w:tcPr>
          <w:p w14:paraId="1CCA049A" w14:textId="77777777" w:rsidR="00A05A23" w:rsidRPr="00A05A23" w:rsidRDefault="00A05A23" w:rsidP="00A05A23">
            <w:pPr>
              <w:rPr>
                <w:lang w:val="hy-AM"/>
              </w:rPr>
            </w:pPr>
            <w:r w:rsidRPr="00A05A23">
              <w:rPr>
                <w:lang w:val="hy-AM"/>
              </w:rPr>
              <w:t>(b)</w:t>
            </w:r>
            <w:r w:rsidRPr="00A05A23">
              <w:rPr>
                <w:lang w:val="hy-AM"/>
              </w:rPr>
              <w:tab/>
              <w:t>Մասնագիտական կիրառություն</w:t>
            </w:r>
          </w:p>
          <w:p w14:paraId="0D1F4218" w14:textId="77777777" w:rsidR="00A05A23" w:rsidRPr="00A05A23" w:rsidRDefault="00A05A23" w:rsidP="00A05A23">
            <w:pPr>
              <w:rPr>
                <w:lang w:val="hy-AM"/>
              </w:rPr>
            </w:pPr>
            <w:r w:rsidRPr="00A05A23">
              <w:rPr>
                <w:lang w:val="hy-AM"/>
              </w:rPr>
              <w:lastRenderedPageBreak/>
              <w:t>(а)-ի եւ (b)-ի համար՝ Օքսիդացնող ռեագենտի հետ խառնելուց հետո մազերը ներկելու համար կիրառվող առավելագույն կոնցենտրացիան չպետք է գերազանցի 2 տոկոսը՝ ազատ հիմքի վերահաշվարկով</w:t>
            </w:r>
          </w:p>
        </w:tc>
        <w:tc>
          <w:tcPr>
            <w:tcW w:w="2718" w:type="dxa"/>
            <w:tcBorders>
              <w:top w:val="single" w:sz="4" w:space="0" w:color="auto"/>
              <w:left w:val="single" w:sz="4" w:space="0" w:color="auto"/>
              <w:bottom w:val="nil"/>
              <w:right w:val="single" w:sz="4" w:space="0" w:color="auto"/>
            </w:tcBorders>
            <w:shd w:val="clear" w:color="auto" w:fill="FFFFFF"/>
            <w:hideMark/>
          </w:tcPr>
          <w:p w14:paraId="03374466" w14:textId="77777777" w:rsidR="00A05A23" w:rsidRPr="00A05A23" w:rsidRDefault="00A05A23" w:rsidP="00A05A23">
            <w:pPr>
              <w:rPr>
                <w:lang w:val="hy-AM"/>
              </w:rPr>
            </w:pPr>
            <w:r w:rsidRPr="00A05A23">
              <w:rPr>
                <w:lang w:val="hy-AM"/>
              </w:rPr>
              <w:lastRenderedPageBreak/>
              <w:t>(b) Պետք է տպված լինի պիտակի վրա՝ Խառնուրդում ներկի եւ օքսիդիչի հարաբերակցությունը:</w:t>
            </w:r>
          </w:p>
          <w:p w14:paraId="7A47C0F0" w14:textId="77777777" w:rsidR="00A05A23" w:rsidRPr="00A05A23" w:rsidRDefault="00A05A23" w:rsidP="00A05A23">
            <w:pPr>
              <w:rPr>
                <w:lang w:val="hy-AM"/>
              </w:rPr>
            </w:pPr>
            <w:r w:rsidRPr="00A05A23">
              <w:rPr>
                <w:lang w:val="hy-AM"/>
              </w:rPr>
              <w:lastRenderedPageBreak/>
              <w:t>Միայն մասնագիտական կիրառության համար։ Մազերը ներկելիս կարող են առաջանալ լուրջ ալերգիկ ռեակցիաներ: Կարդացեք ցուցումները եւ հետեւեք դրանց: Տվյալ արտադրանքը նախատեսված չէ 16 տարեկանից ցածր տարիքի անձանց կողմից օգտագործման համար:</w:t>
            </w:r>
          </w:p>
          <w:p w14:paraId="2DC1A6C2" w14:textId="77777777" w:rsidR="00A05A23" w:rsidRPr="00A05A23" w:rsidRDefault="00A05A23" w:rsidP="00A05A23">
            <w:pPr>
              <w:rPr>
                <w:lang w:val="hy-AM"/>
              </w:rPr>
            </w:pPr>
            <w:r w:rsidRPr="00A05A23">
              <w:rPr>
                <w:lang w:val="hy-AM"/>
              </w:rPr>
              <w:t>«Սեւ հինայով» ժամանակավոր դաջվածքների առկայությունը կարող է մեծացնել ալերգիայի ռիսկը:</w:t>
            </w:r>
          </w:p>
          <w:p w14:paraId="79273CB6" w14:textId="77777777" w:rsidR="00A05A23" w:rsidRPr="00A05A23" w:rsidRDefault="00A05A23" w:rsidP="00A05A23">
            <w:pPr>
              <w:rPr>
                <w:lang w:val="hy-AM"/>
              </w:rPr>
            </w:pPr>
            <w:r w:rsidRPr="00A05A23">
              <w:rPr>
                <w:lang w:val="hy-AM"/>
              </w:rPr>
              <w:t>Մազերը չներկել, եթե՝</w:t>
            </w:r>
          </w:p>
          <w:p w14:paraId="715102F5" w14:textId="77777777" w:rsidR="00A05A23" w:rsidRPr="00A05A23" w:rsidRDefault="00A05A23" w:rsidP="00A05A23">
            <w:pPr>
              <w:rPr>
                <w:lang w:val="hy-AM"/>
              </w:rPr>
            </w:pPr>
            <w:r w:rsidRPr="00A05A23">
              <w:rPr>
                <w:lang w:val="hy-AM"/>
              </w:rPr>
              <w:t>-</w:t>
            </w:r>
            <w:r w:rsidRPr="00A05A23">
              <w:rPr>
                <w:lang w:val="hy-AM"/>
              </w:rPr>
              <w:tab/>
              <w:t>դեմքը ցանավորված է,</w:t>
            </w:r>
          </w:p>
          <w:p w14:paraId="4BEB601F" w14:textId="77777777" w:rsidR="00A05A23" w:rsidRPr="00A05A23" w:rsidRDefault="00A05A23" w:rsidP="00A05A23">
            <w:pPr>
              <w:rPr>
                <w:lang w:val="hy-AM"/>
              </w:rPr>
            </w:pPr>
            <w:r w:rsidRPr="00A05A23">
              <w:rPr>
                <w:lang w:val="hy-AM"/>
              </w:rPr>
              <w:t>-</w:t>
            </w:r>
            <w:r w:rsidRPr="00A05A23">
              <w:rPr>
                <w:lang w:val="hy-AM"/>
              </w:rPr>
              <w:tab/>
              <w:t>ունեք զգայուն գլխի մաշկ,</w:t>
            </w:r>
          </w:p>
          <w:p w14:paraId="1FD36D7D" w14:textId="77777777" w:rsidR="00A05A23" w:rsidRPr="00A05A23" w:rsidRDefault="00A05A23" w:rsidP="00A05A23">
            <w:pPr>
              <w:rPr>
                <w:lang w:val="hy-AM"/>
              </w:rPr>
            </w:pPr>
            <w:r w:rsidRPr="00A05A23">
              <w:rPr>
                <w:lang w:val="hy-AM"/>
              </w:rPr>
              <w:t>- գլխի մաշկը գրգռված եւ (կամ) վնասված է,</w:t>
            </w:r>
          </w:p>
          <w:p w14:paraId="0D1C214A" w14:textId="77777777" w:rsidR="00A05A23" w:rsidRPr="00A05A23" w:rsidRDefault="00A05A23" w:rsidP="00A05A23">
            <w:pPr>
              <w:rPr>
                <w:lang w:val="hy-AM"/>
              </w:rPr>
            </w:pPr>
            <w:r w:rsidRPr="00A05A23">
              <w:rPr>
                <w:lang w:val="hy-AM"/>
              </w:rPr>
              <w:lastRenderedPageBreak/>
              <w:t>- մազերը ներկելուց հետո երբեւէ ունեցել եք որեւէ ռեակցիա,</w:t>
            </w:r>
          </w:p>
          <w:p w14:paraId="0B35D54C" w14:textId="77777777" w:rsidR="00A05A23" w:rsidRPr="00A05A23" w:rsidRDefault="00A05A23" w:rsidP="00A05A23">
            <w:pPr>
              <w:rPr>
                <w:lang w:val="hy-AM"/>
              </w:rPr>
            </w:pPr>
            <w:r w:rsidRPr="00A05A23">
              <w:rPr>
                <w:lang w:val="hy-AM"/>
              </w:rPr>
              <w:t>- նախկինում ունեցել եք ռեակցիա «սեւ հինայով» ժամանակավոր դաջվածքների նկատմամբ:</w:t>
            </w:r>
          </w:p>
          <w:p w14:paraId="2B448E0A" w14:textId="77777777" w:rsidR="00A05A23" w:rsidRPr="00A05A23" w:rsidRDefault="00A05A23" w:rsidP="00A05A23">
            <w:pPr>
              <w:rPr>
                <w:lang w:val="hy-AM"/>
              </w:rPr>
            </w:pPr>
            <w:r w:rsidRPr="00A05A23">
              <w:rPr>
                <w:lang w:val="hy-AM"/>
              </w:rPr>
              <w:t>Պարունակում է ֆենիլեն-դիամիններ:</w:t>
            </w:r>
          </w:p>
          <w:p w14:paraId="0009EFC7" w14:textId="77777777" w:rsidR="00A05A23" w:rsidRPr="00A05A23" w:rsidRDefault="00A05A23" w:rsidP="00A05A23">
            <w:pPr>
              <w:rPr>
                <w:lang w:val="hy-AM"/>
              </w:rPr>
            </w:pPr>
            <w:r w:rsidRPr="00A05A23">
              <w:rPr>
                <w:lang w:val="hy-AM"/>
              </w:rPr>
              <w:t>Օգտագործել համապատասխան ձեռնոցներ։</w:t>
            </w:r>
          </w:p>
        </w:tc>
      </w:tr>
      <w:tr w:rsidR="00A05A23" w:rsidRPr="00A05A23" w14:paraId="10208BD2" w14:textId="77777777">
        <w:tc>
          <w:tcPr>
            <w:tcW w:w="1417" w:type="dxa"/>
            <w:tcBorders>
              <w:top w:val="single" w:sz="4" w:space="0" w:color="auto"/>
              <w:left w:val="single" w:sz="4" w:space="0" w:color="auto"/>
              <w:bottom w:val="nil"/>
              <w:right w:val="nil"/>
            </w:tcBorders>
            <w:shd w:val="clear" w:color="auto" w:fill="FFFFFF"/>
            <w:hideMark/>
          </w:tcPr>
          <w:p w14:paraId="74CE8F70" w14:textId="77777777" w:rsidR="00A05A23" w:rsidRPr="00A05A23" w:rsidRDefault="00A05A23" w:rsidP="00A05A23">
            <w:r w:rsidRPr="00A05A23">
              <w:lastRenderedPageBreak/>
              <w:t>8b</w:t>
            </w:r>
          </w:p>
        </w:tc>
        <w:tc>
          <w:tcPr>
            <w:tcW w:w="2694" w:type="dxa"/>
            <w:tcBorders>
              <w:top w:val="single" w:sz="4" w:space="0" w:color="auto"/>
              <w:left w:val="single" w:sz="4" w:space="0" w:color="auto"/>
              <w:bottom w:val="nil"/>
              <w:right w:val="nil"/>
            </w:tcBorders>
            <w:shd w:val="clear" w:color="auto" w:fill="FFFFFF"/>
            <w:hideMark/>
          </w:tcPr>
          <w:p w14:paraId="3361BF6E" w14:textId="77777777" w:rsidR="00A05A23" w:rsidRPr="00A05A23" w:rsidRDefault="00A05A23" w:rsidP="00A05A23">
            <w:r w:rsidRPr="00A05A23">
              <w:t>р-Ֆենիլենդիամին եւ դրա աղերը</w:t>
            </w:r>
          </w:p>
          <w:p w14:paraId="47F9BD72" w14:textId="77777777" w:rsidR="00A05A23" w:rsidRPr="00A05A23" w:rsidRDefault="00A05A23" w:rsidP="00A05A23">
            <w:r w:rsidRPr="00A05A23">
              <w:t>(p-Phenylenediamine and its salts)</w:t>
            </w:r>
          </w:p>
        </w:tc>
        <w:tc>
          <w:tcPr>
            <w:tcW w:w="2408" w:type="dxa"/>
            <w:tcBorders>
              <w:top w:val="single" w:sz="4" w:space="0" w:color="auto"/>
              <w:left w:val="single" w:sz="4" w:space="0" w:color="auto"/>
              <w:bottom w:val="nil"/>
              <w:right w:val="nil"/>
            </w:tcBorders>
            <w:shd w:val="clear" w:color="auto" w:fill="FFFFFF"/>
            <w:hideMark/>
          </w:tcPr>
          <w:p w14:paraId="52E59A20" w14:textId="77777777" w:rsidR="00A05A23" w:rsidRPr="00A05A23" w:rsidRDefault="00A05A23" w:rsidP="00A05A23">
            <w:r w:rsidRPr="00A05A23">
              <w:t>p-Phenylene- diamine)</w:t>
            </w:r>
          </w:p>
          <w:p w14:paraId="4D56A40D" w14:textId="77777777" w:rsidR="00A05A23" w:rsidRPr="00A05A23" w:rsidRDefault="00A05A23" w:rsidP="00A05A23">
            <w:r w:rsidRPr="00A05A23">
              <w:t>р-Ֆենիլենդիամին НС1</w:t>
            </w:r>
          </w:p>
          <w:p w14:paraId="0FE06C2E" w14:textId="77777777" w:rsidR="00A05A23" w:rsidRPr="00A05A23" w:rsidRDefault="00A05A23" w:rsidP="00A05A23">
            <w:r w:rsidRPr="00A05A23">
              <w:t>(p-Phenylene- diamine НС1)</w:t>
            </w:r>
          </w:p>
          <w:p w14:paraId="2FA2D1F1" w14:textId="77777777" w:rsidR="00A05A23" w:rsidRPr="00A05A23" w:rsidRDefault="00A05A23" w:rsidP="00A05A23">
            <w:r w:rsidRPr="00A05A23">
              <w:t>р-ֆենիլենդիամին սուլֆատ (p-Phenylene- diamine Sulphate) CAS համարը՝ 106-50-3/ 624-18-0/ 16245-77-5</w:t>
            </w:r>
          </w:p>
          <w:p w14:paraId="145CCAFE" w14:textId="77777777" w:rsidR="00A05A23" w:rsidRPr="00A05A23" w:rsidRDefault="00A05A23" w:rsidP="00A05A23">
            <w:r w:rsidRPr="00A05A23">
              <w:t>EC համարը՝ 203-404-7/ 210-834-9/240-357-1</w:t>
            </w:r>
          </w:p>
        </w:tc>
        <w:tc>
          <w:tcPr>
            <w:tcW w:w="1844" w:type="dxa"/>
            <w:tcBorders>
              <w:top w:val="single" w:sz="4" w:space="0" w:color="auto"/>
              <w:left w:val="single" w:sz="4" w:space="0" w:color="auto"/>
              <w:bottom w:val="nil"/>
              <w:right w:val="nil"/>
            </w:tcBorders>
            <w:shd w:val="clear" w:color="auto" w:fill="FFFFFF"/>
            <w:hideMark/>
          </w:tcPr>
          <w:p w14:paraId="46E42DD7" w14:textId="77777777" w:rsidR="00A05A23" w:rsidRPr="00A05A23" w:rsidRDefault="00A05A23" w:rsidP="00A05A23">
            <w:r w:rsidRPr="00A05A23">
              <w:t>Արտադրանքը նախատեսված է թարթիչները ներկելու համար</w:t>
            </w:r>
          </w:p>
        </w:tc>
        <w:tc>
          <w:tcPr>
            <w:tcW w:w="1845" w:type="dxa"/>
            <w:tcBorders>
              <w:top w:val="single" w:sz="4" w:space="0" w:color="auto"/>
              <w:left w:val="single" w:sz="4" w:space="0" w:color="auto"/>
              <w:bottom w:val="nil"/>
              <w:right w:val="nil"/>
            </w:tcBorders>
            <w:shd w:val="clear" w:color="auto" w:fill="FFFFFF"/>
          </w:tcPr>
          <w:p w14:paraId="3ABF7A75"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5EC99CD0" w14:textId="77777777" w:rsidR="00A05A23" w:rsidRPr="00A05A23" w:rsidRDefault="00A05A23" w:rsidP="00A05A23">
            <w:r w:rsidRPr="00A05A23">
              <w:t>Օքսիդացնող ռեագենտի հետ խառնելուց հետո մազերը ներկելու համար կիրառվող առավելագույն կոնցենտրացիան չպետք է գերազանցի 2 տոկոսը՝ ազատ հիմքի վերահաշվարկով:</w:t>
            </w:r>
          </w:p>
          <w:p w14:paraId="7791CE3F" w14:textId="77777777" w:rsidR="00A05A23" w:rsidRPr="00A05A23" w:rsidRDefault="00A05A23" w:rsidP="00A05A23">
            <w:r w:rsidRPr="00A05A23">
              <w:t xml:space="preserve">Միայն մասնագիտական </w:t>
            </w:r>
            <w:r w:rsidRPr="00A05A23">
              <w:lastRenderedPageBreak/>
              <w:t>կիրառության համար:</w:t>
            </w:r>
          </w:p>
        </w:tc>
        <w:tc>
          <w:tcPr>
            <w:tcW w:w="2718" w:type="dxa"/>
            <w:tcBorders>
              <w:top w:val="single" w:sz="4" w:space="0" w:color="auto"/>
              <w:left w:val="single" w:sz="4" w:space="0" w:color="auto"/>
              <w:bottom w:val="nil"/>
              <w:right w:val="single" w:sz="4" w:space="0" w:color="auto"/>
            </w:tcBorders>
            <w:shd w:val="clear" w:color="auto" w:fill="FFFFFF"/>
            <w:hideMark/>
          </w:tcPr>
          <w:p w14:paraId="2FA23C4D" w14:textId="77777777" w:rsidR="00A05A23" w:rsidRPr="00A05A23" w:rsidRDefault="00A05A23" w:rsidP="00A05A23">
            <w:r w:rsidRPr="00A05A23">
              <w:lastRenderedPageBreak/>
              <w:t>Պետք է տպված լինի պիտակի վրա՝ Խառնուրդում ներկի եւ օքսիդիչի հարաբերակցությունը:</w:t>
            </w:r>
          </w:p>
          <w:p w14:paraId="7DF021B9" w14:textId="77777777" w:rsidR="00A05A23" w:rsidRPr="00A05A23" w:rsidRDefault="00A05A23" w:rsidP="00A05A23">
            <w:r w:rsidRPr="00A05A23">
              <w:t>Միայն մասնագիտական կիրառության համար։ Թարթիչները ներկելիս կարող են առաջանալ լուրջ ալերգիկ ռեակցիաներ:</w:t>
            </w:r>
          </w:p>
          <w:p w14:paraId="004AA88D" w14:textId="77777777" w:rsidR="00A05A23" w:rsidRPr="00A05A23" w:rsidRDefault="00A05A23" w:rsidP="00A05A23">
            <w:r w:rsidRPr="00A05A23">
              <w:t xml:space="preserve">Կարդացեք ցուցումները եւ հետեւեք դրանց: Տվյալ </w:t>
            </w:r>
            <w:r w:rsidRPr="00A05A23">
              <w:lastRenderedPageBreak/>
              <w:t>արտադրանքը նախատեսված չէ 16 տարեկանից ցածր տարիքի անձանց կողմից օգտագործման համար:</w:t>
            </w:r>
          </w:p>
          <w:p w14:paraId="4B30E3E4" w14:textId="77777777" w:rsidR="00A05A23" w:rsidRPr="00A05A23" w:rsidRDefault="00A05A23" w:rsidP="00A05A23">
            <w:r w:rsidRPr="00A05A23">
              <w:t>«Սեւ հինայով» ժամանակավոր դաջվածքների առկայությունը կարող է մեծացնել ալերգիայի ռիսկը:</w:t>
            </w:r>
          </w:p>
          <w:p w14:paraId="2DA38449" w14:textId="77777777" w:rsidR="00A05A23" w:rsidRPr="00A05A23" w:rsidRDefault="00A05A23" w:rsidP="00A05A23">
            <w:r w:rsidRPr="00A05A23">
              <w:t xml:space="preserve">Թարթիչները չներկել, եթե՝ </w:t>
            </w:r>
          </w:p>
          <w:p w14:paraId="7516C04E" w14:textId="77777777" w:rsidR="00A05A23" w:rsidRPr="00A05A23" w:rsidRDefault="00A05A23" w:rsidP="00A05A23">
            <w:r w:rsidRPr="00A05A23">
              <w:t>- առկա է դեմքի ցանավորում եւ գլխի մաշկը զգայուն, գրգռված կամ վնասված է,</w:t>
            </w:r>
          </w:p>
          <w:p w14:paraId="04DC5DBC" w14:textId="77777777" w:rsidR="00A05A23" w:rsidRPr="00A05A23" w:rsidRDefault="00A05A23" w:rsidP="00A05A23">
            <w:r w:rsidRPr="00A05A23">
              <w:t>- մազերը կամ թարթիչները ներկելուց հետո երբեւէ ունեցել եք որեւէ ռեակցիա,</w:t>
            </w:r>
          </w:p>
          <w:p w14:paraId="1504B045" w14:textId="77777777" w:rsidR="00A05A23" w:rsidRPr="00A05A23" w:rsidRDefault="00A05A23" w:rsidP="00A05A23">
            <w:r w:rsidRPr="00A05A23">
              <w:t>- նախկինում ունեցել եք ռեակցիա «սեւ հինայով» ժամանակավոր դաջվածքների նկատմամբ:</w:t>
            </w:r>
          </w:p>
          <w:p w14:paraId="6FEAF8AB" w14:textId="77777777" w:rsidR="00A05A23" w:rsidRPr="00A05A23" w:rsidRDefault="00A05A23" w:rsidP="00A05A23">
            <w:r w:rsidRPr="00A05A23">
              <w:lastRenderedPageBreak/>
              <w:t>Խուսափել աչքերի մեջ ընկնելուց, աչքերի մեջ ընկնելու դեպքում անհապաղ լվանալ:</w:t>
            </w:r>
          </w:p>
          <w:p w14:paraId="24529B67" w14:textId="77777777" w:rsidR="00A05A23" w:rsidRPr="00A05A23" w:rsidRDefault="00A05A23" w:rsidP="00A05A23">
            <w:r w:rsidRPr="00A05A23">
              <w:t>Պարունակում է ֆենիլենդիամիններ: Օգտագործել համապատասխան ձեռնոցներ։</w:t>
            </w:r>
          </w:p>
        </w:tc>
      </w:tr>
      <w:tr w:rsidR="00A05A23" w:rsidRPr="00A05A23" w14:paraId="63EEF290" w14:textId="77777777">
        <w:tc>
          <w:tcPr>
            <w:tcW w:w="1417" w:type="dxa"/>
            <w:tcBorders>
              <w:top w:val="single" w:sz="4" w:space="0" w:color="auto"/>
              <w:left w:val="single" w:sz="4" w:space="0" w:color="auto"/>
              <w:bottom w:val="single" w:sz="4" w:space="0" w:color="auto"/>
              <w:right w:val="nil"/>
            </w:tcBorders>
            <w:shd w:val="clear" w:color="auto" w:fill="FFFFFF"/>
            <w:hideMark/>
          </w:tcPr>
          <w:p w14:paraId="4BA0C31E" w14:textId="77777777" w:rsidR="00A05A23" w:rsidRPr="00A05A23" w:rsidRDefault="00A05A23" w:rsidP="00A05A23">
            <w:r w:rsidRPr="00A05A23">
              <w:lastRenderedPageBreak/>
              <w:t>8с</w:t>
            </w:r>
          </w:p>
        </w:tc>
        <w:tc>
          <w:tcPr>
            <w:tcW w:w="2694" w:type="dxa"/>
            <w:tcBorders>
              <w:top w:val="single" w:sz="4" w:space="0" w:color="auto"/>
              <w:left w:val="single" w:sz="4" w:space="0" w:color="auto"/>
              <w:bottom w:val="single" w:sz="4" w:space="0" w:color="auto"/>
              <w:right w:val="nil"/>
            </w:tcBorders>
            <w:shd w:val="clear" w:color="auto" w:fill="FFFFFF"/>
            <w:hideMark/>
          </w:tcPr>
          <w:p w14:paraId="716A28D7" w14:textId="77777777" w:rsidR="00A05A23" w:rsidRPr="00A05A23" w:rsidRDefault="00A05A23" w:rsidP="00A05A23">
            <w:r w:rsidRPr="00A05A23">
              <w:t>Էթանոլ, 2,2'-[(2-նիտ րո- 1,4- ֆենիլեն)դիիմինո] բիս- (9С1)</w:t>
            </w:r>
          </w:p>
          <w:p w14:paraId="10ADC33C" w14:textId="77777777" w:rsidR="00A05A23" w:rsidRPr="00A05A23" w:rsidRDefault="00A05A23" w:rsidP="00A05A23">
            <w:r w:rsidRPr="00A05A23">
              <w:t>(Ethanol, 2,2'-[(2- nitro- 1,4-</w:t>
            </w:r>
          </w:p>
          <w:p w14:paraId="75278379" w14:textId="77777777" w:rsidR="00A05A23" w:rsidRPr="00A05A23" w:rsidRDefault="00A05A23" w:rsidP="00A05A23">
            <w:r w:rsidRPr="00A05A23">
              <w:t>phenylene)diimino]bis- (9CI))</w:t>
            </w:r>
          </w:p>
        </w:tc>
        <w:tc>
          <w:tcPr>
            <w:tcW w:w="2408" w:type="dxa"/>
            <w:tcBorders>
              <w:top w:val="single" w:sz="4" w:space="0" w:color="auto"/>
              <w:left w:val="single" w:sz="4" w:space="0" w:color="auto"/>
              <w:bottom w:val="single" w:sz="4" w:space="0" w:color="auto"/>
              <w:right w:val="nil"/>
            </w:tcBorders>
            <w:shd w:val="clear" w:color="auto" w:fill="FFFFFF"/>
            <w:hideMark/>
          </w:tcPr>
          <w:p w14:paraId="07EBBF62" w14:textId="77777777" w:rsidR="00A05A23" w:rsidRPr="00A05A23" w:rsidRDefault="00A05A23" w:rsidP="00A05A23">
            <w:r w:rsidRPr="00A05A23">
              <w:t>N,N'-բի (2-հիդրօք- սիէթիլ)-2-նիտրո-р- ֆենիլենդիամին (N,N'-Bis(2- Hydroxy-ethyl)-2- Nitro-p- Phenylenediamine) CAS համարը՝ 84041-77-0</w:t>
            </w:r>
          </w:p>
          <w:p w14:paraId="7A19C0FB" w14:textId="77777777" w:rsidR="00A05A23" w:rsidRPr="00A05A23" w:rsidRDefault="00A05A23" w:rsidP="00A05A23">
            <w:r w:rsidRPr="00A05A23">
              <w:t>EC համարը՝ 281-856-4</w:t>
            </w:r>
          </w:p>
        </w:tc>
        <w:tc>
          <w:tcPr>
            <w:tcW w:w="1844" w:type="dxa"/>
            <w:tcBorders>
              <w:top w:val="single" w:sz="4" w:space="0" w:color="auto"/>
              <w:left w:val="single" w:sz="4" w:space="0" w:color="auto"/>
              <w:bottom w:val="single" w:sz="4" w:space="0" w:color="auto"/>
              <w:right w:val="nil"/>
            </w:tcBorders>
            <w:shd w:val="clear" w:color="auto" w:fill="FFFFFF"/>
            <w:hideMark/>
          </w:tcPr>
          <w:p w14:paraId="490D47BB" w14:textId="77777777" w:rsidR="00A05A23" w:rsidRPr="00A05A23" w:rsidRDefault="00A05A23" w:rsidP="00A05A23">
            <w:r w:rsidRPr="00A05A23">
              <w:t>(a)</w:t>
            </w:r>
            <w:r w:rsidRPr="00A05A23">
              <w:tab/>
              <w:t>Ներկանյութ՝ մազերի համար օքսիդացնող ներկերում</w:t>
            </w:r>
          </w:p>
          <w:p w14:paraId="1D85B62A"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2DAA2BF2" w14:textId="77777777" w:rsidR="00A05A23" w:rsidRPr="00A05A23" w:rsidRDefault="00A05A23" w:rsidP="00A05A23">
            <w:r w:rsidRPr="00A05A23">
              <w:t>(b)</w:t>
            </w:r>
            <w:r w:rsidRPr="00A05A23">
              <w:tab/>
              <w:t>1,5 տոկոս</w:t>
            </w:r>
          </w:p>
        </w:tc>
        <w:tc>
          <w:tcPr>
            <w:tcW w:w="2100" w:type="dxa"/>
            <w:tcBorders>
              <w:top w:val="single" w:sz="4" w:space="0" w:color="auto"/>
              <w:left w:val="single" w:sz="4" w:space="0" w:color="auto"/>
              <w:bottom w:val="single" w:sz="4" w:space="0" w:color="auto"/>
              <w:right w:val="nil"/>
            </w:tcBorders>
            <w:shd w:val="clear" w:color="auto" w:fill="FFFFFF"/>
            <w:hideMark/>
          </w:tcPr>
          <w:p w14:paraId="7464AFB6" w14:textId="77777777" w:rsidR="00A05A23" w:rsidRPr="00A05A23" w:rsidRDefault="00A05A23" w:rsidP="00A05A23">
            <w:r w:rsidRPr="00A05A23">
              <w:t>(a)</w:t>
            </w:r>
            <w:r w:rsidRPr="00A05A23">
              <w:tab/>
              <w:t>Օքսիդացնող ռեագենտի հետ խառնելուց հետո մազերը ներկելու համար կիրառվող առավելագույն կոնցենտրացիան չպետք է գերազանցի 1 տոկոսը: (ա)-ի եւ (բ)-ի համար՝</w:t>
            </w:r>
          </w:p>
          <w:p w14:paraId="55B5E049" w14:textId="77777777" w:rsidR="00A05A23" w:rsidRPr="00A05A23" w:rsidRDefault="00A05A23" w:rsidP="00A05A23">
            <w:r w:rsidRPr="00A05A23">
              <w:t>-</w:t>
            </w:r>
            <w:r w:rsidRPr="00A05A23">
              <w:tab/>
              <w:t>Չօգտագործել նիտրոգոյացնող բաղադրիչների հետ:</w:t>
            </w:r>
          </w:p>
          <w:p w14:paraId="3D6A446F" w14:textId="77777777" w:rsidR="00A05A23" w:rsidRPr="00A05A23" w:rsidRDefault="00A05A23" w:rsidP="00A05A23">
            <w:r w:rsidRPr="00A05A23">
              <w:lastRenderedPageBreak/>
              <w:t>-</w:t>
            </w:r>
            <w:r w:rsidRPr="00A05A23">
              <w:tab/>
              <w:t>Նիտրոզամինների առավելագույն պարունակությունը՝ 50 մկգ/կգ:</w:t>
            </w:r>
          </w:p>
          <w:p w14:paraId="30D03017" w14:textId="77777777" w:rsidR="00A05A23" w:rsidRPr="00A05A23" w:rsidRDefault="00A05A23" w:rsidP="00A05A23">
            <w:r w:rsidRPr="00A05A23">
              <w:t>-</w:t>
            </w:r>
            <w:r w:rsidRPr="00A05A23">
              <w:tab/>
              <w:t>Պահել նիտրիտներ չպարունակող տարաների մեջ։</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3DD1AD0F" w14:textId="77777777" w:rsidR="00A05A23" w:rsidRPr="00A05A23" w:rsidRDefault="00A05A23" w:rsidP="00A05A23">
            <w:r w:rsidRPr="00A05A23">
              <w:lastRenderedPageBreak/>
              <w:t>(а)</w:t>
            </w:r>
            <w:r w:rsidRPr="00A05A23">
              <w:tab/>
              <w:t>Պետք է տպված լինի պիտակի վրա՝ Խառնուրդում ներկի եւ օքսիդիչի հարաբերակցությունը:</w:t>
            </w:r>
          </w:p>
          <w:p w14:paraId="2FE8F5F6" w14:textId="3A2D4594" w:rsidR="00A05A23" w:rsidRPr="00A05A23" w:rsidRDefault="00A05A23" w:rsidP="00A05A23">
            <w:r w:rsidRPr="00A05A23">
              <w:drawing>
                <wp:inline distT="0" distB="0" distL="0" distR="0" wp14:anchorId="763E0FD4" wp14:editId="2F8270C7">
                  <wp:extent cx="371475" cy="352425"/>
                  <wp:effectExtent l="0" t="0" r="9525" b="9525"/>
                  <wp:docPr id="1997943466"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475" cy="352425"/>
                          </a:xfrm>
                          <a:prstGeom prst="rect">
                            <a:avLst/>
                          </a:prstGeom>
                          <a:noFill/>
                          <a:ln>
                            <a:noFill/>
                          </a:ln>
                        </pic:spPr>
                      </pic:pic>
                    </a:graphicData>
                  </a:graphic>
                </wp:inline>
              </w:drawing>
            </w:r>
          </w:p>
          <w:p w14:paraId="1730AC38" w14:textId="77777777" w:rsidR="00A05A23" w:rsidRPr="00A05A23" w:rsidRDefault="00A05A23" w:rsidP="00A05A23">
            <w:r w:rsidRPr="00A05A23">
              <w:t>Մազերը ներկելիս կարող են առաջանալ լուրջ ալերգիկ ռեակցիաներ:</w:t>
            </w:r>
          </w:p>
          <w:p w14:paraId="414BAF9E" w14:textId="77777777" w:rsidR="00A05A23" w:rsidRPr="00A05A23" w:rsidRDefault="00A05A23" w:rsidP="00A05A23">
            <w:r w:rsidRPr="00A05A23">
              <w:t>Կարդացեք ցուցումները եւ հետեւեք դրանց: Տվյալ արտադրանքը նախատեսված չէ 16 տարեկանից ցածր տարիքի անձանց կողմից օգտագործման համար:</w:t>
            </w:r>
          </w:p>
          <w:p w14:paraId="0F9D20FC" w14:textId="77777777" w:rsidR="00A05A23" w:rsidRPr="00A05A23" w:rsidRDefault="00A05A23" w:rsidP="00A05A23">
            <w:r w:rsidRPr="00A05A23">
              <w:lastRenderedPageBreak/>
              <w:t>«Սեւ հինայով» ժամանակավոր դաջվածքների առկայությունը կարող է մեծացնել ալերգիայի ռիսկը:</w:t>
            </w:r>
          </w:p>
          <w:p w14:paraId="1A071C32" w14:textId="77777777" w:rsidR="00A05A23" w:rsidRPr="00A05A23" w:rsidRDefault="00A05A23" w:rsidP="00A05A23">
            <w:r w:rsidRPr="00A05A23">
              <w:t>Մազերը չներկել, եթե՝</w:t>
            </w:r>
          </w:p>
          <w:p w14:paraId="1DD169EE" w14:textId="77777777" w:rsidR="00A05A23" w:rsidRPr="00A05A23" w:rsidRDefault="00A05A23" w:rsidP="00A05A23">
            <w:r w:rsidRPr="00A05A23">
              <w:t>-</w:t>
            </w:r>
            <w:r w:rsidRPr="00A05A23">
              <w:tab/>
              <w:t>դեմքը ցանավորված է,</w:t>
            </w:r>
          </w:p>
          <w:p w14:paraId="05D9990B" w14:textId="77777777" w:rsidR="00A05A23" w:rsidRPr="00A05A23" w:rsidRDefault="00A05A23" w:rsidP="00A05A23">
            <w:r w:rsidRPr="00A05A23">
              <w:t>-</w:t>
            </w:r>
            <w:r w:rsidRPr="00A05A23">
              <w:tab/>
              <w:t>ունեք գլխի զգայուն մաշկ,</w:t>
            </w:r>
          </w:p>
          <w:p w14:paraId="07D0FCB6" w14:textId="77777777" w:rsidR="00A05A23" w:rsidRPr="00A05A23" w:rsidRDefault="00A05A23" w:rsidP="00A05A23">
            <w:r w:rsidRPr="00A05A23">
              <w:t>-</w:t>
            </w:r>
            <w:r w:rsidRPr="00A05A23">
              <w:tab/>
              <w:t>գլխի մաշկը գրգռված եւ (կամ) վնասված է,</w:t>
            </w:r>
          </w:p>
          <w:p w14:paraId="777B910E" w14:textId="77777777" w:rsidR="00A05A23" w:rsidRPr="00A05A23" w:rsidRDefault="00A05A23" w:rsidP="00A05A23">
            <w:r w:rsidRPr="00A05A23">
              <w:t>-</w:t>
            </w:r>
            <w:r w:rsidRPr="00A05A23">
              <w:tab/>
              <w:t>մազերը ներկելուց հետո երբեւէ ունեցել եք որեւէ ռեակցիա,</w:t>
            </w:r>
          </w:p>
          <w:p w14:paraId="5A78B61A"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0B70102E" w14:textId="77777777">
        <w:tc>
          <w:tcPr>
            <w:tcW w:w="1417" w:type="dxa"/>
            <w:tcBorders>
              <w:top w:val="single" w:sz="4" w:space="0" w:color="auto"/>
              <w:left w:val="single" w:sz="4" w:space="0" w:color="auto"/>
              <w:bottom w:val="nil"/>
              <w:right w:val="nil"/>
            </w:tcBorders>
            <w:shd w:val="clear" w:color="auto" w:fill="FFFFFF"/>
            <w:hideMark/>
          </w:tcPr>
          <w:p w14:paraId="60DC6676" w14:textId="77777777" w:rsidR="00A05A23" w:rsidRPr="00A05A23" w:rsidRDefault="00A05A23" w:rsidP="00A05A23">
            <w:r w:rsidRPr="00A05A23">
              <w:t>9</w:t>
            </w:r>
          </w:p>
        </w:tc>
        <w:tc>
          <w:tcPr>
            <w:tcW w:w="2694" w:type="dxa"/>
            <w:tcBorders>
              <w:top w:val="single" w:sz="4" w:space="0" w:color="auto"/>
              <w:left w:val="single" w:sz="4" w:space="0" w:color="auto"/>
              <w:bottom w:val="nil"/>
              <w:right w:val="nil"/>
            </w:tcBorders>
            <w:shd w:val="clear" w:color="auto" w:fill="FFFFFF"/>
            <w:hideMark/>
          </w:tcPr>
          <w:p w14:paraId="0253A925" w14:textId="77777777" w:rsidR="00A05A23" w:rsidRPr="00A05A23" w:rsidRDefault="00A05A23" w:rsidP="00A05A23">
            <w:r w:rsidRPr="00A05A23">
              <w:t xml:space="preserve">Մեթիլֆենիլենդիամիններ, դրանց N-տեղակալված </w:t>
            </w:r>
            <w:r w:rsidRPr="00A05A23">
              <w:lastRenderedPageBreak/>
              <w:t xml:space="preserve">ածանցյալները եւ աղերը </w:t>
            </w:r>
            <w:r w:rsidRPr="00A05A23">
              <w:rPr>
                <w:vertAlign w:val="superscript"/>
              </w:rPr>
              <w:t>(1)</w:t>
            </w:r>
            <w:r w:rsidRPr="00A05A23">
              <w:t xml:space="preserve">՝ բացառությամբ այս հավելվածում 9a եւ 9b հղումային համարների ներքո թվարկված նյութերի եւ թիվ 1 հավելվածում թիվ 364, 413, 1144, 1310, 1313 եւ 1507 հղումային համարների ներքո թվարկված նյութերի (Methylphenyl enedi - amines, their N-substituted derivatives and their salts </w:t>
            </w:r>
            <w:r w:rsidRPr="00A05A23">
              <w:rPr>
                <w:vertAlign w:val="superscript"/>
              </w:rPr>
              <w:t>(1)</w:t>
            </w:r>
            <w:r w:rsidRPr="00A05A23">
              <w:t xml:space="preserve"> with the exception of the substance listed under reference numbers 9 a and 9 b of this Annex and the substances listed under reference numbers 364, 413, 1144, 1310, 1313 and 1507 of Annex 1)</w:t>
            </w:r>
          </w:p>
        </w:tc>
        <w:tc>
          <w:tcPr>
            <w:tcW w:w="2408" w:type="dxa"/>
            <w:tcBorders>
              <w:top w:val="single" w:sz="4" w:space="0" w:color="auto"/>
              <w:left w:val="single" w:sz="4" w:space="0" w:color="auto"/>
              <w:bottom w:val="nil"/>
              <w:right w:val="nil"/>
            </w:tcBorders>
            <w:shd w:val="clear" w:color="auto" w:fill="FFFFFF"/>
          </w:tcPr>
          <w:p w14:paraId="5E8C8F9C"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516E4318" w14:textId="77777777" w:rsidR="00A05A23" w:rsidRPr="00A05A23" w:rsidRDefault="00A05A23" w:rsidP="00A05A23">
            <w:r w:rsidRPr="00A05A23">
              <w:t xml:space="preserve">Ներկանյութ՝ մազերի համար </w:t>
            </w:r>
            <w:r w:rsidRPr="00A05A23">
              <w:lastRenderedPageBreak/>
              <w:t>օքսիդացնող ներկերում</w:t>
            </w:r>
          </w:p>
        </w:tc>
        <w:tc>
          <w:tcPr>
            <w:tcW w:w="1845" w:type="dxa"/>
            <w:tcBorders>
              <w:top w:val="single" w:sz="4" w:space="0" w:color="auto"/>
              <w:left w:val="single" w:sz="4" w:space="0" w:color="auto"/>
              <w:bottom w:val="nil"/>
              <w:right w:val="nil"/>
            </w:tcBorders>
            <w:shd w:val="clear" w:color="auto" w:fill="FFFFFF"/>
          </w:tcPr>
          <w:p w14:paraId="0E10BE06"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3356988A" w14:textId="77777777" w:rsidR="00A05A23" w:rsidRPr="00A05A23" w:rsidRDefault="00A05A23" w:rsidP="00A05A23">
            <w:r w:rsidRPr="00A05A23">
              <w:t>(a)</w:t>
            </w:r>
            <w:r w:rsidRPr="00A05A23">
              <w:tab/>
              <w:t>Ընդհանուր կիրառություն</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C26ADFE" w14:textId="77777777" w:rsidR="00A05A23" w:rsidRPr="00A05A23" w:rsidRDefault="00A05A23" w:rsidP="00A05A23">
            <w:r w:rsidRPr="00A05A23">
              <w:t>(а)</w:t>
            </w:r>
            <w:r w:rsidRPr="00A05A23">
              <w:tab/>
              <w:t xml:space="preserve">Պետք է տպված լինի պիտակի վրա՝ Խառնուրդում ներկի եւ </w:t>
            </w:r>
            <w:r w:rsidRPr="00A05A23">
              <w:lastRenderedPageBreak/>
              <w:t>օքսիդիչի հարաբերակցությունը:</w:t>
            </w:r>
          </w:p>
          <w:p w14:paraId="12EDA42C" w14:textId="509E196F" w:rsidR="00A05A23" w:rsidRPr="00A05A23" w:rsidRDefault="00A05A23" w:rsidP="00A05A23">
            <w:r w:rsidRPr="00A05A23">
              <w:drawing>
                <wp:inline distT="0" distB="0" distL="0" distR="0" wp14:anchorId="45F23FC9" wp14:editId="2FFB23ED">
                  <wp:extent cx="371475" cy="352425"/>
                  <wp:effectExtent l="0" t="0" r="9525" b="9525"/>
                  <wp:docPr id="2085654874"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475" cy="352425"/>
                          </a:xfrm>
                          <a:prstGeom prst="rect">
                            <a:avLst/>
                          </a:prstGeom>
                          <a:noFill/>
                          <a:ln>
                            <a:noFill/>
                          </a:ln>
                        </pic:spPr>
                      </pic:pic>
                    </a:graphicData>
                  </a:graphic>
                </wp:inline>
              </w:drawing>
            </w:r>
            <w:r w:rsidRPr="00A05A23">
              <w:t>Մազերը ներկելիս կարող են առաջանալ լուրջ ալերգիկ ռեակցիաներ: Կարդացեք ցուցումը եւ հետեւեք դրան: Տվյալ արտադրանքը նախատեսված չէ 16 տարեկանից ցածր տարիքի անձանց կողմից օգտագործման համար:</w:t>
            </w:r>
          </w:p>
          <w:p w14:paraId="41BFD69E" w14:textId="77777777" w:rsidR="00A05A23" w:rsidRPr="00A05A23" w:rsidRDefault="00A05A23" w:rsidP="00A05A23">
            <w:r w:rsidRPr="00A05A23">
              <w:t>«Սեւ հինայով» ժամանակավոր դաջվածքների առկայությունը կարող է մեծացնել ալերգիայի ռիսկը:</w:t>
            </w:r>
          </w:p>
          <w:p w14:paraId="779952CC" w14:textId="77777777" w:rsidR="00A05A23" w:rsidRPr="00A05A23" w:rsidRDefault="00A05A23" w:rsidP="00A05A23">
            <w:r w:rsidRPr="00A05A23">
              <w:t>Մազերը չներկել, եթե՝</w:t>
            </w:r>
          </w:p>
          <w:p w14:paraId="500A4F6C" w14:textId="77777777" w:rsidR="00A05A23" w:rsidRPr="00A05A23" w:rsidRDefault="00A05A23" w:rsidP="00A05A23">
            <w:r w:rsidRPr="00A05A23">
              <w:t>-</w:t>
            </w:r>
            <w:r w:rsidRPr="00A05A23">
              <w:tab/>
              <w:t>առկա է դեմքի ցանավորում եւ գլխի մաշկը զգայուն, գրգռված կամ վնասված է,</w:t>
            </w:r>
          </w:p>
          <w:p w14:paraId="3695D10E" w14:textId="77777777" w:rsidR="00A05A23" w:rsidRPr="00A05A23" w:rsidRDefault="00A05A23" w:rsidP="00A05A23">
            <w:r w:rsidRPr="00A05A23">
              <w:lastRenderedPageBreak/>
              <w:t>-</w:t>
            </w:r>
            <w:r w:rsidRPr="00A05A23">
              <w:tab/>
              <w:t>մազերը ներկելուց հետո երբեւէ ունեցել եք որեւէ ռեակցիա,</w:t>
            </w:r>
          </w:p>
          <w:p w14:paraId="2C81D25D"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 Պարունակում է ֆենիլենդիամիններ (տոլուոլդիամիններ): Չօգտագործել հոնքերը եւ թարթիչները ներկելու համար։</w:t>
            </w:r>
          </w:p>
        </w:tc>
      </w:tr>
      <w:tr w:rsidR="00A05A23" w:rsidRPr="00A05A23" w14:paraId="2CEADF59" w14:textId="77777777">
        <w:tc>
          <w:tcPr>
            <w:tcW w:w="1417" w:type="dxa"/>
            <w:vMerge w:val="restart"/>
            <w:tcBorders>
              <w:top w:val="nil"/>
              <w:left w:val="single" w:sz="4" w:space="0" w:color="auto"/>
              <w:bottom w:val="nil"/>
              <w:right w:val="nil"/>
            </w:tcBorders>
            <w:shd w:val="clear" w:color="auto" w:fill="FFFFFF"/>
          </w:tcPr>
          <w:p w14:paraId="652978BE" w14:textId="77777777" w:rsidR="00A05A23" w:rsidRPr="00A05A23" w:rsidRDefault="00A05A23" w:rsidP="00A05A23"/>
        </w:tc>
        <w:tc>
          <w:tcPr>
            <w:tcW w:w="2694" w:type="dxa"/>
            <w:vMerge w:val="restart"/>
            <w:tcBorders>
              <w:top w:val="nil"/>
              <w:left w:val="single" w:sz="4" w:space="0" w:color="auto"/>
              <w:bottom w:val="nil"/>
              <w:right w:val="nil"/>
            </w:tcBorders>
            <w:shd w:val="clear" w:color="auto" w:fill="FFFFFF"/>
          </w:tcPr>
          <w:p w14:paraId="030A0E88" w14:textId="77777777" w:rsidR="00A05A23" w:rsidRPr="00A05A23" w:rsidRDefault="00A05A23" w:rsidP="00A05A23"/>
        </w:tc>
        <w:tc>
          <w:tcPr>
            <w:tcW w:w="2408" w:type="dxa"/>
            <w:vMerge w:val="restart"/>
            <w:tcBorders>
              <w:top w:val="nil"/>
              <w:left w:val="single" w:sz="4" w:space="0" w:color="auto"/>
              <w:bottom w:val="nil"/>
              <w:right w:val="nil"/>
            </w:tcBorders>
            <w:shd w:val="clear" w:color="auto" w:fill="FFFFFF"/>
          </w:tcPr>
          <w:p w14:paraId="33DC3466" w14:textId="77777777" w:rsidR="00A05A23" w:rsidRPr="00A05A23" w:rsidRDefault="00A05A23" w:rsidP="00A05A23"/>
        </w:tc>
        <w:tc>
          <w:tcPr>
            <w:tcW w:w="1844" w:type="dxa"/>
            <w:vMerge w:val="restart"/>
            <w:tcBorders>
              <w:top w:val="nil"/>
              <w:left w:val="single" w:sz="4" w:space="0" w:color="auto"/>
              <w:bottom w:val="nil"/>
              <w:right w:val="nil"/>
            </w:tcBorders>
            <w:shd w:val="clear" w:color="auto" w:fill="FFFFFF"/>
          </w:tcPr>
          <w:p w14:paraId="21D3015B" w14:textId="77777777" w:rsidR="00A05A23" w:rsidRPr="00A05A23" w:rsidRDefault="00A05A23" w:rsidP="00A05A23"/>
        </w:tc>
        <w:tc>
          <w:tcPr>
            <w:tcW w:w="1845" w:type="dxa"/>
            <w:vMerge w:val="restart"/>
            <w:tcBorders>
              <w:top w:val="nil"/>
              <w:left w:val="single" w:sz="4" w:space="0" w:color="auto"/>
              <w:bottom w:val="nil"/>
              <w:right w:val="nil"/>
            </w:tcBorders>
            <w:shd w:val="clear" w:color="auto" w:fill="FFFFFF"/>
          </w:tcPr>
          <w:p w14:paraId="36E7B170"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718EE40F" w14:textId="77777777" w:rsidR="00A05A23" w:rsidRPr="00A05A23" w:rsidRDefault="00A05A23" w:rsidP="00A05A23">
            <w:r w:rsidRPr="00A05A23">
              <w:t>(b)</w:t>
            </w:r>
          </w:p>
          <w:p w14:paraId="11D01381" w14:textId="77777777" w:rsidR="00A05A23" w:rsidRPr="00A05A23" w:rsidRDefault="00A05A23" w:rsidP="00A05A23">
            <w:r w:rsidRPr="00A05A23">
              <w:t>Մասնագիտական կիրառությունը</w:t>
            </w:r>
          </w:p>
          <w:p w14:paraId="7688FFAC" w14:textId="77777777" w:rsidR="00A05A23" w:rsidRPr="00A05A23" w:rsidRDefault="00A05A23" w:rsidP="00A05A23">
            <w:r w:rsidRPr="00A05A23">
              <w:t xml:space="preserve">(а)-ի եւ (b)-ի համար՝ Օքսիդացնող ռեագենտի հետ խառնելուց հետո մազերը ներկելու համար կիրառվող առավելագույն կոնցենտրացիան </w:t>
            </w:r>
            <w:r w:rsidRPr="00A05A23">
              <w:lastRenderedPageBreak/>
              <w:t>չպետք է գերազանցի 5 տոկոսը՝ ազատ հիմքի վերահաշվարկով</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00C55217" w14:textId="77777777" w:rsidR="00A05A23" w:rsidRPr="00A05A23" w:rsidRDefault="00A05A23" w:rsidP="00A05A23">
            <w:r w:rsidRPr="00A05A23">
              <w:lastRenderedPageBreak/>
              <w:t>(b)</w:t>
            </w:r>
            <w:r w:rsidRPr="00A05A23">
              <w:tab/>
              <w:t>Պետք է տպված լինի պիտակի վրա՝ Խառնուրդում ներկի եւ օքսիդիչի հարաբերակցությունը:</w:t>
            </w:r>
          </w:p>
        </w:tc>
      </w:tr>
      <w:tr w:rsidR="00A05A23" w:rsidRPr="00A05A23" w14:paraId="4AB0121A" w14:textId="77777777">
        <w:tc>
          <w:tcPr>
            <w:tcW w:w="1417" w:type="dxa"/>
            <w:vMerge/>
            <w:tcBorders>
              <w:top w:val="nil"/>
              <w:left w:val="single" w:sz="4" w:space="0" w:color="auto"/>
              <w:bottom w:val="nil"/>
              <w:right w:val="nil"/>
            </w:tcBorders>
            <w:vAlign w:val="center"/>
            <w:hideMark/>
          </w:tcPr>
          <w:p w14:paraId="49872C81" w14:textId="77777777" w:rsidR="00A05A23" w:rsidRPr="00A05A23" w:rsidRDefault="00A05A23" w:rsidP="00A05A23"/>
        </w:tc>
        <w:tc>
          <w:tcPr>
            <w:tcW w:w="5102" w:type="dxa"/>
            <w:vMerge/>
            <w:tcBorders>
              <w:top w:val="nil"/>
              <w:left w:val="single" w:sz="4" w:space="0" w:color="auto"/>
              <w:bottom w:val="nil"/>
              <w:right w:val="nil"/>
            </w:tcBorders>
            <w:vAlign w:val="center"/>
            <w:hideMark/>
          </w:tcPr>
          <w:p w14:paraId="61C327AA" w14:textId="77777777" w:rsidR="00A05A23" w:rsidRPr="00A05A23" w:rsidRDefault="00A05A23" w:rsidP="00A05A23"/>
        </w:tc>
        <w:tc>
          <w:tcPr>
            <w:tcW w:w="2408" w:type="dxa"/>
            <w:vMerge/>
            <w:tcBorders>
              <w:top w:val="nil"/>
              <w:left w:val="single" w:sz="4" w:space="0" w:color="auto"/>
              <w:bottom w:val="nil"/>
              <w:right w:val="nil"/>
            </w:tcBorders>
            <w:vAlign w:val="center"/>
            <w:hideMark/>
          </w:tcPr>
          <w:p w14:paraId="16D5A257" w14:textId="77777777" w:rsidR="00A05A23" w:rsidRPr="00A05A23" w:rsidRDefault="00A05A23" w:rsidP="00A05A23"/>
        </w:tc>
        <w:tc>
          <w:tcPr>
            <w:tcW w:w="5789" w:type="dxa"/>
            <w:vMerge/>
            <w:tcBorders>
              <w:top w:val="nil"/>
              <w:left w:val="single" w:sz="4" w:space="0" w:color="auto"/>
              <w:bottom w:val="nil"/>
              <w:right w:val="nil"/>
            </w:tcBorders>
            <w:vAlign w:val="center"/>
            <w:hideMark/>
          </w:tcPr>
          <w:p w14:paraId="1CC1A791" w14:textId="77777777" w:rsidR="00A05A23" w:rsidRPr="00A05A23" w:rsidRDefault="00A05A23" w:rsidP="00A05A23"/>
        </w:tc>
        <w:tc>
          <w:tcPr>
            <w:tcW w:w="1845" w:type="dxa"/>
            <w:vMerge/>
            <w:tcBorders>
              <w:top w:val="nil"/>
              <w:left w:val="single" w:sz="4" w:space="0" w:color="auto"/>
              <w:bottom w:val="nil"/>
              <w:right w:val="nil"/>
            </w:tcBorders>
            <w:vAlign w:val="center"/>
            <w:hideMark/>
          </w:tcPr>
          <w:p w14:paraId="4C4635D9"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tcPr>
          <w:p w14:paraId="3C8CAD4F"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BE1839E" w14:textId="77777777" w:rsidR="00A05A23" w:rsidRPr="00A05A23" w:rsidRDefault="00A05A23" w:rsidP="00A05A23">
            <w:r w:rsidRPr="00A05A23">
              <w:t>Միայն մասնագիտական կիրառության համար։</w:t>
            </w:r>
          </w:p>
          <w:p w14:paraId="15832F06" w14:textId="77777777" w:rsidR="00A05A23" w:rsidRPr="00A05A23" w:rsidRDefault="00A05A23" w:rsidP="00A05A23">
            <w:r w:rsidRPr="00A05A23">
              <w:t>Մազերը ներկելիս կարող են առաջանալ լուրջ ալերգիկ ռեակցիաներ: Կարդացեք ցուցումը եւ հետեւեք դրան: Տվյալ արտադրանքը նախատեսված չէ 16 տարեկանից ցածր տարիքի անձանց կողմից օգտագործման համար:</w:t>
            </w:r>
          </w:p>
          <w:p w14:paraId="64AFBEF0" w14:textId="77777777" w:rsidR="00A05A23" w:rsidRPr="00A05A23" w:rsidRDefault="00A05A23" w:rsidP="00A05A23">
            <w:r w:rsidRPr="00A05A23">
              <w:t xml:space="preserve">«Սեւ հինայով» ժամանակավոր դաջվածքների առկայությունը կարող է մեծացնել ալերգիայի ռիսկը: Մազերը չներկել, եթե՝ </w:t>
            </w:r>
          </w:p>
          <w:p w14:paraId="453CDB26" w14:textId="77777777" w:rsidR="00A05A23" w:rsidRPr="00A05A23" w:rsidRDefault="00A05A23" w:rsidP="00A05A23">
            <w:r w:rsidRPr="00A05A23">
              <w:t>-</w:t>
            </w:r>
            <w:r w:rsidRPr="00A05A23">
              <w:tab/>
              <w:t>դեմքը ցանավորված է,</w:t>
            </w:r>
          </w:p>
        </w:tc>
      </w:tr>
      <w:tr w:rsidR="00A05A23" w:rsidRPr="00A05A23" w14:paraId="65C52B6F" w14:textId="77777777">
        <w:tc>
          <w:tcPr>
            <w:tcW w:w="1417" w:type="dxa"/>
            <w:tcBorders>
              <w:top w:val="nil"/>
              <w:left w:val="single" w:sz="4" w:space="0" w:color="auto"/>
              <w:bottom w:val="single" w:sz="4" w:space="0" w:color="auto"/>
              <w:right w:val="nil"/>
            </w:tcBorders>
            <w:shd w:val="clear" w:color="auto" w:fill="FFFFFF"/>
          </w:tcPr>
          <w:p w14:paraId="5FB34C5B"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7C8521E3"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1A71F1B6" w14:textId="77777777" w:rsidR="00A05A23" w:rsidRPr="00A05A23" w:rsidRDefault="00A05A23" w:rsidP="00A05A23"/>
        </w:tc>
        <w:tc>
          <w:tcPr>
            <w:tcW w:w="1844" w:type="dxa"/>
            <w:tcBorders>
              <w:top w:val="nil"/>
              <w:left w:val="single" w:sz="4" w:space="0" w:color="auto"/>
              <w:bottom w:val="single" w:sz="4" w:space="0" w:color="auto"/>
              <w:right w:val="nil"/>
            </w:tcBorders>
            <w:shd w:val="clear" w:color="auto" w:fill="FFFFFF"/>
          </w:tcPr>
          <w:p w14:paraId="20528A7E" w14:textId="77777777" w:rsidR="00A05A23" w:rsidRPr="00A05A23" w:rsidRDefault="00A05A23" w:rsidP="00A05A23"/>
        </w:tc>
        <w:tc>
          <w:tcPr>
            <w:tcW w:w="1845" w:type="dxa"/>
            <w:tcBorders>
              <w:top w:val="nil"/>
              <w:left w:val="single" w:sz="4" w:space="0" w:color="auto"/>
              <w:bottom w:val="single" w:sz="4" w:space="0" w:color="auto"/>
              <w:right w:val="nil"/>
            </w:tcBorders>
            <w:shd w:val="clear" w:color="auto" w:fill="FFFFFF"/>
          </w:tcPr>
          <w:p w14:paraId="1997C02B" w14:textId="77777777" w:rsidR="00A05A23" w:rsidRPr="00A05A23" w:rsidRDefault="00A05A23" w:rsidP="00A05A23"/>
        </w:tc>
        <w:tc>
          <w:tcPr>
            <w:tcW w:w="2100" w:type="dxa"/>
            <w:tcBorders>
              <w:top w:val="nil"/>
              <w:left w:val="single" w:sz="4" w:space="0" w:color="auto"/>
              <w:bottom w:val="single" w:sz="4" w:space="0" w:color="auto"/>
              <w:right w:val="nil"/>
            </w:tcBorders>
            <w:shd w:val="clear" w:color="auto" w:fill="FFFFFF"/>
          </w:tcPr>
          <w:p w14:paraId="6DB3F488"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vAlign w:val="bottom"/>
            <w:hideMark/>
          </w:tcPr>
          <w:p w14:paraId="2BB8E71D" w14:textId="77777777" w:rsidR="00A05A23" w:rsidRPr="00A05A23" w:rsidRDefault="00A05A23" w:rsidP="00A05A23">
            <w:r w:rsidRPr="00A05A23">
              <w:t>-</w:t>
            </w:r>
            <w:r w:rsidRPr="00A05A23">
              <w:tab/>
              <w:t>ունեք գլխի զգայուն մաշկ,</w:t>
            </w:r>
          </w:p>
          <w:p w14:paraId="6F8717FA" w14:textId="77777777" w:rsidR="00A05A23" w:rsidRPr="00A05A23" w:rsidRDefault="00A05A23" w:rsidP="00A05A23">
            <w:r w:rsidRPr="00A05A23">
              <w:t>-</w:t>
            </w:r>
            <w:r w:rsidRPr="00A05A23">
              <w:tab/>
              <w:t>գլխի մաշկը գրգռված եւ (կամ) վնասված է,</w:t>
            </w:r>
          </w:p>
          <w:p w14:paraId="2CAFC6DC" w14:textId="77777777" w:rsidR="00A05A23" w:rsidRPr="00A05A23" w:rsidRDefault="00A05A23" w:rsidP="00A05A23">
            <w:r w:rsidRPr="00A05A23">
              <w:t>-</w:t>
            </w:r>
            <w:r w:rsidRPr="00A05A23">
              <w:tab/>
              <w:t>մազերը ներկելուց հետո երբեւէ ունեցել եք որեւէ ռեակցիա,</w:t>
            </w:r>
          </w:p>
          <w:p w14:paraId="6E6CB545"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p w14:paraId="5B72FF9E" w14:textId="77777777" w:rsidR="00A05A23" w:rsidRPr="00A05A23" w:rsidRDefault="00A05A23" w:rsidP="00A05A23">
            <w:r w:rsidRPr="00A05A23">
              <w:t>Պարունակում է ֆենիլենդիամիններ (տոլուոլդիամիններ): Օգտագործել համապատասխան ձեռնոցներ։</w:t>
            </w:r>
          </w:p>
        </w:tc>
      </w:tr>
      <w:tr w:rsidR="00A05A23" w:rsidRPr="00A05A23" w14:paraId="7F428366" w14:textId="77777777">
        <w:tc>
          <w:tcPr>
            <w:tcW w:w="1417" w:type="dxa"/>
            <w:vMerge w:val="restart"/>
            <w:tcBorders>
              <w:top w:val="single" w:sz="4" w:space="0" w:color="auto"/>
              <w:left w:val="single" w:sz="4" w:space="0" w:color="auto"/>
              <w:bottom w:val="nil"/>
              <w:right w:val="nil"/>
            </w:tcBorders>
            <w:shd w:val="clear" w:color="auto" w:fill="FFFFFF"/>
            <w:hideMark/>
          </w:tcPr>
          <w:p w14:paraId="582035C3" w14:textId="77777777" w:rsidR="00A05A23" w:rsidRPr="00A05A23" w:rsidRDefault="00A05A23" w:rsidP="00A05A23">
            <w:r w:rsidRPr="00A05A23">
              <w:t>9а</w:t>
            </w:r>
          </w:p>
        </w:tc>
        <w:tc>
          <w:tcPr>
            <w:tcW w:w="2694" w:type="dxa"/>
            <w:vMerge w:val="restart"/>
            <w:tcBorders>
              <w:top w:val="single" w:sz="4" w:space="0" w:color="auto"/>
              <w:left w:val="single" w:sz="4" w:space="0" w:color="auto"/>
              <w:bottom w:val="nil"/>
              <w:right w:val="nil"/>
            </w:tcBorders>
            <w:shd w:val="clear" w:color="auto" w:fill="FFFFFF"/>
            <w:hideMark/>
          </w:tcPr>
          <w:p w14:paraId="66BB5E04" w14:textId="77777777" w:rsidR="00A05A23" w:rsidRPr="00A05A23" w:rsidRDefault="00A05A23" w:rsidP="00A05A23">
            <w:r w:rsidRPr="00A05A23">
              <w:t xml:space="preserve">1,4-Բենզոլդիամին,2- մեթիլ-2,5 - Դիամինոտոլուոլ սուլֆատ (1,4-Benzenediamine, 2- </w:t>
            </w:r>
            <w:r w:rsidRPr="00A05A23">
              <w:lastRenderedPageBreak/>
              <w:t>methyl-2,5 -Diaminotoluene sulphate)</w:t>
            </w:r>
          </w:p>
        </w:tc>
        <w:tc>
          <w:tcPr>
            <w:tcW w:w="2408" w:type="dxa"/>
            <w:vMerge w:val="restart"/>
            <w:tcBorders>
              <w:top w:val="single" w:sz="4" w:space="0" w:color="auto"/>
              <w:left w:val="single" w:sz="4" w:space="0" w:color="auto"/>
              <w:bottom w:val="nil"/>
              <w:right w:val="nil"/>
            </w:tcBorders>
            <w:shd w:val="clear" w:color="auto" w:fill="FFFFFF"/>
            <w:hideMark/>
          </w:tcPr>
          <w:p w14:paraId="3D12BA09" w14:textId="77777777" w:rsidR="00A05A23" w:rsidRPr="00A05A23" w:rsidRDefault="00A05A23" w:rsidP="00A05A23">
            <w:r w:rsidRPr="00A05A23">
              <w:lastRenderedPageBreak/>
              <w:t>Տոլուոլ-2,5–դիամին</w:t>
            </w:r>
          </w:p>
          <w:p w14:paraId="1277CB68" w14:textId="77777777" w:rsidR="00A05A23" w:rsidRPr="00A05A23" w:rsidRDefault="00A05A23" w:rsidP="00A05A23">
            <w:r w:rsidRPr="00A05A23">
              <w:t>Տոլուոլ-2,5 -դիամին սուլֆատ</w:t>
            </w:r>
          </w:p>
          <w:p w14:paraId="18C309FC" w14:textId="77777777" w:rsidR="00A05A23" w:rsidRPr="00A05A23" w:rsidRDefault="00A05A23" w:rsidP="00A05A23">
            <w:r w:rsidRPr="00A05A23">
              <w:t xml:space="preserve">((Toluene-2,5-Di- amine)Toluene-2,5 - Diamine Sulfate) CAS </w:t>
            </w:r>
            <w:r w:rsidRPr="00A05A23">
              <w:lastRenderedPageBreak/>
              <w:t>համարը՝ 95-70-5 / 615-50-9, EC համարը՝ 202-442-1 / 210-431-8</w:t>
            </w:r>
          </w:p>
        </w:tc>
        <w:tc>
          <w:tcPr>
            <w:tcW w:w="1844" w:type="dxa"/>
            <w:vMerge w:val="restart"/>
            <w:tcBorders>
              <w:top w:val="single" w:sz="4" w:space="0" w:color="auto"/>
              <w:left w:val="single" w:sz="4" w:space="0" w:color="auto"/>
              <w:bottom w:val="nil"/>
              <w:right w:val="nil"/>
            </w:tcBorders>
            <w:shd w:val="clear" w:color="auto" w:fill="FFFFFF"/>
            <w:hideMark/>
          </w:tcPr>
          <w:p w14:paraId="0D62BAAD" w14:textId="77777777" w:rsidR="00A05A23" w:rsidRPr="00A05A23" w:rsidRDefault="00A05A23" w:rsidP="00A05A23">
            <w:r w:rsidRPr="00A05A23">
              <w:lastRenderedPageBreak/>
              <w:t>(а)</w:t>
            </w:r>
            <w:r w:rsidRPr="00A05A23">
              <w:tab/>
              <w:t xml:space="preserve">Ներկանյութ՝ մազերի համար </w:t>
            </w:r>
          </w:p>
          <w:p w14:paraId="1FA0462F" w14:textId="77777777" w:rsidR="00A05A23" w:rsidRPr="00A05A23" w:rsidRDefault="00A05A23" w:rsidP="00A05A23">
            <w:r w:rsidRPr="00A05A23">
              <w:t>օքսիդացնող ներկերում</w:t>
            </w:r>
          </w:p>
          <w:p w14:paraId="62B1298D" w14:textId="77777777" w:rsidR="00A05A23" w:rsidRPr="00A05A23" w:rsidRDefault="00A05A23" w:rsidP="00A05A23">
            <w:r w:rsidRPr="00A05A23">
              <w:lastRenderedPageBreak/>
              <w:t>(b)</w:t>
            </w:r>
            <w:r w:rsidRPr="00A05A23">
              <w:tab/>
              <w:t>Արտադրանք՝ թարթիչները ներկելու համար</w:t>
            </w:r>
          </w:p>
        </w:tc>
        <w:tc>
          <w:tcPr>
            <w:tcW w:w="1845" w:type="dxa"/>
            <w:vMerge w:val="restart"/>
            <w:tcBorders>
              <w:top w:val="single" w:sz="4" w:space="0" w:color="auto"/>
              <w:left w:val="single" w:sz="4" w:space="0" w:color="auto"/>
              <w:bottom w:val="nil"/>
              <w:right w:val="nil"/>
            </w:tcBorders>
            <w:shd w:val="clear" w:color="auto" w:fill="FFFFFF"/>
          </w:tcPr>
          <w:p w14:paraId="4193F411"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640714F4" w14:textId="77777777" w:rsidR="00A05A23" w:rsidRPr="00A05A23" w:rsidRDefault="00A05A23" w:rsidP="00A05A23">
            <w:r w:rsidRPr="00A05A23">
              <w:t>(а) (i) Ընդհանուր կիրառություն</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7EBBBA3D" w14:textId="77777777" w:rsidR="00A05A23" w:rsidRPr="00A05A23" w:rsidRDefault="00A05A23" w:rsidP="00A05A23">
            <w:r w:rsidRPr="00A05A23">
              <w:t>(а) Պետք է տպված լինի պիտակի վրա՝</w:t>
            </w:r>
          </w:p>
          <w:p w14:paraId="02E4C20E" w14:textId="77777777" w:rsidR="00A05A23" w:rsidRPr="00A05A23" w:rsidRDefault="00A05A23" w:rsidP="00A05A23">
            <w:r w:rsidRPr="00A05A23">
              <w:t>Խառնուրդում ներկի եւ օքսիդիչի հարաբերակցությունը:</w:t>
            </w:r>
          </w:p>
          <w:p w14:paraId="1CF54B5C" w14:textId="59104073" w:rsidR="00A05A23" w:rsidRPr="00A05A23" w:rsidRDefault="00A05A23" w:rsidP="00A05A23">
            <w:r w:rsidRPr="00A05A23">
              <w:lastRenderedPageBreak/>
              <w:drawing>
                <wp:inline distT="0" distB="0" distL="0" distR="0" wp14:anchorId="7985E0F3" wp14:editId="2A67540D">
                  <wp:extent cx="28575" cy="19050"/>
                  <wp:effectExtent l="0" t="0" r="0" b="0"/>
                  <wp:docPr id="191214111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 cy="19050"/>
                          </a:xfrm>
                          <a:prstGeom prst="rect">
                            <a:avLst/>
                          </a:prstGeom>
                          <a:noFill/>
                          <a:ln>
                            <a:noFill/>
                          </a:ln>
                        </pic:spPr>
                      </pic:pic>
                    </a:graphicData>
                  </a:graphic>
                </wp:inline>
              </w:drawing>
            </w:r>
            <w:r w:rsidRPr="00A05A23">
              <w:t xml:space="preserve"> </w:t>
            </w:r>
            <w:r w:rsidRPr="00A05A23">
              <w:drawing>
                <wp:inline distT="0" distB="0" distL="0" distR="0" wp14:anchorId="2013CFCD" wp14:editId="4B916ECB">
                  <wp:extent cx="409575" cy="504825"/>
                  <wp:effectExtent l="0" t="0" r="9525" b="9525"/>
                  <wp:docPr id="856129496"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504825"/>
                          </a:xfrm>
                          <a:prstGeom prst="rect">
                            <a:avLst/>
                          </a:prstGeom>
                          <a:noFill/>
                          <a:ln>
                            <a:noFill/>
                          </a:ln>
                        </pic:spPr>
                      </pic:pic>
                    </a:graphicData>
                  </a:graphic>
                </wp:inline>
              </w:drawing>
            </w:r>
          </w:p>
          <w:p w14:paraId="0958CBB7" w14:textId="77777777" w:rsidR="00A05A23" w:rsidRPr="00A05A23" w:rsidRDefault="00A05A23" w:rsidP="00A05A23">
            <w:r w:rsidRPr="00A05A23">
              <w:t>Մազերը ներկելիս կարող են առաջանալ լուրջ ալերգիկ ռեակցիաներ: Կարդացեք ցուցումները եւ հետեւեք դրանց: Տվյալ արտադրանքը նախատեսված չէ 16 տարեկանից ցածր տարիքի անձանց կողմից օգտագործման համար:</w:t>
            </w:r>
          </w:p>
          <w:p w14:paraId="2E8BD3F1" w14:textId="77777777" w:rsidR="00A05A23" w:rsidRPr="00A05A23" w:rsidRDefault="00A05A23" w:rsidP="00A05A23">
            <w:r w:rsidRPr="00A05A23">
              <w:t>«Սեւ հինայով» ժամանակավոր դաջվածքների առկայությունը կարող է մեծացնել ալերգիայի ռիսկը:</w:t>
            </w:r>
          </w:p>
          <w:p w14:paraId="454EA1B0" w14:textId="77777777" w:rsidR="00A05A23" w:rsidRPr="00A05A23" w:rsidRDefault="00A05A23" w:rsidP="00A05A23">
            <w:r w:rsidRPr="00A05A23">
              <w:t xml:space="preserve">Մազերը չներկել, եթե՝ </w:t>
            </w:r>
          </w:p>
          <w:p w14:paraId="749DAE4F" w14:textId="77777777" w:rsidR="00A05A23" w:rsidRPr="00A05A23" w:rsidRDefault="00A05A23" w:rsidP="00A05A23">
            <w:r w:rsidRPr="00A05A23">
              <w:t>-</w:t>
            </w:r>
            <w:r w:rsidRPr="00A05A23">
              <w:tab/>
              <w:t>առկա է դեմքի ցանավորում եւ գլխի մաշկը զգայուն, գրգռված կամ վնասված է,</w:t>
            </w:r>
          </w:p>
          <w:p w14:paraId="6034F094" w14:textId="77777777" w:rsidR="00A05A23" w:rsidRPr="00A05A23" w:rsidRDefault="00A05A23" w:rsidP="00A05A23">
            <w:r w:rsidRPr="00A05A23">
              <w:t>-</w:t>
            </w:r>
            <w:r w:rsidRPr="00A05A23">
              <w:tab/>
              <w:t>մազերը ներկելուց հետո երբեւէ ունեցել եք որեւէ ռեակցիա,</w:t>
            </w:r>
          </w:p>
          <w:p w14:paraId="69FE3C8C" w14:textId="77777777" w:rsidR="00A05A23" w:rsidRPr="00A05A23" w:rsidRDefault="00A05A23" w:rsidP="00A05A23">
            <w:r w:rsidRPr="00A05A23">
              <w:lastRenderedPageBreak/>
              <w:t>-</w:t>
            </w:r>
            <w:r w:rsidRPr="00A05A23">
              <w:tab/>
              <w:t>նախկինում ունեցել եք ռեակցիա «սեւ հինայով» ժամանակավոր դաջվածքների նկատմամբ:</w:t>
            </w:r>
          </w:p>
          <w:p w14:paraId="5965BE72" w14:textId="77777777" w:rsidR="00A05A23" w:rsidRPr="00A05A23" w:rsidRDefault="00A05A23" w:rsidP="00A05A23">
            <w:r w:rsidRPr="00A05A23">
              <w:t>Պարունակում է ֆենիլենդիամիններ (տոլուոլդիամիններ):</w:t>
            </w:r>
          </w:p>
          <w:p w14:paraId="2F47F15C" w14:textId="77777777" w:rsidR="00A05A23" w:rsidRPr="00A05A23" w:rsidRDefault="00A05A23" w:rsidP="00A05A23">
            <w:r w:rsidRPr="00A05A23">
              <w:t>(а) (i) Չօգտագործել թարթիչները ներկելու համար նախատեսված արտադրանքում</w:t>
            </w:r>
          </w:p>
          <w:p w14:paraId="76031702" w14:textId="77777777" w:rsidR="00A05A23" w:rsidRPr="00A05A23" w:rsidRDefault="00A05A23" w:rsidP="00A05A23">
            <w:r w:rsidRPr="00A05A23">
              <w:t>(а) (ii) Օգտագործել ձեռնոցներ</w:t>
            </w:r>
          </w:p>
          <w:p w14:paraId="6F969798" w14:textId="77777777" w:rsidR="00A05A23" w:rsidRPr="00A05A23" w:rsidRDefault="00A05A23" w:rsidP="00A05A23">
            <w:r w:rsidRPr="00A05A23">
              <w:t>Միայն մասնագիտական կիրառության համար։</w:t>
            </w:r>
          </w:p>
        </w:tc>
      </w:tr>
      <w:tr w:rsidR="00A05A23" w:rsidRPr="00A05A23" w14:paraId="1B72D720" w14:textId="77777777">
        <w:tc>
          <w:tcPr>
            <w:tcW w:w="1417" w:type="dxa"/>
            <w:vMerge/>
            <w:tcBorders>
              <w:top w:val="single" w:sz="4" w:space="0" w:color="auto"/>
              <w:left w:val="single" w:sz="4" w:space="0" w:color="auto"/>
              <w:bottom w:val="nil"/>
              <w:right w:val="nil"/>
            </w:tcBorders>
            <w:vAlign w:val="center"/>
            <w:hideMark/>
          </w:tcPr>
          <w:p w14:paraId="35B7D086"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67C770E1"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69425D86" w14:textId="77777777" w:rsidR="00A05A23" w:rsidRPr="00A05A23" w:rsidRDefault="00A05A23" w:rsidP="00A05A23"/>
        </w:tc>
        <w:tc>
          <w:tcPr>
            <w:tcW w:w="5789" w:type="dxa"/>
            <w:vMerge/>
            <w:tcBorders>
              <w:top w:val="single" w:sz="4" w:space="0" w:color="auto"/>
              <w:left w:val="single" w:sz="4" w:space="0" w:color="auto"/>
              <w:bottom w:val="nil"/>
              <w:right w:val="nil"/>
            </w:tcBorders>
            <w:vAlign w:val="center"/>
            <w:hideMark/>
          </w:tcPr>
          <w:p w14:paraId="320ACC33" w14:textId="77777777" w:rsidR="00A05A23" w:rsidRPr="00A05A23" w:rsidRDefault="00A05A23" w:rsidP="00A05A23"/>
        </w:tc>
        <w:tc>
          <w:tcPr>
            <w:tcW w:w="1845" w:type="dxa"/>
            <w:vMerge/>
            <w:tcBorders>
              <w:top w:val="single" w:sz="4" w:space="0" w:color="auto"/>
              <w:left w:val="single" w:sz="4" w:space="0" w:color="auto"/>
              <w:bottom w:val="nil"/>
              <w:right w:val="nil"/>
            </w:tcBorders>
            <w:vAlign w:val="center"/>
            <w:hideMark/>
          </w:tcPr>
          <w:p w14:paraId="6348974B"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72E0FF1F" w14:textId="77777777" w:rsidR="00A05A23" w:rsidRPr="00A05A23" w:rsidRDefault="00A05A23" w:rsidP="00A05A23">
            <w:r w:rsidRPr="00A05A23">
              <w:t>(a) (ii) Մասնագիտական կիրառություն</w:t>
            </w:r>
          </w:p>
        </w:tc>
        <w:tc>
          <w:tcPr>
            <w:tcW w:w="2718" w:type="dxa"/>
            <w:vMerge/>
            <w:tcBorders>
              <w:top w:val="single" w:sz="4" w:space="0" w:color="auto"/>
              <w:left w:val="single" w:sz="4" w:space="0" w:color="auto"/>
              <w:bottom w:val="single" w:sz="4" w:space="0" w:color="auto"/>
              <w:right w:val="single" w:sz="4" w:space="0" w:color="auto"/>
            </w:tcBorders>
            <w:vAlign w:val="center"/>
            <w:hideMark/>
          </w:tcPr>
          <w:p w14:paraId="3CA83129" w14:textId="77777777" w:rsidR="00A05A23" w:rsidRPr="00A05A23" w:rsidRDefault="00A05A23" w:rsidP="00A05A23"/>
        </w:tc>
      </w:tr>
      <w:tr w:rsidR="00A05A23" w:rsidRPr="00A05A23" w14:paraId="44373238" w14:textId="77777777">
        <w:tc>
          <w:tcPr>
            <w:tcW w:w="1417" w:type="dxa"/>
            <w:tcBorders>
              <w:top w:val="nil"/>
              <w:left w:val="single" w:sz="4" w:space="0" w:color="auto"/>
              <w:bottom w:val="nil"/>
              <w:right w:val="nil"/>
            </w:tcBorders>
            <w:shd w:val="clear" w:color="auto" w:fill="FFFFFF"/>
          </w:tcPr>
          <w:p w14:paraId="1FB3A950" w14:textId="77777777" w:rsidR="00A05A23" w:rsidRPr="00A05A23" w:rsidRDefault="00A05A23" w:rsidP="00A05A23"/>
        </w:tc>
        <w:tc>
          <w:tcPr>
            <w:tcW w:w="2694" w:type="dxa"/>
            <w:tcBorders>
              <w:top w:val="nil"/>
              <w:left w:val="single" w:sz="4" w:space="0" w:color="auto"/>
              <w:bottom w:val="nil"/>
              <w:right w:val="nil"/>
            </w:tcBorders>
            <w:shd w:val="clear" w:color="auto" w:fill="FFFFFF"/>
          </w:tcPr>
          <w:p w14:paraId="4A732EDD" w14:textId="77777777" w:rsidR="00A05A23" w:rsidRPr="00A05A23" w:rsidRDefault="00A05A23" w:rsidP="00A05A23"/>
        </w:tc>
        <w:tc>
          <w:tcPr>
            <w:tcW w:w="2408" w:type="dxa"/>
            <w:tcBorders>
              <w:top w:val="nil"/>
              <w:left w:val="single" w:sz="4" w:space="0" w:color="auto"/>
              <w:bottom w:val="nil"/>
              <w:right w:val="nil"/>
            </w:tcBorders>
            <w:shd w:val="clear" w:color="auto" w:fill="FFFFFF"/>
          </w:tcPr>
          <w:p w14:paraId="3FD9B518" w14:textId="77777777" w:rsidR="00A05A23" w:rsidRPr="00A05A23" w:rsidRDefault="00A05A23" w:rsidP="00A05A23"/>
        </w:tc>
        <w:tc>
          <w:tcPr>
            <w:tcW w:w="1844" w:type="dxa"/>
            <w:tcBorders>
              <w:top w:val="nil"/>
              <w:left w:val="single" w:sz="4" w:space="0" w:color="auto"/>
              <w:bottom w:val="nil"/>
              <w:right w:val="nil"/>
            </w:tcBorders>
            <w:shd w:val="clear" w:color="auto" w:fill="FFFFFF"/>
          </w:tcPr>
          <w:p w14:paraId="1E052746" w14:textId="77777777" w:rsidR="00A05A23" w:rsidRPr="00A05A23" w:rsidRDefault="00A05A23" w:rsidP="00A05A23"/>
        </w:tc>
        <w:tc>
          <w:tcPr>
            <w:tcW w:w="1845" w:type="dxa"/>
            <w:tcBorders>
              <w:top w:val="nil"/>
              <w:left w:val="single" w:sz="4" w:space="0" w:color="auto"/>
              <w:bottom w:val="nil"/>
              <w:right w:val="nil"/>
            </w:tcBorders>
            <w:shd w:val="clear" w:color="auto" w:fill="FFFFFF"/>
          </w:tcPr>
          <w:p w14:paraId="46C05BD5"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vAlign w:val="bottom"/>
            <w:hideMark/>
          </w:tcPr>
          <w:p w14:paraId="5C8FC515" w14:textId="77777777" w:rsidR="00A05A23" w:rsidRPr="00A05A23" w:rsidRDefault="00A05A23" w:rsidP="00A05A23">
            <w:r w:rsidRPr="00A05A23">
              <w:t>(b)</w:t>
            </w:r>
            <w:r w:rsidRPr="00A05A23">
              <w:tab/>
              <w:t>Մասնագիտական կիրառություն</w:t>
            </w:r>
          </w:p>
          <w:p w14:paraId="12889424" w14:textId="77777777" w:rsidR="00A05A23" w:rsidRPr="00A05A23" w:rsidRDefault="00A05A23" w:rsidP="00A05A23">
            <w:r w:rsidRPr="00A05A23">
              <w:t xml:space="preserve">(ա)-ի եւ (բ)-ի համար՝ Օքսիդացնող ռեագենտի հետ խառնելուց հետո </w:t>
            </w:r>
            <w:r w:rsidRPr="00A05A23">
              <w:lastRenderedPageBreak/>
              <w:t>մազերը կամ թարթիչները ներկելու համար կիրառվող առավելագույն կոնցենտրացիան չպետք է գերազանցի 2,0 տոկոսը (ազատ հիմքի վերահաշվարկով) կամ 3,6 տոկոսը (սուլֆատի վերահաշվարկով)</w:t>
            </w:r>
          </w:p>
        </w:tc>
        <w:tc>
          <w:tcPr>
            <w:tcW w:w="2718" w:type="dxa"/>
            <w:tcBorders>
              <w:top w:val="single" w:sz="4" w:space="0" w:color="auto"/>
              <w:left w:val="single" w:sz="4" w:space="0" w:color="auto"/>
              <w:bottom w:val="nil"/>
              <w:right w:val="single" w:sz="4" w:space="0" w:color="auto"/>
            </w:tcBorders>
            <w:shd w:val="clear" w:color="auto" w:fill="FFFFFF"/>
            <w:vAlign w:val="bottom"/>
            <w:hideMark/>
          </w:tcPr>
          <w:p w14:paraId="1CA7F6EE" w14:textId="77777777" w:rsidR="00A05A23" w:rsidRPr="00A05A23" w:rsidRDefault="00A05A23" w:rsidP="00A05A23">
            <w:r w:rsidRPr="00A05A23">
              <w:lastRenderedPageBreak/>
              <w:t>(b)</w:t>
            </w:r>
            <w:r w:rsidRPr="00A05A23">
              <w:tab/>
              <w:t>Պետք է տպված լինի պիտակի վրա՝</w:t>
            </w:r>
          </w:p>
          <w:p w14:paraId="72B8D7BB" w14:textId="77777777" w:rsidR="00A05A23" w:rsidRPr="00A05A23" w:rsidRDefault="00A05A23" w:rsidP="00A05A23">
            <w:r w:rsidRPr="00A05A23">
              <w:t>Խառնուրդում ներկի եւ օքսիդիչի հարաբերակցությունը:</w:t>
            </w:r>
          </w:p>
          <w:p w14:paraId="383927E1" w14:textId="77777777" w:rsidR="00A05A23" w:rsidRPr="00A05A23" w:rsidRDefault="00A05A23" w:rsidP="00A05A23">
            <w:r w:rsidRPr="00A05A23">
              <w:t xml:space="preserve">Թարթիչները ներկելիս կարող են առաջանալ լուրջ ալերգիկ ռեակցիաներ: Կարդացեք </w:t>
            </w:r>
            <w:r w:rsidRPr="00A05A23">
              <w:lastRenderedPageBreak/>
              <w:t>ցուցումները եւ հետեւեք դրանց: Տվյալ արտադրանքը նախատեսված չէ 16 տարեկանից ցածր տարիքի անձանց կողմից օգտագործման համար:</w:t>
            </w:r>
          </w:p>
          <w:p w14:paraId="03BBC1D4" w14:textId="77777777" w:rsidR="00A05A23" w:rsidRPr="00A05A23" w:rsidRDefault="00A05A23" w:rsidP="00A05A23">
            <w:r w:rsidRPr="00A05A23">
              <w:t>«Սեւ հինայով» ժամանակավոր դաջվածքների առկայությունը կարող է մեծացնել ալերգիայի ռիսկը:</w:t>
            </w:r>
          </w:p>
          <w:p w14:paraId="55078262" w14:textId="77777777" w:rsidR="00A05A23" w:rsidRPr="00A05A23" w:rsidRDefault="00A05A23" w:rsidP="00A05A23">
            <w:r w:rsidRPr="00A05A23">
              <w:t>Թարթիչները չներկել, եթե՝</w:t>
            </w:r>
          </w:p>
          <w:p w14:paraId="1C21D56D" w14:textId="77777777" w:rsidR="00A05A23" w:rsidRPr="00A05A23" w:rsidRDefault="00A05A23" w:rsidP="00A05A23">
            <w:r w:rsidRPr="00A05A23">
              <w:t>-</w:t>
            </w:r>
            <w:r w:rsidRPr="00A05A23">
              <w:tab/>
              <w:t>առկա է դեմքի ցանավորում եւ գլխի մաշկը զգայուն, գրգռված կամ վնասված է,</w:t>
            </w:r>
          </w:p>
          <w:p w14:paraId="590578AF" w14:textId="77777777" w:rsidR="00A05A23" w:rsidRPr="00A05A23" w:rsidRDefault="00A05A23" w:rsidP="00A05A23">
            <w:r w:rsidRPr="00A05A23">
              <w:t>-</w:t>
            </w:r>
            <w:r w:rsidRPr="00A05A23">
              <w:tab/>
              <w:t>մազերը կամ թարթիչները ներկելուց հետո երբեւէ ունեցել եք որեւէ ռեակցիա,</w:t>
            </w:r>
          </w:p>
          <w:p w14:paraId="41F3B35B" w14:textId="77777777" w:rsidR="00A05A23" w:rsidRPr="00A05A23" w:rsidRDefault="00A05A23" w:rsidP="00A05A23">
            <w:r w:rsidRPr="00A05A23">
              <w:t>-</w:t>
            </w:r>
            <w:r w:rsidRPr="00A05A23">
              <w:tab/>
              <w:t xml:space="preserve">նախկինում ունեցել եք ռեակցիա «սեւ հինայով» ժամանակավոր </w:t>
            </w:r>
            <w:r w:rsidRPr="00A05A23">
              <w:lastRenderedPageBreak/>
              <w:t>դաջվածքների նկատմամբ:</w:t>
            </w:r>
          </w:p>
          <w:p w14:paraId="3D348579" w14:textId="77777777" w:rsidR="00A05A23" w:rsidRPr="00A05A23" w:rsidRDefault="00A05A23" w:rsidP="00A05A23">
            <w:r w:rsidRPr="00A05A23">
              <w:t>Խուսափել աչքերի մեջ ընկնելուց, աչքերի մեջ ընկնելու դեպքում անհապաղ լվանալ:</w:t>
            </w:r>
          </w:p>
          <w:p w14:paraId="22F13D83" w14:textId="77777777" w:rsidR="00A05A23" w:rsidRPr="00A05A23" w:rsidRDefault="00A05A23" w:rsidP="00A05A23">
            <w:r w:rsidRPr="00A05A23">
              <w:t xml:space="preserve">Պարունակում է ֆենիլենդիամիններ (տոլուոլդիամիններ): </w:t>
            </w:r>
          </w:p>
          <w:p w14:paraId="1BD19A2B" w14:textId="77777777" w:rsidR="00A05A23" w:rsidRPr="00A05A23" w:rsidRDefault="00A05A23" w:rsidP="00A05A23">
            <w:r w:rsidRPr="00A05A23">
              <w:t>Օգտագործել ձեռնոցներ:</w:t>
            </w:r>
          </w:p>
          <w:p w14:paraId="53141359" w14:textId="77777777" w:rsidR="00A05A23" w:rsidRPr="00A05A23" w:rsidRDefault="00A05A23" w:rsidP="00A05A23">
            <w:r w:rsidRPr="00A05A23">
              <w:t>Միայն մասնագիտական կիրառության համար</w:t>
            </w:r>
          </w:p>
        </w:tc>
      </w:tr>
      <w:tr w:rsidR="00A05A23" w:rsidRPr="00A05A23" w14:paraId="525E9D87" w14:textId="77777777">
        <w:tc>
          <w:tcPr>
            <w:tcW w:w="1417" w:type="dxa"/>
            <w:tcBorders>
              <w:top w:val="single" w:sz="4" w:space="0" w:color="auto"/>
              <w:left w:val="single" w:sz="4" w:space="0" w:color="auto"/>
              <w:bottom w:val="single" w:sz="4" w:space="0" w:color="auto"/>
              <w:right w:val="nil"/>
            </w:tcBorders>
            <w:shd w:val="clear" w:color="auto" w:fill="FFFFFF"/>
            <w:hideMark/>
          </w:tcPr>
          <w:p w14:paraId="148E75F9" w14:textId="77777777" w:rsidR="00A05A23" w:rsidRPr="00A05A23" w:rsidRDefault="00A05A23" w:rsidP="00A05A23">
            <w:r w:rsidRPr="00A05A23">
              <w:lastRenderedPageBreak/>
              <w:t>9b</w:t>
            </w:r>
          </w:p>
        </w:tc>
        <w:tc>
          <w:tcPr>
            <w:tcW w:w="2694" w:type="dxa"/>
            <w:tcBorders>
              <w:top w:val="single" w:sz="4" w:space="0" w:color="auto"/>
              <w:left w:val="single" w:sz="4" w:space="0" w:color="auto"/>
              <w:bottom w:val="single" w:sz="4" w:space="0" w:color="auto"/>
              <w:right w:val="nil"/>
            </w:tcBorders>
            <w:shd w:val="clear" w:color="auto" w:fill="FFFFFF"/>
            <w:hideMark/>
          </w:tcPr>
          <w:p w14:paraId="38508CF3" w14:textId="77777777" w:rsidR="00A05A23" w:rsidRPr="00A05A23" w:rsidRDefault="00A05A23" w:rsidP="00A05A23">
            <w:r w:rsidRPr="00A05A23">
              <w:t>1-Մեթիլ-2,6-բիս- (2- օքսիէթիլամինո) –բենզոլ (1-Methyl-2,6-bis- (2- hydroxyethylamino)- benzene)</w:t>
            </w:r>
          </w:p>
        </w:tc>
        <w:tc>
          <w:tcPr>
            <w:tcW w:w="2408" w:type="dxa"/>
            <w:tcBorders>
              <w:top w:val="single" w:sz="4" w:space="0" w:color="auto"/>
              <w:left w:val="single" w:sz="4" w:space="0" w:color="auto"/>
              <w:bottom w:val="single" w:sz="4" w:space="0" w:color="auto"/>
              <w:right w:val="nil"/>
            </w:tcBorders>
            <w:shd w:val="clear" w:color="auto" w:fill="FFFFFF"/>
            <w:hideMark/>
          </w:tcPr>
          <w:p w14:paraId="053C28A9" w14:textId="77777777" w:rsidR="00A05A23" w:rsidRPr="00A05A23" w:rsidRDefault="00A05A23" w:rsidP="00A05A23">
            <w:r w:rsidRPr="00A05A23">
              <w:t>2,6-Դիհիդրօքսի- էթիլամինոտոլուոլ (2,6-Dihydroxyethyl- aminotoluene)</w:t>
            </w:r>
          </w:p>
          <w:p w14:paraId="6FF0A1D3" w14:textId="77777777" w:rsidR="00A05A23" w:rsidRPr="00A05A23" w:rsidRDefault="00A05A23" w:rsidP="00A05A23">
            <w:r w:rsidRPr="00A05A23">
              <w:t>CAS համարը՝ 149330-25-6</w:t>
            </w:r>
          </w:p>
          <w:p w14:paraId="7D7D11F6" w14:textId="77777777" w:rsidR="00A05A23" w:rsidRPr="00A05A23" w:rsidRDefault="00A05A23" w:rsidP="00A05A23">
            <w:r w:rsidRPr="00A05A23">
              <w:t>EC համարը՝ 443-210-1)</w:t>
            </w:r>
          </w:p>
        </w:tc>
        <w:tc>
          <w:tcPr>
            <w:tcW w:w="1844" w:type="dxa"/>
            <w:tcBorders>
              <w:top w:val="single" w:sz="4" w:space="0" w:color="auto"/>
              <w:left w:val="single" w:sz="4" w:space="0" w:color="auto"/>
              <w:bottom w:val="single" w:sz="4" w:space="0" w:color="auto"/>
              <w:right w:val="nil"/>
            </w:tcBorders>
            <w:shd w:val="clear" w:color="auto" w:fill="FFFFFF"/>
            <w:hideMark/>
          </w:tcPr>
          <w:p w14:paraId="42270360" w14:textId="77777777" w:rsidR="00A05A23" w:rsidRPr="00A05A23" w:rsidRDefault="00A05A23" w:rsidP="00A05A23">
            <w:r w:rsidRPr="00A05A23">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6DB96133"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7BD2CDDF" w14:textId="77777777" w:rsidR="00A05A23" w:rsidRPr="00A05A23" w:rsidRDefault="00A05A23" w:rsidP="00A05A23">
            <w:r w:rsidRPr="00A05A23">
              <w:t>Օքսիդացնող ռեագենտի հետ խառնելուց հետո մազերը ներկելու համար կիրառվող առավելագույն կոնցենտրացիան չպետք է գերազանցի 1,0 տոկոսը:</w:t>
            </w:r>
          </w:p>
          <w:p w14:paraId="6130D706" w14:textId="77777777" w:rsidR="00A05A23" w:rsidRPr="00A05A23" w:rsidRDefault="00A05A23" w:rsidP="00A05A23">
            <w:r w:rsidRPr="00A05A23">
              <w:t>- Չօգտագործել նիտրոգոյացնող բաղադրիչների հետ:</w:t>
            </w:r>
          </w:p>
          <w:p w14:paraId="29B5FA7E" w14:textId="77777777" w:rsidR="00A05A23" w:rsidRPr="00A05A23" w:rsidRDefault="00A05A23" w:rsidP="00A05A23">
            <w:r w:rsidRPr="00A05A23">
              <w:lastRenderedPageBreak/>
              <w:t>- Նիտրոզամինների առավելագույն պարունակությունը՝ 50 մկգ/կգ:</w:t>
            </w:r>
          </w:p>
          <w:p w14:paraId="45576A2C" w14:textId="77777777" w:rsidR="00A05A23" w:rsidRPr="00A05A23" w:rsidRDefault="00A05A23" w:rsidP="00A05A23">
            <w:r w:rsidRPr="00A05A23">
              <w:t>- Պահել նիտրիտներ չպարունակող տարաների մեջ։</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4590EEE1" w14:textId="77777777" w:rsidR="00A05A23" w:rsidRPr="00A05A23" w:rsidRDefault="00A05A23" w:rsidP="00A05A23">
            <w:r w:rsidRPr="00A05A23">
              <w:lastRenderedPageBreak/>
              <w:t xml:space="preserve">Պետք է տպված լինի պիտակի վրա՝ Խառնուրդում ներկի եւ օքսիդիչի հարաբերակցությունը: Մազերը ներկելիս կարող են առաջանալ լուրջ ալերգիկ ռեակցիաներ: Կարդացեք ցուցումները եւ հետեւեք դրանց: Տվյալ արտադրանքը նախատեսված չէ 16 տարեկանից ցածր </w:t>
            </w:r>
            <w:r w:rsidRPr="00A05A23">
              <w:lastRenderedPageBreak/>
              <w:t>տարիքի անձանց կողմից օգտագործման համար:</w:t>
            </w:r>
          </w:p>
          <w:p w14:paraId="6428FFDC" w14:textId="77777777" w:rsidR="00A05A23" w:rsidRPr="00A05A23" w:rsidRDefault="00A05A23" w:rsidP="00A05A23">
            <w:r w:rsidRPr="00A05A23">
              <w:t>«Սեւ հինայով» ժամանակավոր դաջվածքների առկայությունը կարող է մեծացնել ալերգիայի ռիսկը:</w:t>
            </w:r>
          </w:p>
          <w:p w14:paraId="13EC77C3" w14:textId="77777777" w:rsidR="00A05A23" w:rsidRPr="00A05A23" w:rsidRDefault="00A05A23" w:rsidP="00A05A23">
            <w:r w:rsidRPr="00A05A23">
              <w:t>Մազերը չներկել, եթե՝</w:t>
            </w:r>
          </w:p>
          <w:p w14:paraId="71BB2956" w14:textId="77777777" w:rsidR="00A05A23" w:rsidRPr="00A05A23" w:rsidRDefault="00A05A23" w:rsidP="00A05A23">
            <w:r w:rsidRPr="00A05A23">
              <w:t>-</w:t>
            </w:r>
            <w:r w:rsidRPr="00A05A23">
              <w:tab/>
              <w:t>առկա է դեմքի ցանավորում եւ գլխի մաշկը զգայուն, գրգռված կամ վնասված է,</w:t>
            </w:r>
          </w:p>
          <w:p w14:paraId="342DBC9B" w14:textId="77777777" w:rsidR="00A05A23" w:rsidRPr="00A05A23" w:rsidRDefault="00A05A23" w:rsidP="00A05A23">
            <w:r w:rsidRPr="00A05A23">
              <w:t>-</w:t>
            </w:r>
            <w:r w:rsidRPr="00A05A23">
              <w:tab/>
              <w:t>մազերը ներկելուց հետո երբեւէ ունեցել եք որեւէ ռեակցիա,</w:t>
            </w:r>
          </w:p>
          <w:p w14:paraId="59A96398" w14:textId="77777777" w:rsidR="00A05A23" w:rsidRPr="00A05A23" w:rsidRDefault="00A05A23" w:rsidP="00A05A23">
            <w:r w:rsidRPr="00A05A23">
              <w:t>- նախկինում ունեցել եք ռեակցիա «սեւ հինայով» ժամանակավոր դաջվածքների նկատմամբ:</w:t>
            </w:r>
          </w:p>
        </w:tc>
      </w:tr>
      <w:tr w:rsidR="00A05A23" w:rsidRPr="00A05A23" w14:paraId="2C89951A" w14:textId="77777777">
        <w:tc>
          <w:tcPr>
            <w:tcW w:w="1417" w:type="dxa"/>
            <w:tcBorders>
              <w:top w:val="single" w:sz="4" w:space="0" w:color="auto"/>
              <w:left w:val="single" w:sz="4" w:space="0" w:color="auto"/>
              <w:bottom w:val="nil"/>
              <w:right w:val="nil"/>
            </w:tcBorders>
            <w:shd w:val="clear" w:color="auto" w:fill="FFFFFF"/>
            <w:hideMark/>
          </w:tcPr>
          <w:p w14:paraId="12CE1FAF" w14:textId="77777777" w:rsidR="00A05A23" w:rsidRPr="00A05A23" w:rsidRDefault="00A05A23" w:rsidP="00A05A23">
            <w:r w:rsidRPr="00A05A23">
              <w:t>10</w:t>
            </w:r>
          </w:p>
        </w:tc>
        <w:tc>
          <w:tcPr>
            <w:tcW w:w="2694" w:type="dxa"/>
            <w:tcBorders>
              <w:top w:val="single" w:sz="4" w:space="0" w:color="auto"/>
              <w:left w:val="single" w:sz="4" w:space="0" w:color="auto"/>
              <w:bottom w:val="nil"/>
              <w:right w:val="nil"/>
            </w:tcBorders>
            <w:shd w:val="clear" w:color="auto" w:fill="FFFFFF"/>
            <w:vAlign w:val="bottom"/>
            <w:hideMark/>
          </w:tcPr>
          <w:p w14:paraId="08A235AC" w14:textId="77777777" w:rsidR="00A05A23" w:rsidRPr="00A05A23" w:rsidRDefault="00A05A23" w:rsidP="00A05A23">
            <w:r w:rsidRPr="00A05A23">
              <w:t xml:space="preserve">Տեղափոխված կամ հանված է </w:t>
            </w:r>
            <w:r w:rsidRPr="00A05A23">
              <w:br/>
              <w:t>Moved or deleted</w:t>
            </w:r>
          </w:p>
        </w:tc>
        <w:tc>
          <w:tcPr>
            <w:tcW w:w="2408" w:type="dxa"/>
            <w:tcBorders>
              <w:top w:val="single" w:sz="4" w:space="0" w:color="auto"/>
              <w:left w:val="single" w:sz="4" w:space="0" w:color="auto"/>
              <w:bottom w:val="nil"/>
              <w:right w:val="nil"/>
            </w:tcBorders>
            <w:shd w:val="clear" w:color="auto" w:fill="FFFFFF"/>
          </w:tcPr>
          <w:p w14:paraId="51F1CAB2"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tcPr>
          <w:p w14:paraId="43F9E5E1"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64F4D30F"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tcPr>
          <w:p w14:paraId="1F51DCFD"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22979706" w14:textId="77777777" w:rsidR="00A05A23" w:rsidRPr="00A05A23" w:rsidRDefault="00A05A23" w:rsidP="00A05A23"/>
        </w:tc>
      </w:tr>
      <w:tr w:rsidR="00A05A23" w:rsidRPr="00A05A23" w14:paraId="06795049" w14:textId="77777777">
        <w:tc>
          <w:tcPr>
            <w:tcW w:w="1417" w:type="dxa"/>
            <w:tcBorders>
              <w:top w:val="single" w:sz="4" w:space="0" w:color="auto"/>
              <w:left w:val="single" w:sz="4" w:space="0" w:color="auto"/>
              <w:bottom w:val="single" w:sz="4" w:space="0" w:color="auto"/>
              <w:right w:val="nil"/>
            </w:tcBorders>
            <w:shd w:val="clear" w:color="auto" w:fill="FFFFFF"/>
            <w:hideMark/>
          </w:tcPr>
          <w:p w14:paraId="3529CAB5" w14:textId="77777777" w:rsidR="00A05A23" w:rsidRPr="00A05A23" w:rsidRDefault="00A05A23" w:rsidP="00A05A23">
            <w:r w:rsidRPr="00A05A23">
              <w:lastRenderedPageBreak/>
              <w:t>11</w:t>
            </w:r>
          </w:p>
        </w:tc>
        <w:tc>
          <w:tcPr>
            <w:tcW w:w="2694" w:type="dxa"/>
            <w:tcBorders>
              <w:top w:val="single" w:sz="4" w:space="0" w:color="auto"/>
              <w:left w:val="single" w:sz="4" w:space="0" w:color="auto"/>
              <w:bottom w:val="single" w:sz="4" w:space="0" w:color="auto"/>
              <w:right w:val="nil"/>
            </w:tcBorders>
            <w:shd w:val="clear" w:color="auto" w:fill="FFFFFF"/>
            <w:hideMark/>
          </w:tcPr>
          <w:p w14:paraId="1F524771" w14:textId="77777777" w:rsidR="00A05A23" w:rsidRPr="00A05A23" w:rsidRDefault="00A05A23" w:rsidP="00A05A23">
            <w:r w:rsidRPr="00A05A23">
              <w:t>Դիքլորոֆեն (Dichlorophen)</w:t>
            </w:r>
          </w:p>
        </w:tc>
        <w:tc>
          <w:tcPr>
            <w:tcW w:w="2408" w:type="dxa"/>
            <w:tcBorders>
              <w:top w:val="single" w:sz="4" w:space="0" w:color="auto"/>
              <w:left w:val="single" w:sz="4" w:space="0" w:color="auto"/>
              <w:bottom w:val="single" w:sz="4" w:space="0" w:color="auto"/>
              <w:right w:val="nil"/>
            </w:tcBorders>
            <w:shd w:val="clear" w:color="auto" w:fill="FFFFFF"/>
            <w:hideMark/>
          </w:tcPr>
          <w:p w14:paraId="328B6AAE" w14:textId="77777777" w:rsidR="00A05A23" w:rsidRPr="00A05A23" w:rsidRDefault="00A05A23" w:rsidP="00A05A23">
            <w:r w:rsidRPr="00A05A23">
              <w:t>Դիքլորոֆեն (Dichlorophen) (CAS համարը՝ 97-23-4, EC համարը՝ 202-567-1)</w:t>
            </w:r>
          </w:p>
        </w:tc>
        <w:tc>
          <w:tcPr>
            <w:tcW w:w="1844" w:type="dxa"/>
            <w:tcBorders>
              <w:top w:val="single" w:sz="4" w:space="0" w:color="auto"/>
              <w:left w:val="single" w:sz="4" w:space="0" w:color="auto"/>
              <w:bottom w:val="single" w:sz="4" w:space="0" w:color="auto"/>
              <w:right w:val="nil"/>
            </w:tcBorders>
            <w:shd w:val="clear" w:color="auto" w:fill="FFFFFF"/>
          </w:tcPr>
          <w:p w14:paraId="29886AA2"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716F7F06" w14:textId="77777777" w:rsidR="00A05A23" w:rsidRPr="00A05A23" w:rsidRDefault="00A05A23" w:rsidP="00A05A23">
            <w:r w:rsidRPr="00A05A23">
              <w:t>0.5 տոկոս</w:t>
            </w:r>
          </w:p>
        </w:tc>
        <w:tc>
          <w:tcPr>
            <w:tcW w:w="2100" w:type="dxa"/>
            <w:tcBorders>
              <w:top w:val="single" w:sz="4" w:space="0" w:color="auto"/>
              <w:left w:val="single" w:sz="4" w:space="0" w:color="auto"/>
              <w:bottom w:val="single" w:sz="4" w:space="0" w:color="auto"/>
              <w:right w:val="nil"/>
            </w:tcBorders>
            <w:shd w:val="clear" w:color="auto" w:fill="FFFFFF"/>
          </w:tcPr>
          <w:p w14:paraId="5D68EF88"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1DBA130B" w14:textId="77777777" w:rsidR="00A05A23" w:rsidRPr="00A05A23" w:rsidRDefault="00A05A23" w:rsidP="00A05A23">
            <w:r w:rsidRPr="00A05A23">
              <w:t>Պարունակում է դիքլորոֆեն</w:t>
            </w:r>
          </w:p>
        </w:tc>
      </w:tr>
      <w:tr w:rsidR="00A05A23" w:rsidRPr="00A05A23" w14:paraId="0AC80A5F" w14:textId="77777777">
        <w:tc>
          <w:tcPr>
            <w:tcW w:w="1417" w:type="dxa"/>
            <w:vMerge w:val="restart"/>
            <w:tcBorders>
              <w:top w:val="single" w:sz="4" w:space="0" w:color="auto"/>
              <w:left w:val="single" w:sz="4" w:space="0" w:color="auto"/>
              <w:bottom w:val="nil"/>
              <w:right w:val="nil"/>
            </w:tcBorders>
            <w:shd w:val="clear" w:color="auto" w:fill="FFFFFF"/>
            <w:hideMark/>
          </w:tcPr>
          <w:p w14:paraId="7709B857" w14:textId="77777777" w:rsidR="00A05A23" w:rsidRPr="00A05A23" w:rsidRDefault="00A05A23" w:rsidP="00A05A23">
            <w:r w:rsidRPr="00A05A23">
              <w:t>12</w:t>
            </w:r>
          </w:p>
        </w:tc>
        <w:tc>
          <w:tcPr>
            <w:tcW w:w="2694" w:type="dxa"/>
            <w:vMerge w:val="restart"/>
            <w:tcBorders>
              <w:top w:val="single" w:sz="4" w:space="0" w:color="auto"/>
              <w:left w:val="single" w:sz="4" w:space="0" w:color="auto"/>
              <w:bottom w:val="nil"/>
              <w:right w:val="nil"/>
            </w:tcBorders>
            <w:shd w:val="clear" w:color="auto" w:fill="FFFFFF"/>
            <w:hideMark/>
          </w:tcPr>
          <w:p w14:paraId="4AF1C7CF" w14:textId="77777777" w:rsidR="00A05A23" w:rsidRPr="00A05A23" w:rsidRDefault="00A05A23" w:rsidP="00A05A23">
            <w:r w:rsidRPr="00A05A23">
              <w:t>Ջրածնի պերօքսիդ եւ այլ միացություններ կամ խառնուրդներ, որոնք արտազատում են ջրածնի պերօքսիդ՝ ներառյալ կարբամիդի պերօքսիդը եւ ցինկի պերօքսիդը՝ բացառությամբ թիվ 1 հավելվածի նյութերի՝ թիվ 1397, 1398, 1399:</w:t>
            </w:r>
          </w:p>
          <w:p w14:paraId="388B20BF" w14:textId="77777777" w:rsidR="00A05A23" w:rsidRPr="00A05A23" w:rsidRDefault="00A05A23" w:rsidP="00A05A23">
            <w:r w:rsidRPr="00A05A23">
              <w:t>(Hydrogen peroxide and other compounds or mixtures that release hydrogen peroxide, including carbamide peroxide and zinc peroxide with the exception of the following substances in Annex 1: թիվ 1397, 1398, 1399)</w:t>
            </w:r>
          </w:p>
        </w:tc>
        <w:tc>
          <w:tcPr>
            <w:tcW w:w="2408" w:type="dxa"/>
            <w:vMerge w:val="restart"/>
            <w:tcBorders>
              <w:top w:val="single" w:sz="4" w:space="0" w:color="auto"/>
              <w:left w:val="single" w:sz="4" w:space="0" w:color="auto"/>
              <w:bottom w:val="nil"/>
              <w:right w:val="nil"/>
            </w:tcBorders>
            <w:shd w:val="clear" w:color="auto" w:fill="FFFFFF"/>
            <w:hideMark/>
          </w:tcPr>
          <w:p w14:paraId="4C742357" w14:textId="77777777" w:rsidR="00A05A23" w:rsidRPr="00A05A23" w:rsidRDefault="00A05A23" w:rsidP="00A05A23">
            <w:r w:rsidRPr="00A05A23">
              <w:t>Ջրածնի պերօքսիդ (Hydrogen peroxide) (CAS համարը՝ 7722-84-1, EC համարը՝ 231-765-0</w:t>
            </w:r>
          </w:p>
        </w:tc>
        <w:tc>
          <w:tcPr>
            <w:tcW w:w="1844" w:type="dxa"/>
            <w:tcBorders>
              <w:top w:val="single" w:sz="4" w:space="0" w:color="auto"/>
              <w:left w:val="single" w:sz="4" w:space="0" w:color="auto"/>
              <w:bottom w:val="nil"/>
              <w:right w:val="nil"/>
            </w:tcBorders>
            <w:shd w:val="clear" w:color="auto" w:fill="FFFFFF"/>
            <w:hideMark/>
          </w:tcPr>
          <w:p w14:paraId="1E7CA649" w14:textId="77777777" w:rsidR="00A05A23" w:rsidRPr="00A05A23" w:rsidRDefault="00A05A23" w:rsidP="00A05A23">
            <w:r w:rsidRPr="00A05A23">
              <w:t>(а)</w:t>
            </w:r>
            <w:r w:rsidRPr="00A05A23">
              <w:tab/>
              <w:t>Մազերի համար նախատեսված արտադրանք</w:t>
            </w:r>
          </w:p>
        </w:tc>
        <w:tc>
          <w:tcPr>
            <w:tcW w:w="1845" w:type="dxa"/>
            <w:tcBorders>
              <w:top w:val="single" w:sz="4" w:space="0" w:color="auto"/>
              <w:left w:val="single" w:sz="4" w:space="0" w:color="auto"/>
              <w:bottom w:val="nil"/>
              <w:right w:val="nil"/>
            </w:tcBorders>
            <w:shd w:val="clear" w:color="auto" w:fill="FFFFFF"/>
            <w:vAlign w:val="bottom"/>
            <w:hideMark/>
          </w:tcPr>
          <w:p w14:paraId="2F0404A7" w14:textId="77777777" w:rsidR="00A05A23" w:rsidRPr="00A05A23" w:rsidRDefault="00A05A23" w:rsidP="00A05A23">
            <w:r w:rsidRPr="00A05A23">
              <w:t>(a)</w:t>
            </w:r>
          </w:p>
          <w:p w14:paraId="4833551B" w14:textId="77777777" w:rsidR="00A05A23" w:rsidRPr="00A05A23" w:rsidRDefault="00A05A23" w:rsidP="00A05A23">
            <w:r w:rsidRPr="00A05A23">
              <w:t>12 տոկոս Н</w:t>
            </w:r>
            <w:r w:rsidRPr="00A05A23">
              <w:rPr>
                <w:vertAlign w:val="subscript"/>
              </w:rPr>
              <w:t>2</w:t>
            </w:r>
            <w:r w:rsidRPr="00A05A23">
              <w:t>О</w:t>
            </w:r>
            <w:r w:rsidRPr="00A05A23">
              <w:rPr>
                <w:vertAlign w:val="subscript"/>
              </w:rPr>
              <w:t>2</w:t>
            </w:r>
            <w:r w:rsidRPr="00A05A23">
              <w:t>, (40 ծավալային մաս)՝ առկա կամ արտազատվող</w:t>
            </w:r>
          </w:p>
        </w:tc>
        <w:tc>
          <w:tcPr>
            <w:tcW w:w="2100" w:type="dxa"/>
            <w:vMerge w:val="restart"/>
            <w:tcBorders>
              <w:top w:val="single" w:sz="4" w:space="0" w:color="auto"/>
              <w:left w:val="single" w:sz="4" w:space="0" w:color="auto"/>
              <w:bottom w:val="single" w:sz="4" w:space="0" w:color="auto"/>
              <w:right w:val="nil"/>
            </w:tcBorders>
            <w:shd w:val="clear" w:color="auto" w:fill="FFFFFF"/>
          </w:tcPr>
          <w:p w14:paraId="7454CFDC" w14:textId="77777777" w:rsidR="00A05A23" w:rsidRPr="00A05A23" w:rsidRDefault="00A05A23" w:rsidP="00A05A23"/>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4B73011" w14:textId="77777777" w:rsidR="00A05A23" w:rsidRPr="00A05A23" w:rsidRDefault="00A05A23" w:rsidP="00A05A23">
            <w:r w:rsidRPr="00A05A23">
              <w:t>(a) (f)՝ Օգտագործել ձեռնոցներ։</w:t>
            </w:r>
          </w:p>
          <w:p w14:paraId="32BBF3D6" w14:textId="77777777" w:rsidR="00A05A23" w:rsidRPr="00A05A23" w:rsidRDefault="00A05A23" w:rsidP="00A05A23">
            <w:r w:rsidRPr="00A05A23">
              <w:t>(a) (b) (c) (e) Պարունակում է ջրածնի պերօքսիդ:</w:t>
            </w:r>
          </w:p>
          <w:p w14:paraId="6F8635BA" w14:textId="77777777" w:rsidR="00A05A23" w:rsidRPr="00A05A23" w:rsidRDefault="00A05A23" w:rsidP="00A05A23">
            <w:r w:rsidRPr="00A05A23">
              <w:t>Խուսափել աչքերի մեջ ընկնելուց, աչքերի մեջ ընկնելու դեպքում անհապաղ լվանալ:</w:t>
            </w:r>
          </w:p>
        </w:tc>
      </w:tr>
      <w:tr w:rsidR="00A05A23" w:rsidRPr="00A05A23" w14:paraId="7BE40B65" w14:textId="77777777">
        <w:tc>
          <w:tcPr>
            <w:tcW w:w="1417" w:type="dxa"/>
            <w:vMerge/>
            <w:tcBorders>
              <w:top w:val="single" w:sz="4" w:space="0" w:color="auto"/>
              <w:left w:val="single" w:sz="4" w:space="0" w:color="auto"/>
              <w:bottom w:val="nil"/>
              <w:right w:val="nil"/>
            </w:tcBorders>
            <w:vAlign w:val="center"/>
            <w:hideMark/>
          </w:tcPr>
          <w:p w14:paraId="3742A445"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12A4C908"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56C0E2D7"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40CB2F04" w14:textId="77777777" w:rsidR="00A05A23" w:rsidRPr="00A05A23" w:rsidRDefault="00A05A23" w:rsidP="00A05A23">
            <w:r w:rsidRPr="00A05A23">
              <w:t>(b)</w:t>
            </w:r>
            <w:r w:rsidRPr="00A05A23">
              <w:tab/>
              <w:t>Մաշկի խնամքի համար արտադրանք</w:t>
            </w:r>
          </w:p>
        </w:tc>
        <w:tc>
          <w:tcPr>
            <w:tcW w:w="1845" w:type="dxa"/>
            <w:tcBorders>
              <w:top w:val="single" w:sz="4" w:space="0" w:color="auto"/>
              <w:left w:val="single" w:sz="4" w:space="0" w:color="auto"/>
              <w:bottom w:val="nil"/>
              <w:right w:val="nil"/>
            </w:tcBorders>
            <w:shd w:val="clear" w:color="auto" w:fill="FFFFFF"/>
            <w:vAlign w:val="bottom"/>
            <w:hideMark/>
          </w:tcPr>
          <w:p w14:paraId="4DD78F48" w14:textId="77777777" w:rsidR="00A05A23" w:rsidRPr="00A05A23" w:rsidRDefault="00A05A23" w:rsidP="00A05A23">
            <w:r w:rsidRPr="00A05A23">
              <w:t>(b) 4 տոկոս Н</w:t>
            </w:r>
            <w:r w:rsidRPr="00A05A23">
              <w:rPr>
                <w:vertAlign w:val="subscript"/>
              </w:rPr>
              <w:t>2</w:t>
            </w:r>
            <w:r w:rsidRPr="00A05A23">
              <w:t>О</w:t>
            </w:r>
            <w:r w:rsidRPr="00A05A23">
              <w:rPr>
                <w:vertAlign w:val="subscript"/>
              </w:rPr>
              <w:t>2</w:t>
            </w:r>
            <w:r w:rsidRPr="00A05A23">
              <w:t>՝ առկա կամ արտազատվող</w:t>
            </w:r>
          </w:p>
        </w:tc>
        <w:tc>
          <w:tcPr>
            <w:tcW w:w="2100" w:type="dxa"/>
            <w:vMerge/>
            <w:tcBorders>
              <w:top w:val="single" w:sz="4" w:space="0" w:color="auto"/>
              <w:left w:val="single" w:sz="4" w:space="0" w:color="auto"/>
              <w:bottom w:val="single" w:sz="4" w:space="0" w:color="auto"/>
              <w:right w:val="nil"/>
            </w:tcBorders>
            <w:vAlign w:val="center"/>
            <w:hideMark/>
          </w:tcPr>
          <w:p w14:paraId="61A0AD66"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6C28FFA3" w14:textId="77777777" w:rsidR="00A05A23" w:rsidRPr="00A05A23" w:rsidRDefault="00A05A23" w:rsidP="00A05A23"/>
        </w:tc>
      </w:tr>
      <w:tr w:rsidR="00A05A23" w:rsidRPr="00A05A23" w14:paraId="5A5215B1" w14:textId="77777777">
        <w:tc>
          <w:tcPr>
            <w:tcW w:w="1417" w:type="dxa"/>
            <w:vMerge/>
            <w:tcBorders>
              <w:top w:val="single" w:sz="4" w:space="0" w:color="auto"/>
              <w:left w:val="single" w:sz="4" w:space="0" w:color="auto"/>
              <w:bottom w:val="nil"/>
              <w:right w:val="nil"/>
            </w:tcBorders>
            <w:vAlign w:val="center"/>
            <w:hideMark/>
          </w:tcPr>
          <w:p w14:paraId="76961334"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766BB948"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1DB0080D"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0531AF2C" w14:textId="77777777" w:rsidR="00A05A23" w:rsidRPr="00A05A23" w:rsidRDefault="00A05A23" w:rsidP="00A05A23">
            <w:r w:rsidRPr="00A05A23">
              <w:t>(с)</w:t>
            </w:r>
            <w:r w:rsidRPr="00A05A23">
              <w:tab/>
              <w:t>Եղունգների ամրացման համար նախատեսված արտադրանք</w:t>
            </w:r>
          </w:p>
        </w:tc>
        <w:tc>
          <w:tcPr>
            <w:tcW w:w="1845" w:type="dxa"/>
            <w:tcBorders>
              <w:top w:val="single" w:sz="4" w:space="0" w:color="auto"/>
              <w:left w:val="single" w:sz="4" w:space="0" w:color="auto"/>
              <w:bottom w:val="nil"/>
              <w:right w:val="nil"/>
            </w:tcBorders>
            <w:shd w:val="clear" w:color="auto" w:fill="FFFFFF"/>
            <w:vAlign w:val="bottom"/>
            <w:hideMark/>
          </w:tcPr>
          <w:p w14:paraId="5E19D34B" w14:textId="77777777" w:rsidR="00A05A23" w:rsidRPr="00A05A23" w:rsidRDefault="00A05A23" w:rsidP="00A05A23">
            <w:r w:rsidRPr="00A05A23">
              <w:t>(с) 2 տոկոս Н</w:t>
            </w:r>
            <w:r w:rsidRPr="00A05A23">
              <w:rPr>
                <w:vertAlign w:val="subscript"/>
              </w:rPr>
              <w:t>2</w:t>
            </w:r>
            <w:r w:rsidRPr="00A05A23">
              <w:t>О</w:t>
            </w:r>
            <w:r w:rsidRPr="00A05A23">
              <w:rPr>
                <w:vertAlign w:val="subscript"/>
              </w:rPr>
              <w:t>2</w:t>
            </w:r>
            <w:r w:rsidRPr="00A05A23">
              <w:t>՝ առկա կամ արտազատվող</w:t>
            </w:r>
          </w:p>
        </w:tc>
        <w:tc>
          <w:tcPr>
            <w:tcW w:w="2100" w:type="dxa"/>
            <w:vMerge/>
            <w:tcBorders>
              <w:top w:val="single" w:sz="4" w:space="0" w:color="auto"/>
              <w:left w:val="single" w:sz="4" w:space="0" w:color="auto"/>
              <w:bottom w:val="single" w:sz="4" w:space="0" w:color="auto"/>
              <w:right w:val="nil"/>
            </w:tcBorders>
            <w:vAlign w:val="center"/>
            <w:hideMark/>
          </w:tcPr>
          <w:p w14:paraId="1FCBD9D0"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6A6FB3D0" w14:textId="77777777" w:rsidR="00A05A23" w:rsidRPr="00A05A23" w:rsidRDefault="00A05A23" w:rsidP="00A05A23"/>
        </w:tc>
      </w:tr>
      <w:tr w:rsidR="00A05A23" w:rsidRPr="00A05A23" w14:paraId="72CC210B" w14:textId="77777777">
        <w:tc>
          <w:tcPr>
            <w:tcW w:w="1417" w:type="dxa"/>
            <w:vMerge/>
            <w:tcBorders>
              <w:top w:val="single" w:sz="4" w:space="0" w:color="auto"/>
              <w:left w:val="single" w:sz="4" w:space="0" w:color="auto"/>
              <w:bottom w:val="nil"/>
              <w:right w:val="nil"/>
            </w:tcBorders>
            <w:vAlign w:val="center"/>
            <w:hideMark/>
          </w:tcPr>
          <w:p w14:paraId="1A170D0E"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015C9F31"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5953CAC1"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vAlign w:val="bottom"/>
            <w:hideMark/>
          </w:tcPr>
          <w:p w14:paraId="7E96318A" w14:textId="77777777" w:rsidR="00A05A23" w:rsidRPr="00A05A23" w:rsidRDefault="00A05A23" w:rsidP="00A05A23">
            <w:r w:rsidRPr="00A05A23">
              <w:t>(d)</w:t>
            </w:r>
            <w:r w:rsidRPr="00A05A23">
              <w:tab/>
              <w:t xml:space="preserve">Բերանի խոռոչի հիգիենայի միջոցներ՝ ներառյալ ողողիչները, ատամի մածուկները եւ սպիտակեցնող </w:t>
            </w:r>
            <w:r w:rsidRPr="00A05A23">
              <w:lastRenderedPageBreak/>
              <w:t>ատամի մածուկները, ատամների սպիտակեցման միջոցներ</w:t>
            </w:r>
          </w:p>
        </w:tc>
        <w:tc>
          <w:tcPr>
            <w:tcW w:w="1845" w:type="dxa"/>
            <w:tcBorders>
              <w:top w:val="single" w:sz="4" w:space="0" w:color="auto"/>
              <w:left w:val="single" w:sz="4" w:space="0" w:color="auto"/>
              <w:bottom w:val="single" w:sz="4" w:space="0" w:color="auto"/>
              <w:right w:val="nil"/>
            </w:tcBorders>
            <w:shd w:val="clear" w:color="auto" w:fill="FFFFFF"/>
            <w:hideMark/>
          </w:tcPr>
          <w:p w14:paraId="62F78839" w14:textId="77777777" w:rsidR="00A05A23" w:rsidRPr="00A05A23" w:rsidRDefault="00A05A23" w:rsidP="00A05A23">
            <w:r w:rsidRPr="00A05A23">
              <w:lastRenderedPageBreak/>
              <w:t>(d) &lt; 0,1 տոկոս Н</w:t>
            </w:r>
            <w:r w:rsidRPr="00A05A23">
              <w:rPr>
                <w:vertAlign w:val="subscript"/>
              </w:rPr>
              <w:t>2</w:t>
            </w:r>
            <w:r w:rsidRPr="00A05A23">
              <w:t>О</w:t>
            </w:r>
            <w:r w:rsidRPr="00A05A23">
              <w:rPr>
                <w:vertAlign w:val="subscript"/>
              </w:rPr>
              <w:t>2</w:t>
            </w:r>
            <w:r w:rsidRPr="00A05A23">
              <w:t>՝ առկա կամ արտազատվող</w:t>
            </w:r>
          </w:p>
        </w:tc>
        <w:tc>
          <w:tcPr>
            <w:tcW w:w="2100" w:type="dxa"/>
            <w:vMerge/>
            <w:tcBorders>
              <w:top w:val="single" w:sz="4" w:space="0" w:color="auto"/>
              <w:left w:val="single" w:sz="4" w:space="0" w:color="auto"/>
              <w:bottom w:val="single" w:sz="4" w:space="0" w:color="auto"/>
              <w:right w:val="nil"/>
            </w:tcBorders>
            <w:vAlign w:val="center"/>
            <w:hideMark/>
          </w:tcPr>
          <w:p w14:paraId="4D31CDBF"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0AAEE677" w14:textId="77777777" w:rsidR="00A05A23" w:rsidRPr="00A05A23" w:rsidRDefault="00A05A23" w:rsidP="00A05A23"/>
        </w:tc>
      </w:tr>
      <w:tr w:rsidR="00A05A23" w:rsidRPr="00A05A23" w14:paraId="7A60EF3B" w14:textId="77777777">
        <w:tc>
          <w:tcPr>
            <w:tcW w:w="1417" w:type="dxa"/>
            <w:vMerge/>
            <w:tcBorders>
              <w:top w:val="single" w:sz="4" w:space="0" w:color="auto"/>
              <w:left w:val="single" w:sz="4" w:space="0" w:color="auto"/>
              <w:bottom w:val="nil"/>
              <w:right w:val="nil"/>
            </w:tcBorders>
            <w:vAlign w:val="center"/>
            <w:hideMark/>
          </w:tcPr>
          <w:p w14:paraId="1C1C9D95"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10D616E7"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0039511F"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31E9C464" w14:textId="77777777" w:rsidR="00A05A23" w:rsidRPr="00A05A23" w:rsidRDefault="00A05A23" w:rsidP="00A05A23">
            <w:r w:rsidRPr="00A05A23">
              <w:t>(e)</w:t>
            </w:r>
            <w:r w:rsidRPr="00A05A23">
              <w:tab/>
              <w:t>Սպիտակեցնող ատամի մածուկներ, ատամների սպիտակեցման արտադրանք</w:t>
            </w:r>
          </w:p>
        </w:tc>
        <w:tc>
          <w:tcPr>
            <w:tcW w:w="1845" w:type="dxa"/>
            <w:tcBorders>
              <w:top w:val="single" w:sz="4" w:space="0" w:color="auto"/>
              <w:left w:val="single" w:sz="4" w:space="0" w:color="auto"/>
              <w:bottom w:val="nil"/>
              <w:right w:val="nil"/>
            </w:tcBorders>
            <w:shd w:val="clear" w:color="auto" w:fill="FFFFFF"/>
            <w:hideMark/>
          </w:tcPr>
          <w:p w14:paraId="701FF7A9" w14:textId="77777777" w:rsidR="00A05A23" w:rsidRPr="00A05A23" w:rsidRDefault="00A05A23" w:rsidP="00A05A23">
            <w:r w:rsidRPr="00A05A23">
              <w:t>(e) &gt; 0,1 տոկոս &lt; 6 տոկոս H</w:t>
            </w:r>
            <w:r w:rsidRPr="00A05A23">
              <w:rPr>
                <w:vertAlign w:val="subscript"/>
              </w:rPr>
              <w:t>2</w:t>
            </w:r>
            <w:r w:rsidRPr="00A05A23">
              <w:t>O</w:t>
            </w:r>
            <w:r w:rsidRPr="00A05A23">
              <w:rPr>
                <w:vertAlign w:val="subscript"/>
              </w:rPr>
              <w:t>2</w:t>
            </w:r>
            <w:r w:rsidRPr="00A05A23">
              <w:t>՝ առկա կամ արտազատվող</w:t>
            </w:r>
          </w:p>
        </w:tc>
        <w:tc>
          <w:tcPr>
            <w:tcW w:w="2100" w:type="dxa"/>
            <w:tcBorders>
              <w:top w:val="single" w:sz="4" w:space="0" w:color="auto"/>
              <w:left w:val="single" w:sz="4" w:space="0" w:color="auto"/>
              <w:bottom w:val="nil"/>
              <w:right w:val="nil"/>
            </w:tcBorders>
            <w:shd w:val="clear" w:color="auto" w:fill="FFFFFF"/>
            <w:vAlign w:val="bottom"/>
            <w:hideMark/>
          </w:tcPr>
          <w:p w14:paraId="156CF3A0" w14:textId="77777777" w:rsidR="00A05A23" w:rsidRPr="00A05A23" w:rsidRDefault="00A05A23" w:rsidP="00A05A23">
            <w:r w:rsidRPr="00A05A23">
              <w:t>(е) Օգտագործման յուրաքանչյուր ցիկլի համար առաջին կիրառումն իրականացվում է բժիշկ ատամնաբույժի կողմից կամ նրա անմիջական հսկողությամբ, եթե ապահովվում է անվտանգության նույնանման մակարդակը: Ապա կուրսն ավարտելու համար փոխանցվում է սպառողին: Չկիրառել մինչեւ 18 տարեկան անձանց համար:</w:t>
            </w:r>
          </w:p>
        </w:tc>
        <w:tc>
          <w:tcPr>
            <w:tcW w:w="2718" w:type="dxa"/>
            <w:tcBorders>
              <w:top w:val="single" w:sz="4" w:space="0" w:color="auto"/>
              <w:left w:val="single" w:sz="4" w:space="0" w:color="auto"/>
              <w:bottom w:val="nil"/>
              <w:right w:val="single" w:sz="4" w:space="0" w:color="auto"/>
            </w:tcBorders>
            <w:shd w:val="clear" w:color="auto" w:fill="FFFFFF"/>
            <w:hideMark/>
          </w:tcPr>
          <w:p w14:paraId="0FCB03E4" w14:textId="77777777" w:rsidR="00A05A23" w:rsidRPr="00A05A23" w:rsidRDefault="00A05A23" w:rsidP="00A05A23">
            <w:r w:rsidRPr="00A05A23">
              <w:t>(е)</w:t>
            </w:r>
            <w:r w:rsidRPr="00A05A23">
              <w:tab/>
              <w:t>Առկա կամ արտազատվող H</w:t>
            </w:r>
            <w:r w:rsidRPr="00A05A23">
              <w:rPr>
                <w:vertAlign w:val="subscript"/>
              </w:rPr>
              <w:t>2</w:t>
            </w:r>
            <w:r w:rsidRPr="00A05A23">
              <w:t>O</w:t>
            </w:r>
            <w:r w:rsidRPr="00A05A23">
              <w:rPr>
                <w:vertAlign w:val="subscript"/>
              </w:rPr>
              <w:t>2</w:t>
            </w:r>
            <w:r w:rsidRPr="00A05A23">
              <w:t>-ի կոնցենտրացիան նշված է տոկոսներով: Չկիրառել մինչեւ 18 տարեկան անձանց համար: Առաջին կիրառումն իրականացվում է բժիշկ ատամնաբույժի կողմից կամ նրա անմիջական հսկողությամբ, եթե ապահովվում է անվտանգության նույնանման մակարդակը: Ապա կուրսն ավարտելու համար փոխանցվում է սպառողին:</w:t>
            </w:r>
          </w:p>
        </w:tc>
      </w:tr>
      <w:tr w:rsidR="00A05A23" w:rsidRPr="00A05A23" w14:paraId="7FA88014" w14:textId="77777777">
        <w:tc>
          <w:tcPr>
            <w:tcW w:w="1417" w:type="dxa"/>
            <w:vMerge/>
            <w:tcBorders>
              <w:top w:val="single" w:sz="4" w:space="0" w:color="auto"/>
              <w:left w:val="single" w:sz="4" w:space="0" w:color="auto"/>
              <w:bottom w:val="nil"/>
              <w:right w:val="nil"/>
            </w:tcBorders>
            <w:vAlign w:val="center"/>
            <w:hideMark/>
          </w:tcPr>
          <w:p w14:paraId="73C6AD7B"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27FA3C0D"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45DE75A5"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02541A41" w14:textId="77777777" w:rsidR="00A05A23" w:rsidRPr="00A05A23" w:rsidRDefault="00A05A23" w:rsidP="00A05A23">
            <w:r w:rsidRPr="00A05A23">
              <w:t>(f)</w:t>
            </w:r>
            <w:r w:rsidRPr="00A05A23">
              <w:tab/>
              <w:t>Թարթիչների համար արտադրանք</w:t>
            </w:r>
          </w:p>
        </w:tc>
        <w:tc>
          <w:tcPr>
            <w:tcW w:w="1845" w:type="dxa"/>
            <w:tcBorders>
              <w:top w:val="single" w:sz="4" w:space="0" w:color="auto"/>
              <w:left w:val="single" w:sz="4" w:space="0" w:color="auto"/>
              <w:bottom w:val="nil"/>
              <w:right w:val="nil"/>
            </w:tcBorders>
            <w:shd w:val="clear" w:color="auto" w:fill="FFFFFF"/>
            <w:vAlign w:val="bottom"/>
            <w:hideMark/>
          </w:tcPr>
          <w:p w14:paraId="6F7FE4E2" w14:textId="77777777" w:rsidR="00A05A23" w:rsidRPr="00A05A23" w:rsidRDefault="00A05A23" w:rsidP="00A05A23">
            <w:r w:rsidRPr="00A05A23">
              <w:t>(с)</w:t>
            </w:r>
            <w:r w:rsidRPr="00A05A23">
              <w:tab/>
              <w:t>2 տոկոս Н</w:t>
            </w:r>
            <w:r w:rsidRPr="00A05A23">
              <w:rPr>
                <w:vertAlign w:val="subscript"/>
              </w:rPr>
              <w:t>2</w:t>
            </w:r>
            <w:r w:rsidRPr="00A05A23">
              <w:t>О</w:t>
            </w:r>
            <w:r w:rsidRPr="00A05A23">
              <w:rPr>
                <w:vertAlign w:val="subscript"/>
              </w:rPr>
              <w:t>2</w:t>
            </w:r>
            <w:r w:rsidRPr="00A05A23">
              <w:t>՝ առկա կամ արտազատվող</w:t>
            </w:r>
          </w:p>
        </w:tc>
        <w:tc>
          <w:tcPr>
            <w:tcW w:w="2100" w:type="dxa"/>
            <w:tcBorders>
              <w:top w:val="single" w:sz="4" w:space="0" w:color="auto"/>
              <w:left w:val="single" w:sz="4" w:space="0" w:color="auto"/>
              <w:bottom w:val="nil"/>
              <w:right w:val="nil"/>
            </w:tcBorders>
            <w:shd w:val="clear" w:color="auto" w:fill="FFFFFF"/>
            <w:hideMark/>
          </w:tcPr>
          <w:p w14:paraId="187CB7EE" w14:textId="77777777" w:rsidR="00A05A23" w:rsidRPr="00A05A23" w:rsidRDefault="00A05A23" w:rsidP="00A05A23">
            <w:r w:rsidRPr="00A05A23">
              <w:t>(f)</w:t>
            </w:r>
            <w:r w:rsidRPr="00A05A23">
              <w:tab/>
              <w:t>Միայն մասնագիտական կիրառության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03A8D964" w14:textId="77777777" w:rsidR="00A05A23" w:rsidRPr="00A05A23" w:rsidRDefault="00A05A23" w:rsidP="00A05A23">
            <w:r w:rsidRPr="00A05A23">
              <w:t>(f)</w:t>
            </w:r>
            <w:r w:rsidRPr="00A05A23">
              <w:tab/>
              <w:t>Պետք է տպված լինի պիտակի վրա՝</w:t>
            </w:r>
          </w:p>
        </w:tc>
      </w:tr>
      <w:tr w:rsidR="00A05A23" w:rsidRPr="00A05A23" w14:paraId="38CF23D3" w14:textId="77777777">
        <w:tc>
          <w:tcPr>
            <w:tcW w:w="1417" w:type="dxa"/>
            <w:tcBorders>
              <w:top w:val="nil"/>
              <w:left w:val="single" w:sz="4" w:space="0" w:color="auto"/>
              <w:bottom w:val="single" w:sz="4" w:space="0" w:color="auto"/>
              <w:right w:val="nil"/>
            </w:tcBorders>
            <w:shd w:val="clear" w:color="auto" w:fill="FFFFFF"/>
          </w:tcPr>
          <w:p w14:paraId="7E468CA7"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738ED994"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4A3DE6CB" w14:textId="77777777" w:rsidR="00A05A23" w:rsidRPr="00A05A23" w:rsidRDefault="00A05A23" w:rsidP="00A05A23"/>
        </w:tc>
        <w:tc>
          <w:tcPr>
            <w:tcW w:w="1844" w:type="dxa"/>
            <w:tcBorders>
              <w:top w:val="nil"/>
              <w:left w:val="single" w:sz="4" w:space="0" w:color="auto"/>
              <w:bottom w:val="single" w:sz="4" w:space="0" w:color="auto"/>
              <w:right w:val="nil"/>
            </w:tcBorders>
            <w:shd w:val="clear" w:color="auto" w:fill="FFFFFF"/>
          </w:tcPr>
          <w:p w14:paraId="43CBE678" w14:textId="77777777" w:rsidR="00A05A23" w:rsidRPr="00A05A23" w:rsidRDefault="00A05A23" w:rsidP="00A05A23"/>
        </w:tc>
        <w:tc>
          <w:tcPr>
            <w:tcW w:w="1845" w:type="dxa"/>
            <w:tcBorders>
              <w:top w:val="nil"/>
              <w:left w:val="single" w:sz="4" w:space="0" w:color="auto"/>
              <w:bottom w:val="single" w:sz="4" w:space="0" w:color="auto"/>
              <w:right w:val="nil"/>
            </w:tcBorders>
            <w:shd w:val="clear" w:color="auto" w:fill="FFFFFF"/>
          </w:tcPr>
          <w:p w14:paraId="00555294" w14:textId="77777777" w:rsidR="00A05A23" w:rsidRPr="00A05A23" w:rsidRDefault="00A05A23" w:rsidP="00A05A23"/>
        </w:tc>
        <w:tc>
          <w:tcPr>
            <w:tcW w:w="2100" w:type="dxa"/>
            <w:tcBorders>
              <w:top w:val="nil"/>
              <w:left w:val="single" w:sz="4" w:space="0" w:color="auto"/>
              <w:bottom w:val="single" w:sz="4" w:space="0" w:color="auto"/>
              <w:right w:val="nil"/>
            </w:tcBorders>
            <w:shd w:val="clear" w:color="auto" w:fill="FFFFFF"/>
          </w:tcPr>
          <w:p w14:paraId="644DA818"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vAlign w:val="bottom"/>
            <w:hideMark/>
          </w:tcPr>
          <w:p w14:paraId="123680A2" w14:textId="77777777" w:rsidR="00A05A23" w:rsidRPr="00A05A23" w:rsidRDefault="00A05A23" w:rsidP="00A05A23">
            <w:r w:rsidRPr="00A05A23">
              <w:t>Միայն մասնագիտական կիրառության համար։</w:t>
            </w:r>
          </w:p>
          <w:p w14:paraId="4FF17588" w14:textId="77777777" w:rsidR="00A05A23" w:rsidRPr="00A05A23" w:rsidRDefault="00A05A23" w:rsidP="00A05A23">
            <w:r w:rsidRPr="00A05A23">
              <w:t>Խուսափել աչքերի մեջ ընկնելուց, աչքերի մեջ ընկնելու դեպքում անհապաղ լվանալ:</w:t>
            </w:r>
          </w:p>
          <w:p w14:paraId="7D36C276" w14:textId="77777777" w:rsidR="00A05A23" w:rsidRPr="00A05A23" w:rsidRDefault="00A05A23" w:rsidP="00A05A23">
            <w:r w:rsidRPr="00A05A23">
              <w:t>Պարունակում է ջրածնի պերօքսիդ</w:t>
            </w:r>
          </w:p>
        </w:tc>
      </w:tr>
      <w:tr w:rsidR="00A05A23" w:rsidRPr="00A05A23" w14:paraId="09E59FD3" w14:textId="77777777">
        <w:tc>
          <w:tcPr>
            <w:tcW w:w="1417" w:type="dxa"/>
            <w:tcBorders>
              <w:top w:val="single" w:sz="4" w:space="0" w:color="auto"/>
              <w:left w:val="single" w:sz="4" w:space="0" w:color="auto"/>
              <w:bottom w:val="nil"/>
              <w:right w:val="nil"/>
            </w:tcBorders>
            <w:shd w:val="clear" w:color="auto" w:fill="FFFFFF"/>
            <w:hideMark/>
          </w:tcPr>
          <w:p w14:paraId="7D9E3256" w14:textId="77777777" w:rsidR="00A05A23" w:rsidRPr="00A05A23" w:rsidRDefault="00A05A23" w:rsidP="00A05A23">
            <w:r w:rsidRPr="00A05A23">
              <w:t>13</w:t>
            </w:r>
          </w:p>
        </w:tc>
        <w:tc>
          <w:tcPr>
            <w:tcW w:w="2694" w:type="dxa"/>
            <w:tcBorders>
              <w:top w:val="single" w:sz="4" w:space="0" w:color="auto"/>
              <w:left w:val="single" w:sz="4" w:space="0" w:color="auto"/>
              <w:bottom w:val="nil"/>
              <w:right w:val="nil"/>
            </w:tcBorders>
            <w:shd w:val="clear" w:color="auto" w:fill="FFFFFF"/>
            <w:vAlign w:val="bottom"/>
            <w:hideMark/>
          </w:tcPr>
          <w:p w14:paraId="38FE0188" w14:textId="77777777" w:rsidR="00A05A23" w:rsidRPr="00A05A23" w:rsidRDefault="00A05A23" w:rsidP="00A05A23">
            <w:r w:rsidRPr="00A05A23">
              <w:t xml:space="preserve">Տեղափոխված կամ հանված է </w:t>
            </w:r>
            <w:r w:rsidRPr="00A05A23">
              <w:br/>
              <w:t>Moved or deleted</w:t>
            </w:r>
          </w:p>
        </w:tc>
        <w:tc>
          <w:tcPr>
            <w:tcW w:w="2408" w:type="dxa"/>
            <w:tcBorders>
              <w:top w:val="single" w:sz="4" w:space="0" w:color="auto"/>
              <w:left w:val="single" w:sz="4" w:space="0" w:color="auto"/>
              <w:bottom w:val="nil"/>
              <w:right w:val="nil"/>
            </w:tcBorders>
            <w:shd w:val="clear" w:color="auto" w:fill="FFFFFF"/>
          </w:tcPr>
          <w:p w14:paraId="038D94A7"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tcPr>
          <w:p w14:paraId="698C80C4"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4E34BE96"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tcPr>
          <w:p w14:paraId="58806319"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5066916B" w14:textId="77777777" w:rsidR="00A05A23" w:rsidRPr="00A05A23" w:rsidRDefault="00A05A23" w:rsidP="00A05A23"/>
        </w:tc>
      </w:tr>
      <w:tr w:rsidR="00A05A23" w:rsidRPr="00A05A23" w14:paraId="28797EF6" w14:textId="77777777">
        <w:tc>
          <w:tcPr>
            <w:tcW w:w="1417" w:type="dxa"/>
            <w:tcBorders>
              <w:top w:val="single" w:sz="4" w:space="0" w:color="auto"/>
              <w:left w:val="single" w:sz="4" w:space="0" w:color="auto"/>
              <w:bottom w:val="single" w:sz="4" w:space="0" w:color="auto"/>
              <w:right w:val="nil"/>
            </w:tcBorders>
            <w:shd w:val="clear" w:color="auto" w:fill="FFFFFF"/>
            <w:hideMark/>
          </w:tcPr>
          <w:p w14:paraId="49310EFC" w14:textId="77777777" w:rsidR="00A05A23" w:rsidRPr="00A05A23" w:rsidRDefault="00A05A23" w:rsidP="00A05A23">
            <w:r w:rsidRPr="00A05A23">
              <w:t>14</w:t>
            </w:r>
          </w:p>
        </w:tc>
        <w:tc>
          <w:tcPr>
            <w:tcW w:w="2694" w:type="dxa"/>
            <w:tcBorders>
              <w:top w:val="single" w:sz="4" w:space="0" w:color="auto"/>
              <w:left w:val="single" w:sz="4" w:space="0" w:color="auto"/>
              <w:bottom w:val="single" w:sz="4" w:space="0" w:color="auto"/>
              <w:right w:val="nil"/>
            </w:tcBorders>
            <w:shd w:val="clear" w:color="auto" w:fill="FFFFFF"/>
            <w:hideMark/>
          </w:tcPr>
          <w:p w14:paraId="7A18AF43" w14:textId="77777777" w:rsidR="00A05A23" w:rsidRPr="00A05A23" w:rsidRDefault="00A05A23" w:rsidP="00A05A23">
            <w:r w:rsidRPr="00A05A23">
              <w:t>Հիդրոքինոն (Hydroquinone)</w:t>
            </w:r>
          </w:p>
        </w:tc>
        <w:tc>
          <w:tcPr>
            <w:tcW w:w="2408" w:type="dxa"/>
            <w:tcBorders>
              <w:top w:val="single" w:sz="4" w:space="0" w:color="auto"/>
              <w:left w:val="single" w:sz="4" w:space="0" w:color="auto"/>
              <w:bottom w:val="single" w:sz="4" w:space="0" w:color="auto"/>
              <w:right w:val="nil"/>
            </w:tcBorders>
            <w:shd w:val="clear" w:color="auto" w:fill="FFFFFF"/>
            <w:hideMark/>
          </w:tcPr>
          <w:p w14:paraId="200895C0" w14:textId="77777777" w:rsidR="00A05A23" w:rsidRPr="00A05A23" w:rsidRDefault="00A05A23" w:rsidP="00A05A23">
            <w:r w:rsidRPr="00A05A23">
              <w:t>Հիդրոքինոն (Hydroquinone) CAS համարը՝ 123-31-9, EC համարը՝ 204-617-8</w:t>
            </w:r>
          </w:p>
        </w:tc>
        <w:tc>
          <w:tcPr>
            <w:tcW w:w="1844" w:type="dxa"/>
            <w:tcBorders>
              <w:top w:val="single" w:sz="4" w:space="0" w:color="auto"/>
              <w:left w:val="single" w:sz="4" w:space="0" w:color="auto"/>
              <w:bottom w:val="single" w:sz="4" w:space="0" w:color="auto"/>
              <w:right w:val="nil"/>
            </w:tcBorders>
            <w:shd w:val="clear" w:color="auto" w:fill="FFFFFF"/>
            <w:hideMark/>
          </w:tcPr>
          <w:p w14:paraId="0465BCB2" w14:textId="77777777" w:rsidR="00A05A23" w:rsidRPr="00A05A23" w:rsidRDefault="00A05A23" w:rsidP="00A05A23">
            <w:r w:rsidRPr="00A05A23">
              <w:t xml:space="preserve">Արհեստական համակարգեր՝ եղունգների համար </w:t>
            </w:r>
          </w:p>
        </w:tc>
        <w:tc>
          <w:tcPr>
            <w:tcW w:w="1845" w:type="dxa"/>
            <w:tcBorders>
              <w:top w:val="single" w:sz="4" w:space="0" w:color="auto"/>
              <w:left w:val="single" w:sz="4" w:space="0" w:color="auto"/>
              <w:bottom w:val="single" w:sz="4" w:space="0" w:color="auto"/>
              <w:right w:val="nil"/>
            </w:tcBorders>
            <w:shd w:val="clear" w:color="auto" w:fill="FFFFFF"/>
            <w:hideMark/>
          </w:tcPr>
          <w:p w14:paraId="4E04B940" w14:textId="77777777" w:rsidR="00A05A23" w:rsidRPr="00A05A23" w:rsidRDefault="00A05A23" w:rsidP="00A05A23">
            <w:r w:rsidRPr="00A05A23">
              <w:t>0,02 տոկոս (կիրառելու համար խառնելուց հետո)</w:t>
            </w:r>
          </w:p>
        </w:tc>
        <w:tc>
          <w:tcPr>
            <w:tcW w:w="2100" w:type="dxa"/>
            <w:tcBorders>
              <w:top w:val="single" w:sz="4" w:space="0" w:color="auto"/>
              <w:left w:val="single" w:sz="4" w:space="0" w:color="auto"/>
              <w:bottom w:val="single" w:sz="4" w:space="0" w:color="auto"/>
              <w:right w:val="nil"/>
            </w:tcBorders>
            <w:shd w:val="clear" w:color="auto" w:fill="FFFFFF"/>
            <w:hideMark/>
          </w:tcPr>
          <w:p w14:paraId="2643BC1F" w14:textId="77777777" w:rsidR="00A05A23" w:rsidRPr="00A05A23" w:rsidRDefault="00A05A23" w:rsidP="00A05A23">
            <w:r w:rsidRPr="00A05A23">
              <w:t>Միայն մասնագիտական կիրառություն</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F94AC02" w14:textId="77777777" w:rsidR="00A05A23" w:rsidRPr="00A05A23" w:rsidRDefault="00A05A23" w:rsidP="00A05A23">
            <w:r w:rsidRPr="00A05A23">
              <w:t>Միայն մասնագիտական կիրառության համար։</w:t>
            </w:r>
          </w:p>
          <w:p w14:paraId="55978BC9" w14:textId="77777777" w:rsidR="00A05A23" w:rsidRPr="00A05A23" w:rsidRDefault="00A05A23" w:rsidP="00A05A23">
            <w:r w:rsidRPr="00A05A23">
              <w:t>Բացառել մաշկի հետ շփումը:</w:t>
            </w:r>
          </w:p>
          <w:p w14:paraId="31DA8DAA" w14:textId="77777777" w:rsidR="00A05A23" w:rsidRPr="00A05A23" w:rsidRDefault="00A05A23" w:rsidP="00A05A23">
            <w:r w:rsidRPr="00A05A23">
              <w:t>Կիրառել ցուցմանը համապատասխան:</w:t>
            </w:r>
          </w:p>
        </w:tc>
      </w:tr>
      <w:tr w:rsidR="00A05A23" w:rsidRPr="00A05A23" w14:paraId="769D3BC3" w14:textId="77777777">
        <w:tc>
          <w:tcPr>
            <w:tcW w:w="1417" w:type="dxa"/>
            <w:vMerge w:val="restart"/>
            <w:tcBorders>
              <w:top w:val="single" w:sz="4" w:space="0" w:color="auto"/>
              <w:left w:val="single" w:sz="4" w:space="0" w:color="auto"/>
              <w:bottom w:val="nil"/>
              <w:right w:val="nil"/>
            </w:tcBorders>
            <w:shd w:val="clear" w:color="auto" w:fill="FFFFFF"/>
            <w:hideMark/>
          </w:tcPr>
          <w:p w14:paraId="580872CA" w14:textId="77777777" w:rsidR="00A05A23" w:rsidRPr="00A05A23" w:rsidRDefault="00A05A23" w:rsidP="00A05A23">
            <w:r w:rsidRPr="00A05A23">
              <w:t>15а</w:t>
            </w:r>
          </w:p>
        </w:tc>
        <w:tc>
          <w:tcPr>
            <w:tcW w:w="2694" w:type="dxa"/>
            <w:vMerge w:val="restart"/>
            <w:tcBorders>
              <w:top w:val="single" w:sz="4" w:space="0" w:color="auto"/>
              <w:left w:val="single" w:sz="4" w:space="0" w:color="auto"/>
              <w:bottom w:val="nil"/>
              <w:right w:val="nil"/>
            </w:tcBorders>
            <w:shd w:val="clear" w:color="auto" w:fill="FFFFFF"/>
            <w:hideMark/>
          </w:tcPr>
          <w:p w14:paraId="57289DE7" w14:textId="77777777" w:rsidR="00A05A23" w:rsidRPr="00A05A23" w:rsidRDefault="00A05A23" w:rsidP="00A05A23">
            <w:r w:rsidRPr="00A05A23">
              <w:t>Կալիումի կամ նատրիումի հիդրօքսիդ</w:t>
            </w:r>
          </w:p>
          <w:p w14:paraId="4C3E7DAF" w14:textId="77777777" w:rsidR="00A05A23" w:rsidRPr="00A05A23" w:rsidRDefault="00A05A23" w:rsidP="00A05A23">
            <w:r w:rsidRPr="00A05A23">
              <w:lastRenderedPageBreak/>
              <w:t>(Potassium or sodiumhydroxide) (</w:t>
            </w:r>
            <w:r w:rsidRPr="00A05A23">
              <w:rPr>
                <w:vertAlign w:val="superscript"/>
              </w:rPr>
              <w:t>20</w:t>
            </w:r>
            <w:r w:rsidRPr="00A05A23">
              <w:t>)</w:t>
            </w:r>
          </w:p>
        </w:tc>
        <w:tc>
          <w:tcPr>
            <w:tcW w:w="2408" w:type="dxa"/>
            <w:vMerge w:val="restart"/>
            <w:tcBorders>
              <w:top w:val="single" w:sz="4" w:space="0" w:color="auto"/>
              <w:left w:val="single" w:sz="4" w:space="0" w:color="auto"/>
              <w:bottom w:val="nil"/>
              <w:right w:val="nil"/>
            </w:tcBorders>
            <w:shd w:val="clear" w:color="auto" w:fill="FFFFFF"/>
            <w:hideMark/>
          </w:tcPr>
          <w:p w14:paraId="14688974" w14:textId="77777777" w:rsidR="00A05A23" w:rsidRPr="00A05A23" w:rsidRDefault="00A05A23" w:rsidP="00A05A23">
            <w:r w:rsidRPr="00A05A23">
              <w:lastRenderedPageBreak/>
              <w:t xml:space="preserve">Կալիումի հիդրօքսիդ/նատրիումի հիդրօքսիդ </w:t>
            </w:r>
            <w:r w:rsidRPr="00A05A23">
              <w:lastRenderedPageBreak/>
              <w:t>(Potassium hydroxide/sodium hydroxide)</w:t>
            </w:r>
          </w:p>
          <w:p w14:paraId="096DE9AE" w14:textId="77777777" w:rsidR="00A05A23" w:rsidRPr="00A05A23" w:rsidRDefault="00A05A23" w:rsidP="00A05A23">
            <w:r w:rsidRPr="00A05A23">
              <w:t>CAS համարը՝ 1310-58-3 + 1310-73-2</w:t>
            </w:r>
          </w:p>
          <w:p w14:paraId="58AA7713" w14:textId="77777777" w:rsidR="00A05A23" w:rsidRPr="00A05A23" w:rsidRDefault="00A05A23" w:rsidP="00A05A23">
            <w:r w:rsidRPr="00A05A23">
              <w:t>EC համարը՝ 215-181-3/ 215-185-5</w:t>
            </w:r>
          </w:p>
        </w:tc>
        <w:tc>
          <w:tcPr>
            <w:tcW w:w="1844" w:type="dxa"/>
            <w:tcBorders>
              <w:top w:val="single" w:sz="4" w:space="0" w:color="auto"/>
              <w:left w:val="single" w:sz="4" w:space="0" w:color="auto"/>
              <w:bottom w:val="nil"/>
              <w:right w:val="nil"/>
            </w:tcBorders>
            <w:shd w:val="clear" w:color="auto" w:fill="FFFFFF"/>
            <w:hideMark/>
          </w:tcPr>
          <w:p w14:paraId="1EA6FCF4" w14:textId="77777777" w:rsidR="00A05A23" w:rsidRPr="00A05A23" w:rsidRDefault="00A05A23" w:rsidP="00A05A23">
            <w:r w:rsidRPr="00A05A23">
              <w:lastRenderedPageBreak/>
              <w:t>(a)</w:t>
            </w:r>
            <w:r w:rsidRPr="00A05A23">
              <w:tab/>
              <w:t xml:space="preserve">Եղունգների նրբամաշկի </w:t>
            </w:r>
            <w:r w:rsidRPr="00A05A23">
              <w:lastRenderedPageBreak/>
              <w:t>փափկեցման համար</w:t>
            </w:r>
          </w:p>
        </w:tc>
        <w:tc>
          <w:tcPr>
            <w:tcW w:w="1845" w:type="dxa"/>
            <w:tcBorders>
              <w:top w:val="single" w:sz="4" w:space="0" w:color="auto"/>
              <w:left w:val="single" w:sz="4" w:space="0" w:color="auto"/>
              <w:bottom w:val="nil"/>
              <w:right w:val="nil"/>
            </w:tcBorders>
            <w:shd w:val="clear" w:color="auto" w:fill="FFFFFF"/>
            <w:hideMark/>
          </w:tcPr>
          <w:p w14:paraId="0742E972" w14:textId="77777777" w:rsidR="00A05A23" w:rsidRPr="00A05A23" w:rsidRDefault="00A05A23" w:rsidP="00A05A23">
            <w:r w:rsidRPr="00A05A23">
              <w:lastRenderedPageBreak/>
              <w:t>(а)</w:t>
            </w:r>
            <w:r w:rsidRPr="00A05A23">
              <w:tab/>
              <w:t>5 տոկոս</w:t>
            </w:r>
          </w:p>
          <w:p w14:paraId="2D0274DC" w14:textId="77777777" w:rsidR="00A05A23" w:rsidRPr="00A05A23" w:rsidRDefault="00A05A23" w:rsidP="00A05A23">
            <w:r w:rsidRPr="00A05A23">
              <w:t>(4)</w:t>
            </w:r>
          </w:p>
        </w:tc>
        <w:tc>
          <w:tcPr>
            <w:tcW w:w="2100" w:type="dxa"/>
            <w:tcBorders>
              <w:top w:val="single" w:sz="4" w:space="0" w:color="auto"/>
              <w:left w:val="single" w:sz="4" w:space="0" w:color="auto"/>
              <w:bottom w:val="nil"/>
              <w:right w:val="nil"/>
            </w:tcBorders>
            <w:shd w:val="clear" w:color="auto" w:fill="FFFFFF"/>
          </w:tcPr>
          <w:p w14:paraId="5249E979"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vAlign w:val="bottom"/>
            <w:hideMark/>
          </w:tcPr>
          <w:p w14:paraId="788EA0B8" w14:textId="77777777" w:rsidR="00A05A23" w:rsidRPr="00A05A23" w:rsidRDefault="00A05A23" w:rsidP="00A05A23">
            <w:r w:rsidRPr="00A05A23">
              <w:t>(а)</w:t>
            </w:r>
            <w:r w:rsidRPr="00A05A23">
              <w:tab/>
              <w:t>Պարունակում է ալկալի։</w:t>
            </w:r>
          </w:p>
          <w:p w14:paraId="12B8A3EA" w14:textId="77777777" w:rsidR="00A05A23" w:rsidRPr="00A05A23" w:rsidRDefault="00A05A23" w:rsidP="00A05A23">
            <w:r w:rsidRPr="00A05A23">
              <w:lastRenderedPageBreak/>
              <w:t>Խուսափել աչքերի մեջ ընկնելուց։</w:t>
            </w:r>
          </w:p>
          <w:p w14:paraId="5074FF3B" w14:textId="77777777" w:rsidR="00A05A23" w:rsidRPr="00A05A23" w:rsidRDefault="00A05A23" w:rsidP="00A05A23">
            <w:r w:rsidRPr="00A05A23">
              <w:t>Կարող է առաջացնել կուրություն:</w:t>
            </w:r>
          </w:p>
          <w:p w14:paraId="33704F41" w14:textId="77777777" w:rsidR="00A05A23" w:rsidRPr="00A05A23" w:rsidRDefault="00A05A23" w:rsidP="00A05A23">
            <w:r w:rsidRPr="00A05A23">
              <w:t>Պահել երեխաների համար անմատչելի տեղում</w:t>
            </w:r>
          </w:p>
        </w:tc>
      </w:tr>
      <w:tr w:rsidR="00A05A23" w:rsidRPr="00A05A23" w14:paraId="64F489D4" w14:textId="77777777">
        <w:tc>
          <w:tcPr>
            <w:tcW w:w="1417" w:type="dxa"/>
            <w:vMerge/>
            <w:tcBorders>
              <w:top w:val="single" w:sz="4" w:space="0" w:color="auto"/>
              <w:left w:val="single" w:sz="4" w:space="0" w:color="auto"/>
              <w:bottom w:val="nil"/>
              <w:right w:val="nil"/>
            </w:tcBorders>
            <w:vAlign w:val="center"/>
            <w:hideMark/>
          </w:tcPr>
          <w:p w14:paraId="090AAF2A"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79EE9387"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509EA7DD" w14:textId="77777777" w:rsidR="00A05A23" w:rsidRPr="00A05A23" w:rsidRDefault="00A05A23" w:rsidP="00A05A23"/>
        </w:tc>
        <w:tc>
          <w:tcPr>
            <w:tcW w:w="1844" w:type="dxa"/>
            <w:vMerge w:val="restart"/>
            <w:tcBorders>
              <w:top w:val="single" w:sz="4" w:space="0" w:color="auto"/>
              <w:left w:val="single" w:sz="4" w:space="0" w:color="auto"/>
              <w:bottom w:val="nil"/>
              <w:right w:val="nil"/>
            </w:tcBorders>
            <w:shd w:val="clear" w:color="auto" w:fill="FFFFFF"/>
            <w:hideMark/>
          </w:tcPr>
          <w:p w14:paraId="719AB302" w14:textId="77777777" w:rsidR="00A05A23" w:rsidRPr="00A05A23" w:rsidRDefault="00A05A23" w:rsidP="00A05A23">
            <w:r w:rsidRPr="00A05A23">
              <w:t>(b)</w:t>
            </w:r>
            <w:r w:rsidRPr="00A05A23">
              <w:tab/>
              <w:t>Մազերի ուղղման համար նախատեսված արտադրանք</w:t>
            </w:r>
          </w:p>
        </w:tc>
        <w:tc>
          <w:tcPr>
            <w:tcW w:w="1845" w:type="dxa"/>
            <w:tcBorders>
              <w:top w:val="single" w:sz="4" w:space="0" w:color="auto"/>
              <w:left w:val="single" w:sz="4" w:space="0" w:color="auto"/>
              <w:bottom w:val="nil"/>
              <w:right w:val="nil"/>
            </w:tcBorders>
            <w:shd w:val="clear" w:color="auto" w:fill="FFFFFF"/>
            <w:hideMark/>
          </w:tcPr>
          <w:p w14:paraId="56D238E1" w14:textId="77777777" w:rsidR="00A05A23" w:rsidRPr="00A05A23" w:rsidRDefault="00A05A23" w:rsidP="00A05A23">
            <w:r w:rsidRPr="00A05A23">
              <w:t>(b) 2 տոկոս (4)</w:t>
            </w:r>
          </w:p>
        </w:tc>
        <w:tc>
          <w:tcPr>
            <w:tcW w:w="2100" w:type="dxa"/>
            <w:tcBorders>
              <w:top w:val="single" w:sz="4" w:space="0" w:color="auto"/>
              <w:left w:val="single" w:sz="4" w:space="0" w:color="auto"/>
              <w:bottom w:val="nil"/>
              <w:right w:val="nil"/>
            </w:tcBorders>
            <w:shd w:val="clear" w:color="auto" w:fill="FFFFFF"/>
            <w:hideMark/>
          </w:tcPr>
          <w:p w14:paraId="59DCF1F8" w14:textId="77777777" w:rsidR="00A05A23" w:rsidRPr="00A05A23" w:rsidRDefault="00A05A23" w:rsidP="00A05A23">
            <w:r w:rsidRPr="00A05A23">
              <w:t>Ընդհանուր կիրառություն</w:t>
            </w:r>
          </w:p>
        </w:tc>
        <w:tc>
          <w:tcPr>
            <w:tcW w:w="2718" w:type="dxa"/>
            <w:tcBorders>
              <w:top w:val="single" w:sz="4" w:space="0" w:color="auto"/>
              <w:left w:val="single" w:sz="4" w:space="0" w:color="auto"/>
              <w:bottom w:val="nil"/>
              <w:right w:val="single" w:sz="4" w:space="0" w:color="auto"/>
            </w:tcBorders>
            <w:shd w:val="clear" w:color="auto" w:fill="FFFFFF"/>
            <w:vAlign w:val="bottom"/>
            <w:hideMark/>
          </w:tcPr>
          <w:p w14:paraId="0C3B95F5" w14:textId="77777777" w:rsidR="00A05A23" w:rsidRPr="00A05A23" w:rsidRDefault="00A05A23" w:rsidP="00A05A23">
            <w:r w:rsidRPr="00A05A23">
              <w:t>(b)</w:t>
            </w:r>
            <w:r w:rsidRPr="00A05A23">
              <w:tab/>
              <w:t>Պարունակում է ալկալի։ Խուսափել աչքերի մեջ ընկնելուց։ Կարող է առաջացնել կուրություն: Պահել երեխաների համար անմատչելի տեղում։</w:t>
            </w:r>
          </w:p>
        </w:tc>
      </w:tr>
      <w:tr w:rsidR="00A05A23" w:rsidRPr="00A05A23" w14:paraId="44F49B27" w14:textId="77777777">
        <w:tc>
          <w:tcPr>
            <w:tcW w:w="1417" w:type="dxa"/>
            <w:vMerge/>
            <w:tcBorders>
              <w:top w:val="single" w:sz="4" w:space="0" w:color="auto"/>
              <w:left w:val="single" w:sz="4" w:space="0" w:color="auto"/>
              <w:bottom w:val="nil"/>
              <w:right w:val="nil"/>
            </w:tcBorders>
            <w:vAlign w:val="center"/>
            <w:hideMark/>
          </w:tcPr>
          <w:p w14:paraId="14588234"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2287C5DB"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4DBE288B" w14:textId="77777777" w:rsidR="00A05A23" w:rsidRPr="00A05A23" w:rsidRDefault="00A05A23" w:rsidP="00A05A23"/>
        </w:tc>
        <w:tc>
          <w:tcPr>
            <w:tcW w:w="5789" w:type="dxa"/>
            <w:vMerge/>
            <w:tcBorders>
              <w:top w:val="single" w:sz="4" w:space="0" w:color="auto"/>
              <w:left w:val="single" w:sz="4" w:space="0" w:color="auto"/>
              <w:bottom w:val="nil"/>
              <w:right w:val="nil"/>
            </w:tcBorders>
            <w:vAlign w:val="center"/>
            <w:hideMark/>
          </w:tcPr>
          <w:p w14:paraId="13262900"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hideMark/>
          </w:tcPr>
          <w:p w14:paraId="39FFA9EF" w14:textId="77777777" w:rsidR="00A05A23" w:rsidRPr="00A05A23" w:rsidRDefault="00A05A23" w:rsidP="00A05A23">
            <w:r w:rsidRPr="00A05A23">
              <w:t xml:space="preserve">4,5 տոկոս </w:t>
            </w:r>
            <w:r w:rsidRPr="00A05A23">
              <w:rPr>
                <w:vertAlign w:val="superscript"/>
              </w:rPr>
              <w:t>(4)</w:t>
            </w:r>
          </w:p>
        </w:tc>
        <w:tc>
          <w:tcPr>
            <w:tcW w:w="2100" w:type="dxa"/>
            <w:tcBorders>
              <w:top w:val="single" w:sz="4" w:space="0" w:color="auto"/>
              <w:left w:val="single" w:sz="4" w:space="0" w:color="auto"/>
              <w:bottom w:val="nil"/>
              <w:right w:val="nil"/>
            </w:tcBorders>
            <w:shd w:val="clear" w:color="auto" w:fill="FFFFFF"/>
            <w:hideMark/>
          </w:tcPr>
          <w:p w14:paraId="202713DD" w14:textId="77777777" w:rsidR="00A05A23" w:rsidRPr="00A05A23" w:rsidRDefault="00A05A23" w:rsidP="00A05A23">
            <w:r w:rsidRPr="00A05A23">
              <w:t>Միայն մասնագիտական կիրառություն</w:t>
            </w:r>
          </w:p>
        </w:tc>
        <w:tc>
          <w:tcPr>
            <w:tcW w:w="2718" w:type="dxa"/>
            <w:tcBorders>
              <w:top w:val="single" w:sz="4" w:space="0" w:color="auto"/>
              <w:left w:val="single" w:sz="4" w:space="0" w:color="auto"/>
              <w:bottom w:val="nil"/>
              <w:right w:val="single" w:sz="4" w:space="0" w:color="auto"/>
            </w:tcBorders>
            <w:shd w:val="clear" w:color="auto" w:fill="FFFFFF"/>
            <w:vAlign w:val="bottom"/>
            <w:hideMark/>
          </w:tcPr>
          <w:p w14:paraId="1631B731" w14:textId="77777777" w:rsidR="00A05A23" w:rsidRPr="00A05A23" w:rsidRDefault="00A05A23" w:rsidP="00A05A23">
            <w:r w:rsidRPr="00A05A23">
              <w:t>Միայն մասնագիտական կիրառության համար։</w:t>
            </w:r>
          </w:p>
          <w:p w14:paraId="0C4D853B" w14:textId="77777777" w:rsidR="00A05A23" w:rsidRPr="00A05A23" w:rsidRDefault="00A05A23" w:rsidP="00A05A23">
            <w:r w:rsidRPr="00A05A23">
              <w:t>Խուսափել աչքերի մեջ ընկնելուց։</w:t>
            </w:r>
          </w:p>
          <w:p w14:paraId="14FCE547" w14:textId="77777777" w:rsidR="00A05A23" w:rsidRPr="00A05A23" w:rsidRDefault="00A05A23" w:rsidP="00A05A23">
            <w:r w:rsidRPr="00A05A23">
              <w:t>Կարող է առաջացնել կուրություն:</w:t>
            </w:r>
          </w:p>
        </w:tc>
      </w:tr>
      <w:tr w:rsidR="00A05A23" w:rsidRPr="00A05A23" w14:paraId="40E32E87" w14:textId="77777777">
        <w:tc>
          <w:tcPr>
            <w:tcW w:w="1417" w:type="dxa"/>
            <w:vMerge/>
            <w:tcBorders>
              <w:top w:val="single" w:sz="4" w:space="0" w:color="auto"/>
              <w:left w:val="single" w:sz="4" w:space="0" w:color="auto"/>
              <w:bottom w:val="nil"/>
              <w:right w:val="nil"/>
            </w:tcBorders>
            <w:vAlign w:val="center"/>
            <w:hideMark/>
          </w:tcPr>
          <w:p w14:paraId="76F0F025"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1439B880"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0567C020"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784232E2" w14:textId="77777777" w:rsidR="00A05A23" w:rsidRPr="00A05A23" w:rsidRDefault="00A05A23" w:rsidP="00A05A23">
            <w:r w:rsidRPr="00A05A23">
              <w:t>(с)</w:t>
            </w:r>
            <w:r w:rsidRPr="00A05A23">
              <w:tab/>
              <w:t xml:space="preserve">рН կարգավորիչ՝ դեպիլյացիայի համար </w:t>
            </w:r>
            <w:r w:rsidRPr="00A05A23">
              <w:lastRenderedPageBreak/>
              <w:t>նախատեսված միջոցներում</w:t>
            </w:r>
          </w:p>
        </w:tc>
        <w:tc>
          <w:tcPr>
            <w:tcW w:w="1845" w:type="dxa"/>
            <w:tcBorders>
              <w:top w:val="single" w:sz="4" w:space="0" w:color="auto"/>
              <w:left w:val="single" w:sz="4" w:space="0" w:color="auto"/>
              <w:bottom w:val="single" w:sz="4" w:space="0" w:color="auto"/>
              <w:right w:val="nil"/>
            </w:tcBorders>
            <w:shd w:val="clear" w:color="auto" w:fill="FFFFFF"/>
          </w:tcPr>
          <w:p w14:paraId="1EA70F33"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09FEDE30" w14:textId="77777777" w:rsidR="00A05A23" w:rsidRPr="00A05A23" w:rsidRDefault="00A05A23" w:rsidP="00A05A23">
            <w:r w:rsidRPr="00A05A23">
              <w:t>(с) рН &lt; 12,7</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119E95EE" w14:textId="77777777" w:rsidR="00A05A23" w:rsidRPr="00A05A23" w:rsidRDefault="00A05A23" w:rsidP="00A05A23">
            <w:r w:rsidRPr="00A05A23">
              <w:t>(с)</w:t>
            </w:r>
            <w:r w:rsidRPr="00A05A23">
              <w:tab/>
              <w:t>Պահել երեխաների համար անմատչելի տեղում։</w:t>
            </w:r>
          </w:p>
          <w:p w14:paraId="0BEA91AC" w14:textId="77777777" w:rsidR="00A05A23" w:rsidRPr="00A05A23" w:rsidRDefault="00A05A23" w:rsidP="00A05A23">
            <w:r w:rsidRPr="00A05A23">
              <w:t>Խուսափել աչքերի մեջ ընկնելուց</w:t>
            </w:r>
          </w:p>
        </w:tc>
      </w:tr>
      <w:tr w:rsidR="00A05A23" w:rsidRPr="00A05A23" w14:paraId="089999F7" w14:textId="77777777">
        <w:tc>
          <w:tcPr>
            <w:tcW w:w="1417" w:type="dxa"/>
            <w:vMerge/>
            <w:tcBorders>
              <w:top w:val="single" w:sz="4" w:space="0" w:color="auto"/>
              <w:left w:val="single" w:sz="4" w:space="0" w:color="auto"/>
              <w:bottom w:val="nil"/>
              <w:right w:val="nil"/>
            </w:tcBorders>
            <w:vAlign w:val="center"/>
            <w:hideMark/>
          </w:tcPr>
          <w:p w14:paraId="667CCFFA"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5D4388FA"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02EAD2E3"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vAlign w:val="bottom"/>
            <w:hideMark/>
          </w:tcPr>
          <w:p w14:paraId="05A90FCE" w14:textId="77777777" w:rsidR="00A05A23" w:rsidRPr="00A05A23" w:rsidRDefault="00A05A23" w:rsidP="00A05A23">
            <w:r w:rsidRPr="00A05A23">
              <w:t>(d)</w:t>
            </w:r>
            <w:r w:rsidRPr="00A05A23">
              <w:tab/>
              <w:t>рН կարգավորիչ այլ արտադրանքում</w:t>
            </w:r>
          </w:p>
        </w:tc>
        <w:tc>
          <w:tcPr>
            <w:tcW w:w="1845" w:type="dxa"/>
            <w:tcBorders>
              <w:top w:val="single" w:sz="4" w:space="0" w:color="auto"/>
              <w:left w:val="single" w:sz="4" w:space="0" w:color="auto"/>
              <w:bottom w:val="nil"/>
              <w:right w:val="nil"/>
            </w:tcBorders>
            <w:shd w:val="clear" w:color="auto" w:fill="FFFFFF"/>
          </w:tcPr>
          <w:p w14:paraId="41D0144D"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66A79CDC" w14:textId="77777777" w:rsidR="00A05A23" w:rsidRPr="00A05A23" w:rsidRDefault="00A05A23" w:rsidP="00A05A23">
            <w:r w:rsidRPr="00A05A23">
              <w:t>(d) рН &lt; 11</w:t>
            </w:r>
          </w:p>
        </w:tc>
        <w:tc>
          <w:tcPr>
            <w:tcW w:w="2718" w:type="dxa"/>
            <w:tcBorders>
              <w:top w:val="single" w:sz="4" w:space="0" w:color="auto"/>
              <w:left w:val="single" w:sz="4" w:space="0" w:color="auto"/>
              <w:bottom w:val="nil"/>
              <w:right w:val="single" w:sz="4" w:space="0" w:color="auto"/>
            </w:tcBorders>
            <w:shd w:val="clear" w:color="auto" w:fill="FFFFFF"/>
          </w:tcPr>
          <w:p w14:paraId="47399F1B" w14:textId="77777777" w:rsidR="00A05A23" w:rsidRPr="00A05A23" w:rsidRDefault="00A05A23" w:rsidP="00A05A23"/>
        </w:tc>
      </w:tr>
      <w:tr w:rsidR="00A05A23" w:rsidRPr="00A05A23" w14:paraId="4A816327"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07B45354" w14:textId="77777777" w:rsidR="00A05A23" w:rsidRPr="00A05A23" w:rsidRDefault="00A05A23" w:rsidP="00A05A23">
            <w:r w:rsidRPr="00A05A23">
              <w:t>15b</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2BED72A4" w14:textId="77777777" w:rsidR="00A05A23" w:rsidRPr="00A05A23" w:rsidRDefault="00A05A23" w:rsidP="00A05A23">
            <w:r w:rsidRPr="00A05A23">
              <w:t>Լիթիումի հիդրօքսիդ (Lithium hydroxide)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4F53CF19" w14:textId="77777777" w:rsidR="00A05A23" w:rsidRPr="00A05A23" w:rsidRDefault="00A05A23" w:rsidP="00A05A23">
            <w:r w:rsidRPr="00A05A23">
              <w:t>Լիթիումի հիդրօքսիդ (Lithium hydroxide) CAS համարը՝ 1310-65-2, EC համարը՝ 215-183-4</w:t>
            </w:r>
          </w:p>
        </w:tc>
        <w:tc>
          <w:tcPr>
            <w:tcW w:w="1844" w:type="dxa"/>
            <w:tcBorders>
              <w:top w:val="single" w:sz="4" w:space="0" w:color="auto"/>
              <w:left w:val="single" w:sz="4" w:space="0" w:color="auto"/>
              <w:bottom w:val="nil"/>
              <w:right w:val="nil"/>
            </w:tcBorders>
            <w:shd w:val="clear" w:color="auto" w:fill="FFFFFF"/>
            <w:hideMark/>
          </w:tcPr>
          <w:p w14:paraId="5D3CE3E6" w14:textId="77777777" w:rsidR="00A05A23" w:rsidRPr="00A05A23" w:rsidRDefault="00A05A23" w:rsidP="00A05A23">
            <w:r w:rsidRPr="00A05A23">
              <w:t>(а)</w:t>
            </w:r>
            <w:r w:rsidRPr="00A05A23">
              <w:tab/>
              <w:t>Մազերի ուղղման համար նախատեսված արտադրանք</w:t>
            </w:r>
          </w:p>
        </w:tc>
        <w:tc>
          <w:tcPr>
            <w:tcW w:w="1845" w:type="dxa"/>
            <w:tcBorders>
              <w:top w:val="single" w:sz="4" w:space="0" w:color="auto"/>
              <w:left w:val="single" w:sz="4" w:space="0" w:color="auto"/>
              <w:bottom w:val="nil"/>
              <w:right w:val="nil"/>
            </w:tcBorders>
            <w:shd w:val="clear" w:color="auto" w:fill="FFFFFF"/>
            <w:hideMark/>
          </w:tcPr>
          <w:p w14:paraId="03FFC507" w14:textId="77777777" w:rsidR="00A05A23" w:rsidRPr="00A05A23" w:rsidRDefault="00A05A23" w:rsidP="00A05A23">
            <w:r w:rsidRPr="00A05A23">
              <w:t>(a)</w:t>
            </w:r>
            <w:r w:rsidRPr="00A05A23">
              <w:tab/>
              <w:t>2 տոկոս</w:t>
            </w:r>
            <w:r w:rsidRPr="00A05A23">
              <w:rPr>
                <w:vertAlign w:val="superscript"/>
              </w:rPr>
              <w:t>(5)</w:t>
            </w:r>
          </w:p>
          <w:p w14:paraId="06364230" w14:textId="77777777" w:rsidR="00A05A23" w:rsidRPr="00A05A23" w:rsidRDefault="00A05A23" w:rsidP="00A05A23">
            <w:r w:rsidRPr="00A05A23">
              <w:t xml:space="preserve">4,5 տոկոս </w:t>
            </w:r>
            <w:r w:rsidRPr="00A05A23">
              <w:rPr>
                <w:vertAlign w:val="superscript"/>
              </w:rPr>
              <w:t>(5)</w:t>
            </w:r>
          </w:p>
        </w:tc>
        <w:tc>
          <w:tcPr>
            <w:tcW w:w="2100" w:type="dxa"/>
            <w:tcBorders>
              <w:top w:val="single" w:sz="4" w:space="0" w:color="auto"/>
              <w:left w:val="single" w:sz="4" w:space="0" w:color="auto"/>
              <w:bottom w:val="nil"/>
              <w:right w:val="nil"/>
            </w:tcBorders>
            <w:shd w:val="clear" w:color="auto" w:fill="FFFFFF"/>
            <w:hideMark/>
          </w:tcPr>
          <w:p w14:paraId="6A95D818" w14:textId="77777777" w:rsidR="00A05A23" w:rsidRPr="00A05A23" w:rsidRDefault="00A05A23" w:rsidP="00A05A23">
            <w:r w:rsidRPr="00A05A23">
              <w:t>Ընդհանուր կիրառություն</w:t>
            </w:r>
          </w:p>
          <w:p w14:paraId="118FF474" w14:textId="77777777" w:rsidR="00A05A23" w:rsidRPr="00A05A23" w:rsidRDefault="00A05A23" w:rsidP="00A05A23">
            <w:r w:rsidRPr="00A05A23">
              <w:t>Մասնագիտական կիրառությունը</w:t>
            </w:r>
          </w:p>
        </w:tc>
        <w:tc>
          <w:tcPr>
            <w:tcW w:w="2718" w:type="dxa"/>
            <w:tcBorders>
              <w:top w:val="single" w:sz="4" w:space="0" w:color="auto"/>
              <w:left w:val="single" w:sz="4" w:space="0" w:color="auto"/>
              <w:bottom w:val="nil"/>
              <w:right w:val="single" w:sz="4" w:space="0" w:color="auto"/>
            </w:tcBorders>
            <w:shd w:val="clear" w:color="auto" w:fill="FFFFFF"/>
            <w:hideMark/>
          </w:tcPr>
          <w:p w14:paraId="5AA1B08C" w14:textId="77777777" w:rsidR="00A05A23" w:rsidRPr="00A05A23" w:rsidRDefault="00A05A23" w:rsidP="00A05A23">
            <w:r w:rsidRPr="00A05A23">
              <w:t>(а)</w:t>
            </w:r>
            <w:r w:rsidRPr="00A05A23">
              <w:tab/>
              <w:t>Պարունակում է ալկալի։ Խուսափել աչքերի մեջ ընկնելուց։ Կարող է առաջացնել կուրություն:</w:t>
            </w:r>
          </w:p>
          <w:p w14:paraId="07FEE3B9" w14:textId="77777777" w:rsidR="00A05A23" w:rsidRPr="00A05A23" w:rsidRDefault="00A05A23" w:rsidP="00A05A23">
            <w:r w:rsidRPr="00A05A23">
              <w:t>Պահել երեխաների համար անմատչելի տեղում։ Խուսափել աչքերի մեջ ընկնելուց։</w:t>
            </w:r>
          </w:p>
          <w:p w14:paraId="5872E328" w14:textId="77777777" w:rsidR="00A05A23" w:rsidRPr="00A05A23" w:rsidRDefault="00A05A23" w:rsidP="00A05A23">
            <w:r w:rsidRPr="00A05A23">
              <w:t>Կարող է առաջացնել կուրություն:</w:t>
            </w:r>
          </w:p>
        </w:tc>
      </w:tr>
      <w:tr w:rsidR="00A05A23" w:rsidRPr="00A05A23" w14:paraId="1D29D1CD" w14:textId="77777777">
        <w:tc>
          <w:tcPr>
            <w:tcW w:w="1417" w:type="dxa"/>
            <w:vMerge/>
            <w:tcBorders>
              <w:top w:val="single" w:sz="4" w:space="0" w:color="auto"/>
              <w:left w:val="single" w:sz="4" w:space="0" w:color="auto"/>
              <w:bottom w:val="single" w:sz="4" w:space="0" w:color="auto"/>
              <w:right w:val="nil"/>
            </w:tcBorders>
            <w:vAlign w:val="center"/>
            <w:hideMark/>
          </w:tcPr>
          <w:p w14:paraId="60C59F0A"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1873349A"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16B5B5FD"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54136DAC" w14:textId="77777777" w:rsidR="00A05A23" w:rsidRPr="00A05A23" w:rsidRDefault="00A05A23" w:rsidP="00A05A23">
            <w:r w:rsidRPr="00A05A23">
              <w:t>(b)</w:t>
            </w:r>
            <w:r w:rsidRPr="00A05A23">
              <w:tab/>
              <w:t>рН կարգավորիչ՝ դեպիլյացիայի համար նախատեսված արտադրանքում</w:t>
            </w:r>
          </w:p>
        </w:tc>
        <w:tc>
          <w:tcPr>
            <w:tcW w:w="1845" w:type="dxa"/>
            <w:tcBorders>
              <w:top w:val="single" w:sz="4" w:space="0" w:color="auto"/>
              <w:left w:val="single" w:sz="4" w:space="0" w:color="auto"/>
              <w:bottom w:val="nil"/>
              <w:right w:val="nil"/>
            </w:tcBorders>
            <w:shd w:val="clear" w:color="auto" w:fill="FFFFFF"/>
          </w:tcPr>
          <w:p w14:paraId="08633342"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60B2214C" w14:textId="77777777" w:rsidR="00A05A23" w:rsidRPr="00A05A23" w:rsidRDefault="00A05A23" w:rsidP="00A05A23">
            <w:r w:rsidRPr="00A05A23">
              <w:t>(b)</w:t>
            </w:r>
            <w:r w:rsidRPr="00A05A23">
              <w:tab/>
              <w:t>рН-ի արժեքը չպետք է գերազանցի 12,7-ը</w:t>
            </w:r>
          </w:p>
        </w:tc>
        <w:tc>
          <w:tcPr>
            <w:tcW w:w="2718" w:type="dxa"/>
            <w:tcBorders>
              <w:top w:val="single" w:sz="4" w:space="0" w:color="auto"/>
              <w:left w:val="single" w:sz="4" w:space="0" w:color="auto"/>
              <w:bottom w:val="nil"/>
              <w:right w:val="single" w:sz="4" w:space="0" w:color="auto"/>
            </w:tcBorders>
            <w:shd w:val="clear" w:color="auto" w:fill="FFFFFF"/>
            <w:vAlign w:val="bottom"/>
            <w:hideMark/>
          </w:tcPr>
          <w:p w14:paraId="2CB454E6" w14:textId="77777777" w:rsidR="00A05A23" w:rsidRPr="00A05A23" w:rsidRDefault="00A05A23" w:rsidP="00A05A23">
            <w:r w:rsidRPr="00A05A23">
              <w:t>(b)</w:t>
            </w:r>
            <w:r w:rsidRPr="00A05A23">
              <w:tab/>
              <w:t>Պարունակում է ալկալի։ Պահել երեխաների համար անմատչելի տեղում։ Խուսափել աչքերի մեջ ընկնելուց</w:t>
            </w:r>
          </w:p>
        </w:tc>
      </w:tr>
      <w:tr w:rsidR="00A05A23" w:rsidRPr="00A05A23" w14:paraId="6B191AA5" w14:textId="77777777">
        <w:tc>
          <w:tcPr>
            <w:tcW w:w="1417" w:type="dxa"/>
            <w:vMerge/>
            <w:tcBorders>
              <w:top w:val="single" w:sz="4" w:space="0" w:color="auto"/>
              <w:left w:val="single" w:sz="4" w:space="0" w:color="auto"/>
              <w:bottom w:val="single" w:sz="4" w:space="0" w:color="auto"/>
              <w:right w:val="nil"/>
            </w:tcBorders>
            <w:vAlign w:val="center"/>
            <w:hideMark/>
          </w:tcPr>
          <w:p w14:paraId="68625B92"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205FCF6D"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16A544D8"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vAlign w:val="bottom"/>
            <w:hideMark/>
          </w:tcPr>
          <w:p w14:paraId="5D4EC771" w14:textId="77777777" w:rsidR="00A05A23" w:rsidRPr="00A05A23" w:rsidRDefault="00A05A23" w:rsidP="00A05A23">
            <w:r w:rsidRPr="00A05A23">
              <w:t>с)</w:t>
            </w:r>
            <w:r w:rsidRPr="00A05A23">
              <w:tab/>
              <w:t xml:space="preserve">Այլ կիրառություն՝ որպես рН կարգավորիչ </w:t>
            </w:r>
            <w:r w:rsidRPr="00A05A23">
              <w:lastRenderedPageBreak/>
              <w:t>(միայն լվացվող արտադրանքի համար)</w:t>
            </w:r>
          </w:p>
        </w:tc>
        <w:tc>
          <w:tcPr>
            <w:tcW w:w="1845" w:type="dxa"/>
            <w:tcBorders>
              <w:top w:val="single" w:sz="4" w:space="0" w:color="auto"/>
              <w:left w:val="single" w:sz="4" w:space="0" w:color="auto"/>
              <w:bottom w:val="single" w:sz="4" w:space="0" w:color="auto"/>
              <w:right w:val="nil"/>
            </w:tcBorders>
            <w:shd w:val="clear" w:color="auto" w:fill="FFFFFF"/>
          </w:tcPr>
          <w:p w14:paraId="32462400"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47DFE7B2" w14:textId="77777777" w:rsidR="00A05A23" w:rsidRPr="00A05A23" w:rsidRDefault="00A05A23" w:rsidP="00A05A23">
            <w:r w:rsidRPr="00A05A23">
              <w:t>(с)</w:t>
            </w:r>
            <w:r w:rsidRPr="00A05A23">
              <w:tab/>
              <w:t>рН-ի արժեքը չպետք է գերազանցի 11-ը</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73C86D61" w14:textId="77777777" w:rsidR="00A05A23" w:rsidRPr="00A05A23" w:rsidRDefault="00A05A23" w:rsidP="00A05A23"/>
        </w:tc>
      </w:tr>
      <w:tr w:rsidR="00A05A23" w:rsidRPr="00A05A23" w14:paraId="3093BF35"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3D20283F" w14:textId="77777777" w:rsidR="00A05A23" w:rsidRPr="00A05A23" w:rsidRDefault="00A05A23" w:rsidP="00A05A23">
            <w:r w:rsidRPr="00A05A23">
              <w:t>15c</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15B4DFEB" w14:textId="77777777" w:rsidR="00A05A23" w:rsidRPr="00A05A23" w:rsidRDefault="00A05A23" w:rsidP="00A05A23">
            <w:r w:rsidRPr="00A05A23">
              <w:t>Կալցիումի հեդրօքսիդ (Calcium hydroxide)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56FEE47B" w14:textId="77777777" w:rsidR="00A05A23" w:rsidRPr="00A05A23" w:rsidRDefault="00A05A23" w:rsidP="00A05A23">
            <w:r w:rsidRPr="00A05A23">
              <w:t>Կալցիումի հիդրօքսիդ (Calcium hydroxide) CAS համարը՝ 1305-62-0, EC համարը՝ 215-137-3</w:t>
            </w:r>
          </w:p>
        </w:tc>
        <w:tc>
          <w:tcPr>
            <w:tcW w:w="1844" w:type="dxa"/>
            <w:tcBorders>
              <w:top w:val="single" w:sz="4" w:space="0" w:color="auto"/>
              <w:left w:val="single" w:sz="4" w:space="0" w:color="auto"/>
              <w:bottom w:val="nil"/>
              <w:right w:val="nil"/>
            </w:tcBorders>
            <w:shd w:val="clear" w:color="auto" w:fill="FFFFFF"/>
            <w:hideMark/>
          </w:tcPr>
          <w:p w14:paraId="0B901FAC" w14:textId="77777777" w:rsidR="00A05A23" w:rsidRPr="00A05A23" w:rsidRDefault="00A05A23" w:rsidP="00A05A23">
            <w:r w:rsidRPr="00A05A23">
              <w:t>(а)</w:t>
            </w:r>
            <w:r w:rsidRPr="00A05A23">
              <w:tab/>
              <w:t>Մազերի ուղղման համար նախատեսված արտադրանք՝ կալցիումի հիդրօքսիդի եւ գուանիդինի աղի ավելացմամբ։</w:t>
            </w:r>
          </w:p>
        </w:tc>
        <w:tc>
          <w:tcPr>
            <w:tcW w:w="1845" w:type="dxa"/>
            <w:tcBorders>
              <w:top w:val="single" w:sz="4" w:space="0" w:color="auto"/>
              <w:left w:val="single" w:sz="4" w:space="0" w:color="auto"/>
              <w:bottom w:val="nil"/>
              <w:right w:val="nil"/>
            </w:tcBorders>
            <w:shd w:val="clear" w:color="auto" w:fill="FFFFFF"/>
            <w:hideMark/>
          </w:tcPr>
          <w:p w14:paraId="331BCCEC" w14:textId="77777777" w:rsidR="00A05A23" w:rsidRPr="00A05A23" w:rsidRDefault="00A05A23" w:rsidP="00A05A23">
            <w:r w:rsidRPr="00A05A23">
              <w:t>(а)</w:t>
            </w:r>
            <w:r w:rsidRPr="00A05A23">
              <w:tab/>
              <w:t>7 տոկոս (կալցիումի հիդրօքսիդի վերահաշվարկով)</w:t>
            </w:r>
          </w:p>
        </w:tc>
        <w:tc>
          <w:tcPr>
            <w:tcW w:w="2100" w:type="dxa"/>
            <w:tcBorders>
              <w:top w:val="single" w:sz="4" w:space="0" w:color="auto"/>
              <w:left w:val="single" w:sz="4" w:space="0" w:color="auto"/>
              <w:bottom w:val="nil"/>
              <w:right w:val="nil"/>
            </w:tcBorders>
            <w:shd w:val="clear" w:color="auto" w:fill="FFFFFF"/>
          </w:tcPr>
          <w:p w14:paraId="4C913F7E"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hideMark/>
          </w:tcPr>
          <w:p w14:paraId="7B3DA2BB" w14:textId="77777777" w:rsidR="00A05A23" w:rsidRPr="00A05A23" w:rsidRDefault="00A05A23" w:rsidP="00A05A23">
            <w:r w:rsidRPr="00A05A23">
              <w:t>(а)</w:t>
            </w:r>
            <w:r w:rsidRPr="00A05A23">
              <w:tab/>
              <w:t>Պարունակում է ալկալի։ Խուսափել աչքերի մեջ ընկնելուց։ Կարող է առաջացնել կուրություն:</w:t>
            </w:r>
          </w:p>
          <w:p w14:paraId="0698D799" w14:textId="77777777" w:rsidR="00A05A23" w:rsidRPr="00A05A23" w:rsidRDefault="00A05A23" w:rsidP="00A05A23">
            <w:r w:rsidRPr="00A05A23">
              <w:t>Պահել երեխաների համար անմատչելի տեղում։</w:t>
            </w:r>
          </w:p>
        </w:tc>
      </w:tr>
      <w:tr w:rsidR="00A05A23" w:rsidRPr="00A05A23" w14:paraId="7D7F7355" w14:textId="77777777">
        <w:tc>
          <w:tcPr>
            <w:tcW w:w="1417" w:type="dxa"/>
            <w:vMerge/>
            <w:tcBorders>
              <w:top w:val="single" w:sz="4" w:space="0" w:color="auto"/>
              <w:left w:val="single" w:sz="4" w:space="0" w:color="auto"/>
              <w:bottom w:val="single" w:sz="4" w:space="0" w:color="auto"/>
              <w:right w:val="nil"/>
            </w:tcBorders>
            <w:vAlign w:val="center"/>
            <w:hideMark/>
          </w:tcPr>
          <w:p w14:paraId="2F1B17B1"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3D68A70F"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72DDC868"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415E3571" w14:textId="77777777" w:rsidR="00A05A23" w:rsidRPr="00A05A23" w:rsidRDefault="00A05A23" w:rsidP="00A05A23">
            <w:r w:rsidRPr="00A05A23">
              <w:t>(b)</w:t>
            </w:r>
            <w:r w:rsidRPr="00A05A23">
              <w:tab/>
              <w:t>рН կարգավորիչ՝ դեպիլյացիայի համար նախատեսված արտադրանքում</w:t>
            </w:r>
          </w:p>
        </w:tc>
        <w:tc>
          <w:tcPr>
            <w:tcW w:w="1845" w:type="dxa"/>
            <w:tcBorders>
              <w:top w:val="single" w:sz="4" w:space="0" w:color="auto"/>
              <w:left w:val="single" w:sz="4" w:space="0" w:color="auto"/>
              <w:bottom w:val="nil"/>
              <w:right w:val="nil"/>
            </w:tcBorders>
            <w:shd w:val="clear" w:color="auto" w:fill="FFFFFF"/>
          </w:tcPr>
          <w:p w14:paraId="56350D09"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4C41FC11" w14:textId="77777777" w:rsidR="00A05A23" w:rsidRPr="00A05A23" w:rsidRDefault="00A05A23" w:rsidP="00A05A23">
            <w:r w:rsidRPr="00A05A23">
              <w:t>b)</w:t>
            </w:r>
            <w:r w:rsidRPr="00A05A23">
              <w:tab/>
              <w:t>рН–ի արժեքը չպետք է գերազանցի 12,7-ը</w:t>
            </w:r>
          </w:p>
        </w:tc>
        <w:tc>
          <w:tcPr>
            <w:tcW w:w="2718" w:type="dxa"/>
            <w:tcBorders>
              <w:top w:val="single" w:sz="4" w:space="0" w:color="auto"/>
              <w:left w:val="single" w:sz="4" w:space="0" w:color="auto"/>
              <w:bottom w:val="nil"/>
              <w:right w:val="single" w:sz="4" w:space="0" w:color="auto"/>
            </w:tcBorders>
            <w:shd w:val="clear" w:color="auto" w:fill="FFFFFF"/>
            <w:vAlign w:val="bottom"/>
            <w:hideMark/>
          </w:tcPr>
          <w:p w14:paraId="1A70044D" w14:textId="77777777" w:rsidR="00A05A23" w:rsidRPr="00A05A23" w:rsidRDefault="00A05A23" w:rsidP="00A05A23">
            <w:r w:rsidRPr="00A05A23">
              <w:t>(b)</w:t>
            </w:r>
            <w:r w:rsidRPr="00A05A23">
              <w:tab/>
              <w:t>Պարունակում է ալկալի։ Պահել երեխաների համար անմատչելի տեղում։</w:t>
            </w:r>
          </w:p>
          <w:p w14:paraId="5661B592" w14:textId="77777777" w:rsidR="00A05A23" w:rsidRPr="00A05A23" w:rsidRDefault="00A05A23" w:rsidP="00A05A23">
            <w:r w:rsidRPr="00A05A23">
              <w:t>Խուսափել աչքերի մեջ ընկնելուց</w:t>
            </w:r>
          </w:p>
        </w:tc>
      </w:tr>
      <w:tr w:rsidR="00A05A23" w:rsidRPr="00A05A23" w14:paraId="62982FF9" w14:textId="77777777">
        <w:tc>
          <w:tcPr>
            <w:tcW w:w="1417" w:type="dxa"/>
            <w:vMerge/>
            <w:tcBorders>
              <w:top w:val="single" w:sz="4" w:space="0" w:color="auto"/>
              <w:left w:val="single" w:sz="4" w:space="0" w:color="auto"/>
              <w:bottom w:val="single" w:sz="4" w:space="0" w:color="auto"/>
              <w:right w:val="nil"/>
            </w:tcBorders>
            <w:vAlign w:val="center"/>
            <w:hideMark/>
          </w:tcPr>
          <w:p w14:paraId="1D788728"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33E5C600"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10E9B7E2"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vAlign w:val="bottom"/>
            <w:hideMark/>
          </w:tcPr>
          <w:p w14:paraId="71401052" w14:textId="77777777" w:rsidR="00A05A23" w:rsidRPr="00A05A23" w:rsidRDefault="00A05A23" w:rsidP="00A05A23">
            <w:r w:rsidRPr="00A05A23">
              <w:t>(с)</w:t>
            </w:r>
            <w:r w:rsidRPr="00A05A23">
              <w:tab/>
              <w:t>Այլ կիրառություն (օրինակ՝ pH կարգավորիչ, տեխնոլոգիական հավելում)</w:t>
            </w:r>
          </w:p>
        </w:tc>
        <w:tc>
          <w:tcPr>
            <w:tcW w:w="1845" w:type="dxa"/>
            <w:tcBorders>
              <w:top w:val="single" w:sz="4" w:space="0" w:color="auto"/>
              <w:left w:val="single" w:sz="4" w:space="0" w:color="auto"/>
              <w:bottom w:val="single" w:sz="4" w:space="0" w:color="auto"/>
              <w:right w:val="nil"/>
            </w:tcBorders>
            <w:shd w:val="clear" w:color="auto" w:fill="FFFFFF"/>
          </w:tcPr>
          <w:p w14:paraId="41BF14F9"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5A945F9C" w14:textId="77777777" w:rsidR="00A05A23" w:rsidRPr="00A05A23" w:rsidRDefault="00A05A23" w:rsidP="00A05A23">
            <w:r w:rsidRPr="00A05A23">
              <w:t>(с)</w:t>
            </w:r>
            <w:r w:rsidRPr="00A05A23">
              <w:tab/>
              <w:t>рН-ի արժեքը չպետք է գերազանցի 11-ը</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0924C4A2" w14:textId="77777777" w:rsidR="00A05A23" w:rsidRPr="00A05A23" w:rsidRDefault="00A05A23" w:rsidP="00A05A23"/>
        </w:tc>
      </w:tr>
      <w:tr w:rsidR="00A05A23" w:rsidRPr="00A05A23" w14:paraId="30A3BD5F" w14:textId="77777777">
        <w:tc>
          <w:tcPr>
            <w:tcW w:w="1417" w:type="dxa"/>
            <w:tcBorders>
              <w:top w:val="single" w:sz="4" w:space="0" w:color="auto"/>
              <w:left w:val="single" w:sz="4" w:space="0" w:color="auto"/>
              <w:bottom w:val="nil"/>
              <w:right w:val="nil"/>
            </w:tcBorders>
            <w:shd w:val="clear" w:color="auto" w:fill="FFFFFF"/>
            <w:hideMark/>
          </w:tcPr>
          <w:p w14:paraId="03755B59" w14:textId="77777777" w:rsidR="00A05A23" w:rsidRPr="00A05A23" w:rsidRDefault="00A05A23" w:rsidP="00A05A23">
            <w:r w:rsidRPr="00A05A23">
              <w:t>15d</w:t>
            </w:r>
          </w:p>
        </w:tc>
        <w:tc>
          <w:tcPr>
            <w:tcW w:w="2694" w:type="dxa"/>
            <w:tcBorders>
              <w:top w:val="single" w:sz="4" w:space="0" w:color="auto"/>
              <w:left w:val="single" w:sz="4" w:space="0" w:color="auto"/>
              <w:bottom w:val="nil"/>
              <w:right w:val="nil"/>
            </w:tcBorders>
            <w:shd w:val="clear" w:color="auto" w:fill="FFFFFF"/>
            <w:hideMark/>
          </w:tcPr>
          <w:p w14:paraId="483E0A6C" w14:textId="77777777" w:rsidR="00A05A23" w:rsidRPr="00A05A23" w:rsidRDefault="00A05A23" w:rsidP="00A05A23">
            <w:r w:rsidRPr="00A05A23">
              <w:t>Կալիումի հիդրօքսիդ (Potassium hydroxide) (</w:t>
            </w:r>
            <w:r w:rsidRPr="00A05A23">
              <w:rPr>
                <w:vertAlign w:val="superscript"/>
              </w:rPr>
              <w:t>21</w:t>
            </w:r>
            <w:r w:rsidRPr="00A05A23">
              <w:t>)</w:t>
            </w:r>
          </w:p>
        </w:tc>
        <w:tc>
          <w:tcPr>
            <w:tcW w:w="2408" w:type="dxa"/>
            <w:tcBorders>
              <w:top w:val="single" w:sz="4" w:space="0" w:color="auto"/>
              <w:left w:val="single" w:sz="4" w:space="0" w:color="auto"/>
              <w:bottom w:val="nil"/>
              <w:right w:val="nil"/>
            </w:tcBorders>
            <w:shd w:val="clear" w:color="auto" w:fill="FFFFFF"/>
            <w:hideMark/>
          </w:tcPr>
          <w:p w14:paraId="0F22A7B4" w14:textId="77777777" w:rsidR="00A05A23" w:rsidRPr="00A05A23" w:rsidRDefault="00A05A23" w:rsidP="00A05A23">
            <w:r w:rsidRPr="00A05A23">
              <w:t>Կալիումի հիդրօքսիդ (Potassium hydroxide) CAS համարը՝ 1310-58-</w:t>
            </w:r>
            <w:r w:rsidRPr="00A05A23">
              <w:lastRenderedPageBreak/>
              <w:t>3 ЕС համարը՝ 215-181-3</w:t>
            </w:r>
          </w:p>
        </w:tc>
        <w:tc>
          <w:tcPr>
            <w:tcW w:w="1844" w:type="dxa"/>
            <w:tcBorders>
              <w:top w:val="single" w:sz="4" w:space="0" w:color="auto"/>
              <w:left w:val="single" w:sz="4" w:space="0" w:color="auto"/>
              <w:bottom w:val="nil"/>
              <w:right w:val="nil"/>
            </w:tcBorders>
            <w:shd w:val="clear" w:color="auto" w:fill="FFFFFF"/>
            <w:hideMark/>
          </w:tcPr>
          <w:p w14:paraId="3F886F65" w14:textId="77777777" w:rsidR="00A05A23" w:rsidRPr="00A05A23" w:rsidRDefault="00A05A23" w:rsidP="00A05A23">
            <w:r w:rsidRPr="00A05A23">
              <w:lastRenderedPageBreak/>
              <w:t xml:space="preserve">Կոշտացած (եղջերացած) մաշկը </w:t>
            </w:r>
            <w:r w:rsidRPr="00A05A23">
              <w:lastRenderedPageBreak/>
              <w:t>փափկացնելու համար</w:t>
            </w:r>
          </w:p>
        </w:tc>
        <w:tc>
          <w:tcPr>
            <w:tcW w:w="1845" w:type="dxa"/>
            <w:tcBorders>
              <w:top w:val="single" w:sz="4" w:space="0" w:color="auto"/>
              <w:left w:val="single" w:sz="4" w:space="0" w:color="auto"/>
              <w:bottom w:val="nil"/>
              <w:right w:val="nil"/>
            </w:tcBorders>
            <w:shd w:val="clear" w:color="auto" w:fill="FFFFFF"/>
            <w:hideMark/>
          </w:tcPr>
          <w:p w14:paraId="702648B6" w14:textId="77777777" w:rsidR="00A05A23" w:rsidRPr="00A05A23" w:rsidRDefault="00A05A23" w:rsidP="00A05A23">
            <w:r w:rsidRPr="00A05A23">
              <w:lastRenderedPageBreak/>
              <w:t xml:space="preserve">1,5 տոկոս </w:t>
            </w:r>
            <w:r w:rsidRPr="00A05A23">
              <w:rPr>
                <w:vertAlign w:val="superscript"/>
              </w:rPr>
              <w:t>(4)</w:t>
            </w:r>
          </w:p>
        </w:tc>
        <w:tc>
          <w:tcPr>
            <w:tcW w:w="2100" w:type="dxa"/>
            <w:tcBorders>
              <w:top w:val="single" w:sz="4" w:space="0" w:color="auto"/>
              <w:left w:val="single" w:sz="4" w:space="0" w:color="auto"/>
              <w:bottom w:val="nil"/>
              <w:right w:val="nil"/>
            </w:tcBorders>
            <w:shd w:val="clear" w:color="auto" w:fill="FFFFFF"/>
          </w:tcPr>
          <w:p w14:paraId="07C051DA"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vAlign w:val="bottom"/>
            <w:hideMark/>
          </w:tcPr>
          <w:p w14:paraId="7810C2AD" w14:textId="77777777" w:rsidR="00A05A23" w:rsidRPr="00A05A23" w:rsidRDefault="00A05A23" w:rsidP="00A05A23">
            <w:r w:rsidRPr="00A05A23">
              <w:t>Պարունակում է ալկալի։ Խուսափել աչքերի մեջ ընկնելուց։</w:t>
            </w:r>
          </w:p>
          <w:p w14:paraId="360966AD" w14:textId="77777777" w:rsidR="00A05A23" w:rsidRPr="00A05A23" w:rsidRDefault="00A05A23" w:rsidP="00A05A23">
            <w:r w:rsidRPr="00A05A23">
              <w:lastRenderedPageBreak/>
              <w:t>Պահել երեխաների համար անմատչելի տեղում</w:t>
            </w:r>
          </w:p>
          <w:p w14:paraId="21B4D031" w14:textId="77777777" w:rsidR="00A05A23" w:rsidRPr="00A05A23" w:rsidRDefault="00A05A23" w:rsidP="00A05A23">
            <w:r w:rsidRPr="00A05A23">
              <w:t>Ուշադիր կարդալ կիրառման հրահանգը</w:t>
            </w:r>
          </w:p>
        </w:tc>
      </w:tr>
      <w:tr w:rsidR="00A05A23" w:rsidRPr="00A05A23" w14:paraId="05790A02" w14:textId="77777777">
        <w:tc>
          <w:tcPr>
            <w:tcW w:w="1417" w:type="dxa"/>
            <w:tcBorders>
              <w:top w:val="single" w:sz="4" w:space="0" w:color="auto"/>
              <w:left w:val="single" w:sz="4" w:space="0" w:color="auto"/>
              <w:bottom w:val="single" w:sz="4" w:space="0" w:color="auto"/>
              <w:right w:val="nil"/>
            </w:tcBorders>
            <w:shd w:val="clear" w:color="auto" w:fill="FFFFFF"/>
            <w:hideMark/>
          </w:tcPr>
          <w:p w14:paraId="14A4A9A0" w14:textId="77777777" w:rsidR="00A05A23" w:rsidRPr="00A05A23" w:rsidRDefault="00A05A23" w:rsidP="00A05A23">
            <w:r w:rsidRPr="00A05A23">
              <w:t>16</w:t>
            </w:r>
          </w:p>
        </w:tc>
        <w:tc>
          <w:tcPr>
            <w:tcW w:w="2694" w:type="dxa"/>
            <w:tcBorders>
              <w:top w:val="single" w:sz="4" w:space="0" w:color="auto"/>
              <w:left w:val="single" w:sz="4" w:space="0" w:color="auto"/>
              <w:bottom w:val="single" w:sz="4" w:space="0" w:color="auto"/>
              <w:right w:val="nil"/>
            </w:tcBorders>
            <w:shd w:val="clear" w:color="auto" w:fill="FFFFFF"/>
            <w:hideMark/>
          </w:tcPr>
          <w:p w14:paraId="0C0C16E0" w14:textId="77777777" w:rsidR="00A05A23" w:rsidRPr="00A05A23" w:rsidRDefault="00A05A23" w:rsidP="00A05A23">
            <w:r w:rsidRPr="00A05A23">
              <w:t>1-Նավթալինոլ (1-Naphthal enol)</w:t>
            </w:r>
          </w:p>
        </w:tc>
        <w:tc>
          <w:tcPr>
            <w:tcW w:w="2408" w:type="dxa"/>
            <w:tcBorders>
              <w:top w:val="single" w:sz="4" w:space="0" w:color="auto"/>
              <w:left w:val="single" w:sz="4" w:space="0" w:color="auto"/>
              <w:bottom w:val="single" w:sz="4" w:space="0" w:color="auto"/>
              <w:right w:val="nil"/>
            </w:tcBorders>
            <w:shd w:val="clear" w:color="auto" w:fill="FFFFFF"/>
            <w:hideMark/>
          </w:tcPr>
          <w:p w14:paraId="46D6483F" w14:textId="77777777" w:rsidR="00A05A23" w:rsidRPr="00A05A23" w:rsidRDefault="00A05A23" w:rsidP="00A05A23">
            <w:r w:rsidRPr="00A05A23">
              <w:t>1-Նավթոլ</w:t>
            </w:r>
          </w:p>
          <w:p w14:paraId="259E6D8F" w14:textId="77777777" w:rsidR="00A05A23" w:rsidRPr="00A05A23" w:rsidRDefault="00A05A23" w:rsidP="00A05A23">
            <w:r w:rsidRPr="00A05A23">
              <w:t>(1-Naphthol) CAS համարը՝ 90-15-3, ЕС համարը՝ 201-969-4</w:t>
            </w:r>
          </w:p>
        </w:tc>
        <w:tc>
          <w:tcPr>
            <w:tcW w:w="1844" w:type="dxa"/>
            <w:tcBorders>
              <w:top w:val="single" w:sz="4" w:space="0" w:color="auto"/>
              <w:left w:val="single" w:sz="4" w:space="0" w:color="auto"/>
              <w:bottom w:val="single" w:sz="4" w:space="0" w:color="auto"/>
              <w:right w:val="nil"/>
            </w:tcBorders>
            <w:shd w:val="clear" w:color="auto" w:fill="FFFFFF"/>
            <w:hideMark/>
          </w:tcPr>
          <w:p w14:paraId="49DDC42A" w14:textId="77777777" w:rsidR="00A05A23" w:rsidRPr="00A05A23" w:rsidRDefault="00A05A23" w:rsidP="00A05A23">
            <w:r w:rsidRPr="00A05A23">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5BBB6875"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3FA32B3E" w14:textId="77777777" w:rsidR="00A05A23" w:rsidRPr="00A05A23" w:rsidRDefault="00A05A23" w:rsidP="00A05A23">
            <w:r w:rsidRPr="00A05A23">
              <w:t>Օքսիդացնող ռեագենտի հետ խառնելուց հետո մազերը ներկելու համար կիրառվող առավելագույն կոնցենտրացիան չպետք է գերազանցի 2,0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1BEC216" w14:textId="4D801164" w:rsidR="00A05A23" w:rsidRPr="00A05A23" w:rsidRDefault="00A05A23" w:rsidP="00A05A23">
            <w:r w:rsidRPr="00A05A23">
              <w:t>Պետք է տպված լինի պիտակի վրա՝ Խառնուրդում ներկի եւ օքսիդիչի հարաբերակցությունը</w:t>
            </w:r>
            <w:r w:rsidRPr="00A05A23">
              <w:br/>
            </w:r>
            <w:r w:rsidRPr="00A05A23">
              <w:drawing>
                <wp:inline distT="0" distB="0" distL="0" distR="0" wp14:anchorId="3317B953" wp14:editId="732E2CF8">
                  <wp:extent cx="447675" cy="409575"/>
                  <wp:effectExtent l="0" t="0" r="9525" b="9525"/>
                  <wp:docPr id="199958836"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409575"/>
                          </a:xfrm>
                          <a:prstGeom prst="rect">
                            <a:avLst/>
                          </a:prstGeom>
                          <a:noFill/>
                          <a:ln>
                            <a:noFill/>
                          </a:ln>
                        </pic:spPr>
                      </pic:pic>
                    </a:graphicData>
                  </a:graphic>
                </wp:inline>
              </w:drawing>
            </w:r>
          </w:p>
          <w:p w14:paraId="3E28BAA8" w14:textId="77777777" w:rsidR="00A05A23" w:rsidRPr="00A05A23" w:rsidRDefault="00A05A23" w:rsidP="00A05A23">
            <w:r w:rsidRPr="00A05A23">
              <w:t>Մազերը ներկելիս կարող են առաջանալ լուրջ ալերգիկ ռեակցիաներ: Կարդացեք ցուցումները եւ հետեւեք դրանց: Տվյալ արտադրանքը նախատեսված չէ 16 տարեկանից ցածր տարիքի անձանց կողմից օգտագործման համար:</w:t>
            </w:r>
          </w:p>
          <w:p w14:paraId="3B8D91D4" w14:textId="77777777" w:rsidR="00A05A23" w:rsidRPr="00A05A23" w:rsidRDefault="00A05A23" w:rsidP="00A05A23">
            <w:r w:rsidRPr="00A05A23">
              <w:t xml:space="preserve">«Սեւ հինայով» ժամանակավոր դաջվածքների առկայությունը կարող է </w:t>
            </w:r>
            <w:r w:rsidRPr="00A05A23">
              <w:lastRenderedPageBreak/>
              <w:t>մեծացնել ալերգիայի ռիսկը:</w:t>
            </w:r>
          </w:p>
          <w:p w14:paraId="412040D7" w14:textId="77777777" w:rsidR="00A05A23" w:rsidRPr="00A05A23" w:rsidRDefault="00A05A23" w:rsidP="00A05A23">
            <w:r w:rsidRPr="00A05A23">
              <w:t>Մազերը չներկել, եթե՝</w:t>
            </w:r>
          </w:p>
          <w:p w14:paraId="0D64553F" w14:textId="77777777" w:rsidR="00A05A23" w:rsidRPr="00A05A23" w:rsidRDefault="00A05A23" w:rsidP="00A05A23">
            <w:r w:rsidRPr="00A05A23">
              <w:t>-</w:t>
            </w:r>
            <w:r w:rsidRPr="00A05A23">
              <w:tab/>
              <w:t>դեմքը ցանավորված է,</w:t>
            </w:r>
          </w:p>
          <w:p w14:paraId="5D26FCE5" w14:textId="77777777" w:rsidR="00A05A23" w:rsidRPr="00A05A23" w:rsidRDefault="00A05A23" w:rsidP="00A05A23">
            <w:r w:rsidRPr="00A05A23">
              <w:t>-</w:t>
            </w:r>
            <w:r w:rsidRPr="00A05A23">
              <w:tab/>
              <w:t>ունեք գլխի զգայուն մաշկ,</w:t>
            </w:r>
          </w:p>
          <w:p w14:paraId="3BC0C112" w14:textId="77777777" w:rsidR="00A05A23" w:rsidRPr="00A05A23" w:rsidRDefault="00A05A23" w:rsidP="00A05A23">
            <w:r w:rsidRPr="00A05A23">
              <w:t>-</w:t>
            </w:r>
            <w:r w:rsidRPr="00A05A23">
              <w:tab/>
              <w:t>գլխի մաշկը գրգռված եւ (կամ) վնասված է,</w:t>
            </w:r>
          </w:p>
          <w:p w14:paraId="6CBBAE3F" w14:textId="77777777" w:rsidR="00A05A23" w:rsidRPr="00A05A23" w:rsidRDefault="00A05A23" w:rsidP="00A05A23">
            <w:r w:rsidRPr="00A05A23">
              <w:t>-</w:t>
            </w:r>
            <w:r w:rsidRPr="00A05A23">
              <w:tab/>
              <w:t>մազերը ներկելուց հետո երբեւէ ունեցել եք որեւէ ռեակցիա,</w:t>
            </w:r>
          </w:p>
          <w:p w14:paraId="77189780"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615E2A50" w14:textId="77777777">
        <w:tc>
          <w:tcPr>
            <w:tcW w:w="1417" w:type="dxa"/>
            <w:tcBorders>
              <w:top w:val="single" w:sz="4" w:space="0" w:color="auto"/>
              <w:left w:val="single" w:sz="4" w:space="0" w:color="auto"/>
              <w:bottom w:val="nil"/>
              <w:right w:val="nil"/>
            </w:tcBorders>
            <w:shd w:val="clear" w:color="auto" w:fill="FFFFFF"/>
            <w:hideMark/>
          </w:tcPr>
          <w:p w14:paraId="0F818FA0" w14:textId="77777777" w:rsidR="00A05A23" w:rsidRPr="00A05A23" w:rsidRDefault="00A05A23" w:rsidP="00A05A23">
            <w:r w:rsidRPr="00A05A23">
              <w:t>17</w:t>
            </w:r>
          </w:p>
        </w:tc>
        <w:tc>
          <w:tcPr>
            <w:tcW w:w="2694" w:type="dxa"/>
            <w:tcBorders>
              <w:top w:val="single" w:sz="4" w:space="0" w:color="auto"/>
              <w:left w:val="single" w:sz="4" w:space="0" w:color="auto"/>
              <w:bottom w:val="nil"/>
              <w:right w:val="nil"/>
            </w:tcBorders>
            <w:shd w:val="clear" w:color="auto" w:fill="FFFFFF"/>
            <w:hideMark/>
          </w:tcPr>
          <w:p w14:paraId="786F96A2" w14:textId="77777777" w:rsidR="00A05A23" w:rsidRPr="00A05A23" w:rsidRDefault="00A05A23" w:rsidP="00A05A23">
            <w:r w:rsidRPr="00A05A23">
              <w:t>Նատրիումի նիտրիտ (Sodium nitrite)</w:t>
            </w:r>
          </w:p>
        </w:tc>
        <w:tc>
          <w:tcPr>
            <w:tcW w:w="2408" w:type="dxa"/>
            <w:tcBorders>
              <w:top w:val="single" w:sz="4" w:space="0" w:color="auto"/>
              <w:left w:val="single" w:sz="4" w:space="0" w:color="auto"/>
              <w:bottom w:val="nil"/>
              <w:right w:val="nil"/>
            </w:tcBorders>
            <w:shd w:val="clear" w:color="auto" w:fill="FFFFFF"/>
            <w:hideMark/>
          </w:tcPr>
          <w:p w14:paraId="6BF2B6D1" w14:textId="77777777" w:rsidR="00A05A23" w:rsidRPr="00A05A23" w:rsidRDefault="00A05A23" w:rsidP="00A05A23">
            <w:r w:rsidRPr="00A05A23">
              <w:t>Նատրիումի նիտրիտ (sodium nitrite) CAS համարը՝ 7632-00-0, EC համարը՝ 231-555-9</w:t>
            </w:r>
          </w:p>
        </w:tc>
        <w:tc>
          <w:tcPr>
            <w:tcW w:w="1844" w:type="dxa"/>
            <w:tcBorders>
              <w:top w:val="single" w:sz="4" w:space="0" w:color="auto"/>
              <w:left w:val="single" w:sz="4" w:space="0" w:color="auto"/>
              <w:bottom w:val="nil"/>
              <w:right w:val="nil"/>
            </w:tcBorders>
            <w:shd w:val="clear" w:color="auto" w:fill="FFFFFF"/>
            <w:hideMark/>
          </w:tcPr>
          <w:p w14:paraId="595C5467" w14:textId="77777777" w:rsidR="00A05A23" w:rsidRPr="00A05A23" w:rsidRDefault="00A05A23" w:rsidP="00A05A23">
            <w:r w:rsidRPr="00A05A23">
              <w:t>Կոռոզիայի ինհիբիտոր</w:t>
            </w:r>
          </w:p>
        </w:tc>
        <w:tc>
          <w:tcPr>
            <w:tcW w:w="1845" w:type="dxa"/>
            <w:tcBorders>
              <w:top w:val="single" w:sz="4" w:space="0" w:color="auto"/>
              <w:left w:val="single" w:sz="4" w:space="0" w:color="auto"/>
              <w:bottom w:val="nil"/>
              <w:right w:val="nil"/>
            </w:tcBorders>
            <w:shd w:val="clear" w:color="auto" w:fill="FFFFFF"/>
            <w:hideMark/>
          </w:tcPr>
          <w:p w14:paraId="461EE396" w14:textId="77777777" w:rsidR="00A05A23" w:rsidRPr="00A05A23" w:rsidRDefault="00A05A23" w:rsidP="00A05A23">
            <w:r w:rsidRPr="00A05A23">
              <w:t>0,2 տոկոս</w:t>
            </w:r>
          </w:p>
        </w:tc>
        <w:tc>
          <w:tcPr>
            <w:tcW w:w="2100" w:type="dxa"/>
            <w:tcBorders>
              <w:top w:val="single" w:sz="4" w:space="0" w:color="auto"/>
              <w:left w:val="single" w:sz="4" w:space="0" w:color="auto"/>
              <w:bottom w:val="nil"/>
              <w:right w:val="nil"/>
            </w:tcBorders>
            <w:shd w:val="clear" w:color="auto" w:fill="FFFFFF"/>
            <w:vAlign w:val="bottom"/>
            <w:hideMark/>
          </w:tcPr>
          <w:p w14:paraId="2A0DC81C" w14:textId="77777777" w:rsidR="00A05A23" w:rsidRPr="00A05A23" w:rsidRDefault="00A05A23" w:rsidP="00A05A23">
            <w:r w:rsidRPr="00A05A23">
              <w:t xml:space="preserve">Միաժամանակ չկիրառել նիտրոզամիններ ձեւավորելու ընդունակ երկրորդային կամ երրորդային </w:t>
            </w:r>
            <w:r w:rsidRPr="00A05A23">
              <w:lastRenderedPageBreak/>
              <w:t xml:space="preserve">ամինների եւ (կամ) միացությունների հետ </w:t>
            </w:r>
          </w:p>
        </w:tc>
        <w:tc>
          <w:tcPr>
            <w:tcW w:w="2718" w:type="dxa"/>
            <w:tcBorders>
              <w:top w:val="single" w:sz="4" w:space="0" w:color="auto"/>
              <w:left w:val="single" w:sz="4" w:space="0" w:color="auto"/>
              <w:bottom w:val="nil"/>
              <w:right w:val="single" w:sz="4" w:space="0" w:color="auto"/>
            </w:tcBorders>
            <w:shd w:val="clear" w:color="auto" w:fill="FFFFFF"/>
          </w:tcPr>
          <w:p w14:paraId="6DC2B31C" w14:textId="77777777" w:rsidR="00A05A23" w:rsidRPr="00A05A23" w:rsidRDefault="00A05A23" w:rsidP="00A05A23"/>
        </w:tc>
      </w:tr>
      <w:tr w:rsidR="00A05A23" w:rsidRPr="00A05A23" w14:paraId="49B22377" w14:textId="77777777">
        <w:tc>
          <w:tcPr>
            <w:tcW w:w="1417" w:type="dxa"/>
            <w:tcBorders>
              <w:top w:val="single" w:sz="4" w:space="0" w:color="auto"/>
              <w:left w:val="single" w:sz="4" w:space="0" w:color="auto"/>
              <w:bottom w:val="nil"/>
              <w:right w:val="nil"/>
            </w:tcBorders>
            <w:shd w:val="clear" w:color="auto" w:fill="FFFFFF"/>
            <w:hideMark/>
          </w:tcPr>
          <w:p w14:paraId="748A23B0" w14:textId="77777777" w:rsidR="00A05A23" w:rsidRPr="00A05A23" w:rsidRDefault="00A05A23" w:rsidP="00A05A23">
            <w:r w:rsidRPr="00A05A23">
              <w:t>18</w:t>
            </w:r>
          </w:p>
        </w:tc>
        <w:tc>
          <w:tcPr>
            <w:tcW w:w="2694" w:type="dxa"/>
            <w:tcBorders>
              <w:top w:val="single" w:sz="4" w:space="0" w:color="auto"/>
              <w:left w:val="single" w:sz="4" w:space="0" w:color="auto"/>
              <w:bottom w:val="nil"/>
              <w:right w:val="nil"/>
            </w:tcBorders>
            <w:shd w:val="clear" w:color="auto" w:fill="FFFFFF"/>
            <w:hideMark/>
          </w:tcPr>
          <w:p w14:paraId="728814F7" w14:textId="77777777" w:rsidR="00A05A23" w:rsidRPr="00A05A23" w:rsidRDefault="00A05A23" w:rsidP="00A05A23">
            <w:r w:rsidRPr="00A05A23">
              <w:t>Նիտրոմեթան (Nitromethane)</w:t>
            </w:r>
          </w:p>
        </w:tc>
        <w:tc>
          <w:tcPr>
            <w:tcW w:w="2408" w:type="dxa"/>
            <w:tcBorders>
              <w:top w:val="single" w:sz="4" w:space="0" w:color="auto"/>
              <w:left w:val="single" w:sz="4" w:space="0" w:color="auto"/>
              <w:bottom w:val="nil"/>
              <w:right w:val="nil"/>
            </w:tcBorders>
            <w:shd w:val="clear" w:color="auto" w:fill="FFFFFF"/>
            <w:vAlign w:val="bottom"/>
            <w:hideMark/>
          </w:tcPr>
          <w:p w14:paraId="699935A6" w14:textId="77777777" w:rsidR="00A05A23" w:rsidRPr="00A05A23" w:rsidRDefault="00A05A23" w:rsidP="00A05A23">
            <w:r w:rsidRPr="00A05A23">
              <w:t>Նիտրոմեթան (Nitromethane) CAS համարը՝ 75-52-5, EC համարը՝ 200-876-6</w:t>
            </w:r>
          </w:p>
        </w:tc>
        <w:tc>
          <w:tcPr>
            <w:tcW w:w="1844" w:type="dxa"/>
            <w:tcBorders>
              <w:top w:val="single" w:sz="4" w:space="0" w:color="auto"/>
              <w:left w:val="single" w:sz="4" w:space="0" w:color="auto"/>
              <w:bottom w:val="nil"/>
              <w:right w:val="nil"/>
            </w:tcBorders>
            <w:shd w:val="clear" w:color="auto" w:fill="FFFFFF"/>
            <w:hideMark/>
          </w:tcPr>
          <w:p w14:paraId="35AC0D21" w14:textId="77777777" w:rsidR="00A05A23" w:rsidRPr="00A05A23" w:rsidRDefault="00A05A23" w:rsidP="00A05A23">
            <w:r w:rsidRPr="00A05A23">
              <w:t>Կոռոզիայի ինհիբիտոր</w:t>
            </w:r>
          </w:p>
        </w:tc>
        <w:tc>
          <w:tcPr>
            <w:tcW w:w="1845" w:type="dxa"/>
            <w:tcBorders>
              <w:top w:val="single" w:sz="4" w:space="0" w:color="auto"/>
              <w:left w:val="single" w:sz="4" w:space="0" w:color="auto"/>
              <w:bottom w:val="nil"/>
              <w:right w:val="nil"/>
            </w:tcBorders>
            <w:shd w:val="clear" w:color="auto" w:fill="FFFFFF"/>
            <w:hideMark/>
          </w:tcPr>
          <w:p w14:paraId="24806D14" w14:textId="77777777" w:rsidR="00A05A23" w:rsidRPr="00A05A23" w:rsidRDefault="00A05A23" w:rsidP="00A05A23">
            <w:r w:rsidRPr="00A05A23">
              <w:t>0,3 տոկոս</w:t>
            </w:r>
          </w:p>
        </w:tc>
        <w:tc>
          <w:tcPr>
            <w:tcW w:w="2100" w:type="dxa"/>
            <w:tcBorders>
              <w:top w:val="single" w:sz="4" w:space="0" w:color="auto"/>
              <w:left w:val="single" w:sz="4" w:space="0" w:color="auto"/>
              <w:bottom w:val="nil"/>
              <w:right w:val="nil"/>
            </w:tcBorders>
            <w:shd w:val="clear" w:color="auto" w:fill="FFFFFF"/>
          </w:tcPr>
          <w:p w14:paraId="6DE553AE"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11C83BFD" w14:textId="77777777" w:rsidR="00A05A23" w:rsidRPr="00A05A23" w:rsidRDefault="00A05A23" w:rsidP="00A05A23"/>
        </w:tc>
      </w:tr>
      <w:tr w:rsidR="00A05A23" w:rsidRPr="00A05A23" w14:paraId="79346FBC" w14:textId="77777777">
        <w:tc>
          <w:tcPr>
            <w:tcW w:w="1417" w:type="dxa"/>
            <w:tcBorders>
              <w:top w:val="single" w:sz="4" w:space="0" w:color="auto"/>
              <w:left w:val="single" w:sz="4" w:space="0" w:color="auto"/>
              <w:bottom w:val="nil"/>
              <w:right w:val="nil"/>
            </w:tcBorders>
            <w:shd w:val="clear" w:color="auto" w:fill="FFFFFF"/>
            <w:hideMark/>
          </w:tcPr>
          <w:p w14:paraId="52075BCE" w14:textId="77777777" w:rsidR="00A05A23" w:rsidRPr="00A05A23" w:rsidRDefault="00A05A23" w:rsidP="00A05A23">
            <w:r w:rsidRPr="00A05A23">
              <w:t>19</w:t>
            </w:r>
          </w:p>
        </w:tc>
        <w:tc>
          <w:tcPr>
            <w:tcW w:w="2694" w:type="dxa"/>
            <w:tcBorders>
              <w:top w:val="single" w:sz="4" w:space="0" w:color="auto"/>
              <w:left w:val="single" w:sz="4" w:space="0" w:color="auto"/>
              <w:bottom w:val="nil"/>
              <w:right w:val="nil"/>
            </w:tcBorders>
            <w:shd w:val="clear" w:color="auto" w:fill="FFFFFF"/>
            <w:vAlign w:val="bottom"/>
            <w:hideMark/>
          </w:tcPr>
          <w:p w14:paraId="7F59C3ED" w14:textId="77777777" w:rsidR="00A05A23" w:rsidRPr="00A05A23" w:rsidRDefault="00A05A23" w:rsidP="00A05A23">
            <w:r w:rsidRPr="00A05A23">
              <w:t>Տեղափոխված կամ հանված է (Moved or deleted)</w:t>
            </w:r>
          </w:p>
        </w:tc>
        <w:tc>
          <w:tcPr>
            <w:tcW w:w="2408" w:type="dxa"/>
            <w:tcBorders>
              <w:top w:val="single" w:sz="4" w:space="0" w:color="auto"/>
              <w:left w:val="single" w:sz="4" w:space="0" w:color="auto"/>
              <w:bottom w:val="nil"/>
              <w:right w:val="nil"/>
            </w:tcBorders>
            <w:shd w:val="clear" w:color="auto" w:fill="FFFFFF"/>
          </w:tcPr>
          <w:p w14:paraId="31BE4FFD"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tcPr>
          <w:p w14:paraId="6D0F5E2C"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019C9FD8"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tcPr>
          <w:p w14:paraId="70ACDDA2"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32BF8A96" w14:textId="77777777" w:rsidR="00A05A23" w:rsidRPr="00A05A23" w:rsidRDefault="00A05A23" w:rsidP="00A05A23"/>
        </w:tc>
      </w:tr>
      <w:tr w:rsidR="00A05A23" w:rsidRPr="00A05A23" w14:paraId="390EACE3" w14:textId="77777777">
        <w:tc>
          <w:tcPr>
            <w:tcW w:w="1417" w:type="dxa"/>
            <w:tcBorders>
              <w:top w:val="single" w:sz="4" w:space="0" w:color="auto"/>
              <w:left w:val="single" w:sz="4" w:space="0" w:color="auto"/>
              <w:bottom w:val="nil"/>
              <w:right w:val="nil"/>
            </w:tcBorders>
            <w:shd w:val="clear" w:color="auto" w:fill="FFFFFF"/>
            <w:hideMark/>
          </w:tcPr>
          <w:p w14:paraId="6BAF77EE" w14:textId="77777777" w:rsidR="00A05A23" w:rsidRPr="00A05A23" w:rsidRDefault="00A05A23" w:rsidP="00A05A23">
            <w:r w:rsidRPr="00A05A23">
              <w:t>20</w:t>
            </w:r>
          </w:p>
        </w:tc>
        <w:tc>
          <w:tcPr>
            <w:tcW w:w="2694" w:type="dxa"/>
            <w:tcBorders>
              <w:top w:val="single" w:sz="4" w:space="0" w:color="auto"/>
              <w:left w:val="single" w:sz="4" w:space="0" w:color="auto"/>
              <w:bottom w:val="nil"/>
              <w:right w:val="nil"/>
            </w:tcBorders>
            <w:shd w:val="clear" w:color="auto" w:fill="FFFFFF"/>
            <w:vAlign w:val="bottom"/>
            <w:hideMark/>
          </w:tcPr>
          <w:p w14:paraId="4598D062" w14:textId="77777777" w:rsidR="00A05A23" w:rsidRPr="00A05A23" w:rsidRDefault="00A05A23" w:rsidP="00A05A23">
            <w:r w:rsidRPr="00A05A23">
              <w:t>Տեղափոխված կամ հանված է (Moved or deleted)</w:t>
            </w:r>
          </w:p>
        </w:tc>
        <w:tc>
          <w:tcPr>
            <w:tcW w:w="2408" w:type="dxa"/>
            <w:tcBorders>
              <w:top w:val="single" w:sz="4" w:space="0" w:color="auto"/>
              <w:left w:val="single" w:sz="4" w:space="0" w:color="auto"/>
              <w:bottom w:val="nil"/>
              <w:right w:val="nil"/>
            </w:tcBorders>
            <w:shd w:val="clear" w:color="auto" w:fill="FFFFFF"/>
          </w:tcPr>
          <w:p w14:paraId="127F213C"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tcPr>
          <w:p w14:paraId="322AC846"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2E51F83A"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tcPr>
          <w:p w14:paraId="19AC97E6"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0D4C0955" w14:textId="77777777" w:rsidR="00A05A23" w:rsidRPr="00A05A23" w:rsidRDefault="00A05A23" w:rsidP="00A05A23"/>
        </w:tc>
      </w:tr>
      <w:tr w:rsidR="00A05A23" w:rsidRPr="00A05A23" w14:paraId="4C00550B"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030B6459" w14:textId="77777777" w:rsidR="00A05A23" w:rsidRPr="00A05A23" w:rsidRDefault="00A05A23" w:rsidP="00A05A23">
            <w:r w:rsidRPr="00A05A23">
              <w:t>21</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671562AD" w14:textId="77777777" w:rsidR="00A05A23" w:rsidRPr="00A05A23" w:rsidRDefault="00A05A23" w:rsidP="00A05A23">
            <w:r w:rsidRPr="00A05A23">
              <w:t>Քինին-9-ոլ, 6’ -մեթօքսի-,</w:t>
            </w:r>
          </w:p>
          <w:p w14:paraId="3A777778" w14:textId="77777777" w:rsidR="00A05A23" w:rsidRPr="00A05A23" w:rsidRDefault="00A05A23" w:rsidP="00A05A23">
            <w:r w:rsidRPr="00A05A23">
              <w:t>(8.ալֆա, 9R) եւ դրա աղերը ((Cinchonan-9-ol, 6’- methoxy-, (8.alpha.,9R)- and its salts)</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142F014D" w14:textId="77777777" w:rsidR="00A05A23" w:rsidRPr="00A05A23" w:rsidRDefault="00A05A23" w:rsidP="00A05A23">
            <w:r w:rsidRPr="00A05A23">
              <w:t>Քինին</w:t>
            </w:r>
          </w:p>
          <w:p w14:paraId="6A519E1E" w14:textId="77777777" w:rsidR="00A05A23" w:rsidRPr="00A05A23" w:rsidRDefault="00A05A23" w:rsidP="00A05A23">
            <w:r w:rsidRPr="00A05A23">
              <w:t>(Quinine)</w:t>
            </w:r>
          </w:p>
          <w:p w14:paraId="582BD91C" w14:textId="77777777" w:rsidR="00A05A23" w:rsidRPr="00A05A23" w:rsidRDefault="00A05A23" w:rsidP="00A05A23">
            <w:r w:rsidRPr="00A05A23">
              <w:t>(CAS համարը՝ 130-95-0, EC համարը՝ 205-003-0)</w:t>
            </w:r>
          </w:p>
        </w:tc>
        <w:tc>
          <w:tcPr>
            <w:tcW w:w="1844" w:type="dxa"/>
            <w:tcBorders>
              <w:top w:val="single" w:sz="4" w:space="0" w:color="auto"/>
              <w:left w:val="single" w:sz="4" w:space="0" w:color="auto"/>
              <w:bottom w:val="nil"/>
              <w:right w:val="nil"/>
            </w:tcBorders>
            <w:shd w:val="clear" w:color="auto" w:fill="FFFFFF"/>
            <w:hideMark/>
          </w:tcPr>
          <w:p w14:paraId="2534FCD0" w14:textId="77777777" w:rsidR="00A05A23" w:rsidRPr="00A05A23" w:rsidRDefault="00A05A23" w:rsidP="00A05A23">
            <w:r w:rsidRPr="00A05A23">
              <w:t>(а) Լվացվող արտադրանք՝ մազերի համար</w:t>
            </w:r>
          </w:p>
        </w:tc>
        <w:tc>
          <w:tcPr>
            <w:tcW w:w="1845" w:type="dxa"/>
            <w:tcBorders>
              <w:top w:val="single" w:sz="4" w:space="0" w:color="auto"/>
              <w:left w:val="single" w:sz="4" w:space="0" w:color="auto"/>
              <w:bottom w:val="nil"/>
              <w:right w:val="nil"/>
            </w:tcBorders>
            <w:shd w:val="clear" w:color="auto" w:fill="FFFFFF"/>
            <w:hideMark/>
          </w:tcPr>
          <w:p w14:paraId="7CD371C7" w14:textId="77777777" w:rsidR="00A05A23" w:rsidRPr="00A05A23" w:rsidRDefault="00A05A23" w:rsidP="00A05A23">
            <w:r w:rsidRPr="00A05A23">
              <w:t>(а) 0,5 տոկոս՝ ազատ հիմքի վերահաշվարկով</w:t>
            </w:r>
          </w:p>
        </w:tc>
        <w:tc>
          <w:tcPr>
            <w:tcW w:w="2100" w:type="dxa"/>
            <w:tcBorders>
              <w:top w:val="single" w:sz="4" w:space="0" w:color="auto"/>
              <w:left w:val="single" w:sz="4" w:space="0" w:color="auto"/>
              <w:bottom w:val="nil"/>
              <w:right w:val="nil"/>
            </w:tcBorders>
            <w:shd w:val="clear" w:color="auto" w:fill="FFFFFF"/>
          </w:tcPr>
          <w:p w14:paraId="56C0E4AA"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411133E3" w14:textId="77777777" w:rsidR="00A05A23" w:rsidRPr="00A05A23" w:rsidRDefault="00A05A23" w:rsidP="00A05A23"/>
        </w:tc>
      </w:tr>
      <w:tr w:rsidR="00A05A23" w:rsidRPr="00A05A23" w14:paraId="1D10A7ED" w14:textId="77777777">
        <w:tc>
          <w:tcPr>
            <w:tcW w:w="1417" w:type="dxa"/>
            <w:vMerge/>
            <w:tcBorders>
              <w:top w:val="single" w:sz="4" w:space="0" w:color="auto"/>
              <w:left w:val="single" w:sz="4" w:space="0" w:color="auto"/>
              <w:bottom w:val="single" w:sz="4" w:space="0" w:color="auto"/>
              <w:right w:val="nil"/>
            </w:tcBorders>
            <w:vAlign w:val="center"/>
            <w:hideMark/>
          </w:tcPr>
          <w:p w14:paraId="43CB6F12"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6E70EAD7"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7CEE2A1F"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57D2D661" w14:textId="77777777" w:rsidR="00A05A23" w:rsidRPr="00A05A23" w:rsidRDefault="00A05A23" w:rsidP="00A05A23">
            <w:r w:rsidRPr="00A05A23">
              <w:t>(b) Չլվացվող արտադրանք՝ մազերի համար</w:t>
            </w:r>
          </w:p>
        </w:tc>
        <w:tc>
          <w:tcPr>
            <w:tcW w:w="1845" w:type="dxa"/>
            <w:tcBorders>
              <w:top w:val="single" w:sz="4" w:space="0" w:color="auto"/>
              <w:left w:val="single" w:sz="4" w:space="0" w:color="auto"/>
              <w:bottom w:val="single" w:sz="4" w:space="0" w:color="auto"/>
              <w:right w:val="nil"/>
            </w:tcBorders>
            <w:shd w:val="clear" w:color="auto" w:fill="FFFFFF"/>
            <w:hideMark/>
          </w:tcPr>
          <w:p w14:paraId="4E772F77" w14:textId="77777777" w:rsidR="00A05A23" w:rsidRPr="00A05A23" w:rsidRDefault="00A05A23" w:rsidP="00A05A23">
            <w:r w:rsidRPr="00A05A23">
              <w:t>(b) 0,2 տոկոս (քինինի վերահաշվարկով)</w:t>
            </w:r>
          </w:p>
        </w:tc>
        <w:tc>
          <w:tcPr>
            <w:tcW w:w="2100" w:type="dxa"/>
            <w:tcBorders>
              <w:top w:val="single" w:sz="4" w:space="0" w:color="auto"/>
              <w:left w:val="single" w:sz="4" w:space="0" w:color="auto"/>
              <w:bottom w:val="single" w:sz="4" w:space="0" w:color="auto"/>
              <w:right w:val="nil"/>
            </w:tcBorders>
            <w:shd w:val="clear" w:color="auto" w:fill="FFFFFF"/>
          </w:tcPr>
          <w:p w14:paraId="4D64B51B"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2B84B496" w14:textId="77777777" w:rsidR="00A05A23" w:rsidRPr="00A05A23" w:rsidRDefault="00A05A23" w:rsidP="00A05A23"/>
        </w:tc>
      </w:tr>
      <w:tr w:rsidR="00A05A23" w:rsidRPr="00A05A23" w14:paraId="5024A642" w14:textId="77777777">
        <w:tc>
          <w:tcPr>
            <w:tcW w:w="1417" w:type="dxa"/>
            <w:tcBorders>
              <w:top w:val="single" w:sz="4" w:space="0" w:color="auto"/>
              <w:left w:val="single" w:sz="4" w:space="0" w:color="auto"/>
              <w:bottom w:val="single" w:sz="4" w:space="0" w:color="auto"/>
              <w:right w:val="nil"/>
            </w:tcBorders>
            <w:shd w:val="clear" w:color="auto" w:fill="FFFFFF"/>
            <w:hideMark/>
          </w:tcPr>
          <w:p w14:paraId="2306E2E0" w14:textId="77777777" w:rsidR="00A05A23" w:rsidRPr="00A05A23" w:rsidRDefault="00A05A23" w:rsidP="00A05A23">
            <w:r w:rsidRPr="00A05A23">
              <w:t>22</w:t>
            </w:r>
          </w:p>
        </w:tc>
        <w:tc>
          <w:tcPr>
            <w:tcW w:w="2694" w:type="dxa"/>
            <w:tcBorders>
              <w:top w:val="single" w:sz="4" w:space="0" w:color="auto"/>
              <w:left w:val="single" w:sz="4" w:space="0" w:color="auto"/>
              <w:bottom w:val="single" w:sz="4" w:space="0" w:color="auto"/>
              <w:right w:val="nil"/>
            </w:tcBorders>
            <w:shd w:val="clear" w:color="auto" w:fill="FFFFFF"/>
            <w:hideMark/>
          </w:tcPr>
          <w:p w14:paraId="5A3A728E" w14:textId="77777777" w:rsidR="00A05A23" w:rsidRPr="00A05A23" w:rsidRDefault="00A05A23" w:rsidP="00A05A23">
            <w:r w:rsidRPr="00A05A23">
              <w:t>1,3-Բենզոլդիոլ (1,3-Benzenediol)</w:t>
            </w:r>
          </w:p>
        </w:tc>
        <w:tc>
          <w:tcPr>
            <w:tcW w:w="2408" w:type="dxa"/>
            <w:tcBorders>
              <w:top w:val="single" w:sz="4" w:space="0" w:color="auto"/>
              <w:left w:val="single" w:sz="4" w:space="0" w:color="auto"/>
              <w:bottom w:val="single" w:sz="4" w:space="0" w:color="auto"/>
              <w:right w:val="nil"/>
            </w:tcBorders>
            <w:shd w:val="clear" w:color="auto" w:fill="FFFFFF"/>
            <w:hideMark/>
          </w:tcPr>
          <w:p w14:paraId="0F49A0DC" w14:textId="77777777" w:rsidR="00A05A23" w:rsidRPr="00A05A23" w:rsidRDefault="00A05A23" w:rsidP="00A05A23">
            <w:r w:rsidRPr="00A05A23">
              <w:t>Ռեզորցին</w:t>
            </w:r>
          </w:p>
          <w:p w14:paraId="16ACC149" w14:textId="77777777" w:rsidR="00A05A23" w:rsidRPr="00A05A23" w:rsidRDefault="00A05A23" w:rsidP="00A05A23">
            <w:r w:rsidRPr="00A05A23">
              <w:t>(Resorcinol)</w:t>
            </w:r>
          </w:p>
          <w:p w14:paraId="7C7FCB2F" w14:textId="77777777" w:rsidR="00A05A23" w:rsidRPr="00A05A23" w:rsidRDefault="00A05A23" w:rsidP="00A05A23">
            <w:r w:rsidRPr="00A05A23">
              <w:t>CAS համարը՝ 108-46-3,</w:t>
            </w:r>
          </w:p>
          <w:p w14:paraId="4DA2B6B8" w14:textId="77777777" w:rsidR="00A05A23" w:rsidRPr="00A05A23" w:rsidRDefault="00A05A23" w:rsidP="00A05A23">
            <w:r w:rsidRPr="00A05A23">
              <w:t>ЕС համարը՝ 203-585-2</w:t>
            </w:r>
          </w:p>
        </w:tc>
        <w:tc>
          <w:tcPr>
            <w:tcW w:w="1844" w:type="dxa"/>
            <w:tcBorders>
              <w:top w:val="single" w:sz="4" w:space="0" w:color="auto"/>
              <w:left w:val="single" w:sz="4" w:space="0" w:color="auto"/>
              <w:bottom w:val="single" w:sz="4" w:space="0" w:color="auto"/>
              <w:right w:val="nil"/>
            </w:tcBorders>
            <w:shd w:val="clear" w:color="auto" w:fill="FFFFFF"/>
            <w:hideMark/>
          </w:tcPr>
          <w:p w14:paraId="7648995E" w14:textId="77777777" w:rsidR="00A05A23" w:rsidRPr="00A05A23" w:rsidRDefault="00A05A23" w:rsidP="00A05A23">
            <w:r w:rsidRPr="00A05A23">
              <w:t>(а) Ներկանյութ՝</w:t>
            </w:r>
          </w:p>
          <w:p w14:paraId="5A3093E6" w14:textId="77777777" w:rsidR="00A05A23" w:rsidRPr="00A05A23" w:rsidRDefault="00A05A23" w:rsidP="00A05A23">
            <w:r w:rsidRPr="00A05A23">
              <w:t>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14A6B600"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5AA0D080" w14:textId="77777777" w:rsidR="00A05A23" w:rsidRPr="00A05A23" w:rsidRDefault="00A05A23" w:rsidP="00A05A23">
            <w:r w:rsidRPr="00A05A23">
              <w:t xml:space="preserve">(а)-ի եւ (b)-ի համար՝ Օքսիդացնող ռեագենտի հետ խառնելուց հետո մազերը կամ </w:t>
            </w:r>
            <w:r w:rsidRPr="00A05A23">
              <w:lastRenderedPageBreak/>
              <w:t>թարթիչները ներկելու համար կիրառվող առավելագույն կոնցենտրացիան չպետք է գերազանցի 1,25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66BA8AC" w14:textId="77777777" w:rsidR="00A05A23" w:rsidRPr="00A05A23" w:rsidRDefault="00A05A23" w:rsidP="00A05A23">
            <w:r w:rsidRPr="00A05A23">
              <w:lastRenderedPageBreak/>
              <w:t>(а) Պետք է տպված լինի պիտակի վրա՝ Խառնուրդում ներկի եւ օքսիդիչի հարաբերակցությունը</w:t>
            </w:r>
          </w:p>
          <w:p w14:paraId="4B32B715" w14:textId="54AA157E" w:rsidR="00A05A23" w:rsidRPr="00A05A23" w:rsidRDefault="00A05A23" w:rsidP="00A05A23">
            <w:r w:rsidRPr="00A05A23">
              <w:lastRenderedPageBreak/>
              <w:drawing>
                <wp:inline distT="0" distB="0" distL="0" distR="0" wp14:anchorId="302D746E" wp14:editId="391423B1">
                  <wp:extent cx="66675" cy="9525"/>
                  <wp:effectExtent l="0" t="0" r="0" b="0"/>
                  <wp:docPr id="202241866"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 cy="9525"/>
                          </a:xfrm>
                          <a:prstGeom prst="rect">
                            <a:avLst/>
                          </a:prstGeom>
                          <a:noFill/>
                          <a:ln>
                            <a:noFill/>
                          </a:ln>
                        </pic:spPr>
                      </pic:pic>
                    </a:graphicData>
                  </a:graphic>
                </wp:inline>
              </w:drawing>
            </w:r>
            <w:r w:rsidRPr="00A05A23">
              <w:t xml:space="preserve"> </w:t>
            </w:r>
            <w:r w:rsidRPr="00A05A23">
              <w:drawing>
                <wp:inline distT="0" distB="0" distL="0" distR="0" wp14:anchorId="5AD85A2E" wp14:editId="150C56BC">
                  <wp:extent cx="371475" cy="419100"/>
                  <wp:effectExtent l="0" t="0" r="9525" b="0"/>
                  <wp:docPr id="1692843938"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419100"/>
                          </a:xfrm>
                          <a:prstGeom prst="rect">
                            <a:avLst/>
                          </a:prstGeom>
                          <a:noFill/>
                          <a:ln>
                            <a:noFill/>
                          </a:ln>
                        </pic:spPr>
                      </pic:pic>
                    </a:graphicData>
                  </a:graphic>
                </wp:inline>
              </w:drawing>
            </w:r>
            <w:r w:rsidRPr="00A05A23">
              <w:t>Մազերը ներկելիս կարող են առաջանալ լուրջ ալերգիկ ռեակցիաներ: Կարդացեք ցուցումները եւ հետեւեք դրանց:</w:t>
            </w:r>
          </w:p>
          <w:p w14:paraId="73A69058"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57FC7980" w14:textId="77777777" w:rsidR="00A05A23" w:rsidRPr="00A05A23" w:rsidRDefault="00A05A23" w:rsidP="00A05A23">
            <w:r w:rsidRPr="00A05A23">
              <w:t>«Սեւ հինա» ժամանակավոր դաջվածքները կարող են մեծացնել ալերգիայի ռիսկը:</w:t>
            </w:r>
          </w:p>
          <w:p w14:paraId="0BCE1552" w14:textId="77777777" w:rsidR="00A05A23" w:rsidRPr="00A05A23" w:rsidRDefault="00A05A23" w:rsidP="00A05A23">
            <w:r w:rsidRPr="00A05A23">
              <w:t>Մազերը չներկել, եթե՝</w:t>
            </w:r>
          </w:p>
          <w:p w14:paraId="7C149AE4" w14:textId="77777777" w:rsidR="00A05A23" w:rsidRPr="00A05A23" w:rsidRDefault="00A05A23" w:rsidP="00A05A23">
            <w:r w:rsidRPr="00A05A23">
              <w:t>-</w:t>
            </w:r>
            <w:r w:rsidRPr="00A05A23">
              <w:tab/>
              <w:t>դեմքը ցանավորված է,</w:t>
            </w:r>
          </w:p>
          <w:p w14:paraId="3D870E32" w14:textId="77777777" w:rsidR="00A05A23" w:rsidRPr="00A05A23" w:rsidRDefault="00A05A23" w:rsidP="00A05A23">
            <w:r w:rsidRPr="00A05A23">
              <w:t>-</w:t>
            </w:r>
            <w:r w:rsidRPr="00A05A23">
              <w:tab/>
              <w:t>ունեք գլխի զգայուն մաշկ,</w:t>
            </w:r>
          </w:p>
          <w:p w14:paraId="01386744" w14:textId="77777777" w:rsidR="00A05A23" w:rsidRPr="00A05A23" w:rsidRDefault="00A05A23" w:rsidP="00A05A23">
            <w:r w:rsidRPr="00A05A23">
              <w:t>-</w:t>
            </w:r>
            <w:r w:rsidRPr="00A05A23">
              <w:tab/>
              <w:t>գլխի մաշկը գրգռված եւ (կամ) վնասված է,</w:t>
            </w:r>
          </w:p>
          <w:p w14:paraId="6BDE39AC" w14:textId="77777777" w:rsidR="00A05A23" w:rsidRPr="00A05A23" w:rsidRDefault="00A05A23" w:rsidP="00A05A23">
            <w:r w:rsidRPr="00A05A23">
              <w:lastRenderedPageBreak/>
              <w:t>-</w:t>
            </w:r>
            <w:r w:rsidRPr="00A05A23">
              <w:tab/>
              <w:t>մազերը ներկելուց հետո երբեւէ ունեցել եք որեւէ ռեակցիա,</w:t>
            </w:r>
          </w:p>
          <w:p w14:paraId="47576E80"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p w14:paraId="003702FD" w14:textId="77777777" w:rsidR="00A05A23" w:rsidRPr="00A05A23" w:rsidRDefault="00A05A23" w:rsidP="00A05A23">
            <w:r w:rsidRPr="00A05A23">
              <w:t>Պարունակում է ռեզորցին։ Քսելուց հետո մազերը լավ լվանալ։</w:t>
            </w:r>
          </w:p>
          <w:p w14:paraId="597A5942" w14:textId="77777777" w:rsidR="00A05A23" w:rsidRPr="00A05A23" w:rsidRDefault="00A05A23" w:rsidP="00A05A23">
            <w:r w:rsidRPr="00A05A23">
              <w:t>Աչքերի մեջ ընկնելու դեպքում անհապաղ լվանալ:</w:t>
            </w:r>
          </w:p>
          <w:p w14:paraId="45BF1F68" w14:textId="77777777" w:rsidR="00A05A23" w:rsidRPr="00A05A23" w:rsidRDefault="00A05A23" w:rsidP="00A05A23">
            <w:r w:rsidRPr="00A05A23">
              <w:t>Չօգտագործել հոնքերը եւ թարթիչները ներկելու համար։</w:t>
            </w:r>
          </w:p>
        </w:tc>
      </w:tr>
      <w:tr w:rsidR="00A05A23" w:rsidRPr="00A05A23" w14:paraId="38A622F1" w14:textId="77777777">
        <w:tc>
          <w:tcPr>
            <w:tcW w:w="1417" w:type="dxa"/>
            <w:tcBorders>
              <w:top w:val="nil"/>
              <w:left w:val="single" w:sz="4" w:space="0" w:color="auto"/>
              <w:bottom w:val="nil"/>
              <w:right w:val="nil"/>
            </w:tcBorders>
            <w:shd w:val="clear" w:color="auto" w:fill="FFFFFF"/>
          </w:tcPr>
          <w:p w14:paraId="290B04C6" w14:textId="77777777" w:rsidR="00A05A23" w:rsidRPr="00A05A23" w:rsidRDefault="00A05A23" w:rsidP="00A05A23"/>
        </w:tc>
        <w:tc>
          <w:tcPr>
            <w:tcW w:w="2694" w:type="dxa"/>
            <w:tcBorders>
              <w:top w:val="nil"/>
              <w:left w:val="single" w:sz="4" w:space="0" w:color="auto"/>
              <w:bottom w:val="nil"/>
              <w:right w:val="nil"/>
            </w:tcBorders>
            <w:shd w:val="clear" w:color="auto" w:fill="FFFFFF"/>
          </w:tcPr>
          <w:p w14:paraId="26C2EEC2" w14:textId="77777777" w:rsidR="00A05A23" w:rsidRPr="00A05A23" w:rsidRDefault="00A05A23" w:rsidP="00A05A23"/>
        </w:tc>
        <w:tc>
          <w:tcPr>
            <w:tcW w:w="2408" w:type="dxa"/>
            <w:tcBorders>
              <w:top w:val="nil"/>
              <w:left w:val="single" w:sz="4" w:space="0" w:color="auto"/>
              <w:bottom w:val="nil"/>
              <w:right w:val="nil"/>
            </w:tcBorders>
            <w:shd w:val="clear" w:color="auto" w:fill="FFFFFF"/>
          </w:tcPr>
          <w:p w14:paraId="1F4E3F40"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17DD4BA0" w14:textId="77777777" w:rsidR="00A05A23" w:rsidRPr="00A05A23" w:rsidRDefault="00A05A23" w:rsidP="00A05A23">
            <w:r w:rsidRPr="00A05A23">
              <w:t>(b)</w:t>
            </w:r>
            <w:r w:rsidRPr="00A05A23">
              <w:tab/>
              <w:t>Թարթիչները ներկելու համար նախատեսված արտադրանք</w:t>
            </w:r>
          </w:p>
        </w:tc>
        <w:tc>
          <w:tcPr>
            <w:tcW w:w="1845" w:type="dxa"/>
            <w:tcBorders>
              <w:top w:val="single" w:sz="4" w:space="0" w:color="auto"/>
              <w:left w:val="single" w:sz="4" w:space="0" w:color="auto"/>
              <w:bottom w:val="single" w:sz="4" w:space="0" w:color="auto"/>
              <w:right w:val="nil"/>
            </w:tcBorders>
            <w:shd w:val="clear" w:color="auto" w:fill="FFFFFF"/>
          </w:tcPr>
          <w:p w14:paraId="1FAAF6A5"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7CC4D049" w14:textId="77777777" w:rsidR="00A05A23" w:rsidRPr="00A05A23" w:rsidRDefault="00A05A23" w:rsidP="00A05A23">
            <w:r w:rsidRPr="00A05A23">
              <w:t>(b)</w:t>
            </w:r>
            <w:r w:rsidRPr="00A05A23">
              <w:tab/>
              <w:t>Միայն մասնագիտական կիրառության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5777124" w14:textId="77777777" w:rsidR="00A05A23" w:rsidRPr="00A05A23" w:rsidRDefault="00A05A23" w:rsidP="00A05A23">
            <w:r w:rsidRPr="00A05A23">
              <w:t>(b)</w:t>
            </w:r>
            <w:r w:rsidRPr="00A05A23">
              <w:tab/>
              <w:t>Պետք է տպված լինի պիտակի վրա՝ Խառնուրդում ներկի եւ օքսիդիչի հարաբերակցությունը</w:t>
            </w:r>
          </w:p>
          <w:p w14:paraId="723C25DA" w14:textId="77777777" w:rsidR="00A05A23" w:rsidRPr="00A05A23" w:rsidRDefault="00A05A23" w:rsidP="00A05A23">
            <w:r w:rsidRPr="00A05A23">
              <w:t>Միայն մասնագիտական կիրառության համար:</w:t>
            </w:r>
          </w:p>
          <w:p w14:paraId="088509BF" w14:textId="48304879" w:rsidR="00A05A23" w:rsidRPr="00A05A23" w:rsidRDefault="00A05A23" w:rsidP="00A05A23">
            <w:r w:rsidRPr="00A05A23">
              <w:lastRenderedPageBreak/>
              <w:drawing>
                <wp:inline distT="0" distB="0" distL="0" distR="0" wp14:anchorId="390875B9" wp14:editId="3718A9A1">
                  <wp:extent cx="295275" cy="428625"/>
                  <wp:effectExtent l="0" t="0" r="9525" b="9525"/>
                  <wp:docPr id="762448237"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p>
          <w:p w14:paraId="72D38713" w14:textId="77777777" w:rsidR="00A05A23" w:rsidRPr="00A05A23" w:rsidRDefault="00A05A23" w:rsidP="00A05A23">
            <w:r w:rsidRPr="00A05A23">
              <w:t>Պարունակում է ռեզորցին</w:t>
            </w:r>
            <w:r w:rsidRPr="00A05A23">
              <w:br/>
              <w:t>Թարթիչները ներկելիս կարող են առաջանալ լուրջ ալերգիկ ռեակցիաներ: Կարդացեք ցուցումները եւ հետեւեք դրանց</w:t>
            </w:r>
          </w:p>
          <w:p w14:paraId="37F1E7ED"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565B4B09" w14:textId="77777777" w:rsidR="00A05A23" w:rsidRPr="00A05A23" w:rsidRDefault="00A05A23" w:rsidP="00A05A23">
            <w:r w:rsidRPr="00A05A23">
              <w:t>«Սեւ հինա» ժամանակավոր դաջվածքները կարող են մեծացնել ալերգիայի ռիսկը:</w:t>
            </w:r>
          </w:p>
          <w:p w14:paraId="075A6D3E" w14:textId="77777777" w:rsidR="00A05A23" w:rsidRPr="00A05A23" w:rsidRDefault="00A05A23" w:rsidP="00A05A23">
            <w:r w:rsidRPr="00A05A23">
              <w:t>Թարթիչները չներկել, եթե՝</w:t>
            </w:r>
          </w:p>
          <w:p w14:paraId="331D9640" w14:textId="77777777" w:rsidR="00A05A23" w:rsidRPr="00A05A23" w:rsidRDefault="00A05A23" w:rsidP="00A05A23">
            <w:r w:rsidRPr="00A05A23">
              <w:t>-</w:t>
            </w:r>
            <w:r w:rsidRPr="00A05A23">
              <w:tab/>
              <w:t>դեմքը ցանավորված է,</w:t>
            </w:r>
          </w:p>
          <w:p w14:paraId="1119EDF8" w14:textId="77777777" w:rsidR="00A05A23" w:rsidRPr="00A05A23" w:rsidRDefault="00A05A23" w:rsidP="00A05A23">
            <w:r w:rsidRPr="00A05A23">
              <w:t>-</w:t>
            </w:r>
            <w:r w:rsidRPr="00A05A23">
              <w:tab/>
              <w:t>ունեք գլխի զգայուն մաշկ,</w:t>
            </w:r>
          </w:p>
          <w:p w14:paraId="2ACAF8F8" w14:textId="77777777" w:rsidR="00A05A23" w:rsidRPr="00A05A23" w:rsidRDefault="00A05A23" w:rsidP="00A05A23">
            <w:r w:rsidRPr="00A05A23">
              <w:lastRenderedPageBreak/>
              <w:t>-</w:t>
            </w:r>
            <w:r w:rsidRPr="00A05A23">
              <w:tab/>
              <w:t>մազերը կամ թարթիչները ներկելուց հետո երբեւէ ունեցել եք որեւէ ռեակցիա,</w:t>
            </w:r>
          </w:p>
          <w:p w14:paraId="47BE0C93"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p w14:paraId="60F52C02" w14:textId="77777777" w:rsidR="00A05A23" w:rsidRPr="00A05A23" w:rsidRDefault="00A05A23" w:rsidP="00A05A23">
            <w:r w:rsidRPr="00A05A23">
              <w:t>Աչքերի մեջ ընկնելու դեպքում անհապաղ լվանալ:</w:t>
            </w:r>
          </w:p>
        </w:tc>
      </w:tr>
      <w:tr w:rsidR="00A05A23" w:rsidRPr="00A05A23" w14:paraId="48EA569B" w14:textId="77777777">
        <w:tc>
          <w:tcPr>
            <w:tcW w:w="1417" w:type="dxa"/>
            <w:tcBorders>
              <w:top w:val="nil"/>
              <w:left w:val="single" w:sz="4" w:space="0" w:color="auto"/>
              <w:bottom w:val="single" w:sz="4" w:space="0" w:color="auto"/>
              <w:right w:val="nil"/>
            </w:tcBorders>
            <w:shd w:val="clear" w:color="auto" w:fill="FFFFFF"/>
          </w:tcPr>
          <w:p w14:paraId="589745B3"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3E59CF2D"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166DC173"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vAlign w:val="bottom"/>
            <w:hideMark/>
          </w:tcPr>
          <w:p w14:paraId="0BA312ED" w14:textId="77777777" w:rsidR="00A05A23" w:rsidRPr="00A05A23" w:rsidRDefault="00A05A23" w:rsidP="00A05A23">
            <w:r w:rsidRPr="00A05A23">
              <w:t>(c)</w:t>
            </w:r>
            <w:r w:rsidRPr="00A05A23">
              <w:tab/>
              <w:t>Լոսյոններ մազերի համար եւ շամպուններ</w:t>
            </w:r>
          </w:p>
        </w:tc>
        <w:tc>
          <w:tcPr>
            <w:tcW w:w="1845" w:type="dxa"/>
            <w:tcBorders>
              <w:top w:val="single" w:sz="4" w:space="0" w:color="auto"/>
              <w:left w:val="single" w:sz="4" w:space="0" w:color="auto"/>
              <w:bottom w:val="nil"/>
              <w:right w:val="nil"/>
            </w:tcBorders>
            <w:shd w:val="clear" w:color="auto" w:fill="FFFFFF"/>
            <w:hideMark/>
          </w:tcPr>
          <w:p w14:paraId="0A19BFC7" w14:textId="77777777" w:rsidR="00A05A23" w:rsidRPr="00A05A23" w:rsidRDefault="00A05A23" w:rsidP="00A05A23">
            <w:r w:rsidRPr="00A05A23">
              <w:t>(c)</w:t>
            </w:r>
            <w:r w:rsidRPr="00A05A23">
              <w:tab/>
              <w:t>0,5 տոկոս</w:t>
            </w:r>
          </w:p>
        </w:tc>
        <w:tc>
          <w:tcPr>
            <w:tcW w:w="2100" w:type="dxa"/>
            <w:tcBorders>
              <w:top w:val="single" w:sz="4" w:space="0" w:color="auto"/>
              <w:left w:val="single" w:sz="4" w:space="0" w:color="auto"/>
              <w:bottom w:val="nil"/>
              <w:right w:val="nil"/>
            </w:tcBorders>
            <w:shd w:val="clear" w:color="auto" w:fill="FFFFFF"/>
          </w:tcPr>
          <w:p w14:paraId="18DEF92E"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hideMark/>
          </w:tcPr>
          <w:p w14:paraId="3D0A22EB" w14:textId="77777777" w:rsidR="00A05A23" w:rsidRPr="00A05A23" w:rsidRDefault="00A05A23" w:rsidP="00A05A23">
            <w:r w:rsidRPr="00A05A23">
              <w:t>(c)</w:t>
            </w:r>
            <w:r w:rsidRPr="00A05A23">
              <w:tab/>
              <w:t>Պարունակում է ռեզորցին</w:t>
            </w:r>
          </w:p>
        </w:tc>
      </w:tr>
      <w:tr w:rsidR="00A05A23" w:rsidRPr="00A05A23" w14:paraId="003E6783" w14:textId="77777777">
        <w:tc>
          <w:tcPr>
            <w:tcW w:w="1417" w:type="dxa"/>
            <w:vMerge w:val="restart"/>
            <w:tcBorders>
              <w:top w:val="single" w:sz="4" w:space="0" w:color="auto"/>
              <w:left w:val="single" w:sz="4" w:space="0" w:color="auto"/>
              <w:bottom w:val="nil"/>
              <w:right w:val="nil"/>
            </w:tcBorders>
            <w:shd w:val="clear" w:color="auto" w:fill="FFFFFF"/>
            <w:hideMark/>
          </w:tcPr>
          <w:p w14:paraId="61094BDA" w14:textId="77777777" w:rsidR="00A05A23" w:rsidRPr="00A05A23" w:rsidRDefault="00A05A23" w:rsidP="00A05A23">
            <w:r w:rsidRPr="00A05A23">
              <w:t>23</w:t>
            </w:r>
          </w:p>
        </w:tc>
        <w:tc>
          <w:tcPr>
            <w:tcW w:w="2694" w:type="dxa"/>
            <w:tcBorders>
              <w:top w:val="single" w:sz="4" w:space="0" w:color="auto"/>
              <w:left w:val="single" w:sz="4" w:space="0" w:color="auto"/>
              <w:bottom w:val="nil"/>
              <w:right w:val="nil"/>
            </w:tcBorders>
            <w:shd w:val="clear" w:color="auto" w:fill="FFFFFF"/>
            <w:hideMark/>
          </w:tcPr>
          <w:p w14:paraId="3CAFD857" w14:textId="77777777" w:rsidR="00A05A23" w:rsidRPr="00A05A23" w:rsidRDefault="00A05A23" w:rsidP="00A05A23">
            <w:r w:rsidRPr="00A05A23">
              <w:t>(a)</w:t>
            </w:r>
            <w:r w:rsidRPr="00A05A23">
              <w:tab/>
              <w:t>Ալկալիական մետաղների սուլֆիդներ</w:t>
            </w:r>
          </w:p>
          <w:p w14:paraId="410B5BE5" w14:textId="77777777" w:rsidR="00A05A23" w:rsidRPr="00A05A23" w:rsidRDefault="00A05A23" w:rsidP="00A05A23">
            <w:r w:rsidRPr="00A05A23">
              <w:t>(Alkaline sulphides)</w:t>
            </w:r>
          </w:p>
        </w:tc>
        <w:tc>
          <w:tcPr>
            <w:tcW w:w="2408" w:type="dxa"/>
            <w:tcBorders>
              <w:top w:val="single" w:sz="4" w:space="0" w:color="auto"/>
              <w:left w:val="single" w:sz="4" w:space="0" w:color="auto"/>
              <w:bottom w:val="nil"/>
              <w:right w:val="nil"/>
            </w:tcBorders>
            <w:shd w:val="clear" w:color="auto" w:fill="FFFFFF"/>
          </w:tcPr>
          <w:p w14:paraId="6BD1354F"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53F6FEBA" w14:textId="77777777" w:rsidR="00A05A23" w:rsidRPr="00A05A23" w:rsidRDefault="00A05A23" w:rsidP="00A05A23">
            <w:r w:rsidRPr="00A05A23">
              <w:t>(а)</w:t>
            </w:r>
            <w:r w:rsidRPr="00A05A23">
              <w:tab/>
              <w:t>Դեպիլյատորներ</w:t>
            </w:r>
          </w:p>
        </w:tc>
        <w:tc>
          <w:tcPr>
            <w:tcW w:w="1845" w:type="dxa"/>
            <w:tcBorders>
              <w:top w:val="single" w:sz="4" w:space="0" w:color="auto"/>
              <w:left w:val="single" w:sz="4" w:space="0" w:color="auto"/>
              <w:bottom w:val="nil"/>
              <w:right w:val="nil"/>
            </w:tcBorders>
            <w:shd w:val="clear" w:color="auto" w:fill="FFFFFF"/>
            <w:hideMark/>
          </w:tcPr>
          <w:p w14:paraId="4596F61E" w14:textId="77777777" w:rsidR="00A05A23" w:rsidRPr="00A05A23" w:rsidRDefault="00A05A23" w:rsidP="00A05A23">
            <w:r w:rsidRPr="00A05A23">
              <w:t>(а)</w:t>
            </w:r>
            <w:r w:rsidRPr="00A05A23">
              <w:tab/>
              <w:t>2 տոկոս (ծծմբի հաշվարկով)</w:t>
            </w:r>
          </w:p>
        </w:tc>
        <w:tc>
          <w:tcPr>
            <w:tcW w:w="2100" w:type="dxa"/>
            <w:tcBorders>
              <w:top w:val="single" w:sz="4" w:space="0" w:color="auto"/>
              <w:left w:val="single" w:sz="4" w:space="0" w:color="auto"/>
              <w:bottom w:val="nil"/>
              <w:right w:val="nil"/>
            </w:tcBorders>
            <w:shd w:val="clear" w:color="auto" w:fill="FFFFFF"/>
            <w:hideMark/>
          </w:tcPr>
          <w:p w14:paraId="4B6CC0DA" w14:textId="77777777" w:rsidR="00A05A23" w:rsidRPr="00A05A23" w:rsidRDefault="00A05A23" w:rsidP="00A05A23">
            <w:r w:rsidRPr="00A05A23">
              <w:t>рН-ը մինչեւ 12,7</w:t>
            </w:r>
          </w:p>
        </w:tc>
        <w:tc>
          <w:tcPr>
            <w:tcW w:w="2718" w:type="dxa"/>
            <w:tcBorders>
              <w:top w:val="single" w:sz="4" w:space="0" w:color="auto"/>
              <w:left w:val="single" w:sz="4" w:space="0" w:color="auto"/>
              <w:bottom w:val="nil"/>
              <w:right w:val="single" w:sz="4" w:space="0" w:color="auto"/>
            </w:tcBorders>
            <w:shd w:val="clear" w:color="auto" w:fill="FFFFFF"/>
            <w:vAlign w:val="bottom"/>
            <w:hideMark/>
          </w:tcPr>
          <w:p w14:paraId="262F50E0" w14:textId="77777777" w:rsidR="00A05A23" w:rsidRPr="00A05A23" w:rsidRDefault="00A05A23" w:rsidP="00A05A23">
            <w:r w:rsidRPr="00A05A23">
              <w:t>(а)</w:t>
            </w:r>
            <w:r w:rsidRPr="00A05A23">
              <w:tab/>
              <w:t>Խուսափել աչքերի մեջ ընկնելուց։ Պահել երեխաների համար անմատչելի տեղում</w:t>
            </w:r>
          </w:p>
        </w:tc>
      </w:tr>
      <w:tr w:rsidR="00A05A23" w:rsidRPr="00A05A23" w14:paraId="52273327" w14:textId="77777777">
        <w:tc>
          <w:tcPr>
            <w:tcW w:w="1417" w:type="dxa"/>
            <w:vMerge/>
            <w:tcBorders>
              <w:top w:val="single" w:sz="4" w:space="0" w:color="auto"/>
              <w:left w:val="single" w:sz="4" w:space="0" w:color="auto"/>
              <w:bottom w:val="nil"/>
              <w:right w:val="nil"/>
            </w:tcBorders>
            <w:vAlign w:val="center"/>
            <w:hideMark/>
          </w:tcPr>
          <w:p w14:paraId="7515C0A9" w14:textId="77777777" w:rsidR="00A05A23" w:rsidRPr="00A05A23" w:rsidRDefault="00A05A23" w:rsidP="00A05A23"/>
        </w:tc>
        <w:tc>
          <w:tcPr>
            <w:tcW w:w="2694" w:type="dxa"/>
            <w:tcBorders>
              <w:top w:val="nil"/>
              <w:left w:val="single" w:sz="4" w:space="0" w:color="auto"/>
              <w:bottom w:val="nil"/>
              <w:right w:val="nil"/>
            </w:tcBorders>
            <w:shd w:val="clear" w:color="auto" w:fill="FFFFFF"/>
            <w:hideMark/>
          </w:tcPr>
          <w:p w14:paraId="5E8D1CD0" w14:textId="77777777" w:rsidR="00A05A23" w:rsidRPr="00A05A23" w:rsidRDefault="00A05A23" w:rsidP="00A05A23">
            <w:r w:rsidRPr="00A05A23">
              <w:t>(b)</w:t>
            </w:r>
            <w:r w:rsidRPr="00A05A23">
              <w:tab/>
              <w:t>Հողալկալիական մետաղների սուլֆիդներ</w:t>
            </w:r>
          </w:p>
          <w:p w14:paraId="669744BB" w14:textId="77777777" w:rsidR="00A05A23" w:rsidRPr="00A05A23" w:rsidRDefault="00A05A23" w:rsidP="00A05A23">
            <w:r w:rsidRPr="00A05A23">
              <w:t>(Alkaline sulphides)</w:t>
            </w:r>
          </w:p>
        </w:tc>
        <w:tc>
          <w:tcPr>
            <w:tcW w:w="2408" w:type="dxa"/>
            <w:tcBorders>
              <w:top w:val="nil"/>
              <w:left w:val="single" w:sz="4" w:space="0" w:color="auto"/>
              <w:bottom w:val="nil"/>
              <w:right w:val="nil"/>
            </w:tcBorders>
            <w:shd w:val="clear" w:color="auto" w:fill="FFFFFF"/>
          </w:tcPr>
          <w:p w14:paraId="5434ACB9" w14:textId="77777777" w:rsidR="00A05A23" w:rsidRPr="00A05A23" w:rsidRDefault="00A05A23" w:rsidP="00A05A23"/>
        </w:tc>
        <w:tc>
          <w:tcPr>
            <w:tcW w:w="1844" w:type="dxa"/>
            <w:tcBorders>
              <w:top w:val="nil"/>
              <w:left w:val="single" w:sz="4" w:space="0" w:color="auto"/>
              <w:bottom w:val="nil"/>
              <w:right w:val="nil"/>
            </w:tcBorders>
            <w:shd w:val="clear" w:color="auto" w:fill="FFFFFF"/>
            <w:hideMark/>
          </w:tcPr>
          <w:p w14:paraId="03D3198A" w14:textId="77777777" w:rsidR="00A05A23" w:rsidRPr="00A05A23" w:rsidRDefault="00A05A23" w:rsidP="00A05A23">
            <w:r w:rsidRPr="00A05A23">
              <w:t>(b)</w:t>
            </w:r>
            <w:r w:rsidRPr="00A05A23">
              <w:tab/>
              <w:t>Դեպիլյատորներ</w:t>
            </w:r>
          </w:p>
        </w:tc>
        <w:tc>
          <w:tcPr>
            <w:tcW w:w="1845" w:type="dxa"/>
            <w:tcBorders>
              <w:top w:val="nil"/>
              <w:left w:val="single" w:sz="4" w:space="0" w:color="auto"/>
              <w:bottom w:val="nil"/>
              <w:right w:val="nil"/>
            </w:tcBorders>
            <w:shd w:val="clear" w:color="auto" w:fill="FFFFFF"/>
            <w:hideMark/>
          </w:tcPr>
          <w:p w14:paraId="54877EED" w14:textId="77777777" w:rsidR="00A05A23" w:rsidRPr="00A05A23" w:rsidRDefault="00A05A23" w:rsidP="00A05A23">
            <w:r w:rsidRPr="00A05A23">
              <w:t>(b)</w:t>
            </w:r>
            <w:r w:rsidRPr="00A05A23">
              <w:tab/>
              <w:t>6 տոկոս (ծծմբի հաշվարկով)</w:t>
            </w:r>
          </w:p>
        </w:tc>
        <w:tc>
          <w:tcPr>
            <w:tcW w:w="2100" w:type="dxa"/>
            <w:tcBorders>
              <w:top w:val="nil"/>
              <w:left w:val="single" w:sz="4" w:space="0" w:color="auto"/>
              <w:bottom w:val="nil"/>
              <w:right w:val="nil"/>
            </w:tcBorders>
            <w:shd w:val="clear" w:color="auto" w:fill="FFFFFF"/>
          </w:tcPr>
          <w:p w14:paraId="6D1D21FC" w14:textId="77777777" w:rsidR="00A05A23" w:rsidRPr="00A05A23" w:rsidRDefault="00A05A23" w:rsidP="00A05A23"/>
        </w:tc>
        <w:tc>
          <w:tcPr>
            <w:tcW w:w="2718" w:type="dxa"/>
            <w:tcBorders>
              <w:top w:val="nil"/>
              <w:left w:val="single" w:sz="4" w:space="0" w:color="auto"/>
              <w:bottom w:val="nil"/>
              <w:right w:val="single" w:sz="4" w:space="0" w:color="auto"/>
            </w:tcBorders>
            <w:shd w:val="clear" w:color="auto" w:fill="FFFFFF"/>
            <w:vAlign w:val="bottom"/>
            <w:hideMark/>
          </w:tcPr>
          <w:p w14:paraId="11ADC33A" w14:textId="77777777" w:rsidR="00A05A23" w:rsidRPr="00A05A23" w:rsidRDefault="00A05A23" w:rsidP="00A05A23">
            <w:r w:rsidRPr="00A05A23">
              <w:t>(b)</w:t>
            </w:r>
            <w:r w:rsidRPr="00A05A23">
              <w:tab/>
              <w:t>Խուսափել աչքերի մեջ ընկնելուց։ Պահել երեխաների համար անմատչելի տեղում։</w:t>
            </w:r>
          </w:p>
        </w:tc>
      </w:tr>
      <w:tr w:rsidR="00A05A23" w:rsidRPr="00A05A23" w14:paraId="0E89A1E6" w14:textId="77777777">
        <w:tc>
          <w:tcPr>
            <w:tcW w:w="1417" w:type="dxa"/>
            <w:tcBorders>
              <w:top w:val="single" w:sz="4" w:space="0" w:color="auto"/>
              <w:left w:val="single" w:sz="4" w:space="0" w:color="auto"/>
              <w:bottom w:val="single" w:sz="4" w:space="0" w:color="auto"/>
              <w:right w:val="nil"/>
            </w:tcBorders>
            <w:shd w:val="clear" w:color="auto" w:fill="FFFFFF"/>
            <w:hideMark/>
          </w:tcPr>
          <w:p w14:paraId="44E24A04" w14:textId="77777777" w:rsidR="00A05A23" w:rsidRPr="00A05A23" w:rsidRDefault="00A05A23" w:rsidP="00A05A23">
            <w:r w:rsidRPr="00A05A23">
              <w:lastRenderedPageBreak/>
              <w:t>24</w:t>
            </w:r>
          </w:p>
        </w:tc>
        <w:tc>
          <w:tcPr>
            <w:tcW w:w="2694" w:type="dxa"/>
            <w:tcBorders>
              <w:top w:val="single" w:sz="4" w:space="0" w:color="auto"/>
              <w:left w:val="single" w:sz="4" w:space="0" w:color="auto"/>
              <w:bottom w:val="single" w:sz="4" w:space="0" w:color="auto"/>
              <w:right w:val="nil"/>
            </w:tcBorders>
            <w:shd w:val="clear" w:color="auto" w:fill="FFFFFF"/>
            <w:vAlign w:val="bottom"/>
            <w:hideMark/>
          </w:tcPr>
          <w:p w14:paraId="383E560B" w14:textId="77777777" w:rsidR="00A05A23" w:rsidRPr="00A05A23" w:rsidRDefault="00A05A23" w:rsidP="00A05A23">
            <w:r w:rsidRPr="00A05A23">
              <w:t>Ջրում լուծվող ցինկի աղեր՝ բացառությամբ 4-հիդրօքսիբենզոլ-սուլֆոնատի (սույն հավելվածի 25-րդ հղումային համար) եւ ցինկի պիրիտիոնատի (սույն տեխնիկական կանոնակարգի թիվ 1 հավելվածի 1670-րդ հղումային համար) (Water-soluble zinc salts with the exception of zink- 4-hydroxybenzene- sulphonate (entry 25) and zinc pyrithione (Annex II, entry 1670)</w:t>
            </w:r>
          </w:p>
        </w:tc>
        <w:tc>
          <w:tcPr>
            <w:tcW w:w="2408" w:type="dxa"/>
            <w:tcBorders>
              <w:top w:val="single" w:sz="4" w:space="0" w:color="auto"/>
              <w:left w:val="single" w:sz="4" w:space="0" w:color="auto"/>
              <w:bottom w:val="single" w:sz="4" w:space="0" w:color="auto"/>
              <w:right w:val="nil"/>
            </w:tcBorders>
            <w:shd w:val="clear" w:color="auto" w:fill="FFFFFF"/>
            <w:hideMark/>
          </w:tcPr>
          <w:p w14:paraId="4A77AEA0" w14:textId="77777777" w:rsidR="00A05A23" w:rsidRPr="00A05A23" w:rsidRDefault="00A05A23" w:rsidP="00A05A23">
            <w:r w:rsidRPr="00A05A23">
              <w:t>Ցինկի ացետատ, ցինկի քլորիդ, ցինկի գլյուկոնատ, ցինկի գլյուտամատ (Zinc acetate, zinc chloride, zinc gluconate. zinc glutamate)</w:t>
            </w:r>
          </w:p>
        </w:tc>
        <w:tc>
          <w:tcPr>
            <w:tcW w:w="1844" w:type="dxa"/>
            <w:tcBorders>
              <w:top w:val="single" w:sz="4" w:space="0" w:color="auto"/>
              <w:left w:val="single" w:sz="4" w:space="0" w:color="auto"/>
              <w:bottom w:val="single" w:sz="4" w:space="0" w:color="auto"/>
              <w:right w:val="nil"/>
            </w:tcBorders>
            <w:shd w:val="clear" w:color="auto" w:fill="FFFFFF"/>
          </w:tcPr>
          <w:p w14:paraId="6C7306AA"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13D3A018" w14:textId="77777777" w:rsidR="00A05A23" w:rsidRPr="00A05A23" w:rsidRDefault="00A05A23" w:rsidP="00A05A23">
            <w:r w:rsidRPr="00A05A23">
              <w:t>1 տոկոս (ցինկի վերահաշվարկով)</w:t>
            </w:r>
          </w:p>
        </w:tc>
        <w:tc>
          <w:tcPr>
            <w:tcW w:w="2100" w:type="dxa"/>
            <w:tcBorders>
              <w:top w:val="single" w:sz="4" w:space="0" w:color="auto"/>
              <w:left w:val="single" w:sz="4" w:space="0" w:color="auto"/>
              <w:bottom w:val="single" w:sz="4" w:space="0" w:color="auto"/>
              <w:right w:val="nil"/>
            </w:tcBorders>
            <w:shd w:val="clear" w:color="auto" w:fill="FFFFFF"/>
          </w:tcPr>
          <w:p w14:paraId="38B187C5"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0DB25C3F" w14:textId="77777777" w:rsidR="00A05A23" w:rsidRPr="00A05A23" w:rsidRDefault="00A05A23" w:rsidP="00A05A23"/>
        </w:tc>
      </w:tr>
      <w:tr w:rsidR="00A05A23" w:rsidRPr="00A05A23" w14:paraId="5FE863E1" w14:textId="77777777">
        <w:tc>
          <w:tcPr>
            <w:tcW w:w="1417" w:type="dxa"/>
            <w:tcBorders>
              <w:top w:val="single" w:sz="4" w:space="0" w:color="auto"/>
              <w:left w:val="single" w:sz="4" w:space="0" w:color="auto"/>
              <w:bottom w:val="nil"/>
              <w:right w:val="nil"/>
            </w:tcBorders>
            <w:shd w:val="clear" w:color="auto" w:fill="FFFFFF"/>
            <w:hideMark/>
          </w:tcPr>
          <w:p w14:paraId="5114B332" w14:textId="77777777" w:rsidR="00A05A23" w:rsidRPr="00A05A23" w:rsidRDefault="00A05A23" w:rsidP="00A05A23">
            <w:r w:rsidRPr="00A05A23">
              <w:t>25</w:t>
            </w:r>
          </w:p>
        </w:tc>
        <w:tc>
          <w:tcPr>
            <w:tcW w:w="2694" w:type="dxa"/>
            <w:tcBorders>
              <w:top w:val="single" w:sz="4" w:space="0" w:color="auto"/>
              <w:left w:val="single" w:sz="4" w:space="0" w:color="auto"/>
              <w:bottom w:val="nil"/>
              <w:right w:val="nil"/>
            </w:tcBorders>
            <w:shd w:val="clear" w:color="auto" w:fill="FFFFFF"/>
            <w:hideMark/>
          </w:tcPr>
          <w:p w14:paraId="222B5950" w14:textId="77777777" w:rsidR="00A05A23" w:rsidRPr="00A05A23" w:rsidRDefault="00A05A23" w:rsidP="00A05A23">
            <w:r w:rsidRPr="00A05A23">
              <w:t>4-Հիդրօքսիբենզոլ- ցինկի սուլֆոնատ (Zinc 4-hydroxybenzene sulphonate)</w:t>
            </w:r>
          </w:p>
        </w:tc>
        <w:tc>
          <w:tcPr>
            <w:tcW w:w="2408" w:type="dxa"/>
            <w:tcBorders>
              <w:top w:val="single" w:sz="4" w:space="0" w:color="auto"/>
              <w:left w:val="single" w:sz="4" w:space="0" w:color="auto"/>
              <w:bottom w:val="nil"/>
              <w:right w:val="nil"/>
            </w:tcBorders>
            <w:shd w:val="clear" w:color="auto" w:fill="FFFFFF"/>
            <w:vAlign w:val="bottom"/>
            <w:hideMark/>
          </w:tcPr>
          <w:p w14:paraId="740E04DC" w14:textId="77777777" w:rsidR="00A05A23" w:rsidRPr="00A05A23" w:rsidRDefault="00A05A23" w:rsidP="00A05A23">
            <w:r w:rsidRPr="00A05A23">
              <w:t>Ցինկի ֆենօլսուլֆոնատ Zink phenolsulfonate) CAS համարը՝ 127-82-2, EC համարը՝ 204-867-8</w:t>
            </w:r>
          </w:p>
        </w:tc>
        <w:tc>
          <w:tcPr>
            <w:tcW w:w="1844" w:type="dxa"/>
            <w:tcBorders>
              <w:top w:val="single" w:sz="4" w:space="0" w:color="auto"/>
              <w:left w:val="single" w:sz="4" w:space="0" w:color="auto"/>
              <w:bottom w:val="nil"/>
              <w:right w:val="nil"/>
            </w:tcBorders>
            <w:shd w:val="clear" w:color="auto" w:fill="FFFFFF"/>
            <w:hideMark/>
          </w:tcPr>
          <w:p w14:paraId="58DD71F8" w14:textId="77777777" w:rsidR="00A05A23" w:rsidRPr="00A05A23" w:rsidRDefault="00A05A23" w:rsidP="00A05A23">
            <w:r w:rsidRPr="00A05A23">
              <w:t>Հոտազերծիչներ, հակաքրտնային միջոցներ եւ թանձր (մածող) լոսյոններ</w:t>
            </w:r>
          </w:p>
        </w:tc>
        <w:tc>
          <w:tcPr>
            <w:tcW w:w="1845" w:type="dxa"/>
            <w:tcBorders>
              <w:top w:val="single" w:sz="4" w:space="0" w:color="auto"/>
              <w:left w:val="single" w:sz="4" w:space="0" w:color="auto"/>
              <w:bottom w:val="nil"/>
              <w:right w:val="nil"/>
            </w:tcBorders>
            <w:shd w:val="clear" w:color="auto" w:fill="FFFFFF"/>
            <w:hideMark/>
          </w:tcPr>
          <w:p w14:paraId="426A0F49" w14:textId="77777777" w:rsidR="00A05A23" w:rsidRPr="00A05A23" w:rsidRDefault="00A05A23" w:rsidP="00A05A23">
            <w:r w:rsidRPr="00A05A23">
              <w:t>6 տոկոս (անջուր նյութի վերահաշվարկով)</w:t>
            </w:r>
          </w:p>
        </w:tc>
        <w:tc>
          <w:tcPr>
            <w:tcW w:w="2100" w:type="dxa"/>
            <w:tcBorders>
              <w:top w:val="single" w:sz="4" w:space="0" w:color="auto"/>
              <w:left w:val="single" w:sz="4" w:space="0" w:color="auto"/>
              <w:bottom w:val="nil"/>
              <w:right w:val="nil"/>
            </w:tcBorders>
            <w:shd w:val="clear" w:color="auto" w:fill="FFFFFF"/>
          </w:tcPr>
          <w:p w14:paraId="79D93557"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hideMark/>
          </w:tcPr>
          <w:p w14:paraId="1CE031EF" w14:textId="77777777" w:rsidR="00A05A23" w:rsidRPr="00A05A23" w:rsidRDefault="00A05A23" w:rsidP="00A05A23">
            <w:r w:rsidRPr="00A05A23">
              <w:t>Խուսափել աչքերի մեջ ընկնելուց</w:t>
            </w:r>
          </w:p>
        </w:tc>
      </w:tr>
      <w:tr w:rsidR="00A05A23" w:rsidRPr="00A05A23" w14:paraId="4D9EA0DD"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714CA892" w14:textId="77777777" w:rsidR="00A05A23" w:rsidRPr="00A05A23" w:rsidRDefault="00A05A23" w:rsidP="00A05A23">
            <w:r w:rsidRPr="00A05A23">
              <w:t>26</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24EBD038" w14:textId="77777777" w:rsidR="00A05A23" w:rsidRPr="00A05A23" w:rsidRDefault="00A05A23" w:rsidP="00A05A23">
            <w:r w:rsidRPr="00A05A23">
              <w:t>Ամոնիումի մոնոֆտորֆոսֆատ (Ammonium mono-fluorophosphate)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059FAC78" w14:textId="77777777" w:rsidR="00A05A23" w:rsidRPr="00A05A23" w:rsidRDefault="00A05A23" w:rsidP="00A05A23">
            <w:r w:rsidRPr="00A05A23">
              <w:t>Ամոնիումի մոնոֆտորֆոսֆատ (Ammonium mono-fluorophosphate) CAS համարը՝ 20859-38-5/ 66115-19-3</w:t>
            </w:r>
          </w:p>
        </w:tc>
        <w:tc>
          <w:tcPr>
            <w:tcW w:w="1844" w:type="dxa"/>
            <w:vMerge w:val="restart"/>
            <w:tcBorders>
              <w:top w:val="single" w:sz="4" w:space="0" w:color="auto"/>
              <w:left w:val="single" w:sz="4" w:space="0" w:color="auto"/>
              <w:bottom w:val="single" w:sz="4" w:space="0" w:color="auto"/>
              <w:right w:val="nil"/>
            </w:tcBorders>
            <w:shd w:val="clear" w:color="auto" w:fill="FFFFFF"/>
            <w:hideMark/>
          </w:tcPr>
          <w:p w14:paraId="59A82CF1" w14:textId="77777777" w:rsidR="00A05A23" w:rsidRPr="00A05A23" w:rsidRDefault="00A05A23" w:rsidP="00A05A23">
            <w:r w:rsidRPr="00A05A23">
              <w:t>Բերանի խոռոչի հիգիենայի միջոցներ</w:t>
            </w:r>
          </w:p>
        </w:tc>
        <w:tc>
          <w:tcPr>
            <w:tcW w:w="1845" w:type="dxa"/>
            <w:tcBorders>
              <w:top w:val="single" w:sz="4" w:space="0" w:color="auto"/>
              <w:left w:val="single" w:sz="4" w:space="0" w:color="auto"/>
              <w:bottom w:val="single" w:sz="4" w:space="0" w:color="auto"/>
              <w:right w:val="nil"/>
            </w:tcBorders>
            <w:shd w:val="clear" w:color="auto" w:fill="FFFFFF"/>
            <w:hideMark/>
          </w:tcPr>
          <w:p w14:paraId="23D0FFFB" w14:textId="77777777" w:rsidR="00A05A23" w:rsidRPr="00A05A23" w:rsidRDefault="00A05A23" w:rsidP="00A05A23">
            <w:r w:rsidRPr="00A05A23">
              <w:t>(a)</w:t>
            </w:r>
            <w:r w:rsidRPr="00A05A23">
              <w:tab/>
              <w:t xml:space="preserve">0,15 տոկոս՝ ֆտորի մոլային զանգվածի վերահաշվարկով: Տվյալ </w:t>
            </w:r>
            <w:r w:rsidRPr="00A05A23">
              <w:lastRenderedPageBreak/>
              <w:t>հավելվածում թույլատրված՝ ֆտոր պարունակող այլ միացությունների հետ խառնուրդում ֆտորի ընդհանուր կոնցենտրացիան չպետք է գերազանցի 0,15 տոկոսը:</w:t>
            </w:r>
          </w:p>
        </w:tc>
        <w:tc>
          <w:tcPr>
            <w:tcW w:w="2100" w:type="dxa"/>
            <w:tcBorders>
              <w:top w:val="single" w:sz="4" w:space="0" w:color="auto"/>
              <w:left w:val="single" w:sz="4" w:space="0" w:color="auto"/>
              <w:bottom w:val="single" w:sz="4" w:space="0" w:color="auto"/>
              <w:right w:val="nil"/>
            </w:tcBorders>
            <w:shd w:val="clear" w:color="auto" w:fill="FFFFFF"/>
          </w:tcPr>
          <w:p w14:paraId="23F8FF46"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265F806" w14:textId="77777777" w:rsidR="00A05A23" w:rsidRPr="00A05A23" w:rsidRDefault="00A05A23" w:rsidP="00A05A23">
            <w:r w:rsidRPr="00A05A23">
              <w:t>(a)</w:t>
            </w:r>
            <w:r w:rsidRPr="00A05A23">
              <w:tab/>
              <w:t>Պարունակում է ամոնիումի մոնոֆտորֆոսֆատ</w:t>
            </w:r>
          </w:p>
          <w:p w14:paraId="3CE8BE9E" w14:textId="77777777" w:rsidR="00A05A23" w:rsidRPr="00A05A23" w:rsidRDefault="00A05A23" w:rsidP="00A05A23">
            <w:r w:rsidRPr="00A05A23">
              <w:t xml:space="preserve">Ֆտորի մոլային զանգվածի վերահաշվարկով 0,1-ից </w:t>
            </w:r>
            <w:r w:rsidRPr="00A05A23">
              <w:lastRenderedPageBreak/>
              <w:t>մինչեւ 0,15 տոկոս կոնցենտրացիայով ֆտորիդ պարունակող միացություններով ցանկացած ատամի մածուկի համար, եթե այն մակնշված չէ որպես երեխաների համար հակացուցված (օրինակ՝ «միայն մեծահասակների համար»), հետեւյալ մականշվածքը պարտադիր է. «6 տարեկան եւ ավելի փոքր երեխաներ. օգտագործվող մածուկի քանակը չպետք է գերազանցի սիսեռահատիկի չափը։ Կուլ տալու հնարավորութունը նվազագույնի հասցնելու համար մաքրումն իրականացնել մեծահասակաների հսկողության ներքո»։</w:t>
            </w:r>
          </w:p>
          <w:p w14:paraId="47E59554" w14:textId="77777777" w:rsidR="00A05A23" w:rsidRPr="00A05A23" w:rsidRDefault="00A05A23" w:rsidP="00A05A23">
            <w:r w:rsidRPr="00A05A23">
              <w:t xml:space="preserve">Այլ աղբյուրներից ֆտոր օգտագործելու դեպքում </w:t>
            </w:r>
            <w:r w:rsidRPr="00A05A23">
              <w:lastRenderedPageBreak/>
              <w:t>դիմել ատամնաբույժին կամ բժշկին»։</w:t>
            </w:r>
          </w:p>
        </w:tc>
      </w:tr>
      <w:tr w:rsidR="00A05A23" w:rsidRPr="00A05A23" w14:paraId="2A436751" w14:textId="77777777">
        <w:tc>
          <w:tcPr>
            <w:tcW w:w="1417" w:type="dxa"/>
            <w:vMerge/>
            <w:tcBorders>
              <w:top w:val="single" w:sz="4" w:space="0" w:color="auto"/>
              <w:left w:val="single" w:sz="4" w:space="0" w:color="auto"/>
              <w:bottom w:val="single" w:sz="4" w:space="0" w:color="auto"/>
              <w:right w:val="nil"/>
            </w:tcBorders>
            <w:vAlign w:val="center"/>
            <w:hideMark/>
          </w:tcPr>
          <w:p w14:paraId="598E26F5"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3D797BB1"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788B0459" w14:textId="77777777" w:rsidR="00A05A23" w:rsidRPr="00A05A23" w:rsidRDefault="00A05A23" w:rsidP="00A05A23"/>
        </w:tc>
        <w:tc>
          <w:tcPr>
            <w:tcW w:w="5789" w:type="dxa"/>
            <w:vMerge/>
            <w:tcBorders>
              <w:top w:val="single" w:sz="4" w:space="0" w:color="auto"/>
              <w:left w:val="single" w:sz="4" w:space="0" w:color="auto"/>
              <w:bottom w:val="single" w:sz="4" w:space="0" w:color="auto"/>
              <w:right w:val="nil"/>
            </w:tcBorders>
            <w:vAlign w:val="center"/>
            <w:hideMark/>
          </w:tcPr>
          <w:p w14:paraId="0832BC60"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1D717409" w14:textId="77777777" w:rsidR="00A05A23" w:rsidRPr="00A05A23" w:rsidRDefault="00A05A23" w:rsidP="00A05A23">
            <w:r w:rsidRPr="00A05A23">
              <w:t>(b)</w:t>
            </w:r>
            <w:r w:rsidRPr="00A05A23">
              <w:tab/>
              <w:t>0,15-0,5 տոկոս կոնցենտրացիայով՝ ֆտորի մոլային զանգվածի վերահաշվարկով: Տվյալ հավելվածում թույլատրված՝ ֆտոր պարունակող այլ միացությունների հետ խառնուրդում ֆտորի ընդհանուր կոնցենտրացիան չպետք է գերազանցի 0,5 տոկոսը:</w:t>
            </w:r>
          </w:p>
        </w:tc>
        <w:tc>
          <w:tcPr>
            <w:tcW w:w="2100" w:type="dxa"/>
            <w:tcBorders>
              <w:top w:val="single" w:sz="4" w:space="0" w:color="auto"/>
              <w:left w:val="single" w:sz="4" w:space="0" w:color="auto"/>
              <w:bottom w:val="single" w:sz="4" w:space="0" w:color="auto"/>
              <w:right w:val="nil"/>
            </w:tcBorders>
            <w:shd w:val="clear" w:color="auto" w:fill="FFFFFF"/>
          </w:tcPr>
          <w:p w14:paraId="247D49D9"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7586D5BB" w14:textId="77777777" w:rsidR="00A05A23" w:rsidRPr="00A05A23" w:rsidRDefault="00A05A23" w:rsidP="00A05A23">
            <w:r w:rsidRPr="00A05A23">
              <w:t>(b)</w:t>
            </w:r>
            <w:r w:rsidRPr="00A05A23">
              <w:tab/>
              <w:t xml:space="preserve">Պարունակում է ամոնիումի մոնոֆտորֆոսֆատ: </w:t>
            </w:r>
          </w:p>
          <w:p w14:paraId="50C26736" w14:textId="77777777" w:rsidR="00A05A23" w:rsidRPr="00A05A23" w:rsidRDefault="00A05A23" w:rsidP="00A05A23">
            <w:r w:rsidRPr="00A05A23">
              <w:t>(b)</w:t>
            </w:r>
            <w:r w:rsidRPr="00A05A23">
              <w:tab/>
              <w:t>Ֆտորի մոլային զանգվածի վերահաշվարկով 0,15-0,5 տոկոս կոնցենտրացիայով ֆտորիդ պարունակող ատամի բոլոր մածուկների համար պետք է ներկայացված լինի ֆտորիդի զանգվածային մասի վերաբերյալ տեղեկատվություն:</w:t>
            </w:r>
          </w:p>
          <w:p w14:paraId="4CFE5B42" w14:textId="77777777" w:rsidR="00A05A23" w:rsidRPr="00A05A23" w:rsidRDefault="00A05A23" w:rsidP="00A05A23">
            <w:r w:rsidRPr="00A05A23">
              <w:t>Պետք է նշվեն կիրառման վերաբերյալ առաջարկությունները։</w:t>
            </w:r>
          </w:p>
          <w:p w14:paraId="54FFC83E" w14:textId="77777777" w:rsidR="00A05A23" w:rsidRPr="00A05A23" w:rsidRDefault="00A05A23" w:rsidP="00A05A23">
            <w:r w:rsidRPr="00A05A23">
              <w:t>Նախատեսված չէ համակարգային կիրառման համար:</w:t>
            </w:r>
          </w:p>
          <w:p w14:paraId="73B1E77C" w14:textId="77777777" w:rsidR="00A05A23" w:rsidRPr="00A05A23" w:rsidRDefault="00A05A23" w:rsidP="00A05A23">
            <w:r w:rsidRPr="00A05A23">
              <w:lastRenderedPageBreak/>
              <w:t xml:space="preserve">Խորհուրդ չի տրվում այլ աղբյուրներից ֆտորի օգտագործումը: </w:t>
            </w:r>
          </w:p>
          <w:p w14:paraId="0B0A6EA5" w14:textId="77777777" w:rsidR="00A05A23" w:rsidRPr="00A05A23" w:rsidRDefault="00A05A23" w:rsidP="00A05A23">
            <w:r w:rsidRPr="00A05A23">
              <w:t>Չկիրառել մինչեւ 16 տարեկան անձանց համար: Կիրառվում է ատամնաբույժի խորհրդով եւ նրա հսկողության ներքո:</w:t>
            </w:r>
          </w:p>
        </w:tc>
      </w:tr>
      <w:tr w:rsidR="00A05A23" w:rsidRPr="00A05A23" w14:paraId="0F7F6A49" w14:textId="77777777">
        <w:tc>
          <w:tcPr>
            <w:tcW w:w="1417" w:type="dxa"/>
            <w:tcBorders>
              <w:top w:val="single" w:sz="4" w:space="0" w:color="auto"/>
              <w:left w:val="single" w:sz="4" w:space="0" w:color="auto"/>
              <w:bottom w:val="single" w:sz="4" w:space="0" w:color="auto"/>
              <w:right w:val="nil"/>
            </w:tcBorders>
            <w:shd w:val="clear" w:color="auto" w:fill="FFFFFF"/>
            <w:hideMark/>
          </w:tcPr>
          <w:p w14:paraId="76DF4AD1" w14:textId="77777777" w:rsidR="00A05A23" w:rsidRPr="00A05A23" w:rsidRDefault="00A05A23" w:rsidP="00A05A23">
            <w:r w:rsidRPr="00A05A23">
              <w:t>27</w:t>
            </w:r>
          </w:p>
        </w:tc>
        <w:tc>
          <w:tcPr>
            <w:tcW w:w="2694" w:type="dxa"/>
            <w:tcBorders>
              <w:top w:val="single" w:sz="4" w:space="0" w:color="auto"/>
              <w:left w:val="single" w:sz="4" w:space="0" w:color="auto"/>
              <w:bottom w:val="single" w:sz="4" w:space="0" w:color="auto"/>
              <w:right w:val="nil"/>
            </w:tcBorders>
            <w:shd w:val="clear" w:color="auto" w:fill="FFFFFF"/>
            <w:hideMark/>
          </w:tcPr>
          <w:p w14:paraId="6F461D33" w14:textId="77777777" w:rsidR="00A05A23" w:rsidRPr="00A05A23" w:rsidRDefault="00A05A23" w:rsidP="00A05A23">
            <w:r w:rsidRPr="00A05A23">
              <w:t>Դինատրիում ֆտորֆոսֆատ (Disodium fluorophosphate)</w:t>
            </w:r>
          </w:p>
        </w:tc>
        <w:tc>
          <w:tcPr>
            <w:tcW w:w="2408" w:type="dxa"/>
            <w:tcBorders>
              <w:top w:val="single" w:sz="4" w:space="0" w:color="auto"/>
              <w:left w:val="single" w:sz="4" w:space="0" w:color="auto"/>
              <w:bottom w:val="single" w:sz="4" w:space="0" w:color="auto"/>
              <w:right w:val="nil"/>
            </w:tcBorders>
            <w:shd w:val="clear" w:color="auto" w:fill="FFFFFF"/>
            <w:hideMark/>
          </w:tcPr>
          <w:p w14:paraId="6FDB0F4E" w14:textId="77777777" w:rsidR="00A05A23" w:rsidRPr="00A05A23" w:rsidRDefault="00A05A23" w:rsidP="00A05A23">
            <w:r w:rsidRPr="00A05A23">
              <w:t>Նատրիումի մոնոֆտորֆոսֆատ</w:t>
            </w:r>
          </w:p>
          <w:p w14:paraId="41E72530" w14:textId="77777777" w:rsidR="00A05A23" w:rsidRPr="00A05A23" w:rsidRDefault="00A05A23" w:rsidP="00A05A23">
            <w:r w:rsidRPr="00A05A23">
              <w:t>(Sodium monofluorophosphate)</w:t>
            </w:r>
          </w:p>
          <w:p w14:paraId="5B8A7408" w14:textId="77777777" w:rsidR="00A05A23" w:rsidRPr="00A05A23" w:rsidRDefault="00A05A23" w:rsidP="00A05A23">
            <w:r w:rsidRPr="00A05A23">
              <w:t>CAS համարը՝ 10163-15-2/</w:t>
            </w:r>
          </w:p>
          <w:p w14:paraId="69924FB0" w14:textId="77777777" w:rsidR="00A05A23" w:rsidRPr="00A05A23" w:rsidRDefault="00A05A23" w:rsidP="00A05A23">
            <w:r w:rsidRPr="00A05A23">
              <w:t>7631-97-2,</w:t>
            </w:r>
          </w:p>
          <w:p w14:paraId="2D080BA6" w14:textId="77777777" w:rsidR="00A05A23" w:rsidRPr="00A05A23" w:rsidRDefault="00A05A23" w:rsidP="00A05A23">
            <w:r w:rsidRPr="00A05A23">
              <w:t>EC համարը՝ 233-433-0/</w:t>
            </w:r>
          </w:p>
          <w:p w14:paraId="28B3AAAF" w14:textId="77777777" w:rsidR="00A05A23" w:rsidRPr="00A05A23" w:rsidRDefault="00A05A23" w:rsidP="00A05A23">
            <w:r w:rsidRPr="00A05A23">
              <w:t>231-552-2</w:t>
            </w:r>
          </w:p>
        </w:tc>
        <w:tc>
          <w:tcPr>
            <w:tcW w:w="1844" w:type="dxa"/>
            <w:tcBorders>
              <w:top w:val="single" w:sz="4" w:space="0" w:color="auto"/>
              <w:left w:val="single" w:sz="4" w:space="0" w:color="auto"/>
              <w:bottom w:val="single" w:sz="4" w:space="0" w:color="auto"/>
              <w:right w:val="nil"/>
            </w:tcBorders>
            <w:shd w:val="clear" w:color="auto" w:fill="FFFFFF"/>
            <w:hideMark/>
          </w:tcPr>
          <w:p w14:paraId="0FA7CB14" w14:textId="77777777" w:rsidR="00A05A23" w:rsidRPr="00A05A23" w:rsidRDefault="00A05A23" w:rsidP="00A05A23">
            <w:r w:rsidRPr="00A05A23">
              <w:t>Բերանի խոռոչի հիգիենայի միջոցներ</w:t>
            </w:r>
          </w:p>
        </w:tc>
        <w:tc>
          <w:tcPr>
            <w:tcW w:w="1845" w:type="dxa"/>
            <w:tcBorders>
              <w:top w:val="single" w:sz="4" w:space="0" w:color="auto"/>
              <w:left w:val="single" w:sz="4" w:space="0" w:color="auto"/>
              <w:bottom w:val="single" w:sz="4" w:space="0" w:color="auto"/>
              <w:right w:val="nil"/>
            </w:tcBorders>
            <w:shd w:val="clear" w:color="auto" w:fill="FFFFFF"/>
            <w:hideMark/>
          </w:tcPr>
          <w:p w14:paraId="33266707" w14:textId="77777777" w:rsidR="00A05A23" w:rsidRPr="00A05A23" w:rsidRDefault="00A05A23" w:rsidP="00A05A23">
            <w:r w:rsidRPr="00A05A23">
              <w:t>(a) 0,15 տոկոս՝ ֆտորի մոլային զանգվածի վերահաշվարկով: Տվյալ հավելվածում թույլատրված՝ ֆտոր պարունակող այլ միացությունների հետ խառնուրդում ֆտորի ընդհանուր կոնցենտրացիան չպետք է գերազանցի 0,15 տոկոսը:</w:t>
            </w:r>
          </w:p>
        </w:tc>
        <w:tc>
          <w:tcPr>
            <w:tcW w:w="2100" w:type="dxa"/>
            <w:tcBorders>
              <w:top w:val="single" w:sz="4" w:space="0" w:color="auto"/>
              <w:left w:val="single" w:sz="4" w:space="0" w:color="auto"/>
              <w:bottom w:val="single" w:sz="4" w:space="0" w:color="auto"/>
              <w:right w:val="nil"/>
            </w:tcBorders>
            <w:shd w:val="clear" w:color="auto" w:fill="FFFFFF"/>
          </w:tcPr>
          <w:p w14:paraId="634B4A30"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A69FAB0" w14:textId="77777777" w:rsidR="00A05A23" w:rsidRPr="00A05A23" w:rsidRDefault="00A05A23" w:rsidP="00A05A23">
            <w:r w:rsidRPr="00A05A23">
              <w:t>(a) Պարունակում է նատրիումի մոնոֆտորֆոսֆատ:</w:t>
            </w:r>
          </w:p>
          <w:p w14:paraId="2EC31751" w14:textId="77777777" w:rsidR="00A05A23" w:rsidRPr="00A05A23" w:rsidRDefault="00A05A23" w:rsidP="00A05A23">
            <w:r w:rsidRPr="00A05A23">
              <w:t xml:space="preserve">Ֆտորի մոլային զանգվածի վերահաշվարկով 0,1-ից մինչեւ 0,15 տոկոս կոնցենտրացիայով ֆտորիդ պարունակող միացություններով ցանկացած ատամի մածուկի համար, եթե այն մակնշված չէ որպես երեխաների համար հակացուցված (օրինակ՝ «միայն մեծահասակների համար»), հետեւյալ մականշվածքը պարտադիր է. «6 </w:t>
            </w:r>
            <w:r w:rsidRPr="00A05A23">
              <w:lastRenderedPageBreak/>
              <w:t>տարեկան եւ ավելի փոքր երեխաներ. օգտագործվող մածուկի քանակը չպետք է գերազանցի սիսեռահատիկի չափը։ Կուլ տալու հնարավորութունը նվազագույնի հասցնելու համար մաքրումն իրականացնել մեծահասակաների հսկողության ներքո»։</w:t>
            </w:r>
          </w:p>
          <w:p w14:paraId="0D624F0D" w14:textId="77777777" w:rsidR="00A05A23" w:rsidRPr="00A05A23" w:rsidRDefault="00A05A23" w:rsidP="00A05A23">
            <w:r w:rsidRPr="00A05A23">
              <w:t>Այլ աղբյուրներից ֆտոր օգտագործելու դեպքում դիմել ատամնաբույժին կամ բժշկին»։</w:t>
            </w:r>
          </w:p>
        </w:tc>
      </w:tr>
      <w:tr w:rsidR="00A05A23" w:rsidRPr="00A05A23" w14:paraId="7DD28087" w14:textId="77777777">
        <w:tc>
          <w:tcPr>
            <w:tcW w:w="1417" w:type="dxa"/>
            <w:tcBorders>
              <w:top w:val="nil"/>
              <w:left w:val="single" w:sz="4" w:space="0" w:color="auto"/>
              <w:bottom w:val="single" w:sz="4" w:space="0" w:color="auto"/>
              <w:right w:val="nil"/>
            </w:tcBorders>
            <w:shd w:val="clear" w:color="auto" w:fill="FFFFFF"/>
          </w:tcPr>
          <w:p w14:paraId="261D2DB7"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486F8BFD"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7A5A3FD3" w14:textId="77777777" w:rsidR="00A05A23" w:rsidRPr="00A05A23" w:rsidRDefault="00A05A23" w:rsidP="00A05A23"/>
        </w:tc>
        <w:tc>
          <w:tcPr>
            <w:tcW w:w="1844" w:type="dxa"/>
            <w:tcBorders>
              <w:top w:val="nil"/>
              <w:left w:val="single" w:sz="4" w:space="0" w:color="auto"/>
              <w:bottom w:val="single" w:sz="4" w:space="0" w:color="auto"/>
              <w:right w:val="nil"/>
            </w:tcBorders>
            <w:shd w:val="clear" w:color="auto" w:fill="FFFFFF"/>
          </w:tcPr>
          <w:p w14:paraId="734F7676"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4A8093F6" w14:textId="77777777" w:rsidR="00A05A23" w:rsidRPr="00A05A23" w:rsidRDefault="00A05A23" w:rsidP="00A05A23">
            <w:r w:rsidRPr="00A05A23">
              <w:t>(b)</w:t>
            </w:r>
            <w:r w:rsidRPr="00A05A23">
              <w:tab/>
              <w:t xml:space="preserve">0,15-0,5 տոկոս կոնցենտրացիայով՝ ֆտորի մոլային զանգվածի վերահաշվարկով: Տվյալ հավելվածում թույլատրված՝ ֆտոր </w:t>
            </w:r>
            <w:r w:rsidRPr="00A05A23">
              <w:lastRenderedPageBreak/>
              <w:t>պարունակող այլ միացությունների հետ խառնուրդում ֆտորի ընդհանուր կոնցենտրացիան չպետք է գերազանցի 0,5 տոկոսը:</w:t>
            </w:r>
          </w:p>
        </w:tc>
        <w:tc>
          <w:tcPr>
            <w:tcW w:w="2100" w:type="dxa"/>
            <w:tcBorders>
              <w:top w:val="single" w:sz="4" w:space="0" w:color="auto"/>
              <w:left w:val="single" w:sz="4" w:space="0" w:color="auto"/>
              <w:bottom w:val="single" w:sz="4" w:space="0" w:color="auto"/>
              <w:right w:val="nil"/>
            </w:tcBorders>
            <w:shd w:val="clear" w:color="auto" w:fill="FFFFFF"/>
          </w:tcPr>
          <w:p w14:paraId="41B93163"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8A887D1" w14:textId="77777777" w:rsidR="00A05A23" w:rsidRPr="00A05A23" w:rsidRDefault="00A05A23" w:rsidP="00A05A23">
            <w:r w:rsidRPr="00A05A23">
              <w:t>(b)</w:t>
            </w:r>
            <w:r w:rsidRPr="00A05A23">
              <w:tab/>
              <w:t>Պարունակում է նատրիումի մոնոֆտորֆոսֆատ</w:t>
            </w:r>
          </w:p>
          <w:p w14:paraId="746F497E" w14:textId="77777777" w:rsidR="00A05A23" w:rsidRPr="00A05A23" w:rsidRDefault="00A05A23" w:rsidP="00A05A23">
            <w:r w:rsidRPr="00A05A23">
              <w:t xml:space="preserve">Ֆտորի մոլային զանգվածի վերահաշվարկով 0,15-0,5 տոկոս կոնցենտրացիայով ֆտորիդ պարունակող ատամի բոլոր մածուկների համար </w:t>
            </w:r>
            <w:r w:rsidRPr="00A05A23">
              <w:lastRenderedPageBreak/>
              <w:t>պետք է տեղեկատվություն ներկայացված լինի ֆտորիդի զանգվածային մասի վերաբերյալ:</w:t>
            </w:r>
          </w:p>
          <w:p w14:paraId="6C636E9E" w14:textId="77777777" w:rsidR="00A05A23" w:rsidRPr="00A05A23" w:rsidRDefault="00A05A23" w:rsidP="00A05A23">
            <w:r w:rsidRPr="00A05A23">
              <w:t>Պետք է նշվեն կիրառման վերաբերյալ առաջարկությունները։</w:t>
            </w:r>
          </w:p>
          <w:p w14:paraId="3D978960" w14:textId="77777777" w:rsidR="00A05A23" w:rsidRPr="00A05A23" w:rsidRDefault="00A05A23" w:rsidP="00A05A23">
            <w:r w:rsidRPr="00A05A23">
              <w:t>Նախատեսված չէ համակարգային կիրառման համար:</w:t>
            </w:r>
          </w:p>
          <w:p w14:paraId="797E09F4" w14:textId="77777777" w:rsidR="00A05A23" w:rsidRPr="00A05A23" w:rsidRDefault="00A05A23" w:rsidP="00A05A23">
            <w:r w:rsidRPr="00A05A23">
              <w:t>Խորհուրդ չի տրվում այլ աղբյուրներից ֆտորի օգտագործումը:</w:t>
            </w:r>
          </w:p>
          <w:p w14:paraId="7350CCEC" w14:textId="77777777" w:rsidR="00A05A23" w:rsidRPr="00A05A23" w:rsidRDefault="00A05A23" w:rsidP="00A05A23">
            <w:r w:rsidRPr="00A05A23">
              <w:t>Չկիրառել մինչեւ 16 տարեկան անձանց համար: Կիրառվում է ատամնաբույժի խորհրդով եւ նրա հսկողության ներքո:</w:t>
            </w:r>
          </w:p>
        </w:tc>
      </w:tr>
      <w:tr w:rsidR="00A05A23" w:rsidRPr="00A05A23" w14:paraId="466D5C84"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0F99B28F" w14:textId="77777777" w:rsidR="00A05A23" w:rsidRPr="00A05A23" w:rsidRDefault="00A05A23" w:rsidP="00A05A23">
            <w:r w:rsidRPr="00A05A23">
              <w:t>28</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1663C0A3" w14:textId="77777777" w:rsidR="00A05A23" w:rsidRPr="00A05A23" w:rsidRDefault="00A05A23" w:rsidP="00A05A23">
            <w:r w:rsidRPr="00A05A23">
              <w:t>Դիկալիում ֆտորֆոսֆատ (Dipotassium fluorophosphate)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0BE1F8E5" w14:textId="77777777" w:rsidR="00A05A23" w:rsidRPr="00A05A23" w:rsidRDefault="00A05A23" w:rsidP="00A05A23">
            <w:r w:rsidRPr="00A05A23">
              <w:t>Կալիումի մոնոֆտորֆոսֆատ (Potassium monofluoro-phosphate)</w:t>
            </w:r>
          </w:p>
          <w:p w14:paraId="77162E33" w14:textId="77777777" w:rsidR="00A05A23" w:rsidRPr="00A05A23" w:rsidRDefault="00A05A23" w:rsidP="00A05A23">
            <w:r w:rsidRPr="00A05A23">
              <w:t xml:space="preserve">CAS համարը՝ 14104-28-0, </w:t>
            </w:r>
          </w:p>
          <w:p w14:paraId="28F73F88" w14:textId="77777777" w:rsidR="00A05A23" w:rsidRPr="00A05A23" w:rsidRDefault="00A05A23" w:rsidP="00A05A23">
            <w:r w:rsidRPr="00A05A23">
              <w:lastRenderedPageBreak/>
              <w:t>EC համարը՝ 237-957-0</w:t>
            </w:r>
          </w:p>
        </w:tc>
        <w:tc>
          <w:tcPr>
            <w:tcW w:w="1844" w:type="dxa"/>
            <w:vMerge w:val="restart"/>
            <w:tcBorders>
              <w:top w:val="single" w:sz="4" w:space="0" w:color="auto"/>
              <w:left w:val="single" w:sz="4" w:space="0" w:color="auto"/>
              <w:bottom w:val="single" w:sz="4" w:space="0" w:color="auto"/>
              <w:right w:val="nil"/>
            </w:tcBorders>
            <w:shd w:val="clear" w:color="auto" w:fill="FFFFFF"/>
            <w:hideMark/>
          </w:tcPr>
          <w:p w14:paraId="304D188D" w14:textId="77777777" w:rsidR="00A05A23" w:rsidRPr="00A05A23" w:rsidRDefault="00A05A23" w:rsidP="00A05A23">
            <w:r w:rsidRPr="00A05A23">
              <w:lastRenderedPageBreak/>
              <w:t>Բերանի խոռոչի հիգիենայի միջոցներ</w:t>
            </w:r>
          </w:p>
        </w:tc>
        <w:tc>
          <w:tcPr>
            <w:tcW w:w="1845" w:type="dxa"/>
            <w:tcBorders>
              <w:top w:val="single" w:sz="4" w:space="0" w:color="auto"/>
              <w:left w:val="single" w:sz="4" w:space="0" w:color="auto"/>
              <w:bottom w:val="single" w:sz="4" w:space="0" w:color="auto"/>
              <w:right w:val="nil"/>
            </w:tcBorders>
            <w:shd w:val="clear" w:color="auto" w:fill="FFFFFF"/>
            <w:hideMark/>
          </w:tcPr>
          <w:p w14:paraId="18B3B264" w14:textId="77777777" w:rsidR="00A05A23" w:rsidRPr="00A05A23" w:rsidRDefault="00A05A23" w:rsidP="00A05A23">
            <w:r w:rsidRPr="00A05A23">
              <w:t xml:space="preserve">(a) 0,15 տոկոս՝ ֆտորի մոլային զանգվածի վերահաշվարկով: Տվյալ հավելվածում թույլատրված՝ </w:t>
            </w:r>
            <w:r w:rsidRPr="00A05A23">
              <w:lastRenderedPageBreak/>
              <w:t>ֆտոր պարունակող այլ միացությունների հետ խառնուրդում ֆտորի ընդհանուր կոնցենտրացիան չպետք է գերազանցի 0,15 տոկոսը:</w:t>
            </w:r>
          </w:p>
        </w:tc>
        <w:tc>
          <w:tcPr>
            <w:tcW w:w="2100" w:type="dxa"/>
            <w:tcBorders>
              <w:top w:val="single" w:sz="4" w:space="0" w:color="auto"/>
              <w:left w:val="single" w:sz="4" w:space="0" w:color="auto"/>
              <w:bottom w:val="single" w:sz="4" w:space="0" w:color="auto"/>
              <w:right w:val="nil"/>
            </w:tcBorders>
            <w:shd w:val="clear" w:color="auto" w:fill="FFFFFF"/>
          </w:tcPr>
          <w:p w14:paraId="40CF5FA6"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E953B6B" w14:textId="77777777" w:rsidR="00A05A23" w:rsidRPr="00A05A23" w:rsidRDefault="00A05A23" w:rsidP="00A05A23">
            <w:r w:rsidRPr="00A05A23">
              <w:t>(a)</w:t>
            </w:r>
            <w:r w:rsidRPr="00A05A23">
              <w:tab/>
              <w:t>Պարունակում է կալիումի մոնոֆտորֆոսֆատ:</w:t>
            </w:r>
          </w:p>
          <w:p w14:paraId="6E156916" w14:textId="77777777" w:rsidR="00A05A23" w:rsidRPr="00A05A23" w:rsidRDefault="00A05A23" w:rsidP="00A05A23">
            <w:r w:rsidRPr="00A05A23">
              <w:t xml:space="preserve">Ֆտորի մոլային զանգվածի վերահաշվարկով 0,1-ից </w:t>
            </w:r>
            <w:r w:rsidRPr="00A05A23">
              <w:lastRenderedPageBreak/>
              <w:t xml:space="preserve">մինչեւ 0,15 տոկոս կոնցենտրացիայով ֆտորիդ պարունակող միացություններով ցանկացած ատամի մածուկի համար, եթե այն մակնշված չէ որպես երեխաների համար հակացուցված (օրինակ՝ «միայն մեծահասակների համար»), հետեւյալ մականշվածքը պարտադիր է. «6 տարեկան եւ ավելի փոքր երեխաներ. օգտագործվող մածուկի քանակը չպետք է գերազանցի սիսեռահատիկի չափը։ Կուլ տալու հնարավորութունը նվազագույնի հասցնելու համար մաքրումն իրականացնել մեծահասակաների հսկողության ներքո»։ Այլ աղբյուրներից ֆտոր օգտագործելու դեպքում </w:t>
            </w:r>
            <w:r w:rsidRPr="00A05A23">
              <w:lastRenderedPageBreak/>
              <w:t>դիմել ատամնաբույժին կամ բժշկին»։</w:t>
            </w:r>
          </w:p>
        </w:tc>
      </w:tr>
      <w:tr w:rsidR="00A05A23" w:rsidRPr="00A05A23" w14:paraId="2EA549E9" w14:textId="77777777">
        <w:tc>
          <w:tcPr>
            <w:tcW w:w="1417" w:type="dxa"/>
            <w:vMerge/>
            <w:tcBorders>
              <w:top w:val="single" w:sz="4" w:space="0" w:color="auto"/>
              <w:left w:val="single" w:sz="4" w:space="0" w:color="auto"/>
              <w:bottom w:val="single" w:sz="4" w:space="0" w:color="auto"/>
              <w:right w:val="nil"/>
            </w:tcBorders>
            <w:vAlign w:val="center"/>
            <w:hideMark/>
          </w:tcPr>
          <w:p w14:paraId="6C83009A"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78BB0D2D"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3AF573A8" w14:textId="77777777" w:rsidR="00A05A23" w:rsidRPr="00A05A23" w:rsidRDefault="00A05A23" w:rsidP="00A05A23"/>
        </w:tc>
        <w:tc>
          <w:tcPr>
            <w:tcW w:w="5789" w:type="dxa"/>
            <w:vMerge/>
            <w:tcBorders>
              <w:top w:val="single" w:sz="4" w:space="0" w:color="auto"/>
              <w:left w:val="single" w:sz="4" w:space="0" w:color="auto"/>
              <w:bottom w:val="single" w:sz="4" w:space="0" w:color="auto"/>
              <w:right w:val="nil"/>
            </w:tcBorders>
            <w:vAlign w:val="center"/>
            <w:hideMark/>
          </w:tcPr>
          <w:p w14:paraId="7562B4B1"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66BAE123" w14:textId="77777777" w:rsidR="00A05A23" w:rsidRPr="00A05A23" w:rsidRDefault="00A05A23" w:rsidP="00A05A23">
            <w:r w:rsidRPr="00A05A23">
              <w:t>(b)</w:t>
            </w:r>
            <w:r w:rsidRPr="00A05A23">
              <w:tab/>
              <w:t>0,15-0,5 տոկոս կոնցենտրացիայով՝ ֆտորի մոլային զանգվածի վերահաշվարկով: Տվյալ հավելվածում թույլատրված՝ ֆտոր պարունակող այլ միացությունների հետ խառնուրդում ֆտորի ընդհանուր կոնցենտրացիան չպետք է գերազանցի 0,5 տոկոսը:</w:t>
            </w:r>
          </w:p>
        </w:tc>
        <w:tc>
          <w:tcPr>
            <w:tcW w:w="2100" w:type="dxa"/>
            <w:tcBorders>
              <w:top w:val="single" w:sz="4" w:space="0" w:color="auto"/>
              <w:left w:val="single" w:sz="4" w:space="0" w:color="auto"/>
              <w:bottom w:val="single" w:sz="4" w:space="0" w:color="auto"/>
              <w:right w:val="nil"/>
            </w:tcBorders>
            <w:shd w:val="clear" w:color="auto" w:fill="FFFFFF"/>
          </w:tcPr>
          <w:p w14:paraId="2A5BD8DA"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09AF492" w14:textId="77777777" w:rsidR="00A05A23" w:rsidRPr="00A05A23" w:rsidRDefault="00A05A23" w:rsidP="00A05A23">
            <w:r w:rsidRPr="00A05A23">
              <w:t>(b)</w:t>
            </w:r>
            <w:r w:rsidRPr="00A05A23">
              <w:tab/>
              <w:t>Պարունակում է կալիումի մոնոֆտորֆոսֆատ</w:t>
            </w:r>
            <w:r w:rsidRPr="00A05A23">
              <w:rPr>
                <w:bCs/>
              </w:rPr>
              <w:br/>
            </w:r>
            <w:r w:rsidRPr="00A05A23">
              <w:t>Ֆտորի մոլային զանգվածի վերահաշվարկով 0,15-0,5 տոկոս կոնցենտրացիայով ֆտորիդ պարունակող ատամի բոլոր մածուկների համար պետք է տեղեկատվություն ներկայացված լինի ֆտորիդի զանգվածային մասի վերաբերյալ:</w:t>
            </w:r>
          </w:p>
          <w:p w14:paraId="73A5428D" w14:textId="77777777" w:rsidR="00A05A23" w:rsidRPr="00A05A23" w:rsidRDefault="00A05A23" w:rsidP="00A05A23">
            <w:r w:rsidRPr="00A05A23">
              <w:t>Պետք է նշվեն կիրառման վերաբերյալ առաջարկությունները։</w:t>
            </w:r>
          </w:p>
          <w:p w14:paraId="25F7204C" w14:textId="77777777" w:rsidR="00A05A23" w:rsidRPr="00A05A23" w:rsidRDefault="00A05A23" w:rsidP="00A05A23">
            <w:r w:rsidRPr="00A05A23">
              <w:t>Նախատեսված չէ համակարգային կիրառման համար:</w:t>
            </w:r>
          </w:p>
          <w:p w14:paraId="149ECDDE" w14:textId="77777777" w:rsidR="00A05A23" w:rsidRPr="00A05A23" w:rsidRDefault="00A05A23" w:rsidP="00A05A23">
            <w:r w:rsidRPr="00A05A23">
              <w:t>Խորհուրդ չի տրվում այլ աղբյուրներից ֆտորի օգտագործումը:</w:t>
            </w:r>
          </w:p>
          <w:p w14:paraId="2B4C715A" w14:textId="77777777" w:rsidR="00A05A23" w:rsidRPr="00A05A23" w:rsidRDefault="00A05A23" w:rsidP="00A05A23">
            <w:r w:rsidRPr="00A05A23">
              <w:lastRenderedPageBreak/>
              <w:t>Չկիրառել մինչեւ 16 տարեկան անձանց համար: Կիրառվում է ատամնաբույժի խորհրդով եւ նրա հսկողության ներքո:</w:t>
            </w:r>
          </w:p>
        </w:tc>
      </w:tr>
      <w:tr w:rsidR="00A05A23" w:rsidRPr="00A05A23" w14:paraId="71060497" w14:textId="77777777">
        <w:tc>
          <w:tcPr>
            <w:tcW w:w="1417" w:type="dxa"/>
            <w:tcBorders>
              <w:top w:val="single" w:sz="4" w:space="0" w:color="auto"/>
              <w:left w:val="single" w:sz="4" w:space="0" w:color="auto"/>
              <w:bottom w:val="single" w:sz="4" w:space="0" w:color="auto"/>
              <w:right w:val="nil"/>
            </w:tcBorders>
            <w:shd w:val="clear" w:color="auto" w:fill="FFFFFF"/>
            <w:hideMark/>
          </w:tcPr>
          <w:p w14:paraId="16113CAC" w14:textId="77777777" w:rsidR="00A05A23" w:rsidRPr="00A05A23" w:rsidRDefault="00A05A23" w:rsidP="00A05A23">
            <w:r w:rsidRPr="00A05A23">
              <w:t>29</w:t>
            </w:r>
          </w:p>
        </w:tc>
        <w:tc>
          <w:tcPr>
            <w:tcW w:w="2694" w:type="dxa"/>
            <w:tcBorders>
              <w:top w:val="single" w:sz="4" w:space="0" w:color="auto"/>
              <w:left w:val="single" w:sz="4" w:space="0" w:color="auto"/>
              <w:bottom w:val="single" w:sz="4" w:space="0" w:color="auto"/>
              <w:right w:val="nil"/>
            </w:tcBorders>
            <w:shd w:val="clear" w:color="auto" w:fill="FFFFFF"/>
            <w:hideMark/>
          </w:tcPr>
          <w:p w14:paraId="2E5161D6" w14:textId="77777777" w:rsidR="00A05A23" w:rsidRPr="00A05A23" w:rsidRDefault="00A05A23" w:rsidP="00A05A23">
            <w:r w:rsidRPr="00A05A23">
              <w:t>Կալցիումի ֆտորֆոսֆատ (Calcium fluorophosphate)</w:t>
            </w:r>
          </w:p>
        </w:tc>
        <w:tc>
          <w:tcPr>
            <w:tcW w:w="2408" w:type="dxa"/>
            <w:tcBorders>
              <w:top w:val="single" w:sz="4" w:space="0" w:color="auto"/>
              <w:left w:val="single" w:sz="4" w:space="0" w:color="auto"/>
              <w:bottom w:val="single" w:sz="4" w:space="0" w:color="auto"/>
              <w:right w:val="nil"/>
            </w:tcBorders>
            <w:shd w:val="clear" w:color="auto" w:fill="FFFFFF"/>
            <w:hideMark/>
          </w:tcPr>
          <w:p w14:paraId="03230FEF" w14:textId="77777777" w:rsidR="00A05A23" w:rsidRPr="00A05A23" w:rsidRDefault="00A05A23" w:rsidP="00A05A23">
            <w:r w:rsidRPr="00A05A23">
              <w:t>Կալցիումի մոնոֆտորֆոսֆատ (Calcium monofluoro-phosphate)</w:t>
            </w:r>
          </w:p>
          <w:p w14:paraId="7326F859" w14:textId="77777777" w:rsidR="00A05A23" w:rsidRPr="00A05A23" w:rsidRDefault="00A05A23" w:rsidP="00A05A23">
            <w:r w:rsidRPr="00A05A23">
              <w:t>CAS համարը՝ 7789-74-4, EC համարը՝ 232-187-1</w:t>
            </w:r>
          </w:p>
        </w:tc>
        <w:tc>
          <w:tcPr>
            <w:tcW w:w="1844" w:type="dxa"/>
            <w:tcBorders>
              <w:top w:val="single" w:sz="4" w:space="0" w:color="auto"/>
              <w:left w:val="single" w:sz="4" w:space="0" w:color="auto"/>
              <w:bottom w:val="single" w:sz="4" w:space="0" w:color="auto"/>
              <w:right w:val="nil"/>
            </w:tcBorders>
            <w:shd w:val="clear" w:color="auto" w:fill="FFFFFF"/>
            <w:hideMark/>
          </w:tcPr>
          <w:p w14:paraId="391254D6" w14:textId="77777777" w:rsidR="00A05A23" w:rsidRPr="00A05A23" w:rsidRDefault="00A05A23" w:rsidP="00A05A23">
            <w:r w:rsidRPr="00A05A23">
              <w:t>Բերանի խոռոչի հիգիենայի միջոցներ</w:t>
            </w:r>
          </w:p>
        </w:tc>
        <w:tc>
          <w:tcPr>
            <w:tcW w:w="1845" w:type="dxa"/>
            <w:tcBorders>
              <w:top w:val="single" w:sz="4" w:space="0" w:color="auto"/>
              <w:left w:val="single" w:sz="4" w:space="0" w:color="auto"/>
              <w:bottom w:val="single" w:sz="4" w:space="0" w:color="auto"/>
              <w:right w:val="nil"/>
            </w:tcBorders>
            <w:shd w:val="clear" w:color="auto" w:fill="FFFFFF"/>
            <w:hideMark/>
          </w:tcPr>
          <w:p w14:paraId="0F4D72E2" w14:textId="77777777" w:rsidR="00A05A23" w:rsidRPr="00A05A23" w:rsidRDefault="00A05A23" w:rsidP="00A05A23">
            <w:r w:rsidRPr="00A05A23">
              <w:t>(a)</w:t>
            </w:r>
          </w:p>
          <w:p w14:paraId="293CF31D" w14:textId="77777777" w:rsidR="00A05A23" w:rsidRPr="00A05A23" w:rsidRDefault="00A05A23" w:rsidP="00A05A23">
            <w:r w:rsidRPr="00A05A23">
              <w:t>0,15 տոկոս՝ ֆտորի մոլային զանգվածի վերահաշվարկով: Տվյալ հավելվածում թույլատրված՝ ֆտոր պարունակող այլ միացությունների հետ խառնուրդում ֆտորի ընդհանուր կոնցենտրացիան չպետք է գերազանցի 0,15 տոկոսը:</w:t>
            </w:r>
          </w:p>
        </w:tc>
        <w:tc>
          <w:tcPr>
            <w:tcW w:w="2100" w:type="dxa"/>
            <w:tcBorders>
              <w:top w:val="single" w:sz="4" w:space="0" w:color="auto"/>
              <w:left w:val="single" w:sz="4" w:space="0" w:color="auto"/>
              <w:bottom w:val="single" w:sz="4" w:space="0" w:color="auto"/>
              <w:right w:val="nil"/>
            </w:tcBorders>
            <w:shd w:val="clear" w:color="auto" w:fill="FFFFFF"/>
          </w:tcPr>
          <w:p w14:paraId="22475D0E"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6C99A6F" w14:textId="77777777" w:rsidR="00A05A23" w:rsidRPr="00A05A23" w:rsidRDefault="00A05A23" w:rsidP="00A05A23">
            <w:r w:rsidRPr="00A05A23">
              <w:t>(a)</w:t>
            </w:r>
            <w:r w:rsidRPr="00A05A23">
              <w:tab/>
              <w:t>Պարունակում է կալցիումի մոնոֆտորֆոսֆատ</w:t>
            </w:r>
          </w:p>
          <w:p w14:paraId="1F365E95" w14:textId="77777777" w:rsidR="00A05A23" w:rsidRPr="00A05A23" w:rsidRDefault="00A05A23" w:rsidP="00A05A23">
            <w:r w:rsidRPr="00A05A23">
              <w:t xml:space="preserve">Ֆտորի մոլային զանգվածի վերահաշվարկով 0,1-ից մինչեւ 0,15 տոկոս կոնցենտրացիայով ֆտորիդ պարունակող միացություններով ցանկացած ատամի մածուկի համար, եթե այն մակնշված չէ որպես երեխաների համար հակացուցված (օրինակ՝ «միայն մեծահասակների համար»), հետեւյալ մականշվածքը պարտադիր է. «6 տարեկան եւ ավելի փոքր երեխաներ. օգտագործվող մածուկի </w:t>
            </w:r>
            <w:r w:rsidRPr="00A05A23">
              <w:lastRenderedPageBreak/>
              <w:t>քանակը չպետք է գերազանցի սիսեռահատիկի չափը։ Կուլ տալու հնարավորութունը նվազագույնի հասցնելու համար մաքրումն իրականացնել մեծահասակաների հսկողության ներքո»։</w:t>
            </w:r>
          </w:p>
          <w:p w14:paraId="03D72DD5" w14:textId="77777777" w:rsidR="00A05A23" w:rsidRPr="00A05A23" w:rsidRDefault="00A05A23" w:rsidP="00A05A23">
            <w:r w:rsidRPr="00A05A23">
              <w:t>Այլ աղբյուրներից ֆտոր օգտագործելու դեպքում դիմել ատամնաբույժին կամ բժշկին»։</w:t>
            </w:r>
          </w:p>
        </w:tc>
      </w:tr>
      <w:tr w:rsidR="00A05A23" w:rsidRPr="00A05A23" w14:paraId="713413D0" w14:textId="77777777">
        <w:tc>
          <w:tcPr>
            <w:tcW w:w="1417" w:type="dxa"/>
            <w:tcBorders>
              <w:top w:val="nil"/>
              <w:left w:val="single" w:sz="4" w:space="0" w:color="auto"/>
              <w:bottom w:val="single" w:sz="4" w:space="0" w:color="auto"/>
              <w:right w:val="nil"/>
            </w:tcBorders>
            <w:shd w:val="clear" w:color="auto" w:fill="FFFFFF"/>
          </w:tcPr>
          <w:p w14:paraId="0EEB0840"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69A8283C"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731C6D58" w14:textId="77777777" w:rsidR="00A05A23" w:rsidRPr="00A05A23" w:rsidRDefault="00A05A23" w:rsidP="00A05A23"/>
        </w:tc>
        <w:tc>
          <w:tcPr>
            <w:tcW w:w="1844" w:type="dxa"/>
            <w:tcBorders>
              <w:top w:val="nil"/>
              <w:left w:val="single" w:sz="4" w:space="0" w:color="auto"/>
              <w:bottom w:val="single" w:sz="4" w:space="0" w:color="auto"/>
              <w:right w:val="nil"/>
            </w:tcBorders>
            <w:shd w:val="clear" w:color="auto" w:fill="FFFFFF"/>
          </w:tcPr>
          <w:p w14:paraId="249BCA39"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07A9ACED" w14:textId="77777777" w:rsidR="00A05A23" w:rsidRPr="00A05A23" w:rsidRDefault="00A05A23" w:rsidP="00A05A23">
            <w:r w:rsidRPr="00A05A23">
              <w:t>(b)</w:t>
            </w:r>
            <w:r w:rsidRPr="00A05A23">
              <w:tab/>
              <w:t xml:space="preserve">0,15 – 0,5 տոկոս կոնցենտրացիայով՝ ֆտորի մոլային զանգվածի վերահաշվարկով: Տվյալ հավելվածում թույլատրված՝ ֆտոր պարունակող այլ միացությունների հետ </w:t>
            </w:r>
            <w:r w:rsidRPr="00A05A23">
              <w:lastRenderedPageBreak/>
              <w:t>խառնուրդում ֆտորի ընդհանուր կոնցենտրացիան չպետք է գերազանցի 0,5 տոկոսը:</w:t>
            </w:r>
          </w:p>
        </w:tc>
        <w:tc>
          <w:tcPr>
            <w:tcW w:w="2100" w:type="dxa"/>
            <w:vMerge w:val="restart"/>
            <w:tcBorders>
              <w:top w:val="single" w:sz="4" w:space="0" w:color="auto"/>
              <w:left w:val="single" w:sz="4" w:space="0" w:color="auto"/>
              <w:bottom w:val="single" w:sz="4" w:space="0" w:color="auto"/>
              <w:right w:val="nil"/>
            </w:tcBorders>
            <w:shd w:val="clear" w:color="auto" w:fill="FFFFFF"/>
          </w:tcPr>
          <w:p w14:paraId="135BA6C4"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3E195630" w14:textId="77777777" w:rsidR="00A05A23" w:rsidRPr="00A05A23" w:rsidRDefault="00A05A23" w:rsidP="00A05A23">
            <w:r w:rsidRPr="00A05A23">
              <w:t>(b)</w:t>
            </w:r>
            <w:r w:rsidRPr="00A05A23">
              <w:tab/>
              <w:t>Պարունակում է կալցիումի մոնոֆտորֆոսֆատ:</w:t>
            </w:r>
          </w:p>
          <w:p w14:paraId="6D0C56FC" w14:textId="77777777" w:rsidR="00A05A23" w:rsidRPr="00A05A23" w:rsidRDefault="00A05A23" w:rsidP="00A05A23">
            <w:r w:rsidRPr="00A05A23">
              <w:t xml:space="preserve">Ֆտորի մոլային զանգվածի վերահաշվարկով 0,15-0,5 տոկոս կոնցենտրացիայով ֆտորիդ պարունակող ատամի բոլոր մածուկների համար պետք է ներկայացված լինի ֆտորիդի զանգվածային մասի </w:t>
            </w:r>
            <w:r w:rsidRPr="00A05A23">
              <w:lastRenderedPageBreak/>
              <w:t>վերաբերյալ տեղեկատվություն:</w:t>
            </w:r>
          </w:p>
          <w:p w14:paraId="0D7202CD" w14:textId="77777777" w:rsidR="00A05A23" w:rsidRPr="00A05A23" w:rsidRDefault="00A05A23" w:rsidP="00A05A23">
            <w:r w:rsidRPr="00A05A23">
              <w:t>Պետք է նշվեն կիրառման վերաբերյալ առաջարկությունները։</w:t>
            </w:r>
          </w:p>
          <w:p w14:paraId="69E232AF" w14:textId="77777777" w:rsidR="00A05A23" w:rsidRPr="00A05A23" w:rsidRDefault="00A05A23" w:rsidP="00A05A23">
            <w:r w:rsidRPr="00A05A23">
              <w:t>Նախատեսված չէ համակարգային կիրառման համար:</w:t>
            </w:r>
          </w:p>
          <w:p w14:paraId="25BF56F7" w14:textId="77777777" w:rsidR="00A05A23" w:rsidRPr="00A05A23" w:rsidRDefault="00A05A23" w:rsidP="00A05A23">
            <w:r w:rsidRPr="00A05A23">
              <w:t>Խորհուրդ չի տրվում այլ աղբյուրներից ֆտորի օգտագործումը:</w:t>
            </w:r>
          </w:p>
          <w:p w14:paraId="38781115" w14:textId="77777777" w:rsidR="00A05A23" w:rsidRPr="00A05A23" w:rsidRDefault="00A05A23" w:rsidP="00A05A23">
            <w:r w:rsidRPr="00A05A23">
              <w:t>Չկիրառել մինչեւ 16 տարեկան անձանց համար: Կիրառվում է ատամնաբույժի խորհրդով եւ նրա հսկողության ներքո:</w:t>
            </w:r>
          </w:p>
        </w:tc>
      </w:tr>
      <w:tr w:rsidR="00A05A23" w:rsidRPr="00A05A23" w14:paraId="1E1E4024"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75E913D0" w14:textId="77777777" w:rsidR="00A05A23" w:rsidRPr="00A05A23" w:rsidRDefault="00A05A23" w:rsidP="00A05A23">
            <w:r w:rsidRPr="00A05A23">
              <w:t>30</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09A9F925" w14:textId="77777777" w:rsidR="00A05A23" w:rsidRPr="00A05A23" w:rsidRDefault="00A05A23" w:rsidP="00A05A23">
            <w:r w:rsidRPr="00A05A23">
              <w:t>Ֆտորային կալցիում (Calcium fluoride)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58C7A72E" w14:textId="77777777" w:rsidR="00A05A23" w:rsidRPr="00A05A23" w:rsidRDefault="00A05A23" w:rsidP="00A05A23">
            <w:r w:rsidRPr="00A05A23">
              <w:t>Ֆտորային կալցիում (Calcium fluoride) CAS համարը՝ 7789-75-5, EC համարը՝ 232-188-7</w:t>
            </w:r>
          </w:p>
        </w:tc>
        <w:tc>
          <w:tcPr>
            <w:tcW w:w="1844" w:type="dxa"/>
            <w:vMerge w:val="restart"/>
            <w:tcBorders>
              <w:top w:val="single" w:sz="4" w:space="0" w:color="auto"/>
              <w:left w:val="single" w:sz="4" w:space="0" w:color="auto"/>
              <w:bottom w:val="single" w:sz="4" w:space="0" w:color="auto"/>
              <w:right w:val="nil"/>
            </w:tcBorders>
            <w:shd w:val="clear" w:color="auto" w:fill="FFFFFF"/>
            <w:hideMark/>
          </w:tcPr>
          <w:p w14:paraId="7E656606" w14:textId="77777777" w:rsidR="00A05A23" w:rsidRPr="00A05A23" w:rsidRDefault="00A05A23" w:rsidP="00A05A23">
            <w:r w:rsidRPr="00A05A23">
              <w:t>Բերանի խոռոչի հիգիենայի միջոցներ</w:t>
            </w:r>
          </w:p>
        </w:tc>
        <w:tc>
          <w:tcPr>
            <w:tcW w:w="1845" w:type="dxa"/>
            <w:tcBorders>
              <w:top w:val="single" w:sz="4" w:space="0" w:color="auto"/>
              <w:left w:val="single" w:sz="4" w:space="0" w:color="auto"/>
              <w:bottom w:val="single" w:sz="4" w:space="0" w:color="auto"/>
              <w:right w:val="nil"/>
            </w:tcBorders>
            <w:shd w:val="clear" w:color="auto" w:fill="FFFFFF"/>
            <w:hideMark/>
          </w:tcPr>
          <w:p w14:paraId="1307FDFA" w14:textId="77777777" w:rsidR="00A05A23" w:rsidRPr="00A05A23" w:rsidRDefault="00A05A23" w:rsidP="00A05A23">
            <w:r w:rsidRPr="00A05A23">
              <w:t>(a)</w:t>
            </w:r>
            <w:r w:rsidRPr="00A05A23">
              <w:tab/>
              <w:t xml:space="preserve">0,15 տոկոս՝ ֆտորի մոլային զանգվածի վերահաշվարկով: Տվյալ  հավելվածում թույլատրված՝ ֆտոր պարունակող այլ </w:t>
            </w:r>
            <w:r w:rsidRPr="00A05A23">
              <w:lastRenderedPageBreak/>
              <w:t>միացությունների հետ խառնուրդում ֆտորի ընդհանուր կոնցենտրացիան չպետք է գերազանցի 0,15 տոկոսը:</w:t>
            </w:r>
          </w:p>
        </w:tc>
        <w:tc>
          <w:tcPr>
            <w:tcW w:w="2100" w:type="dxa"/>
            <w:vMerge/>
            <w:tcBorders>
              <w:top w:val="single" w:sz="4" w:space="0" w:color="auto"/>
              <w:left w:val="single" w:sz="4" w:space="0" w:color="auto"/>
              <w:bottom w:val="single" w:sz="4" w:space="0" w:color="auto"/>
              <w:right w:val="nil"/>
            </w:tcBorders>
            <w:vAlign w:val="center"/>
            <w:hideMark/>
          </w:tcPr>
          <w:p w14:paraId="34A714CC"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8D599B3" w14:textId="77777777" w:rsidR="00A05A23" w:rsidRPr="00A05A23" w:rsidRDefault="00A05A23" w:rsidP="00A05A23">
            <w:r w:rsidRPr="00A05A23">
              <w:t>(a)</w:t>
            </w:r>
            <w:r w:rsidRPr="00A05A23">
              <w:tab/>
              <w:t>Պարունակում է ֆտորային կալցիում</w:t>
            </w:r>
            <w:r w:rsidRPr="00A05A23">
              <w:br/>
              <w:t xml:space="preserve">Ֆտորի մոլային զանգվածի վերահաշվարկով՝ 0,1-0,15 տոկոս կոնցենտրացիա պարունակող միացություններով ցանկացած ատամի </w:t>
            </w:r>
            <w:r w:rsidRPr="00A05A23">
              <w:lastRenderedPageBreak/>
              <w:t>մածուկի համար, եթե այն մակնշված չէ որպես երեխաների համար հակացուցված (օրինակ՝ «միայն մեծահասակների համար»), հետեւյալ մականշվածքը պարտադիր է. «6 տարեկան եւ ավելի փոքր տարիքի երեխաներ. օգտագործվող մածուկի քանակը չպետք է գերազանցի սիսեռահատիկի չափսը։ Կուլ տալու հնարավորութունը նվազագույնի հասցնելու համար մաքրումն իրականացնել մեծահասակների հսկողության ներքո»։</w:t>
            </w:r>
          </w:p>
          <w:p w14:paraId="0576155D" w14:textId="77777777" w:rsidR="00A05A23" w:rsidRPr="00A05A23" w:rsidRDefault="00A05A23" w:rsidP="00A05A23">
            <w:r w:rsidRPr="00A05A23">
              <w:t>Այլ աղբյուրներից ֆտոր օգտագործելու դեպքում դիմել ատամնաբույժին կամ բժշկին»։</w:t>
            </w:r>
          </w:p>
        </w:tc>
      </w:tr>
      <w:tr w:rsidR="00A05A23" w:rsidRPr="00A05A23" w14:paraId="5D0ED9F3" w14:textId="77777777">
        <w:tc>
          <w:tcPr>
            <w:tcW w:w="1417" w:type="dxa"/>
            <w:vMerge/>
            <w:tcBorders>
              <w:top w:val="single" w:sz="4" w:space="0" w:color="auto"/>
              <w:left w:val="single" w:sz="4" w:space="0" w:color="auto"/>
              <w:bottom w:val="single" w:sz="4" w:space="0" w:color="auto"/>
              <w:right w:val="nil"/>
            </w:tcBorders>
            <w:vAlign w:val="center"/>
            <w:hideMark/>
          </w:tcPr>
          <w:p w14:paraId="098F7721"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5FD9DC7E"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43ECADC2" w14:textId="77777777" w:rsidR="00A05A23" w:rsidRPr="00A05A23" w:rsidRDefault="00A05A23" w:rsidP="00A05A23"/>
        </w:tc>
        <w:tc>
          <w:tcPr>
            <w:tcW w:w="5789" w:type="dxa"/>
            <w:vMerge/>
            <w:tcBorders>
              <w:top w:val="single" w:sz="4" w:space="0" w:color="auto"/>
              <w:left w:val="single" w:sz="4" w:space="0" w:color="auto"/>
              <w:bottom w:val="single" w:sz="4" w:space="0" w:color="auto"/>
              <w:right w:val="nil"/>
            </w:tcBorders>
            <w:vAlign w:val="center"/>
            <w:hideMark/>
          </w:tcPr>
          <w:p w14:paraId="69D2B91A"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vAlign w:val="bottom"/>
            <w:hideMark/>
          </w:tcPr>
          <w:p w14:paraId="5413FB2D" w14:textId="77777777" w:rsidR="00A05A23" w:rsidRPr="00A05A23" w:rsidRDefault="00A05A23" w:rsidP="00A05A23">
            <w:r w:rsidRPr="00A05A23">
              <w:t>(b)</w:t>
            </w:r>
            <w:r w:rsidRPr="00A05A23">
              <w:tab/>
              <w:t>0,15-0,5 տոկոս կոնցենտրացիայ</w:t>
            </w:r>
            <w:r w:rsidRPr="00A05A23">
              <w:lastRenderedPageBreak/>
              <w:t>ով՝ ֆտորի մոլային զանգվածի վերահաշվարկով: Տվյալ հավելվածում թույլատրված՝ ֆտոր պարունակող այլ միացություններով խառնուրդում ֆտորի ընդհանուր կոնցենտրացիան չպետք է գերազանցի 0,5 տոկոսը՝ ֆտորի մոլային զանգվածի վերահաշվարկով</w:t>
            </w:r>
          </w:p>
        </w:tc>
        <w:tc>
          <w:tcPr>
            <w:tcW w:w="2100" w:type="dxa"/>
            <w:vMerge/>
            <w:tcBorders>
              <w:top w:val="single" w:sz="4" w:space="0" w:color="auto"/>
              <w:left w:val="single" w:sz="4" w:space="0" w:color="auto"/>
              <w:bottom w:val="single" w:sz="4" w:space="0" w:color="auto"/>
              <w:right w:val="nil"/>
            </w:tcBorders>
            <w:vAlign w:val="center"/>
            <w:hideMark/>
          </w:tcPr>
          <w:p w14:paraId="1D97DA4C"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59E4D21" w14:textId="77777777" w:rsidR="00A05A23" w:rsidRPr="00A05A23" w:rsidRDefault="00A05A23" w:rsidP="00A05A23">
            <w:r w:rsidRPr="00A05A23">
              <w:t>(b)</w:t>
            </w:r>
            <w:r w:rsidRPr="00A05A23">
              <w:tab/>
              <w:t>Պարունակում է ֆտորային կալցիում</w:t>
            </w:r>
          </w:p>
          <w:p w14:paraId="0501DBAF" w14:textId="77777777" w:rsidR="00A05A23" w:rsidRPr="00A05A23" w:rsidRDefault="00A05A23" w:rsidP="00A05A23">
            <w:r w:rsidRPr="00A05A23">
              <w:lastRenderedPageBreak/>
              <w:t>Ֆտորի մոլային զանգվածի վերահաշվարկով 0,15-0,5 տոկոս կոնցենտրացիայով ֆտորիդ պարունակող՝ ատամի բոլոր մածուկների համար պետք է ներկայացված լինի ֆտորիդի զանգվածային մասի վերաբերյալ տեղեկատվություն:</w:t>
            </w:r>
          </w:p>
          <w:p w14:paraId="3355833F" w14:textId="77777777" w:rsidR="00A05A23" w:rsidRPr="00A05A23" w:rsidRDefault="00A05A23" w:rsidP="00A05A23">
            <w:r w:rsidRPr="00A05A23">
              <w:t>Պետք է նշվեն կիրառման վերաբերյալ առաջարկությունները։</w:t>
            </w:r>
          </w:p>
          <w:p w14:paraId="7298C3FA" w14:textId="77777777" w:rsidR="00A05A23" w:rsidRPr="00A05A23" w:rsidRDefault="00A05A23" w:rsidP="00A05A23">
            <w:r w:rsidRPr="00A05A23">
              <w:t>Նախատեսված չէ համակարգային կիրառման համար:</w:t>
            </w:r>
          </w:p>
          <w:p w14:paraId="69A34195" w14:textId="77777777" w:rsidR="00A05A23" w:rsidRPr="00A05A23" w:rsidRDefault="00A05A23" w:rsidP="00A05A23">
            <w:r w:rsidRPr="00A05A23">
              <w:t>Խորհուրդ չի տրվում այլ աղբյուրներից ֆտորի օգտագործումը:</w:t>
            </w:r>
          </w:p>
          <w:p w14:paraId="3717E365" w14:textId="77777777" w:rsidR="00A05A23" w:rsidRPr="00A05A23" w:rsidRDefault="00A05A23" w:rsidP="00A05A23">
            <w:r w:rsidRPr="00A05A23">
              <w:t xml:space="preserve">Չկիրառել մինչեւ 16 տարեկան անձանց համար: </w:t>
            </w:r>
          </w:p>
          <w:p w14:paraId="2A7B739B" w14:textId="77777777" w:rsidR="00A05A23" w:rsidRPr="00A05A23" w:rsidRDefault="00A05A23" w:rsidP="00A05A23">
            <w:r w:rsidRPr="00A05A23">
              <w:t xml:space="preserve">Կիրառվում է ատամնաբույժի </w:t>
            </w:r>
            <w:r w:rsidRPr="00A05A23">
              <w:lastRenderedPageBreak/>
              <w:t>խորհրդով եւ նրա հսկողության ներքո:</w:t>
            </w:r>
          </w:p>
        </w:tc>
      </w:tr>
      <w:tr w:rsidR="00A05A23" w:rsidRPr="00A05A23" w14:paraId="44FEA639" w14:textId="77777777">
        <w:tc>
          <w:tcPr>
            <w:tcW w:w="1417" w:type="dxa"/>
            <w:tcBorders>
              <w:top w:val="single" w:sz="4" w:space="0" w:color="auto"/>
              <w:left w:val="single" w:sz="4" w:space="0" w:color="auto"/>
              <w:bottom w:val="nil"/>
              <w:right w:val="nil"/>
            </w:tcBorders>
            <w:shd w:val="clear" w:color="auto" w:fill="FFFFFF"/>
            <w:hideMark/>
          </w:tcPr>
          <w:p w14:paraId="1DCC148C" w14:textId="77777777" w:rsidR="00A05A23" w:rsidRPr="00A05A23" w:rsidRDefault="00A05A23" w:rsidP="00A05A23">
            <w:r w:rsidRPr="00A05A23">
              <w:lastRenderedPageBreak/>
              <w:t>31</w:t>
            </w:r>
          </w:p>
        </w:tc>
        <w:tc>
          <w:tcPr>
            <w:tcW w:w="2694" w:type="dxa"/>
            <w:tcBorders>
              <w:top w:val="single" w:sz="4" w:space="0" w:color="auto"/>
              <w:left w:val="single" w:sz="4" w:space="0" w:color="auto"/>
              <w:bottom w:val="nil"/>
              <w:right w:val="nil"/>
            </w:tcBorders>
            <w:shd w:val="clear" w:color="auto" w:fill="FFFFFF"/>
            <w:hideMark/>
          </w:tcPr>
          <w:p w14:paraId="393D0D76" w14:textId="77777777" w:rsidR="00A05A23" w:rsidRPr="00A05A23" w:rsidRDefault="00A05A23" w:rsidP="00A05A23">
            <w:r w:rsidRPr="00A05A23">
              <w:t>Ֆտորային նատրիում (Sodium fluoride)</w:t>
            </w:r>
          </w:p>
        </w:tc>
        <w:tc>
          <w:tcPr>
            <w:tcW w:w="2408" w:type="dxa"/>
            <w:tcBorders>
              <w:top w:val="single" w:sz="4" w:space="0" w:color="auto"/>
              <w:left w:val="single" w:sz="4" w:space="0" w:color="auto"/>
              <w:bottom w:val="nil"/>
              <w:right w:val="nil"/>
            </w:tcBorders>
            <w:shd w:val="clear" w:color="auto" w:fill="FFFFFF"/>
            <w:hideMark/>
          </w:tcPr>
          <w:p w14:paraId="763A3018" w14:textId="77777777" w:rsidR="00A05A23" w:rsidRPr="00A05A23" w:rsidRDefault="00A05A23" w:rsidP="00A05A23">
            <w:r w:rsidRPr="00A05A23">
              <w:t>Ֆտորային նատրիում (Sodium fluoride) CAS համարը՝ 7681-49-4, EC համարը՝ 231-667-8</w:t>
            </w:r>
          </w:p>
        </w:tc>
        <w:tc>
          <w:tcPr>
            <w:tcW w:w="1844" w:type="dxa"/>
            <w:tcBorders>
              <w:top w:val="single" w:sz="4" w:space="0" w:color="auto"/>
              <w:left w:val="single" w:sz="4" w:space="0" w:color="auto"/>
              <w:bottom w:val="nil"/>
              <w:right w:val="nil"/>
            </w:tcBorders>
            <w:shd w:val="clear" w:color="auto" w:fill="FFFFFF"/>
            <w:hideMark/>
          </w:tcPr>
          <w:p w14:paraId="31540CD2" w14:textId="77777777" w:rsidR="00A05A23" w:rsidRPr="00A05A23" w:rsidRDefault="00A05A23" w:rsidP="00A05A23">
            <w:r w:rsidRPr="00A05A23">
              <w:t>Բերանի խոռոչի հիգիենայի միջոցներ</w:t>
            </w:r>
          </w:p>
        </w:tc>
        <w:tc>
          <w:tcPr>
            <w:tcW w:w="1845" w:type="dxa"/>
            <w:tcBorders>
              <w:top w:val="single" w:sz="4" w:space="0" w:color="auto"/>
              <w:left w:val="single" w:sz="4" w:space="0" w:color="auto"/>
              <w:bottom w:val="nil"/>
              <w:right w:val="nil"/>
            </w:tcBorders>
            <w:shd w:val="clear" w:color="auto" w:fill="FFFFFF"/>
            <w:hideMark/>
          </w:tcPr>
          <w:p w14:paraId="007C90C3" w14:textId="77777777" w:rsidR="00A05A23" w:rsidRPr="00A05A23" w:rsidRDefault="00A05A23" w:rsidP="00A05A23">
            <w:r w:rsidRPr="00A05A23">
              <w:t>(a)</w:t>
            </w:r>
            <w:r w:rsidRPr="00A05A23">
              <w:tab/>
              <w:t>0,15 տոկոս՝ ֆտորի մոլային զանգվածի վերահաշվարկով: Տվյալ հավելվածում թույլատրված՝ ֆտոր պարունակող այլ միացությունների հետ խառնուրդում ֆտորի ընդհանուր կոնցենտրացիան չպետք է գերազանցի 0,15 տոկոսը:</w:t>
            </w:r>
          </w:p>
        </w:tc>
        <w:tc>
          <w:tcPr>
            <w:tcW w:w="2100" w:type="dxa"/>
            <w:tcBorders>
              <w:top w:val="single" w:sz="4" w:space="0" w:color="auto"/>
              <w:left w:val="single" w:sz="4" w:space="0" w:color="auto"/>
              <w:bottom w:val="nil"/>
              <w:right w:val="nil"/>
            </w:tcBorders>
            <w:shd w:val="clear" w:color="auto" w:fill="FFFFFF"/>
          </w:tcPr>
          <w:p w14:paraId="45CA2C5B"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hideMark/>
          </w:tcPr>
          <w:p w14:paraId="78147CA4" w14:textId="77777777" w:rsidR="00A05A23" w:rsidRPr="00A05A23" w:rsidRDefault="00A05A23" w:rsidP="00A05A23">
            <w:r w:rsidRPr="00A05A23">
              <w:t>(a)</w:t>
            </w:r>
            <w:r w:rsidRPr="00A05A23">
              <w:tab/>
              <w:t xml:space="preserve">Պարունակում է ֆտորային նատրիում </w:t>
            </w:r>
            <w:r w:rsidRPr="00A05A23">
              <w:br/>
              <w:t xml:space="preserve">Ֆտորի մոլային զանգվածի վերահաշվարկով 0,1-ից մինչեւ 0,15 տոկոս կոնցենտրացիայով ֆտորիդ պարունակող միացություններով ցանկացած ատամի մածուկի համար, եթե այն մակնշված չէ որպես երեխաների համար հակացուցված (օրինակ՝ «միայն մեծահասակների համար»), հետեւյալ մականշվածքը պարտադիր է՝ «6 տարեկան եւ ավելի փոքր տարիքի երեխաներ. օգտագործվող մածուկի քանակը չպետք է գերազանցի սիսեռահատիկի չափսը։ Կուլ տալու հնարավորութունը նվազագույնի հասցնելու </w:t>
            </w:r>
            <w:r w:rsidRPr="00A05A23">
              <w:lastRenderedPageBreak/>
              <w:t>համար մաքրումն իրականացնել մեծահասակների հսկողության ներքո»։ Այլ աղբյուրներից ֆտոր օգտագործելու դեպքում դիմել ատամնաբույժին կամ բժշկին»։</w:t>
            </w:r>
          </w:p>
        </w:tc>
      </w:tr>
      <w:tr w:rsidR="00A05A23" w:rsidRPr="00A05A23" w14:paraId="46F9539A" w14:textId="77777777">
        <w:tc>
          <w:tcPr>
            <w:tcW w:w="1417" w:type="dxa"/>
            <w:tcBorders>
              <w:top w:val="nil"/>
              <w:left w:val="single" w:sz="4" w:space="0" w:color="auto"/>
              <w:bottom w:val="nil"/>
              <w:right w:val="nil"/>
            </w:tcBorders>
            <w:shd w:val="clear" w:color="auto" w:fill="FFFFFF"/>
          </w:tcPr>
          <w:p w14:paraId="783BC247" w14:textId="77777777" w:rsidR="00A05A23" w:rsidRPr="00A05A23" w:rsidRDefault="00A05A23" w:rsidP="00A05A23"/>
        </w:tc>
        <w:tc>
          <w:tcPr>
            <w:tcW w:w="2694" w:type="dxa"/>
            <w:tcBorders>
              <w:top w:val="nil"/>
              <w:left w:val="single" w:sz="4" w:space="0" w:color="auto"/>
              <w:bottom w:val="nil"/>
              <w:right w:val="nil"/>
            </w:tcBorders>
            <w:shd w:val="clear" w:color="auto" w:fill="FFFFFF"/>
          </w:tcPr>
          <w:p w14:paraId="27991B60" w14:textId="77777777" w:rsidR="00A05A23" w:rsidRPr="00A05A23" w:rsidRDefault="00A05A23" w:rsidP="00A05A23"/>
        </w:tc>
        <w:tc>
          <w:tcPr>
            <w:tcW w:w="2408" w:type="dxa"/>
            <w:tcBorders>
              <w:top w:val="nil"/>
              <w:left w:val="single" w:sz="4" w:space="0" w:color="auto"/>
              <w:bottom w:val="nil"/>
              <w:right w:val="nil"/>
            </w:tcBorders>
            <w:shd w:val="clear" w:color="auto" w:fill="FFFFFF"/>
          </w:tcPr>
          <w:p w14:paraId="37BBF5D6" w14:textId="77777777" w:rsidR="00A05A23" w:rsidRPr="00A05A23" w:rsidRDefault="00A05A23" w:rsidP="00A05A23"/>
        </w:tc>
        <w:tc>
          <w:tcPr>
            <w:tcW w:w="1844" w:type="dxa"/>
            <w:tcBorders>
              <w:top w:val="nil"/>
              <w:left w:val="single" w:sz="4" w:space="0" w:color="auto"/>
              <w:bottom w:val="nil"/>
              <w:right w:val="nil"/>
            </w:tcBorders>
            <w:shd w:val="clear" w:color="auto" w:fill="FFFFFF"/>
          </w:tcPr>
          <w:p w14:paraId="40D2E2EA"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hideMark/>
          </w:tcPr>
          <w:p w14:paraId="7558127B" w14:textId="77777777" w:rsidR="00A05A23" w:rsidRPr="00A05A23" w:rsidRDefault="00A05A23" w:rsidP="00A05A23">
            <w:r w:rsidRPr="00A05A23">
              <w:t>(b)</w:t>
            </w:r>
            <w:r w:rsidRPr="00A05A23">
              <w:tab/>
              <w:t xml:space="preserve">0,15 – 0,5 տոկոս կոնցենտրացիայով՝ ֆտորի մոլային զանգվածի վերահաշվարկով: Տվյալ հավելվածում թույլատրված՝ ֆտոր պարունակող այլ միացություններով խառնուրդում ֆտորի ընդհանուր կոնցենտրացիան չպետք է գերազանցի 0,5 տոկոսը՝ ֆտորի մոլային </w:t>
            </w:r>
            <w:r w:rsidRPr="00A05A23">
              <w:lastRenderedPageBreak/>
              <w:t>զանգվածի վերահաշվարկով</w:t>
            </w:r>
          </w:p>
        </w:tc>
        <w:tc>
          <w:tcPr>
            <w:tcW w:w="2100" w:type="dxa"/>
            <w:tcBorders>
              <w:top w:val="single" w:sz="4" w:space="0" w:color="auto"/>
              <w:left w:val="single" w:sz="4" w:space="0" w:color="auto"/>
              <w:bottom w:val="nil"/>
              <w:right w:val="nil"/>
            </w:tcBorders>
            <w:shd w:val="clear" w:color="auto" w:fill="FFFFFF"/>
          </w:tcPr>
          <w:p w14:paraId="4EC9F2F7"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hideMark/>
          </w:tcPr>
          <w:p w14:paraId="347AD85B" w14:textId="77777777" w:rsidR="00A05A23" w:rsidRPr="00A05A23" w:rsidRDefault="00A05A23" w:rsidP="00A05A23">
            <w:r w:rsidRPr="00A05A23">
              <w:t>(b)</w:t>
            </w:r>
            <w:r w:rsidRPr="00A05A23">
              <w:tab/>
              <w:t>Պարունակում է ֆտորային նատրիում</w:t>
            </w:r>
          </w:p>
          <w:p w14:paraId="67CAE0BD" w14:textId="77777777" w:rsidR="00A05A23" w:rsidRPr="00A05A23" w:rsidRDefault="00A05A23" w:rsidP="00A05A23">
            <w:r w:rsidRPr="00A05A23">
              <w:t>Ֆտորի մոլային զանգվածի վերահաշվարկով 0,15-0,5 տոկոս կոնցենտրացիայով ֆտորիդ պարունակող՝ ատամի բոլոր մածուկների համար պետք է ներկայացված լինի ֆտորիդի զանգվածային մասի վերաբերյալ տեղեկատվություն:</w:t>
            </w:r>
          </w:p>
          <w:p w14:paraId="6D1CB003" w14:textId="77777777" w:rsidR="00A05A23" w:rsidRPr="00A05A23" w:rsidRDefault="00A05A23" w:rsidP="00A05A23">
            <w:r w:rsidRPr="00A05A23">
              <w:t>Պետք է նշվեն կիրառման վերաբերյալ առաջարկությունները։</w:t>
            </w:r>
          </w:p>
          <w:p w14:paraId="00995EE0" w14:textId="77777777" w:rsidR="00A05A23" w:rsidRPr="00A05A23" w:rsidRDefault="00A05A23" w:rsidP="00A05A23">
            <w:r w:rsidRPr="00A05A23">
              <w:lastRenderedPageBreak/>
              <w:t>Նախատեսված չէ համակարգային կիրառման համար:</w:t>
            </w:r>
          </w:p>
          <w:p w14:paraId="16D96D8D" w14:textId="77777777" w:rsidR="00A05A23" w:rsidRPr="00A05A23" w:rsidRDefault="00A05A23" w:rsidP="00A05A23">
            <w:r w:rsidRPr="00A05A23">
              <w:t>Խորհուրդ չի տրվում այլ աղբյուրներից ֆտորի օգտագործումը:</w:t>
            </w:r>
          </w:p>
          <w:p w14:paraId="2E4C7A37" w14:textId="77777777" w:rsidR="00A05A23" w:rsidRPr="00A05A23" w:rsidRDefault="00A05A23" w:rsidP="00A05A23">
            <w:r w:rsidRPr="00A05A23">
              <w:t>Չկիրառել մինչեւ 16 տարեկան անձանց համար: Կիրառվում է ատամնաբույժի խորհրդով եւ նրա հսկողության տակ:</w:t>
            </w:r>
          </w:p>
        </w:tc>
      </w:tr>
      <w:tr w:rsidR="00A05A23" w:rsidRPr="00A05A23" w14:paraId="3551292B"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6609254E" w14:textId="77777777" w:rsidR="00A05A23" w:rsidRPr="00A05A23" w:rsidRDefault="00A05A23" w:rsidP="00A05A23">
            <w:r w:rsidRPr="00A05A23">
              <w:t>32</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07E90824" w14:textId="77777777" w:rsidR="00A05A23" w:rsidRPr="00A05A23" w:rsidRDefault="00A05A23" w:rsidP="00A05A23">
            <w:r w:rsidRPr="00A05A23">
              <w:t>Ֆտորային կալիում (Potassium fluoride)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11EA08A6" w14:textId="77777777" w:rsidR="00A05A23" w:rsidRPr="00A05A23" w:rsidRDefault="00A05A23" w:rsidP="00A05A23">
            <w:r w:rsidRPr="00A05A23">
              <w:t>Ֆտորային կալիում (Potassium fluoride) CAS համարը՝ 7789-23-3,</w:t>
            </w:r>
          </w:p>
          <w:p w14:paraId="5A5A8B4A" w14:textId="77777777" w:rsidR="00A05A23" w:rsidRPr="00A05A23" w:rsidRDefault="00A05A23" w:rsidP="00A05A23">
            <w:r w:rsidRPr="00A05A23">
              <w:t>EC համարը՝ 232-151-5</w:t>
            </w:r>
          </w:p>
        </w:tc>
        <w:tc>
          <w:tcPr>
            <w:tcW w:w="1844" w:type="dxa"/>
            <w:vMerge w:val="restart"/>
            <w:tcBorders>
              <w:top w:val="single" w:sz="4" w:space="0" w:color="auto"/>
              <w:left w:val="single" w:sz="4" w:space="0" w:color="auto"/>
              <w:bottom w:val="single" w:sz="4" w:space="0" w:color="auto"/>
              <w:right w:val="nil"/>
            </w:tcBorders>
            <w:shd w:val="clear" w:color="auto" w:fill="FFFFFF"/>
            <w:hideMark/>
          </w:tcPr>
          <w:p w14:paraId="5E9E7E8E" w14:textId="77777777" w:rsidR="00A05A23" w:rsidRPr="00A05A23" w:rsidRDefault="00A05A23" w:rsidP="00A05A23">
            <w:r w:rsidRPr="00A05A23">
              <w:t>բերանի խոռոչի հիգիենայի միջոցներ</w:t>
            </w:r>
          </w:p>
        </w:tc>
        <w:tc>
          <w:tcPr>
            <w:tcW w:w="1845" w:type="dxa"/>
            <w:tcBorders>
              <w:top w:val="single" w:sz="4" w:space="0" w:color="auto"/>
              <w:left w:val="single" w:sz="4" w:space="0" w:color="auto"/>
              <w:bottom w:val="single" w:sz="4" w:space="0" w:color="auto"/>
              <w:right w:val="nil"/>
            </w:tcBorders>
            <w:shd w:val="clear" w:color="auto" w:fill="FFFFFF"/>
            <w:hideMark/>
          </w:tcPr>
          <w:p w14:paraId="016A0447" w14:textId="77777777" w:rsidR="00A05A23" w:rsidRPr="00A05A23" w:rsidRDefault="00A05A23" w:rsidP="00A05A23">
            <w:r w:rsidRPr="00A05A23">
              <w:t xml:space="preserve">(a) 0,15 տոկոս՝ ֆտորի մոլային զանգվածի վերահաշվարկով: Տվյալ հավելվածում թույլատրված՝ ֆտոր պարունակող այլ միացությունների հետ խառնուրդում ֆտորի ընդհանուր կոնցենտրացիան չպետք է </w:t>
            </w:r>
            <w:r w:rsidRPr="00A05A23">
              <w:lastRenderedPageBreak/>
              <w:t>գերազանցի 0,15 տոկոսը:</w:t>
            </w:r>
          </w:p>
        </w:tc>
        <w:tc>
          <w:tcPr>
            <w:tcW w:w="2100" w:type="dxa"/>
            <w:vMerge w:val="restart"/>
            <w:tcBorders>
              <w:top w:val="single" w:sz="4" w:space="0" w:color="auto"/>
              <w:left w:val="single" w:sz="4" w:space="0" w:color="auto"/>
              <w:bottom w:val="single" w:sz="4" w:space="0" w:color="auto"/>
              <w:right w:val="nil"/>
            </w:tcBorders>
            <w:shd w:val="clear" w:color="auto" w:fill="FFFFFF"/>
          </w:tcPr>
          <w:p w14:paraId="5B32C07A"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50EFA5D" w14:textId="77777777" w:rsidR="00A05A23" w:rsidRPr="00A05A23" w:rsidRDefault="00A05A23" w:rsidP="00A05A23">
            <w:r w:rsidRPr="00A05A23">
              <w:t>(a)</w:t>
            </w:r>
            <w:r w:rsidRPr="00A05A23">
              <w:tab/>
              <w:t>Պարունակում է ֆտորային կալիում</w:t>
            </w:r>
          </w:p>
          <w:p w14:paraId="6AA79242" w14:textId="77777777" w:rsidR="00A05A23" w:rsidRPr="00A05A23" w:rsidRDefault="00A05A23" w:rsidP="00A05A23">
            <w:r w:rsidRPr="00A05A23">
              <w:t xml:space="preserve">Ֆտորի մոլային զանգվածի վերահաշվարկով 0,1-ից մինչեւ 0,15 տոկոս կոնցենտրացիայով ֆտորիդ պարունակող միացություններով ցանկացած ատամի մածուկի համար, եթե այն մակնշված չէ որպես երեխաների համար հակացուցված (օրինակ՝ «միայն մեծահասակների </w:t>
            </w:r>
            <w:r w:rsidRPr="00A05A23">
              <w:lastRenderedPageBreak/>
              <w:t>համար»), հետեւյալ մականշվածքը պարտադիր է. «6 տարեկան եւ ավելի փոքր տարիքի երեխաներ. օգտագործվող մածուկի քանակը չպետք է գերազանցի սիսեռահատիկի չափսը։ Կուլ տալու հնարավորութունը նվազագույնի հասցնելու համար մաքրումն իրականացնել մեծահասակների հսկողության ներքո»։</w:t>
            </w:r>
          </w:p>
          <w:p w14:paraId="39A2CAF7" w14:textId="77777777" w:rsidR="00A05A23" w:rsidRPr="00A05A23" w:rsidRDefault="00A05A23" w:rsidP="00A05A23">
            <w:r w:rsidRPr="00A05A23">
              <w:t>Այլ աղբյուրներից ֆտոր օգտագործելու դեպքում դիմել ատամնաբույժին կամ բժշկին»։</w:t>
            </w:r>
          </w:p>
        </w:tc>
      </w:tr>
      <w:tr w:rsidR="00A05A23" w:rsidRPr="00A05A23" w14:paraId="3830EA40" w14:textId="77777777">
        <w:tc>
          <w:tcPr>
            <w:tcW w:w="1417" w:type="dxa"/>
            <w:vMerge/>
            <w:tcBorders>
              <w:top w:val="single" w:sz="4" w:space="0" w:color="auto"/>
              <w:left w:val="single" w:sz="4" w:space="0" w:color="auto"/>
              <w:bottom w:val="single" w:sz="4" w:space="0" w:color="auto"/>
              <w:right w:val="nil"/>
            </w:tcBorders>
            <w:vAlign w:val="center"/>
            <w:hideMark/>
          </w:tcPr>
          <w:p w14:paraId="05A51C62"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2A3E9333"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3DA1DCD3" w14:textId="77777777" w:rsidR="00A05A23" w:rsidRPr="00A05A23" w:rsidRDefault="00A05A23" w:rsidP="00A05A23"/>
        </w:tc>
        <w:tc>
          <w:tcPr>
            <w:tcW w:w="5789" w:type="dxa"/>
            <w:vMerge/>
            <w:tcBorders>
              <w:top w:val="single" w:sz="4" w:space="0" w:color="auto"/>
              <w:left w:val="single" w:sz="4" w:space="0" w:color="auto"/>
              <w:bottom w:val="single" w:sz="4" w:space="0" w:color="auto"/>
              <w:right w:val="nil"/>
            </w:tcBorders>
            <w:vAlign w:val="center"/>
            <w:hideMark/>
          </w:tcPr>
          <w:p w14:paraId="05A16791"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1C0EE225" w14:textId="77777777" w:rsidR="00A05A23" w:rsidRPr="00A05A23" w:rsidRDefault="00A05A23" w:rsidP="00A05A23">
            <w:r w:rsidRPr="00A05A23">
              <w:t>(b)</w:t>
            </w:r>
            <w:r w:rsidRPr="00A05A23">
              <w:tab/>
              <w:t xml:space="preserve">0,15-0,5 տոկոս կոնցենտրացիայով՝ ֆտորի մոլային զանգվածի վերահաշվարկով: Տվյալ </w:t>
            </w:r>
            <w:r w:rsidRPr="00A05A23">
              <w:lastRenderedPageBreak/>
              <w:t>հավելվածում թույլատրված՝ ֆտոր պարունակող այլ միացությունների հետ խառնուրդում ֆտորի ընդհանուր կոնցենտրացիան չպետք է գերազանցի 0,5 տոկոսը:</w:t>
            </w:r>
          </w:p>
        </w:tc>
        <w:tc>
          <w:tcPr>
            <w:tcW w:w="2100" w:type="dxa"/>
            <w:vMerge/>
            <w:tcBorders>
              <w:top w:val="single" w:sz="4" w:space="0" w:color="auto"/>
              <w:left w:val="single" w:sz="4" w:space="0" w:color="auto"/>
              <w:bottom w:val="single" w:sz="4" w:space="0" w:color="auto"/>
              <w:right w:val="nil"/>
            </w:tcBorders>
            <w:vAlign w:val="center"/>
            <w:hideMark/>
          </w:tcPr>
          <w:p w14:paraId="02066F53"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BE97A60" w14:textId="77777777" w:rsidR="00A05A23" w:rsidRPr="00A05A23" w:rsidRDefault="00A05A23" w:rsidP="00A05A23">
            <w:r w:rsidRPr="00A05A23">
              <w:t>(b)</w:t>
            </w:r>
            <w:r w:rsidRPr="00A05A23">
              <w:tab/>
              <w:t>պարունակում է ֆտորային կալցիում:</w:t>
            </w:r>
          </w:p>
          <w:p w14:paraId="570889B2" w14:textId="77777777" w:rsidR="00A05A23" w:rsidRPr="00A05A23" w:rsidRDefault="00A05A23" w:rsidP="00A05A23">
            <w:r w:rsidRPr="00A05A23">
              <w:t xml:space="preserve">Ֆտորի մոլային զանգվածի վերահաշվարկով 0,15-ից մինչեւ 0,5 տոկոս կոնցենտրացիայով ֆտորիդ պարունակող </w:t>
            </w:r>
            <w:r w:rsidRPr="00A05A23">
              <w:lastRenderedPageBreak/>
              <w:t>ատամի բոլոր մածուկների համար պետք է ներկայացված լինի ֆտորիդի զանգվածային մասի վերաբերյալ տեղեկատվություն:</w:t>
            </w:r>
          </w:p>
          <w:p w14:paraId="7D9753D1" w14:textId="77777777" w:rsidR="00A05A23" w:rsidRPr="00A05A23" w:rsidRDefault="00A05A23" w:rsidP="00A05A23">
            <w:r w:rsidRPr="00A05A23">
              <w:t>Պետք է նշվեն կիրառման վերաբերյալ առաջարկությունները։</w:t>
            </w:r>
          </w:p>
          <w:p w14:paraId="3177772E" w14:textId="77777777" w:rsidR="00A05A23" w:rsidRPr="00A05A23" w:rsidRDefault="00A05A23" w:rsidP="00A05A23">
            <w:r w:rsidRPr="00A05A23">
              <w:t>Նախատեսված չէ համակարգային կիրառման համար:</w:t>
            </w:r>
          </w:p>
          <w:p w14:paraId="4F23FC19" w14:textId="77777777" w:rsidR="00A05A23" w:rsidRPr="00A05A23" w:rsidRDefault="00A05A23" w:rsidP="00A05A23">
            <w:r w:rsidRPr="00A05A23">
              <w:t>Խորհուրդ չի տրվում այլ աղբյուրներից ֆտորի օգտագործումը:</w:t>
            </w:r>
          </w:p>
          <w:p w14:paraId="328B2380" w14:textId="77777777" w:rsidR="00A05A23" w:rsidRPr="00A05A23" w:rsidRDefault="00A05A23" w:rsidP="00A05A23">
            <w:r w:rsidRPr="00A05A23">
              <w:t xml:space="preserve">Չկիրառել մինչեւ 16 տարեկան անձանց համար: </w:t>
            </w:r>
          </w:p>
          <w:p w14:paraId="1EDDA5DE" w14:textId="77777777" w:rsidR="00A05A23" w:rsidRPr="00A05A23" w:rsidRDefault="00A05A23" w:rsidP="00A05A23">
            <w:r w:rsidRPr="00A05A23">
              <w:t>Կիրառվում է ատամնաբույժի խորհրդով եւ նրա հսկողության տակ:</w:t>
            </w:r>
          </w:p>
        </w:tc>
      </w:tr>
      <w:tr w:rsidR="00A05A23" w:rsidRPr="00A05A23" w14:paraId="69449649"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4797605B" w14:textId="77777777" w:rsidR="00A05A23" w:rsidRPr="00A05A23" w:rsidRDefault="00A05A23" w:rsidP="00A05A23">
            <w:r w:rsidRPr="00A05A23">
              <w:t>33</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15586B5D" w14:textId="77777777" w:rsidR="00A05A23" w:rsidRPr="00A05A23" w:rsidRDefault="00A05A23" w:rsidP="00A05A23">
            <w:r w:rsidRPr="00A05A23">
              <w:t>Ֆտորային ամոնիակ (Ammonium fluoride)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7C1B7C43" w14:textId="77777777" w:rsidR="00A05A23" w:rsidRPr="00A05A23" w:rsidRDefault="00A05A23" w:rsidP="00A05A23">
            <w:r w:rsidRPr="00A05A23">
              <w:t>Ֆտորային ամոնիակ (Ammonium fluoride)</w:t>
            </w:r>
          </w:p>
          <w:p w14:paraId="457B205C" w14:textId="77777777" w:rsidR="00A05A23" w:rsidRPr="00A05A23" w:rsidRDefault="00A05A23" w:rsidP="00A05A23">
            <w:r w:rsidRPr="00A05A23">
              <w:lastRenderedPageBreak/>
              <w:t xml:space="preserve">CAS համարը՝12125-01-8, </w:t>
            </w:r>
          </w:p>
          <w:p w14:paraId="1F953361" w14:textId="77777777" w:rsidR="00A05A23" w:rsidRPr="00A05A23" w:rsidRDefault="00A05A23" w:rsidP="00A05A23">
            <w:r w:rsidRPr="00A05A23">
              <w:t>EC համարը՝ 235-185-9</w:t>
            </w:r>
          </w:p>
        </w:tc>
        <w:tc>
          <w:tcPr>
            <w:tcW w:w="1844" w:type="dxa"/>
            <w:vMerge w:val="restart"/>
            <w:tcBorders>
              <w:top w:val="single" w:sz="4" w:space="0" w:color="auto"/>
              <w:left w:val="single" w:sz="4" w:space="0" w:color="auto"/>
              <w:bottom w:val="single" w:sz="4" w:space="0" w:color="auto"/>
              <w:right w:val="nil"/>
            </w:tcBorders>
            <w:shd w:val="clear" w:color="auto" w:fill="FFFFFF"/>
            <w:hideMark/>
          </w:tcPr>
          <w:p w14:paraId="39E0CE6E" w14:textId="77777777" w:rsidR="00A05A23" w:rsidRPr="00A05A23" w:rsidRDefault="00A05A23" w:rsidP="00A05A23">
            <w:r w:rsidRPr="00A05A23">
              <w:lastRenderedPageBreak/>
              <w:t>Բերանի խոռոչի հիգիենայի միջոցներ</w:t>
            </w:r>
          </w:p>
        </w:tc>
        <w:tc>
          <w:tcPr>
            <w:tcW w:w="1845" w:type="dxa"/>
            <w:tcBorders>
              <w:top w:val="single" w:sz="4" w:space="0" w:color="auto"/>
              <w:left w:val="single" w:sz="4" w:space="0" w:color="auto"/>
              <w:bottom w:val="single" w:sz="4" w:space="0" w:color="auto"/>
              <w:right w:val="nil"/>
            </w:tcBorders>
            <w:shd w:val="clear" w:color="auto" w:fill="FFFFFF"/>
            <w:hideMark/>
          </w:tcPr>
          <w:p w14:paraId="005C22AA" w14:textId="77777777" w:rsidR="00A05A23" w:rsidRPr="00A05A23" w:rsidRDefault="00A05A23" w:rsidP="00A05A23">
            <w:r w:rsidRPr="00A05A23">
              <w:t>(a)</w:t>
            </w:r>
            <w:r w:rsidRPr="00A05A23">
              <w:tab/>
              <w:t xml:space="preserve">0,15 տոկոս՝ ֆտորի մոլային </w:t>
            </w:r>
            <w:r w:rsidRPr="00A05A23">
              <w:lastRenderedPageBreak/>
              <w:t>զանգվածի վերահաշվարկով: Տվյալ հավելվածում թույլատրված՝ ֆտոր պարունակող այլ միացությունների հետ խառնուրդում ֆտորի ընդհանուր կոնցենտրացիան չպետք է գերազանցի 0,15 տոկոսը:</w:t>
            </w:r>
          </w:p>
        </w:tc>
        <w:tc>
          <w:tcPr>
            <w:tcW w:w="2100" w:type="dxa"/>
            <w:vMerge w:val="restart"/>
            <w:tcBorders>
              <w:top w:val="single" w:sz="4" w:space="0" w:color="auto"/>
              <w:left w:val="single" w:sz="4" w:space="0" w:color="auto"/>
              <w:bottom w:val="single" w:sz="4" w:space="0" w:color="auto"/>
              <w:right w:val="nil"/>
            </w:tcBorders>
            <w:shd w:val="clear" w:color="auto" w:fill="FFFFFF"/>
          </w:tcPr>
          <w:p w14:paraId="69AA78EC"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4BEDD32C" w14:textId="77777777" w:rsidR="00A05A23" w:rsidRPr="00A05A23" w:rsidRDefault="00A05A23" w:rsidP="00A05A23">
            <w:pPr>
              <w:numPr>
                <w:ilvl w:val="0"/>
                <w:numId w:val="2"/>
              </w:numPr>
            </w:pPr>
            <w:r w:rsidRPr="00A05A23">
              <w:t>Պարունակում է ֆտորային ամոնիակ</w:t>
            </w:r>
          </w:p>
          <w:p w14:paraId="7DCB1440" w14:textId="77777777" w:rsidR="00A05A23" w:rsidRPr="00A05A23" w:rsidRDefault="00A05A23" w:rsidP="00A05A23">
            <w:r w:rsidRPr="00A05A23">
              <w:lastRenderedPageBreak/>
              <w:t>Ֆտորի մոլային զանգվածի վերահաշվարկով 0,1-ից մինչեւ 0,15 տոկոս կոնցենտրացիայով ֆտորիդ պարունակող միացություններով ցանկացած ատամի մածուկի համար, եթե այն մակնշված չէ որպես երեխաների համար հակացուցված (օրինակ՝ «միայն մեծահասակների համար»), հետեւյալ մականշվածքը պարտադիր է. «6 տարեկան եւ ավելի փոքր տարիքի երեխաներ. օգտագործվող մածուկի քանակը չպետք է գերազանցի սիսեռահատիկի չափսը։ Կուլ տալու հնարավորութունը նվազագույնի հասցնելու համար մաքրումն իրականացնել մեծահասակների հսկողության ներքո»։</w:t>
            </w:r>
          </w:p>
          <w:p w14:paraId="72D4D036" w14:textId="77777777" w:rsidR="00A05A23" w:rsidRPr="00A05A23" w:rsidRDefault="00A05A23" w:rsidP="00A05A23">
            <w:r w:rsidRPr="00A05A23">
              <w:lastRenderedPageBreak/>
              <w:t>Այլ աղբյուրներից ֆտոր օգտագործելու դեպքում դիմել ատամնաբույժին կամ բժշկին»։</w:t>
            </w:r>
          </w:p>
        </w:tc>
      </w:tr>
      <w:tr w:rsidR="00A05A23" w:rsidRPr="00A05A23" w14:paraId="3F5C15C1" w14:textId="77777777">
        <w:tc>
          <w:tcPr>
            <w:tcW w:w="1417" w:type="dxa"/>
            <w:vMerge/>
            <w:tcBorders>
              <w:top w:val="single" w:sz="4" w:space="0" w:color="auto"/>
              <w:left w:val="single" w:sz="4" w:space="0" w:color="auto"/>
              <w:bottom w:val="single" w:sz="4" w:space="0" w:color="auto"/>
              <w:right w:val="nil"/>
            </w:tcBorders>
            <w:vAlign w:val="center"/>
            <w:hideMark/>
          </w:tcPr>
          <w:p w14:paraId="0746534D"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2FF67037"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1C3BAD26" w14:textId="77777777" w:rsidR="00A05A23" w:rsidRPr="00A05A23" w:rsidRDefault="00A05A23" w:rsidP="00A05A23"/>
        </w:tc>
        <w:tc>
          <w:tcPr>
            <w:tcW w:w="5789" w:type="dxa"/>
            <w:vMerge/>
            <w:tcBorders>
              <w:top w:val="single" w:sz="4" w:space="0" w:color="auto"/>
              <w:left w:val="single" w:sz="4" w:space="0" w:color="auto"/>
              <w:bottom w:val="single" w:sz="4" w:space="0" w:color="auto"/>
              <w:right w:val="nil"/>
            </w:tcBorders>
            <w:vAlign w:val="center"/>
            <w:hideMark/>
          </w:tcPr>
          <w:p w14:paraId="386E4300"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790D39AD" w14:textId="77777777" w:rsidR="00A05A23" w:rsidRPr="00A05A23" w:rsidRDefault="00A05A23" w:rsidP="00A05A23">
            <w:r w:rsidRPr="00A05A23">
              <w:t>(b) 0,15-0,5 տոկոս կոնցենտրացիայով՝ ֆտորի մոլային զանգվածի վերահաշվարկով: Տվյալ հավելվածում թույլատրված՝ ֆտոր պարունակող այլ միացությունների հետ խառնուրդում ֆտորի ընդհանուր կոնցենտրացիան չպետք է գերազանցի 0,5 տոկոսը:</w:t>
            </w:r>
          </w:p>
        </w:tc>
        <w:tc>
          <w:tcPr>
            <w:tcW w:w="2100" w:type="dxa"/>
            <w:vMerge/>
            <w:tcBorders>
              <w:top w:val="single" w:sz="4" w:space="0" w:color="auto"/>
              <w:left w:val="single" w:sz="4" w:space="0" w:color="auto"/>
              <w:bottom w:val="single" w:sz="4" w:space="0" w:color="auto"/>
              <w:right w:val="nil"/>
            </w:tcBorders>
            <w:vAlign w:val="center"/>
            <w:hideMark/>
          </w:tcPr>
          <w:p w14:paraId="0B6AAA85"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61C6FC9" w14:textId="77777777" w:rsidR="00A05A23" w:rsidRPr="00A05A23" w:rsidRDefault="00A05A23" w:rsidP="00A05A23">
            <w:r w:rsidRPr="00A05A23">
              <w:t>(b)</w:t>
            </w:r>
            <w:r w:rsidRPr="00A05A23">
              <w:tab/>
              <w:t xml:space="preserve">Պարունակում է ֆտորային ամոնիակ: </w:t>
            </w:r>
          </w:p>
          <w:p w14:paraId="5BF91FB9" w14:textId="77777777" w:rsidR="00A05A23" w:rsidRPr="00A05A23" w:rsidRDefault="00A05A23" w:rsidP="00A05A23">
            <w:r w:rsidRPr="00A05A23">
              <w:t>Ֆտորի մոլային զանգվածի վերահաշվարկով 0,15-0,5 տոկոս կոնցենտրացիայով ֆտորիդ պարունակող ատամի բոլոր մածուկների համար պետք է ներկայացված լինի ֆտորիդի զանգվածային մասի վերաբերյալ տեղեկատվություն:</w:t>
            </w:r>
          </w:p>
          <w:p w14:paraId="7F42F4C3" w14:textId="77777777" w:rsidR="00A05A23" w:rsidRPr="00A05A23" w:rsidRDefault="00A05A23" w:rsidP="00A05A23">
            <w:r w:rsidRPr="00A05A23">
              <w:t>Պետք է նշվեն կիրառման վերաբերյալ առաջարկությունները։</w:t>
            </w:r>
          </w:p>
          <w:p w14:paraId="46B4E702" w14:textId="77777777" w:rsidR="00A05A23" w:rsidRPr="00A05A23" w:rsidRDefault="00A05A23" w:rsidP="00A05A23">
            <w:r w:rsidRPr="00A05A23">
              <w:t>Նախատեսված չէ համակարգային կիրառման համար:</w:t>
            </w:r>
          </w:p>
          <w:p w14:paraId="250F0F78" w14:textId="77777777" w:rsidR="00A05A23" w:rsidRPr="00A05A23" w:rsidRDefault="00A05A23" w:rsidP="00A05A23">
            <w:r w:rsidRPr="00A05A23">
              <w:lastRenderedPageBreak/>
              <w:t>Խորհուրդ չի տրվում այլ աղբյուրներից ֆտորի օգտագործումը:</w:t>
            </w:r>
          </w:p>
          <w:p w14:paraId="4DD13CF8" w14:textId="77777777" w:rsidR="00A05A23" w:rsidRPr="00A05A23" w:rsidRDefault="00A05A23" w:rsidP="00A05A23">
            <w:r w:rsidRPr="00A05A23">
              <w:t xml:space="preserve">Չկիրառել մինչեւ 16 տարեկան անձանց համար: </w:t>
            </w:r>
          </w:p>
          <w:p w14:paraId="6F1CCFC8" w14:textId="77777777" w:rsidR="00A05A23" w:rsidRPr="00A05A23" w:rsidRDefault="00A05A23" w:rsidP="00A05A23">
            <w:r w:rsidRPr="00A05A23">
              <w:t>Կիրառվում է ատամնաբույժի խորհրդով եւ նրա հսկողության ներքո:</w:t>
            </w:r>
          </w:p>
        </w:tc>
      </w:tr>
      <w:tr w:rsidR="00A05A23" w:rsidRPr="00A05A23" w14:paraId="4AB7372B"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4ABB6EBF" w14:textId="77777777" w:rsidR="00A05A23" w:rsidRPr="00A05A23" w:rsidRDefault="00A05A23" w:rsidP="00A05A23">
            <w:r w:rsidRPr="00A05A23">
              <w:t>34</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139462DE" w14:textId="77777777" w:rsidR="00A05A23" w:rsidRPr="00A05A23" w:rsidRDefault="00A05A23" w:rsidP="00A05A23">
            <w:r w:rsidRPr="00A05A23">
              <w:t>Ալյումինի ֆտորիդ (Aluminium fluoride)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3EA18B15" w14:textId="77777777" w:rsidR="00A05A23" w:rsidRPr="00A05A23" w:rsidRDefault="00A05A23" w:rsidP="00A05A23">
            <w:r w:rsidRPr="00A05A23">
              <w:t>Ալյումին ֆտորիդ (Aluminium fluoride) CAS համարը՝ 7784-18-1,</w:t>
            </w:r>
          </w:p>
          <w:p w14:paraId="56617374" w14:textId="77777777" w:rsidR="00A05A23" w:rsidRPr="00A05A23" w:rsidRDefault="00A05A23" w:rsidP="00A05A23">
            <w:r w:rsidRPr="00A05A23">
              <w:t>EC համարը՝ 232-051-1</w:t>
            </w:r>
          </w:p>
          <w:p w14:paraId="73970646" w14:textId="77777777" w:rsidR="00A05A23" w:rsidRPr="00A05A23" w:rsidRDefault="00A05A23" w:rsidP="00A05A23">
            <w:r w:rsidRPr="00A05A23">
              <w:t xml:space="preserve"> </w:t>
            </w:r>
          </w:p>
        </w:tc>
        <w:tc>
          <w:tcPr>
            <w:tcW w:w="1844" w:type="dxa"/>
            <w:vMerge w:val="restart"/>
            <w:tcBorders>
              <w:top w:val="single" w:sz="4" w:space="0" w:color="auto"/>
              <w:left w:val="single" w:sz="4" w:space="0" w:color="auto"/>
              <w:bottom w:val="single" w:sz="4" w:space="0" w:color="auto"/>
              <w:right w:val="nil"/>
            </w:tcBorders>
            <w:shd w:val="clear" w:color="auto" w:fill="FFFFFF"/>
            <w:hideMark/>
          </w:tcPr>
          <w:p w14:paraId="03D8A32B" w14:textId="77777777" w:rsidR="00A05A23" w:rsidRPr="00A05A23" w:rsidRDefault="00A05A23" w:rsidP="00A05A23">
            <w:r w:rsidRPr="00A05A23">
              <w:t>Բերանի խոռոչի հիգիենայի միջոցներ</w:t>
            </w:r>
          </w:p>
        </w:tc>
        <w:tc>
          <w:tcPr>
            <w:tcW w:w="1845" w:type="dxa"/>
            <w:tcBorders>
              <w:top w:val="single" w:sz="4" w:space="0" w:color="auto"/>
              <w:left w:val="single" w:sz="4" w:space="0" w:color="auto"/>
              <w:bottom w:val="single" w:sz="4" w:space="0" w:color="auto"/>
              <w:right w:val="nil"/>
            </w:tcBorders>
            <w:shd w:val="clear" w:color="auto" w:fill="FFFFFF"/>
            <w:hideMark/>
          </w:tcPr>
          <w:p w14:paraId="28F8664A" w14:textId="77777777" w:rsidR="00A05A23" w:rsidRPr="00A05A23" w:rsidRDefault="00A05A23" w:rsidP="00A05A23">
            <w:r w:rsidRPr="00A05A23">
              <w:t xml:space="preserve">(a) 0,15 տոկոս՝ ֆտորի մոլային զանգվածի վերահաշվարկով: Տվյալ հավելվածում թույլատրված՝ ֆտոր պարունակող այլ միացությունների հետ խառնուրդում ֆտորի ընդհանուր կոնցենտրացիան չպետք է </w:t>
            </w:r>
            <w:r w:rsidRPr="00A05A23">
              <w:lastRenderedPageBreak/>
              <w:t>գերազանցի 0,15 տոկոսը:</w:t>
            </w:r>
          </w:p>
        </w:tc>
        <w:tc>
          <w:tcPr>
            <w:tcW w:w="2100" w:type="dxa"/>
            <w:vMerge w:val="restart"/>
            <w:tcBorders>
              <w:top w:val="single" w:sz="4" w:space="0" w:color="auto"/>
              <w:left w:val="single" w:sz="4" w:space="0" w:color="auto"/>
              <w:bottom w:val="single" w:sz="4" w:space="0" w:color="auto"/>
              <w:right w:val="nil"/>
            </w:tcBorders>
            <w:shd w:val="clear" w:color="auto" w:fill="FFFFFF"/>
          </w:tcPr>
          <w:p w14:paraId="5C78EB2A"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5E292A3" w14:textId="77777777" w:rsidR="00A05A23" w:rsidRPr="00A05A23" w:rsidRDefault="00A05A23" w:rsidP="00A05A23">
            <w:r w:rsidRPr="00A05A23">
              <w:t>(a)</w:t>
            </w:r>
            <w:r w:rsidRPr="00A05A23">
              <w:tab/>
              <w:t>Պարունակում է ալյումինի ֆտորիդ</w:t>
            </w:r>
          </w:p>
          <w:p w14:paraId="00202BAB" w14:textId="77777777" w:rsidR="00A05A23" w:rsidRPr="00A05A23" w:rsidRDefault="00A05A23" w:rsidP="00A05A23">
            <w:r w:rsidRPr="00A05A23">
              <w:t xml:space="preserve">Ֆտորի մոլային զանգվածի վերահաշվարկով՝ 0,1-ից մինչեւ 0,15 տոկոս կոնցենտրացիայով ֆտորիդ պարունակող միացություններով ցանկացած ատամի մածուկի համար, եթե այն մակնշված չէ որպես երեխաների համար հակացուցված (օրինակ՝ «միայն մեծահասակների համար»), հետեւյալ </w:t>
            </w:r>
            <w:r w:rsidRPr="00A05A23">
              <w:lastRenderedPageBreak/>
              <w:t>մականշվածքը պարտադիր է.</w:t>
            </w:r>
          </w:p>
          <w:p w14:paraId="6D37F84A" w14:textId="77777777" w:rsidR="00A05A23" w:rsidRPr="00A05A23" w:rsidRDefault="00A05A23" w:rsidP="00A05A23">
            <w:r w:rsidRPr="00A05A23">
              <w:t xml:space="preserve">«6 տարեկան եւ ավելի փոքր տարիքի երեխաներ. օգտագործվող մածուկի քանակը չպետք է գերազանցի սիսեռահատիկի չափսը։ </w:t>
            </w:r>
          </w:p>
          <w:p w14:paraId="173D1F6E" w14:textId="77777777" w:rsidR="00A05A23" w:rsidRPr="00A05A23" w:rsidRDefault="00A05A23" w:rsidP="00A05A23">
            <w:r w:rsidRPr="00A05A23">
              <w:t>Կուլ տալու հնարավորութունը նվազագույնի հասցնելու համար մաքրումն իրականացնել մեծահասակների հսկողության ներքո»։</w:t>
            </w:r>
          </w:p>
          <w:p w14:paraId="1EEB7A15" w14:textId="77777777" w:rsidR="00A05A23" w:rsidRPr="00A05A23" w:rsidRDefault="00A05A23" w:rsidP="00A05A23">
            <w:r w:rsidRPr="00A05A23">
              <w:t>Այլ աղբյուրներից ֆտոր օգտագործելու դեպքում դիմել ատամնաբույժին կամ բժշկին»։</w:t>
            </w:r>
          </w:p>
        </w:tc>
      </w:tr>
      <w:tr w:rsidR="00A05A23" w:rsidRPr="00A05A23" w14:paraId="0AFB839D" w14:textId="77777777">
        <w:tc>
          <w:tcPr>
            <w:tcW w:w="1417" w:type="dxa"/>
            <w:vMerge/>
            <w:tcBorders>
              <w:top w:val="single" w:sz="4" w:space="0" w:color="auto"/>
              <w:left w:val="single" w:sz="4" w:space="0" w:color="auto"/>
              <w:bottom w:val="single" w:sz="4" w:space="0" w:color="auto"/>
              <w:right w:val="nil"/>
            </w:tcBorders>
            <w:vAlign w:val="center"/>
            <w:hideMark/>
          </w:tcPr>
          <w:p w14:paraId="71CC47A8"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44E5EC78"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43AD9BEC" w14:textId="77777777" w:rsidR="00A05A23" w:rsidRPr="00A05A23" w:rsidRDefault="00A05A23" w:rsidP="00A05A23"/>
        </w:tc>
        <w:tc>
          <w:tcPr>
            <w:tcW w:w="5789" w:type="dxa"/>
            <w:vMerge/>
            <w:tcBorders>
              <w:top w:val="single" w:sz="4" w:space="0" w:color="auto"/>
              <w:left w:val="single" w:sz="4" w:space="0" w:color="auto"/>
              <w:bottom w:val="single" w:sz="4" w:space="0" w:color="auto"/>
              <w:right w:val="nil"/>
            </w:tcBorders>
            <w:vAlign w:val="center"/>
            <w:hideMark/>
          </w:tcPr>
          <w:p w14:paraId="76438EE3"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18CD98B9" w14:textId="77777777" w:rsidR="00A05A23" w:rsidRPr="00A05A23" w:rsidRDefault="00A05A23" w:rsidP="00A05A23">
            <w:r w:rsidRPr="00A05A23">
              <w:t>(b)</w:t>
            </w:r>
            <w:r w:rsidRPr="00A05A23">
              <w:tab/>
              <w:t>0,15-0,5 տոկոս կոնցենտրացիայով՝ ֆտորի մոլային զանգվածի վերահաշվարկով</w:t>
            </w:r>
            <w:r w:rsidRPr="00A05A23">
              <w:lastRenderedPageBreak/>
              <w:t>: Տվյալ հավելվածում թույլատրված՝ ֆտոր պարունակող այլ միացությունների հետ խառնուրդում ֆտորի ընդհանուր կոնցենտրացիան չպետք է գերազանցի 0,5 տոկոսը:</w:t>
            </w:r>
          </w:p>
        </w:tc>
        <w:tc>
          <w:tcPr>
            <w:tcW w:w="2100" w:type="dxa"/>
            <w:vMerge/>
            <w:tcBorders>
              <w:top w:val="single" w:sz="4" w:space="0" w:color="auto"/>
              <w:left w:val="single" w:sz="4" w:space="0" w:color="auto"/>
              <w:bottom w:val="single" w:sz="4" w:space="0" w:color="auto"/>
              <w:right w:val="nil"/>
            </w:tcBorders>
            <w:vAlign w:val="center"/>
            <w:hideMark/>
          </w:tcPr>
          <w:p w14:paraId="2268A73C"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23E45ADA" w14:textId="77777777" w:rsidR="00A05A23" w:rsidRPr="00A05A23" w:rsidRDefault="00A05A23" w:rsidP="00A05A23">
            <w:r w:rsidRPr="00A05A23">
              <w:t>(b)</w:t>
            </w:r>
            <w:r w:rsidRPr="00A05A23">
              <w:tab/>
              <w:t>Պարունակում է ալյումինի ֆտորիդ:</w:t>
            </w:r>
          </w:p>
          <w:p w14:paraId="0A7E1D90" w14:textId="77777777" w:rsidR="00A05A23" w:rsidRPr="00A05A23" w:rsidRDefault="00A05A23" w:rsidP="00A05A23">
            <w:r w:rsidRPr="00A05A23">
              <w:t xml:space="preserve">Ֆտորի մոլային զանգվածի վերահաշվարկով 0,15-0,5 տոկոս կոնցենտրացիայով </w:t>
            </w:r>
            <w:r w:rsidRPr="00A05A23">
              <w:lastRenderedPageBreak/>
              <w:t>ֆտորիդ պարունակող ատամի բոլոր մածուկների համար պետք է ներկայացված լինի ֆտորիդի զանգվածային մասի վերաբերյալ տեղեկատվություն:</w:t>
            </w:r>
          </w:p>
          <w:p w14:paraId="2340D1EA" w14:textId="77777777" w:rsidR="00A05A23" w:rsidRPr="00A05A23" w:rsidRDefault="00A05A23" w:rsidP="00A05A23">
            <w:r w:rsidRPr="00A05A23">
              <w:t>Պետք է նշվեն կիրառման վերաբերյալ առաջարկությունները։</w:t>
            </w:r>
          </w:p>
          <w:p w14:paraId="08C1C51E" w14:textId="77777777" w:rsidR="00A05A23" w:rsidRPr="00A05A23" w:rsidRDefault="00A05A23" w:rsidP="00A05A23">
            <w:r w:rsidRPr="00A05A23">
              <w:t>Նախատեսված չէ համակարգային կիրառման համար:</w:t>
            </w:r>
          </w:p>
          <w:p w14:paraId="0CB3D1D7" w14:textId="77777777" w:rsidR="00A05A23" w:rsidRPr="00A05A23" w:rsidRDefault="00A05A23" w:rsidP="00A05A23">
            <w:r w:rsidRPr="00A05A23">
              <w:t>Խորհուրդ չի տրվում այլ աղբյուրներից ֆտորի օգտագործումը:</w:t>
            </w:r>
          </w:p>
          <w:p w14:paraId="6985D296" w14:textId="77777777" w:rsidR="00A05A23" w:rsidRPr="00A05A23" w:rsidRDefault="00A05A23" w:rsidP="00A05A23">
            <w:r w:rsidRPr="00A05A23">
              <w:t>Չկիրառել մինչեւ 16 տարեկան անձանց համար:</w:t>
            </w:r>
          </w:p>
          <w:p w14:paraId="4DECA825" w14:textId="77777777" w:rsidR="00A05A23" w:rsidRPr="00A05A23" w:rsidRDefault="00A05A23" w:rsidP="00A05A23">
            <w:r w:rsidRPr="00A05A23">
              <w:t>Կիրառվում է ատամնաբույժի խորհրդով եւ նրա հսկողության ներքո:</w:t>
            </w:r>
          </w:p>
        </w:tc>
      </w:tr>
      <w:tr w:rsidR="00A05A23" w:rsidRPr="00A05A23" w14:paraId="2D068332" w14:textId="77777777">
        <w:tc>
          <w:tcPr>
            <w:tcW w:w="1417" w:type="dxa"/>
            <w:tcBorders>
              <w:top w:val="single" w:sz="4" w:space="0" w:color="auto"/>
              <w:left w:val="single" w:sz="4" w:space="0" w:color="auto"/>
              <w:bottom w:val="nil"/>
              <w:right w:val="nil"/>
            </w:tcBorders>
            <w:shd w:val="clear" w:color="auto" w:fill="FFFFFF"/>
            <w:hideMark/>
          </w:tcPr>
          <w:p w14:paraId="6DF4CE49" w14:textId="77777777" w:rsidR="00A05A23" w:rsidRPr="00A05A23" w:rsidRDefault="00A05A23" w:rsidP="00A05A23">
            <w:r w:rsidRPr="00A05A23">
              <w:lastRenderedPageBreak/>
              <w:t>35</w:t>
            </w:r>
          </w:p>
        </w:tc>
        <w:tc>
          <w:tcPr>
            <w:tcW w:w="2694" w:type="dxa"/>
            <w:tcBorders>
              <w:top w:val="single" w:sz="4" w:space="0" w:color="auto"/>
              <w:left w:val="single" w:sz="4" w:space="0" w:color="auto"/>
              <w:bottom w:val="nil"/>
              <w:right w:val="nil"/>
            </w:tcBorders>
            <w:shd w:val="clear" w:color="auto" w:fill="FFFFFF"/>
            <w:hideMark/>
          </w:tcPr>
          <w:p w14:paraId="639AC5D2" w14:textId="77777777" w:rsidR="00A05A23" w:rsidRPr="00A05A23" w:rsidRDefault="00A05A23" w:rsidP="00A05A23">
            <w:r w:rsidRPr="00A05A23">
              <w:t>Անագի դիֆտորիդ (Tin difluoride)</w:t>
            </w:r>
          </w:p>
        </w:tc>
        <w:tc>
          <w:tcPr>
            <w:tcW w:w="2408" w:type="dxa"/>
            <w:tcBorders>
              <w:top w:val="single" w:sz="4" w:space="0" w:color="auto"/>
              <w:left w:val="single" w:sz="4" w:space="0" w:color="auto"/>
              <w:bottom w:val="nil"/>
              <w:right w:val="nil"/>
            </w:tcBorders>
            <w:shd w:val="clear" w:color="auto" w:fill="FFFFFF"/>
            <w:hideMark/>
          </w:tcPr>
          <w:p w14:paraId="43A3FA81" w14:textId="77777777" w:rsidR="00A05A23" w:rsidRPr="00A05A23" w:rsidRDefault="00A05A23" w:rsidP="00A05A23">
            <w:r w:rsidRPr="00A05A23">
              <w:t xml:space="preserve">Անագի ֆտորիդ (Potassium fluoride) CAS համարը՝ </w:t>
            </w:r>
          </w:p>
          <w:p w14:paraId="04CE1250" w14:textId="77777777" w:rsidR="00A05A23" w:rsidRPr="00A05A23" w:rsidRDefault="00A05A23" w:rsidP="00A05A23">
            <w:r w:rsidRPr="00A05A23">
              <w:t>7783-47-3,</w:t>
            </w:r>
          </w:p>
          <w:p w14:paraId="70A14CAB" w14:textId="77777777" w:rsidR="00A05A23" w:rsidRPr="00A05A23" w:rsidRDefault="00A05A23" w:rsidP="00A05A23">
            <w:pPr>
              <w:rPr>
                <w:lang w:val="hy-AM"/>
              </w:rPr>
            </w:pPr>
            <w:r w:rsidRPr="00A05A23">
              <w:t>EC համարը՝ 231-999-3</w:t>
            </w:r>
          </w:p>
        </w:tc>
        <w:tc>
          <w:tcPr>
            <w:tcW w:w="1844" w:type="dxa"/>
            <w:tcBorders>
              <w:top w:val="single" w:sz="4" w:space="0" w:color="auto"/>
              <w:left w:val="single" w:sz="4" w:space="0" w:color="auto"/>
              <w:bottom w:val="nil"/>
              <w:right w:val="nil"/>
            </w:tcBorders>
            <w:shd w:val="clear" w:color="auto" w:fill="FFFFFF"/>
            <w:hideMark/>
          </w:tcPr>
          <w:p w14:paraId="77073281" w14:textId="77777777" w:rsidR="00A05A23" w:rsidRPr="00A05A23" w:rsidRDefault="00A05A23" w:rsidP="00A05A23">
            <w:r w:rsidRPr="00A05A23">
              <w:t>Բերանի խոռոչի հիգիենայի միջոցներ</w:t>
            </w:r>
          </w:p>
        </w:tc>
        <w:tc>
          <w:tcPr>
            <w:tcW w:w="1845" w:type="dxa"/>
            <w:tcBorders>
              <w:top w:val="single" w:sz="4" w:space="0" w:color="auto"/>
              <w:left w:val="single" w:sz="4" w:space="0" w:color="auto"/>
              <w:bottom w:val="single" w:sz="4" w:space="0" w:color="auto"/>
              <w:right w:val="nil"/>
            </w:tcBorders>
            <w:shd w:val="clear" w:color="auto" w:fill="FFFFFF"/>
            <w:hideMark/>
          </w:tcPr>
          <w:p w14:paraId="6A297EC3" w14:textId="77777777" w:rsidR="00A05A23" w:rsidRPr="00A05A23" w:rsidRDefault="00A05A23" w:rsidP="00A05A23">
            <w:r w:rsidRPr="00A05A23">
              <w:t>(a)</w:t>
            </w:r>
            <w:r w:rsidRPr="00A05A23">
              <w:tab/>
              <w:t>0,15 տոկոս՝ ֆտորի մոլային զանգվածի վերահաշվարկով: Տվյալ հավելվածում թույլատրված՝ ֆտոր պարունակող այլ միացությունների հետ խառնուրդում ֆտորի ընդհանուր կոնցենտրացիան չպետք է գերազանցի 0,15 տոկոսը:</w:t>
            </w:r>
          </w:p>
        </w:tc>
        <w:tc>
          <w:tcPr>
            <w:tcW w:w="2100" w:type="dxa"/>
            <w:tcBorders>
              <w:top w:val="single" w:sz="4" w:space="0" w:color="auto"/>
              <w:left w:val="single" w:sz="4" w:space="0" w:color="auto"/>
              <w:bottom w:val="nil"/>
              <w:right w:val="nil"/>
            </w:tcBorders>
            <w:shd w:val="clear" w:color="auto" w:fill="FFFFFF"/>
          </w:tcPr>
          <w:p w14:paraId="54F10170"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3CD11688" w14:textId="77777777" w:rsidR="00A05A23" w:rsidRPr="00A05A23" w:rsidRDefault="00A05A23" w:rsidP="00A05A23">
            <w:r w:rsidRPr="00A05A23">
              <w:t>(a)</w:t>
            </w:r>
            <w:r w:rsidRPr="00A05A23">
              <w:tab/>
              <w:t>Պարունակում է անագի ֆտորիդ</w:t>
            </w:r>
          </w:p>
          <w:p w14:paraId="3C5A2803" w14:textId="77777777" w:rsidR="00A05A23" w:rsidRPr="00A05A23" w:rsidRDefault="00A05A23" w:rsidP="00A05A23">
            <w:r w:rsidRPr="00A05A23">
              <w:t>Ֆտորի մոլային զանգվածի վերահաշվարկով 0,1-ից մինչեւ 0,15 տոկոս կոնցենտրացիայով ֆտորիդ պարունակող միացություններով ցանկացած ատամի մածուկի համար, եթե այն մակնշված չէ որպես երեխաների համար հակացուցված (օրինակ՝ «միայն մեծահասակների համար»), հետեւյալ մականշվածքը պարտադիր է.</w:t>
            </w:r>
          </w:p>
          <w:p w14:paraId="69BDD54D" w14:textId="77777777" w:rsidR="00A05A23" w:rsidRPr="00A05A23" w:rsidRDefault="00A05A23" w:rsidP="00A05A23">
            <w:r w:rsidRPr="00A05A23">
              <w:t xml:space="preserve">«6 տարեկան եւ ավելի փոքր տարիքի երեխաներ. օգտագործվող մածուկի քանակը չպետք է գերազանցի սիսեռահատիկի չափսը։ Կուլ տալու հնարավորութունը նվազագույնի հասցնելու </w:t>
            </w:r>
            <w:r w:rsidRPr="00A05A23">
              <w:lastRenderedPageBreak/>
              <w:t>համար մաքրումն իրականացնել մեծահասակների հսկողության ներքո»։</w:t>
            </w:r>
          </w:p>
          <w:p w14:paraId="32ACDF7D" w14:textId="77777777" w:rsidR="00A05A23" w:rsidRPr="00A05A23" w:rsidRDefault="00A05A23" w:rsidP="00A05A23">
            <w:r w:rsidRPr="00A05A23">
              <w:t>Այլ աղբյուրներից ֆտոր օգտագործելու դեպքում դիմել ատամնաբույժին կամ բժշկին»։</w:t>
            </w:r>
          </w:p>
        </w:tc>
      </w:tr>
      <w:tr w:rsidR="00A05A23" w:rsidRPr="00A05A23" w14:paraId="36858A8A" w14:textId="77777777">
        <w:tc>
          <w:tcPr>
            <w:tcW w:w="1417" w:type="dxa"/>
            <w:tcBorders>
              <w:top w:val="nil"/>
              <w:left w:val="single" w:sz="4" w:space="0" w:color="auto"/>
              <w:bottom w:val="single" w:sz="4" w:space="0" w:color="auto"/>
              <w:right w:val="nil"/>
            </w:tcBorders>
            <w:shd w:val="clear" w:color="auto" w:fill="FFFFFF"/>
          </w:tcPr>
          <w:p w14:paraId="6DE3E543"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5ADF1BD9"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3C3C2BE0" w14:textId="77777777" w:rsidR="00A05A23" w:rsidRPr="00A05A23" w:rsidRDefault="00A05A23" w:rsidP="00A05A23"/>
        </w:tc>
        <w:tc>
          <w:tcPr>
            <w:tcW w:w="1844" w:type="dxa"/>
            <w:tcBorders>
              <w:top w:val="nil"/>
              <w:left w:val="single" w:sz="4" w:space="0" w:color="auto"/>
              <w:bottom w:val="single" w:sz="4" w:space="0" w:color="auto"/>
              <w:right w:val="nil"/>
            </w:tcBorders>
            <w:shd w:val="clear" w:color="auto" w:fill="FFFFFF"/>
          </w:tcPr>
          <w:p w14:paraId="6B6BF442"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2786778C" w14:textId="77777777" w:rsidR="00A05A23" w:rsidRPr="00A05A23" w:rsidRDefault="00A05A23" w:rsidP="00A05A23">
            <w:r w:rsidRPr="00A05A23">
              <w:t>(b)</w:t>
            </w:r>
            <w:r w:rsidRPr="00A05A23">
              <w:tab/>
              <w:t xml:space="preserve">0,15-0,5 տոկոս կոնցենտրացիայով՝ ֆտորի մոլային զանգվածի վերահաշվարկով: Տվյալ հավելվածում թույլատրված՝ ֆտոր պարունակող այլ միացությունների հետ խառնուրդում ֆտորի ընդհանուր կոնցենտրացիան չպետք է </w:t>
            </w:r>
            <w:r w:rsidRPr="00A05A23">
              <w:lastRenderedPageBreak/>
              <w:t>գերազանցի 0,5 տոկոսը:</w:t>
            </w:r>
          </w:p>
        </w:tc>
        <w:tc>
          <w:tcPr>
            <w:tcW w:w="2100" w:type="dxa"/>
            <w:tcBorders>
              <w:top w:val="nil"/>
              <w:left w:val="single" w:sz="4" w:space="0" w:color="auto"/>
              <w:bottom w:val="single" w:sz="4" w:space="0" w:color="auto"/>
              <w:right w:val="nil"/>
            </w:tcBorders>
            <w:shd w:val="clear" w:color="auto" w:fill="FFFFFF"/>
          </w:tcPr>
          <w:p w14:paraId="6CA4FB2A"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10447B23" w14:textId="77777777" w:rsidR="00A05A23" w:rsidRPr="00A05A23" w:rsidRDefault="00A05A23" w:rsidP="00A05A23">
            <w:pPr>
              <w:numPr>
                <w:ilvl w:val="0"/>
                <w:numId w:val="2"/>
              </w:numPr>
            </w:pPr>
            <w:r w:rsidRPr="00A05A23">
              <w:t>Պարունակում է անագի ֆտորիդ</w:t>
            </w:r>
          </w:p>
          <w:p w14:paraId="2E34B160" w14:textId="77777777" w:rsidR="00A05A23" w:rsidRPr="00A05A23" w:rsidRDefault="00A05A23" w:rsidP="00A05A23">
            <w:r w:rsidRPr="00A05A23">
              <w:t>Ֆտորի մոլային զանգվածի վերահաշվարկով 0,15-0,5 տոկոս կոնցենտրացիայով ֆտորիդ պարունակող ատամի բոլոր մածուկների համար պետք է ներկայացված լինի ֆտորիդի զանգվածային մասի վերաբերյալ տեղեկատվություն:</w:t>
            </w:r>
          </w:p>
        </w:tc>
      </w:tr>
      <w:tr w:rsidR="00A05A23" w:rsidRPr="00A05A23" w14:paraId="1051AA1A" w14:textId="77777777">
        <w:tc>
          <w:tcPr>
            <w:tcW w:w="1417" w:type="dxa"/>
            <w:tcBorders>
              <w:top w:val="single" w:sz="4" w:space="0" w:color="auto"/>
              <w:left w:val="single" w:sz="4" w:space="0" w:color="auto"/>
              <w:bottom w:val="nil"/>
              <w:right w:val="nil"/>
            </w:tcBorders>
            <w:shd w:val="clear" w:color="auto" w:fill="FFFFFF"/>
            <w:hideMark/>
          </w:tcPr>
          <w:p w14:paraId="3C20A1BB" w14:textId="77777777" w:rsidR="00A05A23" w:rsidRPr="00A05A23" w:rsidRDefault="00A05A23" w:rsidP="00A05A23">
            <w:r w:rsidRPr="00A05A23">
              <w:t>36</w:t>
            </w:r>
          </w:p>
        </w:tc>
        <w:tc>
          <w:tcPr>
            <w:tcW w:w="2694" w:type="dxa"/>
            <w:tcBorders>
              <w:top w:val="single" w:sz="4" w:space="0" w:color="auto"/>
              <w:left w:val="single" w:sz="4" w:space="0" w:color="auto"/>
              <w:bottom w:val="nil"/>
              <w:right w:val="nil"/>
            </w:tcBorders>
            <w:shd w:val="clear" w:color="auto" w:fill="FFFFFF"/>
            <w:hideMark/>
          </w:tcPr>
          <w:p w14:paraId="4AE9555B" w14:textId="77777777" w:rsidR="00A05A23" w:rsidRPr="00A05A23" w:rsidRDefault="00A05A23" w:rsidP="00A05A23">
            <w:r w:rsidRPr="00A05A23">
              <w:t>Հեքսադեցիլ ամոնիումի ֆտորիդ</w:t>
            </w:r>
          </w:p>
          <w:p w14:paraId="747C5667" w14:textId="77777777" w:rsidR="00A05A23" w:rsidRPr="00A05A23" w:rsidRDefault="00A05A23" w:rsidP="00A05A23">
            <w:r w:rsidRPr="00A05A23">
              <w:t>(Hexadecyl ammonium fluoride)</w:t>
            </w:r>
          </w:p>
        </w:tc>
        <w:tc>
          <w:tcPr>
            <w:tcW w:w="2408" w:type="dxa"/>
            <w:tcBorders>
              <w:top w:val="single" w:sz="4" w:space="0" w:color="auto"/>
              <w:left w:val="single" w:sz="4" w:space="0" w:color="auto"/>
              <w:bottom w:val="nil"/>
              <w:right w:val="nil"/>
            </w:tcBorders>
            <w:shd w:val="clear" w:color="auto" w:fill="FFFFFF"/>
            <w:hideMark/>
          </w:tcPr>
          <w:p w14:paraId="610B9F28" w14:textId="77777777" w:rsidR="00A05A23" w:rsidRPr="00A05A23" w:rsidRDefault="00A05A23" w:rsidP="00A05A23">
            <w:r w:rsidRPr="00A05A23">
              <w:t>Ցետիլամինի հիդրոֆտորիդ (Cetylamine Hydrofluoride) CAS համարը՝ 3151-59-5, EC հմարաը՝ 221-588-7</w:t>
            </w:r>
          </w:p>
        </w:tc>
        <w:tc>
          <w:tcPr>
            <w:tcW w:w="1844" w:type="dxa"/>
            <w:tcBorders>
              <w:top w:val="single" w:sz="4" w:space="0" w:color="auto"/>
              <w:left w:val="single" w:sz="4" w:space="0" w:color="auto"/>
              <w:bottom w:val="nil"/>
              <w:right w:val="nil"/>
            </w:tcBorders>
            <w:shd w:val="clear" w:color="auto" w:fill="FFFFFF"/>
            <w:hideMark/>
          </w:tcPr>
          <w:p w14:paraId="15E5B78C" w14:textId="77777777" w:rsidR="00A05A23" w:rsidRPr="00A05A23" w:rsidRDefault="00A05A23" w:rsidP="00A05A23">
            <w:r w:rsidRPr="00A05A23">
              <w:t>Բերանի խոռոչի հիգիենայի միջոցներ</w:t>
            </w:r>
          </w:p>
        </w:tc>
        <w:tc>
          <w:tcPr>
            <w:tcW w:w="1845" w:type="dxa"/>
            <w:tcBorders>
              <w:top w:val="single" w:sz="4" w:space="0" w:color="auto"/>
              <w:left w:val="single" w:sz="4" w:space="0" w:color="auto"/>
              <w:bottom w:val="single" w:sz="4" w:space="0" w:color="auto"/>
              <w:right w:val="nil"/>
            </w:tcBorders>
            <w:shd w:val="clear" w:color="auto" w:fill="FFFFFF"/>
            <w:hideMark/>
          </w:tcPr>
          <w:p w14:paraId="28BF2C8F" w14:textId="77777777" w:rsidR="00A05A23" w:rsidRPr="00A05A23" w:rsidRDefault="00A05A23" w:rsidP="00A05A23">
            <w:r w:rsidRPr="00A05A23">
              <w:t>(a)</w:t>
            </w:r>
            <w:r w:rsidRPr="00A05A23">
              <w:tab/>
              <w:t>0,15 տոկոս՝ ֆտորի մոլային զանգվածի վերահաշվարկով: Տվյալ հավելվածում թույլատրված՝ ֆտոր պարունակող այլ միացությունների հետ խառնուրդում ֆտորի ընդհանուր կոնցենտրացիան չպետք է գերազանցի 0,15 տոկոսը:</w:t>
            </w:r>
          </w:p>
        </w:tc>
        <w:tc>
          <w:tcPr>
            <w:tcW w:w="2100" w:type="dxa"/>
            <w:tcBorders>
              <w:top w:val="single" w:sz="4" w:space="0" w:color="auto"/>
              <w:left w:val="single" w:sz="4" w:space="0" w:color="auto"/>
              <w:bottom w:val="nil"/>
              <w:right w:val="nil"/>
            </w:tcBorders>
            <w:shd w:val="clear" w:color="auto" w:fill="FFFFFF"/>
          </w:tcPr>
          <w:p w14:paraId="491D345A"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006E48B3" w14:textId="77777777" w:rsidR="00A05A23" w:rsidRPr="00A05A23" w:rsidRDefault="00A05A23" w:rsidP="00A05A23">
            <w:r w:rsidRPr="00A05A23">
              <w:t>(a)</w:t>
            </w:r>
            <w:r w:rsidRPr="00A05A23">
              <w:tab/>
              <w:t>Պարունակում է հեքսադեցիլ ամոնիումի ֆտորիդ:</w:t>
            </w:r>
          </w:p>
          <w:p w14:paraId="21E7B300" w14:textId="77777777" w:rsidR="00A05A23" w:rsidRPr="00A05A23" w:rsidRDefault="00A05A23" w:rsidP="00A05A23">
            <w:r w:rsidRPr="00A05A23">
              <w:t xml:space="preserve">Ֆտորի մոլային զանգվածի վերահաշվարկով 0,1-ից մինչեւ 0,15 տոկոս կոնցենտրացիայով ֆտորիդ պարունակող միացություններով ցանկացած ատամի մածուկի համար, եթե այն մակնշված չէ որպես երեխաների համար հակացուցված (օրինակ՝ «միայն մեծահասակների համար»), հետեւյալ մականշվածքը պարտադիր է. «6 տարեկան եւ ավելի փոքր տարիքի երեխաներ. օգտագործվող մածուկի քանակը չպետք է գերազանցի սիսեռահատիկի չափսը։ Կուլ տալու </w:t>
            </w:r>
            <w:r w:rsidRPr="00A05A23">
              <w:lastRenderedPageBreak/>
              <w:t>հնարավորութունը նվազագույնի հասցնելու համար մաքրումն իրականացնել մեծահասակների հսկողության ներքո»։</w:t>
            </w:r>
          </w:p>
          <w:p w14:paraId="50CAD4C7" w14:textId="77777777" w:rsidR="00A05A23" w:rsidRPr="00A05A23" w:rsidRDefault="00A05A23" w:rsidP="00A05A23">
            <w:r w:rsidRPr="00A05A23">
              <w:t>Այլ աղբյուրներից ֆտոր օգտագործելու դեպքում դիմել ատամնաբույժին կամ բժշկին»։</w:t>
            </w:r>
          </w:p>
        </w:tc>
      </w:tr>
      <w:tr w:rsidR="00A05A23" w:rsidRPr="00A05A23" w14:paraId="7E3D173B" w14:textId="77777777">
        <w:tc>
          <w:tcPr>
            <w:tcW w:w="1417" w:type="dxa"/>
            <w:tcBorders>
              <w:top w:val="nil"/>
              <w:left w:val="single" w:sz="4" w:space="0" w:color="auto"/>
              <w:bottom w:val="single" w:sz="4" w:space="0" w:color="auto"/>
              <w:right w:val="nil"/>
            </w:tcBorders>
            <w:shd w:val="clear" w:color="auto" w:fill="FFFFFF"/>
          </w:tcPr>
          <w:p w14:paraId="27F77479"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5B3C154E" w14:textId="77777777" w:rsidR="00A05A23" w:rsidRPr="00A05A23" w:rsidRDefault="00A05A23" w:rsidP="00A05A23"/>
        </w:tc>
        <w:tc>
          <w:tcPr>
            <w:tcW w:w="2408" w:type="dxa"/>
            <w:tcBorders>
              <w:top w:val="nil"/>
              <w:left w:val="single" w:sz="4" w:space="0" w:color="auto"/>
              <w:bottom w:val="nil"/>
              <w:right w:val="nil"/>
            </w:tcBorders>
            <w:shd w:val="clear" w:color="auto" w:fill="FFFFFF"/>
          </w:tcPr>
          <w:p w14:paraId="2B0A38E3" w14:textId="77777777" w:rsidR="00A05A23" w:rsidRPr="00A05A23" w:rsidRDefault="00A05A23" w:rsidP="00A05A23"/>
        </w:tc>
        <w:tc>
          <w:tcPr>
            <w:tcW w:w="1844" w:type="dxa"/>
            <w:tcBorders>
              <w:top w:val="nil"/>
              <w:left w:val="single" w:sz="4" w:space="0" w:color="auto"/>
              <w:bottom w:val="single" w:sz="4" w:space="0" w:color="auto"/>
              <w:right w:val="nil"/>
            </w:tcBorders>
            <w:shd w:val="clear" w:color="auto" w:fill="FFFFFF"/>
          </w:tcPr>
          <w:p w14:paraId="4235375A"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0E995E33" w14:textId="77777777" w:rsidR="00A05A23" w:rsidRPr="00A05A23" w:rsidRDefault="00A05A23" w:rsidP="00A05A23">
            <w:r w:rsidRPr="00A05A23">
              <w:t>(b)</w:t>
            </w:r>
            <w:r w:rsidRPr="00A05A23">
              <w:tab/>
              <w:t>մ 0,15 – 0,5 տոկոս կոնցենտրացիայով՝ ֆտորի մոլային զանգվածի վերահաշվարկով: Տվյալ հավելվածում թույլատրված՝ ֆտոր պարունակող այլ միացությունների հետ խառնուրդում ֆտորի ընդհանուր կոնցենտրացիա</w:t>
            </w:r>
            <w:r w:rsidRPr="00A05A23">
              <w:lastRenderedPageBreak/>
              <w:t>ն չպետք է գերազանցի 0,5 տոկոսը:</w:t>
            </w:r>
          </w:p>
        </w:tc>
        <w:tc>
          <w:tcPr>
            <w:tcW w:w="2100" w:type="dxa"/>
            <w:tcBorders>
              <w:top w:val="nil"/>
              <w:left w:val="single" w:sz="4" w:space="0" w:color="auto"/>
              <w:bottom w:val="nil"/>
              <w:right w:val="nil"/>
            </w:tcBorders>
            <w:shd w:val="clear" w:color="auto" w:fill="FFFFFF"/>
          </w:tcPr>
          <w:p w14:paraId="2CBF9096"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C1A9DF6" w14:textId="77777777" w:rsidR="00A05A23" w:rsidRPr="00A05A23" w:rsidRDefault="00A05A23" w:rsidP="00A05A23">
            <w:r w:rsidRPr="00A05A23">
              <w:t>(b)</w:t>
            </w:r>
            <w:r w:rsidRPr="00A05A23">
              <w:tab/>
              <w:t>Պարունակում է հեքսադեցիլ ամոնիումի ֆտորիդ:</w:t>
            </w:r>
          </w:p>
          <w:p w14:paraId="342ACD8B" w14:textId="77777777" w:rsidR="00A05A23" w:rsidRPr="00A05A23" w:rsidRDefault="00A05A23" w:rsidP="00A05A23">
            <w:r w:rsidRPr="00A05A23">
              <w:t>Ֆտորի մոլային զանգվածի վերահաշվարկով 0,15-0,5 տոկոս կոնցենտրացիայով ֆտորիդ պարունակող ատամի բոլոր մածուկների համար պետք է ներկայացված լինի ֆտորիդի զանգվածային մասի վերաբերյալ տեղեկատվություն:</w:t>
            </w:r>
          </w:p>
          <w:p w14:paraId="691C2BE7" w14:textId="77777777" w:rsidR="00A05A23" w:rsidRPr="00A05A23" w:rsidRDefault="00A05A23" w:rsidP="00A05A23">
            <w:r w:rsidRPr="00A05A23">
              <w:lastRenderedPageBreak/>
              <w:t>Պետք է նշվեն կիրառման վերաբերյալ առաջարկությունները։</w:t>
            </w:r>
          </w:p>
          <w:p w14:paraId="78CD3806" w14:textId="77777777" w:rsidR="00A05A23" w:rsidRPr="00A05A23" w:rsidRDefault="00A05A23" w:rsidP="00A05A23">
            <w:r w:rsidRPr="00A05A23">
              <w:t>Նախատեսված չէ համակարգային կիրառման համար:</w:t>
            </w:r>
          </w:p>
          <w:p w14:paraId="73EB28BA" w14:textId="77777777" w:rsidR="00A05A23" w:rsidRPr="00A05A23" w:rsidRDefault="00A05A23" w:rsidP="00A05A23">
            <w:r w:rsidRPr="00A05A23">
              <w:t>Խորհուրդ չի տրվում այլ աղբյուրներից ֆտորի օգտագործումը:</w:t>
            </w:r>
          </w:p>
          <w:p w14:paraId="1F864CCD" w14:textId="77777777" w:rsidR="00A05A23" w:rsidRPr="00A05A23" w:rsidRDefault="00A05A23" w:rsidP="00A05A23">
            <w:r w:rsidRPr="00A05A23">
              <w:t>Չկիրառել մինչեւ 16 տարեկան անձանց համար: Կիրառվում է ատամնաբույժի խորհրդով եւ նրա հսկողության ներքո:</w:t>
            </w:r>
          </w:p>
        </w:tc>
      </w:tr>
      <w:tr w:rsidR="00A05A23" w:rsidRPr="00A05A23" w14:paraId="1D3AD88E" w14:textId="77777777">
        <w:tc>
          <w:tcPr>
            <w:tcW w:w="1417" w:type="dxa"/>
            <w:tcBorders>
              <w:top w:val="single" w:sz="4" w:space="0" w:color="auto"/>
              <w:left w:val="single" w:sz="4" w:space="0" w:color="auto"/>
              <w:bottom w:val="single" w:sz="4" w:space="0" w:color="auto"/>
              <w:right w:val="nil"/>
            </w:tcBorders>
            <w:shd w:val="clear" w:color="auto" w:fill="FFFFFF"/>
            <w:hideMark/>
          </w:tcPr>
          <w:p w14:paraId="08B12C92" w14:textId="77777777" w:rsidR="00A05A23" w:rsidRPr="00A05A23" w:rsidRDefault="00A05A23" w:rsidP="00A05A23">
            <w:r w:rsidRPr="00A05A23">
              <w:t>37</w:t>
            </w:r>
          </w:p>
        </w:tc>
        <w:tc>
          <w:tcPr>
            <w:tcW w:w="2694" w:type="dxa"/>
            <w:tcBorders>
              <w:top w:val="single" w:sz="4" w:space="0" w:color="auto"/>
              <w:left w:val="single" w:sz="4" w:space="0" w:color="auto"/>
              <w:bottom w:val="single" w:sz="4" w:space="0" w:color="auto"/>
              <w:right w:val="nil"/>
            </w:tcBorders>
            <w:shd w:val="clear" w:color="auto" w:fill="FFFFFF"/>
            <w:hideMark/>
          </w:tcPr>
          <w:p w14:paraId="10079384" w14:textId="77777777" w:rsidR="00A05A23" w:rsidRPr="00A05A23" w:rsidRDefault="00A05A23" w:rsidP="00A05A23">
            <w:r w:rsidRPr="00A05A23">
              <w:t>3-(N-հեքսադեցիլ-N-2- հիդրօքսիէթիլամոնիում) պրոպիլբիս- (2- հիդրօքսիէթիլ) ամոնիումի դիֆտորիդ</w:t>
            </w:r>
          </w:p>
          <w:p w14:paraId="0DB2E475" w14:textId="77777777" w:rsidR="00A05A23" w:rsidRPr="00A05A23" w:rsidRDefault="00A05A23" w:rsidP="00A05A23">
            <w:r w:rsidRPr="00A05A23">
              <w:t>(3 -(N-Hexadecyl-N-2- hydroxyethylammonio) propylbis (2-hydroxyethyl) ammonium difluoride</w:t>
            </w:r>
          </w:p>
        </w:tc>
        <w:tc>
          <w:tcPr>
            <w:tcW w:w="2408" w:type="dxa"/>
            <w:tcBorders>
              <w:top w:val="nil"/>
              <w:left w:val="single" w:sz="4" w:space="0" w:color="auto"/>
              <w:bottom w:val="single" w:sz="4" w:space="0" w:color="auto"/>
              <w:right w:val="nil"/>
            </w:tcBorders>
            <w:shd w:val="clear" w:color="auto" w:fill="FFFFFF"/>
          </w:tcPr>
          <w:p w14:paraId="22F30425"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5FF2B64A" w14:textId="77777777" w:rsidR="00A05A23" w:rsidRPr="00A05A23" w:rsidRDefault="00A05A23" w:rsidP="00A05A23">
            <w:r w:rsidRPr="00A05A23">
              <w:t>Բերանի խոռոչի հիգիենայի միջոցներ</w:t>
            </w:r>
          </w:p>
        </w:tc>
        <w:tc>
          <w:tcPr>
            <w:tcW w:w="1845" w:type="dxa"/>
            <w:tcBorders>
              <w:top w:val="single" w:sz="4" w:space="0" w:color="auto"/>
              <w:left w:val="single" w:sz="4" w:space="0" w:color="auto"/>
              <w:bottom w:val="single" w:sz="4" w:space="0" w:color="auto"/>
              <w:right w:val="nil"/>
            </w:tcBorders>
            <w:shd w:val="clear" w:color="auto" w:fill="FFFFFF"/>
            <w:hideMark/>
          </w:tcPr>
          <w:p w14:paraId="7D480D38" w14:textId="77777777" w:rsidR="00A05A23" w:rsidRPr="00A05A23" w:rsidRDefault="00A05A23" w:rsidP="00A05A23">
            <w:r w:rsidRPr="00A05A23">
              <w:t>(a)</w:t>
            </w:r>
            <w:r w:rsidRPr="00A05A23">
              <w:tab/>
              <w:t xml:space="preserve">0,15 տոկոս՝ ֆտորի մոլային զանգվածի վերահաշվարկով: Տվյալ հավելվածում թույլատրված՝ ֆտոր պարունակող այլ միացությունների հետ </w:t>
            </w:r>
            <w:r w:rsidRPr="00A05A23">
              <w:lastRenderedPageBreak/>
              <w:t>խառնուրդում ֆտորի ընդհանուր կոնցենտրացիան չպետք է գերազանցի 0,15 տոկոսը:</w:t>
            </w:r>
          </w:p>
        </w:tc>
        <w:tc>
          <w:tcPr>
            <w:tcW w:w="2100" w:type="dxa"/>
            <w:tcBorders>
              <w:top w:val="nil"/>
              <w:left w:val="single" w:sz="4" w:space="0" w:color="auto"/>
              <w:bottom w:val="single" w:sz="4" w:space="0" w:color="auto"/>
              <w:right w:val="nil"/>
            </w:tcBorders>
            <w:shd w:val="clear" w:color="auto" w:fill="FFFFFF"/>
          </w:tcPr>
          <w:p w14:paraId="50302377"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61CD6B76" w14:textId="77777777" w:rsidR="00A05A23" w:rsidRPr="00A05A23" w:rsidRDefault="00A05A23" w:rsidP="00A05A23">
            <w:r w:rsidRPr="00A05A23">
              <w:t>(a)</w:t>
            </w:r>
            <w:r w:rsidRPr="00A05A23">
              <w:tab/>
              <w:t>Պարունակում է 3-(N-հեքսադեցիլ-N-2- հիդրօքսիէթիլամոնիում) պրոպիլբիս(2- հիդրօքսիէթիլ) ամոնիումի դիֆտորիդ:</w:t>
            </w:r>
          </w:p>
          <w:p w14:paraId="20A088E7" w14:textId="77777777" w:rsidR="00A05A23" w:rsidRPr="00A05A23" w:rsidRDefault="00A05A23" w:rsidP="00A05A23">
            <w:r w:rsidRPr="00A05A23">
              <w:t xml:space="preserve">Ֆտորի մոլային զանգվածի վերահաշվարկով 0,1-ից մինչեւ 0,15 տոկոս կոնցենտրացիայով ֆտորիդ պարունակող </w:t>
            </w:r>
            <w:r w:rsidRPr="00A05A23">
              <w:lastRenderedPageBreak/>
              <w:t xml:space="preserve">միացություններով ցանկացած ատամի մածուկի համար, եթե այն մակնշված չէ որպես երեխաների համար հակացուցված (օրինակ՝ «միայն մեծահասակների համար»), հետեւյալ մականշվածքը պարտադիր է. </w:t>
            </w:r>
          </w:p>
          <w:p w14:paraId="49B0C322" w14:textId="77777777" w:rsidR="00A05A23" w:rsidRPr="00A05A23" w:rsidRDefault="00A05A23" w:rsidP="00A05A23">
            <w:r w:rsidRPr="00A05A23">
              <w:t>«6 տարեկան եւ ավելի փոքր տարիքի երեխաներ. օգտագործվող մածուկի քանակը չպետք է գերազանցի սիսեռահատիկի չափսը։ Կուլ տալու հնարավորութունը նվազագույնի հասցնելու համար մաքրումն իրականացնել մեծահասակների հսկողության ներքո»։ Այլ աղբյուրներից ֆտոր օգտագործելու դեպքում դիմել ատամնաբույժին կամ բժշկին»։</w:t>
            </w:r>
          </w:p>
        </w:tc>
      </w:tr>
      <w:tr w:rsidR="00A05A23" w:rsidRPr="00A05A23" w14:paraId="2B58A9B0" w14:textId="77777777">
        <w:tc>
          <w:tcPr>
            <w:tcW w:w="1417" w:type="dxa"/>
            <w:tcBorders>
              <w:top w:val="nil"/>
              <w:left w:val="single" w:sz="4" w:space="0" w:color="auto"/>
              <w:bottom w:val="single" w:sz="4" w:space="0" w:color="auto"/>
              <w:right w:val="nil"/>
            </w:tcBorders>
            <w:shd w:val="clear" w:color="auto" w:fill="FFFFFF"/>
          </w:tcPr>
          <w:p w14:paraId="759273F5"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0E777CF0"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1900AB47" w14:textId="77777777" w:rsidR="00A05A23" w:rsidRPr="00A05A23" w:rsidRDefault="00A05A23" w:rsidP="00A05A23"/>
        </w:tc>
        <w:tc>
          <w:tcPr>
            <w:tcW w:w="1844" w:type="dxa"/>
            <w:tcBorders>
              <w:top w:val="nil"/>
              <w:left w:val="single" w:sz="4" w:space="0" w:color="auto"/>
              <w:bottom w:val="single" w:sz="4" w:space="0" w:color="auto"/>
              <w:right w:val="nil"/>
            </w:tcBorders>
            <w:shd w:val="clear" w:color="auto" w:fill="FFFFFF"/>
          </w:tcPr>
          <w:p w14:paraId="49B77D16"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1F469AF9" w14:textId="77777777" w:rsidR="00A05A23" w:rsidRPr="00A05A23" w:rsidRDefault="00A05A23" w:rsidP="00A05A23">
            <w:r w:rsidRPr="00A05A23">
              <w:t>(b)</w:t>
            </w:r>
            <w:r w:rsidRPr="00A05A23">
              <w:tab/>
              <w:t>0,15-0,5 տոկոս կոնցենտրացիայով՝ ֆտորի մոլային զանգվածի վերահաշվարկով: Տվյալ հավելվածում թույլատրված՝ ֆտոր պարունակող այլ միացությունների հետ խառնուրդում ֆտորի ընդհանուր կոնցենտրացիան չպետք է գերազանցի 0,5 տոկոսը:</w:t>
            </w:r>
          </w:p>
        </w:tc>
        <w:tc>
          <w:tcPr>
            <w:tcW w:w="2100" w:type="dxa"/>
            <w:tcBorders>
              <w:top w:val="single" w:sz="4" w:space="0" w:color="auto"/>
              <w:left w:val="single" w:sz="4" w:space="0" w:color="auto"/>
              <w:bottom w:val="single" w:sz="4" w:space="0" w:color="auto"/>
              <w:right w:val="nil"/>
            </w:tcBorders>
            <w:shd w:val="clear" w:color="auto" w:fill="FFFFFF"/>
          </w:tcPr>
          <w:p w14:paraId="72B3FE19"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E27F565" w14:textId="77777777" w:rsidR="00A05A23" w:rsidRPr="00A05A23" w:rsidRDefault="00A05A23" w:rsidP="00A05A23">
            <w:r w:rsidRPr="00A05A23">
              <w:t>(b)</w:t>
            </w:r>
            <w:r w:rsidRPr="00A05A23">
              <w:tab/>
              <w:t>Պարունակում է 3-(N-հեքսադեցիլ-N-2- հիդրօքսիէթիլամոնիում) պրոպիլբիս(2- հիդրօքսիէթիլ) ամոնիումի դիֆտորիդ:</w:t>
            </w:r>
          </w:p>
          <w:p w14:paraId="5DFE2EAF" w14:textId="77777777" w:rsidR="00A05A23" w:rsidRPr="00A05A23" w:rsidRDefault="00A05A23" w:rsidP="00A05A23">
            <w:r w:rsidRPr="00A05A23">
              <w:t>Ֆտորի մոլային զանգվածի վերահաշվարկով 0,15 - 0,5 տոկոս կոնցենտրացիայով ֆտորիդ պարունակող ատամի բոլոր մածուկների համար պետք է ներկայացված լինի ֆտորիդի զանգվածային մասի վերաբերյալ տեղեկատվություն:</w:t>
            </w:r>
          </w:p>
          <w:p w14:paraId="7B51C750" w14:textId="77777777" w:rsidR="00A05A23" w:rsidRPr="00A05A23" w:rsidRDefault="00A05A23" w:rsidP="00A05A23">
            <w:r w:rsidRPr="00A05A23">
              <w:t>Պետք է նշվեն կիրառման վերաբերյալ առաջարկությունները։</w:t>
            </w:r>
          </w:p>
          <w:p w14:paraId="0B583CCE" w14:textId="77777777" w:rsidR="00A05A23" w:rsidRPr="00A05A23" w:rsidRDefault="00A05A23" w:rsidP="00A05A23">
            <w:r w:rsidRPr="00A05A23">
              <w:t>Նախատեսված չէ համակարգային կիրառման համար:</w:t>
            </w:r>
          </w:p>
          <w:p w14:paraId="53215E50" w14:textId="77777777" w:rsidR="00A05A23" w:rsidRPr="00A05A23" w:rsidRDefault="00A05A23" w:rsidP="00A05A23">
            <w:r w:rsidRPr="00A05A23">
              <w:lastRenderedPageBreak/>
              <w:t>Խորհուրդ չի տրվում այլ աղբյուրներից ֆտորի օգտագործումը:</w:t>
            </w:r>
          </w:p>
          <w:p w14:paraId="422BF4BC" w14:textId="77777777" w:rsidR="00A05A23" w:rsidRPr="00A05A23" w:rsidRDefault="00A05A23" w:rsidP="00A05A23">
            <w:r w:rsidRPr="00A05A23">
              <w:t>Չկիրառել մինչեւ 16 տարեկան անձանց համար: Կիրառվում է ատամնաբույժի խորհրդով եւ նրա հսկողության ներքո:</w:t>
            </w:r>
          </w:p>
        </w:tc>
      </w:tr>
      <w:tr w:rsidR="00A05A23" w:rsidRPr="00A05A23" w14:paraId="650F42DF" w14:textId="77777777">
        <w:tc>
          <w:tcPr>
            <w:tcW w:w="1417" w:type="dxa"/>
            <w:tcBorders>
              <w:top w:val="single" w:sz="4" w:space="0" w:color="auto"/>
              <w:left w:val="single" w:sz="4" w:space="0" w:color="auto"/>
              <w:bottom w:val="nil"/>
              <w:right w:val="nil"/>
            </w:tcBorders>
            <w:shd w:val="clear" w:color="auto" w:fill="FFFFFF"/>
            <w:hideMark/>
          </w:tcPr>
          <w:p w14:paraId="0372932B" w14:textId="77777777" w:rsidR="00A05A23" w:rsidRPr="00A05A23" w:rsidRDefault="00A05A23" w:rsidP="00A05A23">
            <w:r w:rsidRPr="00A05A23">
              <w:t>38</w:t>
            </w:r>
          </w:p>
        </w:tc>
        <w:tc>
          <w:tcPr>
            <w:tcW w:w="2694" w:type="dxa"/>
            <w:tcBorders>
              <w:top w:val="single" w:sz="4" w:space="0" w:color="auto"/>
              <w:left w:val="single" w:sz="4" w:space="0" w:color="auto"/>
              <w:bottom w:val="nil"/>
              <w:right w:val="nil"/>
            </w:tcBorders>
            <w:shd w:val="clear" w:color="auto" w:fill="FFFFFF"/>
            <w:hideMark/>
          </w:tcPr>
          <w:p w14:paraId="5D847E02" w14:textId="77777777" w:rsidR="00A05A23" w:rsidRPr="00A05A23" w:rsidRDefault="00A05A23" w:rsidP="00A05A23">
            <w:r w:rsidRPr="00A05A23">
              <w:t>N,N,’N’-տրիս- (պոլիօքսիէթիլեն)-N - հեքսադեցիլ- պրոպիլենդիամին դիհիդրոֆտորիդ</w:t>
            </w:r>
          </w:p>
          <w:p w14:paraId="3EE30511" w14:textId="77777777" w:rsidR="00A05A23" w:rsidRPr="00A05A23" w:rsidRDefault="00A05A23" w:rsidP="00A05A23">
            <w:r w:rsidRPr="00A05A23">
              <w:t>(N,N’ ,N’ -Tris(polyoxyethy- lene)-N-hexadecyl- propylenediamine dihydrofluoride)</w:t>
            </w:r>
          </w:p>
        </w:tc>
        <w:tc>
          <w:tcPr>
            <w:tcW w:w="2408" w:type="dxa"/>
            <w:tcBorders>
              <w:top w:val="single" w:sz="4" w:space="0" w:color="auto"/>
              <w:left w:val="single" w:sz="4" w:space="0" w:color="auto"/>
              <w:bottom w:val="nil"/>
              <w:right w:val="nil"/>
            </w:tcBorders>
            <w:shd w:val="clear" w:color="auto" w:fill="FFFFFF"/>
          </w:tcPr>
          <w:p w14:paraId="26463E0F"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6FC799F7" w14:textId="77777777" w:rsidR="00A05A23" w:rsidRPr="00A05A23" w:rsidRDefault="00A05A23" w:rsidP="00A05A23">
            <w:r w:rsidRPr="00A05A23">
              <w:t>Բերանի խոռոչի հիգիենայի միջոցներ</w:t>
            </w:r>
          </w:p>
        </w:tc>
        <w:tc>
          <w:tcPr>
            <w:tcW w:w="1845" w:type="dxa"/>
            <w:tcBorders>
              <w:top w:val="single" w:sz="4" w:space="0" w:color="auto"/>
              <w:left w:val="single" w:sz="4" w:space="0" w:color="auto"/>
              <w:bottom w:val="single" w:sz="4" w:space="0" w:color="auto"/>
              <w:right w:val="nil"/>
            </w:tcBorders>
            <w:shd w:val="clear" w:color="auto" w:fill="FFFFFF"/>
            <w:hideMark/>
          </w:tcPr>
          <w:p w14:paraId="576A94BC" w14:textId="77777777" w:rsidR="00A05A23" w:rsidRPr="00A05A23" w:rsidRDefault="00A05A23" w:rsidP="00A05A23">
            <w:r w:rsidRPr="00A05A23">
              <w:t>(a)</w:t>
            </w:r>
            <w:r w:rsidRPr="00A05A23">
              <w:tab/>
              <w:t>0,15 տոկոս՝ ֆտորի մոլային զանգվածի վերահաշվարկով: Տվյալ հավելվածում թույլատրված՝ ֆտոր պարունակող այլ միացությունների հետ խառնուրդում ֆտորի ընդհանուր կոնցենտրացիան չպետք է գերազանցի 0,15 տոկոսը:</w:t>
            </w:r>
          </w:p>
        </w:tc>
        <w:tc>
          <w:tcPr>
            <w:tcW w:w="2100" w:type="dxa"/>
            <w:tcBorders>
              <w:top w:val="single" w:sz="4" w:space="0" w:color="auto"/>
              <w:left w:val="single" w:sz="4" w:space="0" w:color="auto"/>
              <w:bottom w:val="nil"/>
              <w:right w:val="nil"/>
            </w:tcBorders>
            <w:shd w:val="clear" w:color="auto" w:fill="FFFFFF"/>
          </w:tcPr>
          <w:p w14:paraId="2ED8E1D1"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515BC985" w14:textId="77777777" w:rsidR="00A05A23" w:rsidRPr="00A05A23" w:rsidRDefault="00A05A23" w:rsidP="00A05A23">
            <w:r w:rsidRPr="00A05A23">
              <w:t>(a)</w:t>
            </w:r>
            <w:r w:rsidRPr="00A05A23">
              <w:tab/>
              <w:t xml:space="preserve">Պարունակում է N,N,’N’-տրիս- (պոլիօքսիէթիլեն)-N - հեքսադեցիլ- պրոպիլենդիամին դիհիդրոֆտորիդ: Ֆտորի մոլային զանգվածի վերահաշվարկով 0,1-ից մինչեւ 0,15 տոկոս կոնցենտրացիայով ֆտորիդ պարունակող միացություններով ցանկացած ատամի մածուկի համար, եթե այն մակնշված չէ որպես երեխաների համար հակացուցված (օրինակ՝ «միայն մեծահասակների համար»), հետեւյալ </w:t>
            </w:r>
            <w:r w:rsidRPr="00A05A23">
              <w:lastRenderedPageBreak/>
              <w:t xml:space="preserve">մականշվածքը պարտադիր է. </w:t>
            </w:r>
          </w:p>
          <w:p w14:paraId="494ECECE" w14:textId="77777777" w:rsidR="00A05A23" w:rsidRPr="00A05A23" w:rsidRDefault="00A05A23" w:rsidP="00A05A23">
            <w:r w:rsidRPr="00A05A23">
              <w:t>«6 տարեկան եւ ավելի փոքր տարիքի երեխաներ. օգտագործվող մածուկի քանակը չպետք է գերազանցի սիսեռահատիկի չափսը։ Կուլ տալու հնարավորութունը նվազագույնի հասցնելու համար մաքրումն իրականացնել մեծահասակների հսկողության ներքո»։</w:t>
            </w:r>
          </w:p>
          <w:p w14:paraId="6F60865B" w14:textId="77777777" w:rsidR="00A05A23" w:rsidRPr="00A05A23" w:rsidRDefault="00A05A23" w:rsidP="00A05A23">
            <w:r w:rsidRPr="00A05A23">
              <w:t>Այլ աղբյուրներից ֆտոր օգտագործելու դեպքում դիմել ատամնաբույժին կամ բժշկին»։</w:t>
            </w:r>
          </w:p>
        </w:tc>
      </w:tr>
      <w:tr w:rsidR="00A05A23" w:rsidRPr="00A05A23" w14:paraId="07C1B0F4" w14:textId="77777777">
        <w:tc>
          <w:tcPr>
            <w:tcW w:w="1417" w:type="dxa"/>
            <w:tcBorders>
              <w:top w:val="nil"/>
              <w:left w:val="single" w:sz="4" w:space="0" w:color="auto"/>
              <w:bottom w:val="single" w:sz="4" w:space="0" w:color="auto"/>
              <w:right w:val="nil"/>
            </w:tcBorders>
            <w:shd w:val="clear" w:color="auto" w:fill="FFFFFF"/>
          </w:tcPr>
          <w:p w14:paraId="158561EC"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390A4658"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5A396CDE" w14:textId="77777777" w:rsidR="00A05A23" w:rsidRPr="00A05A23" w:rsidRDefault="00A05A23" w:rsidP="00A05A23"/>
        </w:tc>
        <w:tc>
          <w:tcPr>
            <w:tcW w:w="1844" w:type="dxa"/>
            <w:tcBorders>
              <w:top w:val="nil"/>
              <w:left w:val="single" w:sz="4" w:space="0" w:color="auto"/>
              <w:bottom w:val="single" w:sz="4" w:space="0" w:color="auto"/>
              <w:right w:val="nil"/>
            </w:tcBorders>
            <w:shd w:val="clear" w:color="auto" w:fill="FFFFFF"/>
          </w:tcPr>
          <w:p w14:paraId="681264C0"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24B00D5E" w14:textId="77777777" w:rsidR="00A05A23" w:rsidRPr="00A05A23" w:rsidRDefault="00A05A23" w:rsidP="00A05A23">
            <w:r w:rsidRPr="00A05A23">
              <w:t>(b)</w:t>
            </w:r>
            <w:r w:rsidRPr="00A05A23">
              <w:tab/>
              <w:t xml:space="preserve">0,15-0,5 տոկոս կոնցենտրացիայով՝ ֆտորի մոլային զանգվածի վերահաշվարկով: Տվյալ </w:t>
            </w:r>
            <w:r w:rsidRPr="00A05A23">
              <w:lastRenderedPageBreak/>
              <w:t>հավելվածում թույլատրված՝ ֆտոր պարունակող այլ միացությունների հետ խառնուրդում ֆտորի ընդհանուր կոնցենտրացիան չպետք է գերազանցի 0,5 տոկոսը:</w:t>
            </w:r>
          </w:p>
        </w:tc>
        <w:tc>
          <w:tcPr>
            <w:tcW w:w="2100" w:type="dxa"/>
            <w:tcBorders>
              <w:top w:val="nil"/>
              <w:left w:val="single" w:sz="4" w:space="0" w:color="auto"/>
              <w:bottom w:val="single" w:sz="4" w:space="0" w:color="auto"/>
              <w:right w:val="nil"/>
            </w:tcBorders>
            <w:shd w:val="clear" w:color="auto" w:fill="FFFFFF"/>
          </w:tcPr>
          <w:p w14:paraId="10FD8D0B"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6A1893D1" w14:textId="77777777" w:rsidR="00A05A23" w:rsidRPr="00A05A23" w:rsidRDefault="00A05A23" w:rsidP="00A05A23">
            <w:pPr>
              <w:numPr>
                <w:ilvl w:val="0"/>
                <w:numId w:val="2"/>
              </w:numPr>
            </w:pPr>
            <w:r w:rsidRPr="00A05A23">
              <w:t>Պարունակում է N,N,’N’-տրիս- (պոլիօքսիէթիլեն)-N - հեքսադեցիլ- պրոպիլենդիամին դիհիդրոֆտորիդ:</w:t>
            </w:r>
          </w:p>
          <w:p w14:paraId="4BEBBB4D" w14:textId="77777777" w:rsidR="00A05A23" w:rsidRPr="00A05A23" w:rsidRDefault="00A05A23" w:rsidP="00A05A23">
            <w:r w:rsidRPr="00A05A23">
              <w:lastRenderedPageBreak/>
              <w:t>Ֆտորի մոլային զանգվածի վերահաշվարկով 0,15-0,5 տոկոս կոնցենտրացիայով ֆտորիդ պարունակող ատամի բոլոր մածուկների համար պետք է ներկայացված լինի ֆտորիդի զանգվածային մասի վերաբերյալ տեղեկատվություն:</w:t>
            </w:r>
          </w:p>
          <w:p w14:paraId="2D7D54E9" w14:textId="77777777" w:rsidR="00A05A23" w:rsidRPr="00A05A23" w:rsidRDefault="00A05A23" w:rsidP="00A05A23">
            <w:r w:rsidRPr="00A05A23">
              <w:t>Պետք է նշվեն կիրառման վերաբերյալ առաջարկությունները։</w:t>
            </w:r>
          </w:p>
          <w:p w14:paraId="3C2F439D" w14:textId="77777777" w:rsidR="00A05A23" w:rsidRPr="00A05A23" w:rsidRDefault="00A05A23" w:rsidP="00A05A23">
            <w:r w:rsidRPr="00A05A23">
              <w:t>Նախատեսված չէ համակարգային կիրառման համար:</w:t>
            </w:r>
          </w:p>
          <w:p w14:paraId="7C41B71F" w14:textId="77777777" w:rsidR="00A05A23" w:rsidRPr="00A05A23" w:rsidRDefault="00A05A23" w:rsidP="00A05A23">
            <w:r w:rsidRPr="00A05A23">
              <w:t>Խորհուրդ չի տրվում այլ աղբյուրներից ֆտորի օգտագործումը:</w:t>
            </w:r>
          </w:p>
          <w:p w14:paraId="001B1F58" w14:textId="77777777" w:rsidR="00A05A23" w:rsidRPr="00A05A23" w:rsidRDefault="00A05A23" w:rsidP="00A05A23">
            <w:r w:rsidRPr="00A05A23">
              <w:t xml:space="preserve">Չկիրառել մինչեւ 16 տարեկան անձանց համար: </w:t>
            </w:r>
          </w:p>
          <w:p w14:paraId="2B8E28D8" w14:textId="77777777" w:rsidR="00A05A23" w:rsidRPr="00A05A23" w:rsidRDefault="00A05A23" w:rsidP="00A05A23">
            <w:r w:rsidRPr="00A05A23">
              <w:t xml:space="preserve">Կիրառվում է ատամնաբույժի </w:t>
            </w:r>
            <w:r w:rsidRPr="00A05A23">
              <w:lastRenderedPageBreak/>
              <w:t>խորհրդով եւ նրա հսկողության ներքո:</w:t>
            </w:r>
          </w:p>
        </w:tc>
      </w:tr>
      <w:tr w:rsidR="00A05A23" w:rsidRPr="00A05A23" w14:paraId="2111FEDB" w14:textId="77777777">
        <w:tc>
          <w:tcPr>
            <w:tcW w:w="1417" w:type="dxa"/>
            <w:tcBorders>
              <w:top w:val="single" w:sz="4" w:space="0" w:color="auto"/>
              <w:left w:val="single" w:sz="4" w:space="0" w:color="auto"/>
              <w:bottom w:val="nil"/>
              <w:right w:val="nil"/>
            </w:tcBorders>
            <w:shd w:val="clear" w:color="auto" w:fill="FFFFFF"/>
            <w:hideMark/>
          </w:tcPr>
          <w:p w14:paraId="2CAE3145" w14:textId="77777777" w:rsidR="00A05A23" w:rsidRPr="00A05A23" w:rsidRDefault="00A05A23" w:rsidP="00A05A23">
            <w:r w:rsidRPr="00A05A23">
              <w:lastRenderedPageBreak/>
              <w:t>39</w:t>
            </w:r>
          </w:p>
        </w:tc>
        <w:tc>
          <w:tcPr>
            <w:tcW w:w="2694" w:type="dxa"/>
            <w:tcBorders>
              <w:top w:val="single" w:sz="4" w:space="0" w:color="auto"/>
              <w:left w:val="single" w:sz="4" w:space="0" w:color="auto"/>
              <w:bottom w:val="nil"/>
              <w:right w:val="nil"/>
            </w:tcBorders>
            <w:shd w:val="clear" w:color="auto" w:fill="FFFFFF"/>
            <w:hideMark/>
          </w:tcPr>
          <w:p w14:paraId="31A4F97C" w14:textId="77777777" w:rsidR="00A05A23" w:rsidRPr="00A05A23" w:rsidRDefault="00A05A23" w:rsidP="00A05A23">
            <w:r w:rsidRPr="00A05A23">
              <w:t>9-օկտադեցեն-1-ամին հիդրոֆտորիդ (9-Octadecen- 1-amine hydrofluoride)</w:t>
            </w:r>
          </w:p>
        </w:tc>
        <w:tc>
          <w:tcPr>
            <w:tcW w:w="2408" w:type="dxa"/>
            <w:tcBorders>
              <w:top w:val="single" w:sz="4" w:space="0" w:color="auto"/>
              <w:left w:val="single" w:sz="4" w:space="0" w:color="auto"/>
              <w:bottom w:val="nil"/>
              <w:right w:val="nil"/>
            </w:tcBorders>
            <w:shd w:val="clear" w:color="auto" w:fill="FFFFFF"/>
            <w:hideMark/>
          </w:tcPr>
          <w:p w14:paraId="2103E696" w14:textId="77777777" w:rsidR="00A05A23" w:rsidRPr="00A05A23" w:rsidRDefault="00A05A23" w:rsidP="00A05A23">
            <w:r w:rsidRPr="00A05A23">
              <w:t>Օկտադեցենիլամոնիում Ֆտորիդ (Octadecenyl- ammonium fluoride) CAS համարը՝ 36505-83-6</w:t>
            </w:r>
          </w:p>
        </w:tc>
        <w:tc>
          <w:tcPr>
            <w:tcW w:w="1844" w:type="dxa"/>
            <w:tcBorders>
              <w:top w:val="single" w:sz="4" w:space="0" w:color="auto"/>
              <w:left w:val="single" w:sz="4" w:space="0" w:color="auto"/>
              <w:bottom w:val="nil"/>
              <w:right w:val="nil"/>
            </w:tcBorders>
            <w:shd w:val="clear" w:color="auto" w:fill="FFFFFF"/>
            <w:hideMark/>
          </w:tcPr>
          <w:p w14:paraId="2DB1C87B" w14:textId="77777777" w:rsidR="00A05A23" w:rsidRPr="00A05A23" w:rsidRDefault="00A05A23" w:rsidP="00A05A23">
            <w:r w:rsidRPr="00A05A23">
              <w:t>Բերանի խոռոչի հիգիենայի միջոցներ</w:t>
            </w:r>
          </w:p>
        </w:tc>
        <w:tc>
          <w:tcPr>
            <w:tcW w:w="1845" w:type="dxa"/>
            <w:tcBorders>
              <w:top w:val="single" w:sz="4" w:space="0" w:color="auto"/>
              <w:left w:val="single" w:sz="4" w:space="0" w:color="auto"/>
              <w:bottom w:val="single" w:sz="4" w:space="0" w:color="auto"/>
              <w:right w:val="nil"/>
            </w:tcBorders>
            <w:shd w:val="clear" w:color="auto" w:fill="FFFFFF"/>
            <w:hideMark/>
          </w:tcPr>
          <w:p w14:paraId="1864F52C" w14:textId="77777777" w:rsidR="00A05A23" w:rsidRPr="00A05A23" w:rsidRDefault="00A05A23" w:rsidP="00A05A23">
            <w:r w:rsidRPr="00A05A23">
              <w:t>(a)</w:t>
            </w:r>
            <w:r w:rsidRPr="00A05A23">
              <w:tab/>
              <w:t>0,15 տոկոս՝ ֆտորի մոլային զանգվածի վերահաշվարկով: Տվյալ հավելվածում թույլատրված՝ ֆտոր պարունակող այլ միացությունների հետ խառնուրդում ֆտորի ընդհանուր կոնցենտրացիան չպետք է գերազանցի 0,15 տոկոսը:</w:t>
            </w:r>
          </w:p>
        </w:tc>
        <w:tc>
          <w:tcPr>
            <w:tcW w:w="2100" w:type="dxa"/>
            <w:tcBorders>
              <w:top w:val="single" w:sz="4" w:space="0" w:color="auto"/>
              <w:left w:val="single" w:sz="4" w:space="0" w:color="auto"/>
              <w:bottom w:val="nil"/>
              <w:right w:val="nil"/>
            </w:tcBorders>
            <w:shd w:val="clear" w:color="auto" w:fill="FFFFFF"/>
          </w:tcPr>
          <w:p w14:paraId="741E4E55"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9AFF94E" w14:textId="77777777" w:rsidR="00A05A23" w:rsidRPr="00A05A23" w:rsidRDefault="00A05A23" w:rsidP="00A05A23">
            <w:r w:rsidRPr="00A05A23">
              <w:t>(a)</w:t>
            </w:r>
            <w:r w:rsidRPr="00A05A23">
              <w:tab/>
              <w:t>Պարունակում է օկտադեցենիլամոնիումի ֆտորիդ:</w:t>
            </w:r>
          </w:p>
          <w:p w14:paraId="7EFC0ADC" w14:textId="77777777" w:rsidR="00A05A23" w:rsidRPr="00A05A23" w:rsidRDefault="00A05A23" w:rsidP="00A05A23">
            <w:r w:rsidRPr="00A05A23">
              <w:t xml:space="preserve">Ֆտորի մոլային զանգվածի վերահաշվարկով 0,1-ից մինչեւ 0,15 տոկոս կոնցենտրացիայով ֆտորիդ պարունակող միացություններով ցանկացած ատամի մածուկի համար, եթե այն մակնշված չէ որպես երեխաների համար հակացուցված (օրինակ՝ «միայն մեծահասակների համար»), հետեւյալ մականշվածքը պարտադիր է. «6 տարեկան եւ ավելի փոքր տարիքի երեխաներ. օգտագործվող մածուկի քանակը չպետք է գերազանցի սիսեռահատիկի չափսը։ Կուլ տալու </w:t>
            </w:r>
            <w:r w:rsidRPr="00A05A23">
              <w:lastRenderedPageBreak/>
              <w:t>հնարավորութունը նվազագույնի հասցնելու համար</w:t>
            </w:r>
          </w:p>
          <w:p w14:paraId="26399ED9" w14:textId="77777777" w:rsidR="00A05A23" w:rsidRPr="00A05A23" w:rsidRDefault="00A05A23" w:rsidP="00A05A23">
            <w:r w:rsidRPr="00A05A23">
              <w:t>մաքրումն իրականացնել մեծահասակների հսկողության ներքո»։</w:t>
            </w:r>
          </w:p>
          <w:p w14:paraId="0B8FA74D" w14:textId="77777777" w:rsidR="00A05A23" w:rsidRPr="00A05A23" w:rsidRDefault="00A05A23" w:rsidP="00A05A23">
            <w:r w:rsidRPr="00A05A23">
              <w:t>Այլ աղբյուրներից ֆտոր օգտագործելու դեպքում դիմել ատամնաբույժին կամ բժշկին»։</w:t>
            </w:r>
          </w:p>
        </w:tc>
      </w:tr>
      <w:tr w:rsidR="00A05A23" w:rsidRPr="00A05A23" w14:paraId="04D06EEE" w14:textId="77777777">
        <w:tc>
          <w:tcPr>
            <w:tcW w:w="1417" w:type="dxa"/>
            <w:tcBorders>
              <w:top w:val="nil"/>
              <w:left w:val="single" w:sz="4" w:space="0" w:color="auto"/>
              <w:bottom w:val="single" w:sz="4" w:space="0" w:color="auto"/>
              <w:right w:val="nil"/>
            </w:tcBorders>
            <w:shd w:val="clear" w:color="auto" w:fill="FFFFFF"/>
          </w:tcPr>
          <w:p w14:paraId="4A6ACEC8"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7E8BA379"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4E0B4A79" w14:textId="77777777" w:rsidR="00A05A23" w:rsidRPr="00A05A23" w:rsidRDefault="00A05A23" w:rsidP="00A05A23"/>
        </w:tc>
        <w:tc>
          <w:tcPr>
            <w:tcW w:w="1844" w:type="dxa"/>
            <w:tcBorders>
              <w:top w:val="nil"/>
              <w:left w:val="single" w:sz="4" w:space="0" w:color="auto"/>
              <w:bottom w:val="single" w:sz="4" w:space="0" w:color="auto"/>
              <w:right w:val="nil"/>
            </w:tcBorders>
            <w:shd w:val="clear" w:color="auto" w:fill="FFFFFF"/>
          </w:tcPr>
          <w:p w14:paraId="2234E4FE"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vAlign w:val="bottom"/>
            <w:hideMark/>
          </w:tcPr>
          <w:p w14:paraId="6241A05D" w14:textId="77777777" w:rsidR="00A05A23" w:rsidRPr="00A05A23" w:rsidRDefault="00A05A23" w:rsidP="00A05A23">
            <w:r w:rsidRPr="00A05A23">
              <w:t>(b)</w:t>
            </w:r>
            <w:r w:rsidRPr="00A05A23">
              <w:tab/>
              <w:t>0,15-0,5 տոկոս կոնցենտրացիայով՝ ֆտորի մոլային զանգվածի վերահաշվարկով: Տվյալ հավելվածում թույլատրված՝ ֆտոր պարունակող այլ միացությունների հետ խառնուրդում ֆտորի ընդհանուր կոնցենտրացիա</w:t>
            </w:r>
            <w:r w:rsidRPr="00A05A23">
              <w:lastRenderedPageBreak/>
              <w:t>ն չպետք է գերազանցի 0,5 տոկոսը:</w:t>
            </w:r>
          </w:p>
        </w:tc>
        <w:tc>
          <w:tcPr>
            <w:tcW w:w="2100" w:type="dxa"/>
            <w:tcBorders>
              <w:top w:val="nil"/>
              <w:left w:val="single" w:sz="4" w:space="0" w:color="auto"/>
              <w:bottom w:val="single" w:sz="4" w:space="0" w:color="auto"/>
              <w:right w:val="nil"/>
            </w:tcBorders>
            <w:shd w:val="clear" w:color="auto" w:fill="FFFFFF"/>
          </w:tcPr>
          <w:p w14:paraId="0AB2038E"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6A3F040C" w14:textId="77777777" w:rsidR="00A05A23" w:rsidRPr="00A05A23" w:rsidRDefault="00A05A23" w:rsidP="00A05A23">
            <w:r w:rsidRPr="00A05A23">
              <w:t>(b)</w:t>
            </w:r>
            <w:r w:rsidRPr="00A05A23">
              <w:tab/>
              <w:t>Պարունակում է օկտադեցենիլամոնիումի ֆտորիդ:</w:t>
            </w:r>
          </w:p>
          <w:p w14:paraId="0E8B39AC" w14:textId="77777777" w:rsidR="00A05A23" w:rsidRPr="00A05A23" w:rsidRDefault="00A05A23" w:rsidP="00A05A23">
            <w:r w:rsidRPr="00A05A23">
              <w:t>Ֆտորի մոլային զանգվածի վերահաշվարկով 0,15-0,5 տոկոս կոնցենտրացիայով ֆտորիդ պարունակող ատամի բոլոր մածուկների համար պետք է ներկայացված լինի ֆտորիդի զանգվածային մասի վերաբերյալ տեղեկատվություն:</w:t>
            </w:r>
          </w:p>
          <w:p w14:paraId="0E3031E3" w14:textId="77777777" w:rsidR="00A05A23" w:rsidRPr="00A05A23" w:rsidRDefault="00A05A23" w:rsidP="00A05A23">
            <w:r w:rsidRPr="00A05A23">
              <w:lastRenderedPageBreak/>
              <w:t>Պետք է նշվեն կիրառման վերաբերյալ առաջարկությունները։</w:t>
            </w:r>
          </w:p>
          <w:p w14:paraId="69F67FFE" w14:textId="77777777" w:rsidR="00A05A23" w:rsidRPr="00A05A23" w:rsidRDefault="00A05A23" w:rsidP="00A05A23">
            <w:r w:rsidRPr="00A05A23">
              <w:t>Նախատեսված չէ համակարգային կիրառման համար:</w:t>
            </w:r>
          </w:p>
          <w:p w14:paraId="30992BC2" w14:textId="77777777" w:rsidR="00A05A23" w:rsidRPr="00A05A23" w:rsidRDefault="00A05A23" w:rsidP="00A05A23">
            <w:r w:rsidRPr="00A05A23">
              <w:t>Խորհուրդ չի տրվում այլ աղբյուրներից ֆտորի օգտագործումը:</w:t>
            </w:r>
          </w:p>
          <w:p w14:paraId="7F308E4F" w14:textId="77777777" w:rsidR="00A05A23" w:rsidRPr="00A05A23" w:rsidRDefault="00A05A23" w:rsidP="00A05A23">
            <w:r w:rsidRPr="00A05A23">
              <w:t>Չկիրառել մինչեւ 16 տարեկան անձանց համար: Կիրառվում է ատամնաբույժի խորհրդով եւ նրա հսկողության ներքո:</w:t>
            </w:r>
          </w:p>
        </w:tc>
      </w:tr>
      <w:tr w:rsidR="00A05A23" w:rsidRPr="00A05A23" w14:paraId="61C936B3" w14:textId="77777777">
        <w:tc>
          <w:tcPr>
            <w:tcW w:w="1417" w:type="dxa"/>
            <w:tcBorders>
              <w:top w:val="single" w:sz="4" w:space="0" w:color="auto"/>
              <w:left w:val="single" w:sz="4" w:space="0" w:color="auto"/>
              <w:bottom w:val="nil"/>
              <w:right w:val="nil"/>
            </w:tcBorders>
            <w:shd w:val="clear" w:color="auto" w:fill="FFFFFF"/>
            <w:hideMark/>
          </w:tcPr>
          <w:p w14:paraId="4B3C483F" w14:textId="77777777" w:rsidR="00A05A23" w:rsidRPr="00A05A23" w:rsidRDefault="00A05A23" w:rsidP="00A05A23">
            <w:r w:rsidRPr="00A05A23">
              <w:t>40</w:t>
            </w:r>
          </w:p>
        </w:tc>
        <w:tc>
          <w:tcPr>
            <w:tcW w:w="2694" w:type="dxa"/>
            <w:tcBorders>
              <w:top w:val="single" w:sz="4" w:space="0" w:color="auto"/>
              <w:left w:val="single" w:sz="4" w:space="0" w:color="auto"/>
              <w:bottom w:val="nil"/>
              <w:right w:val="nil"/>
            </w:tcBorders>
            <w:shd w:val="clear" w:color="auto" w:fill="FFFFFF"/>
            <w:hideMark/>
          </w:tcPr>
          <w:p w14:paraId="62AC8408" w14:textId="77777777" w:rsidR="00A05A23" w:rsidRPr="00A05A23" w:rsidRDefault="00A05A23" w:rsidP="00A05A23">
            <w:r w:rsidRPr="00A05A23">
              <w:t xml:space="preserve">Դինատրիումի հեքսաֆտորսիլիկատ </w:t>
            </w:r>
            <w:r w:rsidRPr="00A05A23">
              <w:br/>
              <w:t>(Disodium hexafluorosilicate)</w:t>
            </w:r>
          </w:p>
        </w:tc>
        <w:tc>
          <w:tcPr>
            <w:tcW w:w="2408" w:type="dxa"/>
            <w:tcBorders>
              <w:top w:val="single" w:sz="4" w:space="0" w:color="auto"/>
              <w:left w:val="single" w:sz="4" w:space="0" w:color="auto"/>
              <w:bottom w:val="nil"/>
              <w:right w:val="nil"/>
            </w:tcBorders>
            <w:shd w:val="clear" w:color="auto" w:fill="FFFFFF"/>
            <w:hideMark/>
          </w:tcPr>
          <w:p w14:paraId="0F521D5F" w14:textId="77777777" w:rsidR="00A05A23" w:rsidRPr="00A05A23" w:rsidRDefault="00A05A23" w:rsidP="00A05A23">
            <w:r w:rsidRPr="00A05A23">
              <w:t>Նատրիումի ֆտորսիլիկատ (Sodium fluorosilicate) CAS համարը՝ 16893-85-9, EC համարը՝ 240-934-8</w:t>
            </w:r>
          </w:p>
        </w:tc>
        <w:tc>
          <w:tcPr>
            <w:tcW w:w="1844" w:type="dxa"/>
            <w:tcBorders>
              <w:top w:val="single" w:sz="4" w:space="0" w:color="auto"/>
              <w:left w:val="single" w:sz="4" w:space="0" w:color="auto"/>
              <w:bottom w:val="nil"/>
              <w:right w:val="nil"/>
            </w:tcBorders>
            <w:shd w:val="clear" w:color="auto" w:fill="FFFFFF"/>
            <w:hideMark/>
          </w:tcPr>
          <w:p w14:paraId="5C3D7FA8" w14:textId="77777777" w:rsidR="00A05A23" w:rsidRPr="00A05A23" w:rsidRDefault="00A05A23" w:rsidP="00A05A23">
            <w:r w:rsidRPr="00A05A23">
              <w:t>Բերանի խոռոչի հիգիենայի միջոցներ</w:t>
            </w:r>
          </w:p>
        </w:tc>
        <w:tc>
          <w:tcPr>
            <w:tcW w:w="1845" w:type="dxa"/>
            <w:tcBorders>
              <w:top w:val="single" w:sz="4" w:space="0" w:color="auto"/>
              <w:left w:val="single" w:sz="4" w:space="0" w:color="auto"/>
              <w:bottom w:val="single" w:sz="4" w:space="0" w:color="auto"/>
              <w:right w:val="nil"/>
            </w:tcBorders>
            <w:shd w:val="clear" w:color="auto" w:fill="FFFFFF"/>
            <w:hideMark/>
          </w:tcPr>
          <w:p w14:paraId="3E572813" w14:textId="77777777" w:rsidR="00A05A23" w:rsidRPr="00A05A23" w:rsidRDefault="00A05A23" w:rsidP="00A05A23">
            <w:r w:rsidRPr="00A05A23">
              <w:t>(a)</w:t>
            </w:r>
            <w:r w:rsidRPr="00A05A23">
              <w:tab/>
              <w:t xml:space="preserve">0,15 տոկոս՝ ֆտորի մոլային զանգվածի վերահաշվարկով: Տվյալ հավելվածում թույլատրված՝ ֆտոր պարունակող այլ միացությունների հետ </w:t>
            </w:r>
            <w:r w:rsidRPr="00A05A23">
              <w:lastRenderedPageBreak/>
              <w:t>խառնուրդում ֆտորի ընդհանուր կոնցենտրացիան չպետք է գերազանցի 0,15 տոկոսը:</w:t>
            </w:r>
          </w:p>
        </w:tc>
        <w:tc>
          <w:tcPr>
            <w:tcW w:w="2100" w:type="dxa"/>
            <w:tcBorders>
              <w:top w:val="single" w:sz="4" w:space="0" w:color="auto"/>
              <w:left w:val="single" w:sz="4" w:space="0" w:color="auto"/>
              <w:bottom w:val="nil"/>
              <w:right w:val="nil"/>
            </w:tcBorders>
            <w:shd w:val="clear" w:color="auto" w:fill="FFFFFF"/>
            <w:hideMark/>
          </w:tcPr>
          <w:p w14:paraId="30A924CA" w14:textId="77777777" w:rsidR="00A05A23" w:rsidRPr="00A05A23" w:rsidRDefault="00A05A23" w:rsidP="00A05A23">
            <w:r w:rsidRPr="00A05A23">
              <w:lastRenderedPageBreak/>
              <w:t xml:space="preserve"> </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3F52296" w14:textId="77777777" w:rsidR="00A05A23" w:rsidRPr="00A05A23" w:rsidRDefault="00A05A23" w:rsidP="00A05A23">
            <w:r w:rsidRPr="00A05A23">
              <w:t>(a)</w:t>
            </w:r>
            <w:r w:rsidRPr="00A05A23">
              <w:tab/>
              <w:t xml:space="preserve">Պարունակում է նատրիումի ֆտորսիլիկատ: Ֆտորի մոլային զանգվածի վերահաշվարկով 0,1-ից մինչեւ 0,15 տոկոս կոնցենտրացիայով ֆտորիդ պարունակող միացություններով ցանկացած ատամի մածուկի համար, եթե այն մակնշված չէ որպես </w:t>
            </w:r>
            <w:r w:rsidRPr="00A05A23">
              <w:lastRenderedPageBreak/>
              <w:t xml:space="preserve">երեխաների համար հակացուցված (օրինակ՝ «միայն մեծահասակների համար»), հետեւյալ մականշվածքը պարտադիր է. </w:t>
            </w:r>
          </w:p>
          <w:p w14:paraId="4E3CC017" w14:textId="77777777" w:rsidR="00A05A23" w:rsidRPr="00A05A23" w:rsidRDefault="00A05A23" w:rsidP="00A05A23">
            <w:r w:rsidRPr="00A05A23">
              <w:t>«6 տարեկան եւ ավելի փոքր տարիքի երեխաներ. օգտագործվող մածուկի քանակը չպետք է գերազանցի սիսեռահատիկի չափսը։ Կուլ տալու հնարավորութունը նվազագույնի հասցնելու համար մաքրումն իրականացնել մեծահասակների հսկողության ներքո»։</w:t>
            </w:r>
          </w:p>
          <w:p w14:paraId="0BA205E7" w14:textId="77777777" w:rsidR="00A05A23" w:rsidRPr="00A05A23" w:rsidRDefault="00A05A23" w:rsidP="00A05A23">
            <w:r w:rsidRPr="00A05A23">
              <w:t>Այլ աղբյուրներից ֆտոր օգտագործելու դեպքում դիմել ատամնաբույժին կամ բժշկին»։</w:t>
            </w:r>
          </w:p>
        </w:tc>
      </w:tr>
      <w:tr w:rsidR="00A05A23" w:rsidRPr="00A05A23" w14:paraId="22A44477" w14:textId="77777777">
        <w:tc>
          <w:tcPr>
            <w:tcW w:w="1417" w:type="dxa"/>
            <w:tcBorders>
              <w:top w:val="nil"/>
              <w:left w:val="single" w:sz="4" w:space="0" w:color="auto"/>
              <w:bottom w:val="single" w:sz="4" w:space="0" w:color="auto"/>
              <w:right w:val="nil"/>
            </w:tcBorders>
            <w:shd w:val="clear" w:color="auto" w:fill="FFFFFF"/>
          </w:tcPr>
          <w:p w14:paraId="7F444B50"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7A0A378B"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7501B685" w14:textId="77777777" w:rsidR="00A05A23" w:rsidRPr="00A05A23" w:rsidRDefault="00A05A23" w:rsidP="00A05A23"/>
        </w:tc>
        <w:tc>
          <w:tcPr>
            <w:tcW w:w="1844" w:type="dxa"/>
            <w:tcBorders>
              <w:top w:val="nil"/>
              <w:left w:val="single" w:sz="4" w:space="0" w:color="auto"/>
              <w:bottom w:val="single" w:sz="4" w:space="0" w:color="auto"/>
              <w:right w:val="nil"/>
            </w:tcBorders>
            <w:shd w:val="clear" w:color="auto" w:fill="FFFFFF"/>
          </w:tcPr>
          <w:p w14:paraId="5DC4033A"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43BCAC1A" w14:textId="77777777" w:rsidR="00A05A23" w:rsidRPr="00A05A23" w:rsidRDefault="00A05A23" w:rsidP="00A05A23">
            <w:r w:rsidRPr="00A05A23">
              <w:t>(b)</w:t>
            </w:r>
            <w:r w:rsidRPr="00A05A23">
              <w:tab/>
              <w:t xml:space="preserve">0,15-0,5 տոկոս կոնցենտրացիայով՝ ֆտորի </w:t>
            </w:r>
            <w:r w:rsidRPr="00A05A23">
              <w:lastRenderedPageBreak/>
              <w:t>մոլային զանգվածի վերահաշվարկով: Տվյալ հավելվածում թույլատրված՝ ֆտոր պարունակող այլ միացությունների հետ խառնուրդում ֆտորի ընդհանուր կոնցենտրացիան չպետք է գերազանցի 0,5 տոկոսը:</w:t>
            </w:r>
          </w:p>
        </w:tc>
        <w:tc>
          <w:tcPr>
            <w:tcW w:w="2100" w:type="dxa"/>
            <w:tcBorders>
              <w:top w:val="nil"/>
              <w:left w:val="single" w:sz="4" w:space="0" w:color="auto"/>
              <w:bottom w:val="nil"/>
              <w:right w:val="nil"/>
            </w:tcBorders>
            <w:shd w:val="clear" w:color="auto" w:fill="FFFFFF"/>
          </w:tcPr>
          <w:p w14:paraId="382327BB"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7B7F2F2" w14:textId="77777777" w:rsidR="00A05A23" w:rsidRPr="00A05A23" w:rsidRDefault="00A05A23" w:rsidP="00A05A23">
            <w:r w:rsidRPr="00A05A23">
              <w:t>(b)</w:t>
            </w:r>
            <w:r w:rsidRPr="00A05A23">
              <w:tab/>
              <w:t>Պարունակում է նատրիումի ֆտորսիլիկատ:</w:t>
            </w:r>
          </w:p>
          <w:p w14:paraId="26F008BB" w14:textId="77777777" w:rsidR="00A05A23" w:rsidRPr="00A05A23" w:rsidRDefault="00A05A23" w:rsidP="00A05A23">
            <w:r w:rsidRPr="00A05A23">
              <w:lastRenderedPageBreak/>
              <w:t>Ֆտորի մոլային զանգվածի վերահաշվարկով 0,15-0,5 տոկոս կոնցենտրացիայով ֆտորիդ պարունակող ատամի բոլոր մածուկների համար պետք է ներկայացված լինի ֆտորիդի զանգվածային մասի վերաբերյալ տեղեկատվություն:</w:t>
            </w:r>
          </w:p>
          <w:p w14:paraId="618BA71A" w14:textId="77777777" w:rsidR="00A05A23" w:rsidRPr="00A05A23" w:rsidRDefault="00A05A23" w:rsidP="00A05A23">
            <w:r w:rsidRPr="00A05A23">
              <w:t>Պետք է նշվեն կիրառման վերաբերյալ առաջարկությունները։</w:t>
            </w:r>
          </w:p>
          <w:p w14:paraId="459680FD" w14:textId="77777777" w:rsidR="00A05A23" w:rsidRPr="00A05A23" w:rsidRDefault="00A05A23" w:rsidP="00A05A23">
            <w:r w:rsidRPr="00A05A23">
              <w:t>Նախատեսված չէ համակարգային կիրառման համար:</w:t>
            </w:r>
          </w:p>
          <w:p w14:paraId="39DF3D02" w14:textId="77777777" w:rsidR="00A05A23" w:rsidRPr="00A05A23" w:rsidRDefault="00A05A23" w:rsidP="00A05A23">
            <w:r w:rsidRPr="00A05A23">
              <w:t>Խորհուրդ չի տրվում այլ աղբյուրներից ֆտորի օգտագործումը:</w:t>
            </w:r>
          </w:p>
          <w:p w14:paraId="44343A10" w14:textId="77777777" w:rsidR="00A05A23" w:rsidRPr="00A05A23" w:rsidRDefault="00A05A23" w:rsidP="00A05A23">
            <w:r w:rsidRPr="00A05A23">
              <w:t xml:space="preserve">Չկիրառել մինչեւ 16 տարեկան անձանց համար: Կիրառվում է ատամնաբույժի </w:t>
            </w:r>
            <w:r w:rsidRPr="00A05A23">
              <w:lastRenderedPageBreak/>
              <w:t>խորհրդով եւ նրա հսկողության ներքո:</w:t>
            </w:r>
          </w:p>
        </w:tc>
      </w:tr>
      <w:tr w:rsidR="00A05A23" w:rsidRPr="00A05A23" w14:paraId="7025C78B" w14:textId="77777777">
        <w:tc>
          <w:tcPr>
            <w:tcW w:w="1417" w:type="dxa"/>
            <w:tcBorders>
              <w:top w:val="single" w:sz="4" w:space="0" w:color="auto"/>
              <w:left w:val="single" w:sz="4" w:space="0" w:color="auto"/>
              <w:bottom w:val="nil"/>
              <w:right w:val="nil"/>
            </w:tcBorders>
            <w:shd w:val="clear" w:color="auto" w:fill="FFFFFF"/>
            <w:hideMark/>
          </w:tcPr>
          <w:p w14:paraId="12E35C1B" w14:textId="77777777" w:rsidR="00A05A23" w:rsidRPr="00A05A23" w:rsidRDefault="00A05A23" w:rsidP="00A05A23">
            <w:r w:rsidRPr="00A05A23">
              <w:lastRenderedPageBreak/>
              <w:t>41</w:t>
            </w:r>
          </w:p>
        </w:tc>
        <w:tc>
          <w:tcPr>
            <w:tcW w:w="2694" w:type="dxa"/>
            <w:tcBorders>
              <w:top w:val="single" w:sz="4" w:space="0" w:color="auto"/>
              <w:left w:val="single" w:sz="4" w:space="0" w:color="auto"/>
              <w:bottom w:val="nil"/>
              <w:right w:val="nil"/>
            </w:tcBorders>
            <w:shd w:val="clear" w:color="auto" w:fill="FFFFFF"/>
            <w:hideMark/>
          </w:tcPr>
          <w:p w14:paraId="3751273D" w14:textId="77777777" w:rsidR="00A05A23" w:rsidRPr="00A05A23" w:rsidRDefault="00A05A23" w:rsidP="00A05A23">
            <w:r w:rsidRPr="00A05A23">
              <w:t>Դիկալիումի հեքսաֆտորսիլիկատ (Dipotassium hexafluorosilicate)</w:t>
            </w:r>
          </w:p>
        </w:tc>
        <w:tc>
          <w:tcPr>
            <w:tcW w:w="2408" w:type="dxa"/>
            <w:tcBorders>
              <w:top w:val="single" w:sz="4" w:space="0" w:color="auto"/>
              <w:left w:val="single" w:sz="4" w:space="0" w:color="auto"/>
              <w:bottom w:val="nil"/>
              <w:right w:val="nil"/>
            </w:tcBorders>
            <w:shd w:val="clear" w:color="auto" w:fill="FFFFFF"/>
            <w:hideMark/>
          </w:tcPr>
          <w:p w14:paraId="3F5B282D" w14:textId="77777777" w:rsidR="00A05A23" w:rsidRPr="00A05A23" w:rsidRDefault="00A05A23" w:rsidP="00A05A23">
            <w:r w:rsidRPr="00A05A23">
              <w:t>Կալիումի ֆտորսիլիկատ (Potassium fluorosilicate) CAS համարը՝ 16871-90-2, EC համարը՝ 240-896-2</w:t>
            </w:r>
          </w:p>
        </w:tc>
        <w:tc>
          <w:tcPr>
            <w:tcW w:w="1844" w:type="dxa"/>
            <w:tcBorders>
              <w:top w:val="single" w:sz="4" w:space="0" w:color="auto"/>
              <w:left w:val="single" w:sz="4" w:space="0" w:color="auto"/>
              <w:bottom w:val="nil"/>
              <w:right w:val="nil"/>
            </w:tcBorders>
            <w:shd w:val="clear" w:color="auto" w:fill="FFFFFF"/>
            <w:hideMark/>
          </w:tcPr>
          <w:p w14:paraId="27211819" w14:textId="77777777" w:rsidR="00A05A23" w:rsidRPr="00A05A23" w:rsidRDefault="00A05A23" w:rsidP="00A05A23">
            <w:r w:rsidRPr="00A05A23">
              <w:t>Բերանի խոռոչի հիգիենայի միջոցներ</w:t>
            </w:r>
          </w:p>
        </w:tc>
        <w:tc>
          <w:tcPr>
            <w:tcW w:w="1845" w:type="dxa"/>
            <w:tcBorders>
              <w:top w:val="single" w:sz="4" w:space="0" w:color="auto"/>
              <w:left w:val="single" w:sz="4" w:space="0" w:color="auto"/>
              <w:bottom w:val="single" w:sz="4" w:space="0" w:color="auto"/>
              <w:right w:val="nil"/>
            </w:tcBorders>
            <w:shd w:val="clear" w:color="auto" w:fill="FFFFFF"/>
            <w:vAlign w:val="bottom"/>
            <w:hideMark/>
          </w:tcPr>
          <w:p w14:paraId="3BA63114" w14:textId="77777777" w:rsidR="00A05A23" w:rsidRPr="00A05A23" w:rsidRDefault="00A05A23" w:rsidP="00A05A23">
            <w:r w:rsidRPr="00A05A23">
              <w:t>(a)</w:t>
            </w:r>
            <w:r w:rsidRPr="00A05A23">
              <w:tab/>
              <w:t>0,15 տոկոս՝ ֆտորի մոլային զանգվածի վերահաշվարկով: Տվյալ հավելվածում թույլատրված՝ ֆտոր պարունակող այլ միացությունների հետ խառնուրդում ֆտորի ընդհանուր կոնցենտրացիան չպետք է գերազանցի 0,15 տոկոսը:</w:t>
            </w:r>
          </w:p>
        </w:tc>
        <w:tc>
          <w:tcPr>
            <w:tcW w:w="2100" w:type="dxa"/>
            <w:tcBorders>
              <w:top w:val="nil"/>
              <w:left w:val="single" w:sz="4" w:space="0" w:color="auto"/>
              <w:bottom w:val="nil"/>
              <w:right w:val="nil"/>
            </w:tcBorders>
            <w:shd w:val="clear" w:color="auto" w:fill="FFFFFF"/>
          </w:tcPr>
          <w:p w14:paraId="71B5965E"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5E5686A3" w14:textId="77777777" w:rsidR="00A05A23" w:rsidRPr="00A05A23" w:rsidRDefault="00A05A23" w:rsidP="00A05A23">
            <w:r w:rsidRPr="00A05A23">
              <w:t>(a)</w:t>
            </w:r>
            <w:r w:rsidRPr="00A05A23">
              <w:tab/>
              <w:t xml:space="preserve">Պարունակում է կալիումի ֆտորսիլիկատ </w:t>
            </w:r>
            <w:r w:rsidRPr="00A05A23">
              <w:br/>
              <w:t xml:space="preserve">Ֆտորի մոլային զանգվածի վերահաշվարկով 0,1-ից մինչեւ 0,15 տոկոս կոնցենտրացիայով ֆտորիդ պարունակող միացություններով ցանկացած ատամի մածուկի համար, եթե այն մակնշված չէ որպես երեխաների համար հակացուցված (օրինակ՝ «միայն մեծահասակների համար»), հետեւյալ մականշվածքը պարտադիր է. </w:t>
            </w:r>
          </w:p>
          <w:p w14:paraId="38780A09" w14:textId="77777777" w:rsidR="00A05A23" w:rsidRPr="00A05A23" w:rsidRDefault="00A05A23" w:rsidP="00A05A23">
            <w:r w:rsidRPr="00A05A23">
              <w:t xml:space="preserve">«6 տարեկան եւ ավելի փոքր տարիքի երեխաներ. օգտագործվող մածուկի քանակը չպետք է գերազանցի սիսեռահատիկի չափսը։ Կուլ տալու </w:t>
            </w:r>
            <w:r w:rsidRPr="00A05A23">
              <w:lastRenderedPageBreak/>
              <w:t>հնարավորութունը նվազագույնի հասցնելու համար մաքրումն իրականացնել մեծահասակների հսկողության ներքո»։ Այլ աղբյուրներից ֆտոր օգտագործելու դեպքում դիմել ատամնաբույժին կամ բժշկին։</w:t>
            </w:r>
          </w:p>
        </w:tc>
      </w:tr>
      <w:tr w:rsidR="00A05A23" w:rsidRPr="00A05A23" w14:paraId="0066C611" w14:textId="77777777">
        <w:tc>
          <w:tcPr>
            <w:tcW w:w="1417" w:type="dxa"/>
            <w:tcBorders>
              <w:top w:val="nil"/>
              <w:left w:val="single" w:sz="4" w:space="0" w:color="auto"/>
              <w:bottom w:val="single" w:sz="4" w:space="0" w:color="auto"/>
              <w:right w:val="nil"/>
            </w:tcBorders>
            <w:shd w:val="clear" w:color="auto" w:fill="FFFFFF"/>
          </w:tcPr>
          <w:p w14:paraId="74651C40"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65F9ADB9"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368A7065" w14:textId="77777777" w:rsidR="00A05A23" w:rsidRPr="00A05A23" w:rsidRDefault="00A05A23" w:rsidP="00A05A23"/>
        </w:tc>
        <w:tc>
          <w:tcPr>
            <w:tcW w:w="1844" w:type="dxa"/>
            <w:tcBorders>
              <w:top w:val="nil"/>
              <w:left w:val="single" w:sz="4" w:space="0" w:color="auto"/>
              <w:bottom w:val="single" w:sz="4" w:space="0" w:color="auto"/>
              <w:right w:val="nil"/>
            </w:tcBorders>
            <w:shd w:val="clear" w:color="auto" w:fill="FFFFFF"/>
          </w:tcPr>
          <w:p w14:paraId="78069287"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2F303BF5" w14:textId="77777777" w:rsidR="00A05A23" w:rsidRPr="00A05A23" w:rsidRDefault="00A05A23" w:rsidP="00A05A23">
            <w:r w:rsidRPr="00A05A23">
              <w:t>(b)</w:t>
            </w:r>
            <w:r w:rsidRPr="00A05A23">
              <w:tab/>
              <w:t xml:space="preserve">0,15-0,5 տոկոս կոնցենտրացիայով՝ ֆտորի մոլային զանգվածի վերահաշվարկով: Տվյալ հավելվածում թույլատրված՝ ֆտոր պարունակող այլ միացությունների հետ խառնուրդում ֆտորի ընդհանուր կոնցենտրացիան չպետք է </w:t>
            </w:r>
            <w:r w:rsidRPr="00A05A23">
              <w:lastRenderedPageBreak/>
              <w:t>գերազանցի 0,5 տոկոսը:</w:t>
            </w:r>
          </w:p>
        </w:tc>
        <w:tc>
          <w:tcPr>
            <w:tcW w:w="2100" w:type="dxa"/>
            <w:tcBorders>
              <w:top w:val="nil"/>
              <w:left w:val="single" w:sz="4" w:space="0" w:color="auto"/>
              <w:bottom w:val="single" w:sz="4" w:space="0" w:color="auto"/>
              <w:right w:val="nil"/>
            </w:tcBorders>
            <w:shd w:val="clear" w:color="auto" w:fill="FFFFFF"/>
          </w:tcPr>
          <w:p w14:paraId="6878E3AB"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00C303C5" w14:textId="77777777" w:rsidR="00A05A23" w:rsidRPr="00A05A23" w:rsidRDefault="00A05A23" w:rsidP="00A05A23">
            <w:r w:rsidRPr="00A05A23">
              <w:t>(b)</w:t>
            </w:r>
            <w:r w:rsidRPr="00A05A23">
              <w:tab/>
              <w:t>Պարունակում է կալիումի ֆտորսիլիկատ:</w:t>
            </w:r>
          </w:p>
          <w:p w14:paraId="54745E94" w14:textId="77777777" w:rsidR="00A05A23" w:rsidRPr="00A05A23" w:rsidRDefault="00A05A23" w:rsidP="00A05A23">
            <w:r w:rsidRPr="00A05A23">
              <w:t>Ֆտորի մոլային զանգվածի վերահաշվարկով 0,15-0,5 տոկոս կոնցենտրացիայով ֆտորիդ պարունակող ատամի բոլոր մածուկների համար պետք է ներկայացված լինի ֆտորիդի զանգվածային մասի վերաբերյալ տեղեկատվություն:</w:t>
            </w:r>
          </w:p>
          <w:p w14:paraId="0F5D2E95" w14:textId="77777777" w:rsidR="00A05A23" w:rsidRPr="00A05A23" w:rsidRDefault="00A05A23" w:rsidP="00A05A23">
            <w:r w:rsidRPr="00A05A23">
              <w:lastRenderedPageBreak/>
              <w:t>Պետք է նշվեն կիրառման վերաբերյալ առաջարկությունները։</w:t>
            </w:r>
          </w:p>
          <w:p w14:paraId="04D0CEC4" w14:textId="77777777" w:rsidR="00A05A23" w:rsidRPr="00A05A23" w:rsidRDefault="00A05A23" w:rsidP="00A05A23">
            <w:r w:rsidRPr="00A05A23">
              <w:t>Նախատեսված չէ համակարգային կիրառման համար:</w:t>
            </w:r>
          </w:p>
          <w:p w14:paraId="5998F75D" w14:textId="77777777" w:rsidR="00A05A23" w:rsidRPr="00A05A23" w:rsidRDefault="00A05A23" w:rsidP="00A05A23">
            <w:r w:rsidRPr="00A05A23">
              <w:t>Խորհուրդ չի տրվում այլ աղբյուրներից ֆտորի օգտագործումը:</w:t>
            </w:r>
          </w:p>
          <w:p w14:paraId="5C569389" w14:textId="77777777" w:rsidR="00A05A23" w:rsidRPr="00A05A23" w:rsidRDefault="00A05A23" w:rsidP="00A05A23">
            <w:r w:rsidRPr="00A05A23">
              <w:t>Չկիրառել մինչեւ 16 տարեկան անձանց համար: Կիրառվում է ատամնաբույժի խորհրդով եւ նրա հսկողության ներքո:</w:t>
            </w:r>
          </w:p>
        </w:tc>
      </w:tr>
      <w:tr w:rsidR="00A05A23" w:rsidRPr="00A05A23" w14:paraId="677B0BDE" w14:textId="77777777">
        <w:tc>
          <w:tcPr>
            <w:tcW w:w="1417" w:type="dxa"/>
            <w:tcBorders>
              <w:top w:val="single" w:sz="4" w:space="0" w:color="auto"/>
              <w:left w:val="single" w:sz="4" w:space="0" w:color="auto"/>
              <w:bottom w:val="nil"/>
              <w:right w:val="nil"/>
            </w:tcBorders>
            <w:shd w:val="clear" w:color="auto" w:fill="FFFFFF"/>
            <w:hideMark/>
          </w:tcPr>
          <w:p w14:paraId="01C91EBF" w14:textId="77777777" w:rsidR="00A05A23" w:rsidRPr="00A05A23" w:rsidRDefault="00A05A23" w:rsidP="00A05A23">
            <w:r w:rsidRPr="00A05A23">
              <w:t>42</w:t>
            </w:r>
          </w:p>
        </w:tc>
        <w:tc>
          <w:tcPr>
            <w:tcW w:w="2694" w:type="dxa"/>
            <w:tcBorders>
              <w:top w:val="single" w:sz="4" w:space="0" w:color="auto"/>
              <w:left w:val="single" w:sz="4" w:space="0" w:color="auto"/>
              <w:bottom w:val="nil"/>
              <w:right w:val="nil"/>
            </w:tcBorders>
            <w:shd w:val="clear" w:color="auto" w:fill="FFFFFF"/>
            <w:hideMark/>
          </w:tcPr>
          <w:p w14:paraId="1BAD2B14" w14:textId="77777777" w:rsidR="00A05A23" w:rsidRPr="00A05A23" w:rsidRDefault="00A05A23" w:rsidP="00A05A23">
            <w:r w:rsidRPr="00A05A23">
              <w:t>Ամոնիումի հեքսաֆտորսիլիկատ (Ammonium hexafluorosilicate)</w:t>
            </w:r>
          </w:p>
        </w:tc>
        <w:tc>
          <w:tcPr>
            <w:tcW w:w="2408" w:type="dxa"/>
            <w:tcBorders>
              <w:top w:val="single" w:sz="4" w:space="0" w:color="auto"/>
              <w:left w:val="single" w:sz="4" w:space="0" w:color="auto"/>
              <w:bottom w:val="nil"/>
              <w:right w:val="nil"/>
            </w:tcBorders>
            <w:shd w:val="clear" w:color="auto" w:fill="FFFFFF"/>
            <w:hideMark/>
          </w:tcPr>
          <w:p w14:paraId="5D5A6E20" w14:textId="77777777" w:rsidR="00A05A23" w:rsidRPr="00A05A23" w:rsidRDefault="00A05A23" w:rsidP="00A05A23">
            <w:r w:rsidRPr="00A05A23">
              <w:t>Ամոնիումի ֆտորսիլիկատ (Ammonium fluorosilicate) CAS համարը՝ 16919-19-0, EC համարը՝ 240-968-3</w:t>
            </w:r>
          </w:p>
        </w:tc>
        <w:tc>
          <w:tcPr>
            <w:tcW w:w="1844" w:type="dxa"/>
            <w:tcBorders>
              <w:top w:val="single" w:sz="4" w:space="0" w:color="auto"/>
              <w:left w:val="single" w:sz="4" w:space="0" w:color="auto"/>
              <w:bottom w:val="nil"/>
              <w:right w:val="nil"/>
            </w:tcBorders>
            <w:shd w:val="clear" w:color="auto" w:fill="FFFFFF"/>
            <w:hideMark/>
          </w:tcPr>
          <w:p w14:paraId="713FB3B3" w14:textId="77777777" w:rsidR="00A05A23" w:rsidRPr="00A05A23" w:rsidRDefault="00A05A23" w:rsidP="00A05A23">
            <w:r w:rsidRPr="00A05A23">
              <w:t>Բերանի խոռոչի հիգիենայի միջոցներ</w:t>
            </w:r>
          </w:p>
        </w:tc>
        <w:tc>
          <w:tcPr>
            <w:tcW w:w="1845" w:type="dxa"/>
            <w:tcBorders>
              <w:top w:val="single" w:sz="4" w:space="0" w:color="auto"/>
              <w:left w:val="single" w:sz="4" w:space="0" w:color="auto"/>
              <w:bottom w:val="single" w:sz="4" w:space="0" w:color="auto"/>
              <w:right w:val="nil"/>
            </w:tcBorders>
            <w:shd w:val="clear" w:color="auto" w:fill="FFFFFF"/>
            <w:hideMark/>
          </w:tcPr>
          <w:p w14:paraId="33DDDC1B" w14:textId="77777777" w:rsidR="00A05A23" w:rsidRPr="00A05A23" w:rsidRDefault="00A05A23" w:rsidP="00A05A23">
            <w:r w:rsidRPr="00A05A23">
              <w:t>(a)</w:t>
            </w:r>
            <w:r w:rsidRPr="00A05A23">
              <w:tab/>
              <w:t xml:space="preserve">0,15 տոկոս՝ ֆտորի մոլային զանգվածի վերահաշվարկով: Տվյալ հավելվածում թույլատրված՝ ֆտոր պարունակող այլ միացությունների հետ </w:t>
            </w:r>
            <w:r w:rsidRPr="00A05A23">
              <w:lastRenderedPageBreak/>
              <w:t>խառնուրդում ֆտորի ընդհանուր կոնցենտրացիան չպետք է գերազանցի 0,15 տոկոսը:</w:t>
            </w:r>
          </w:p>
        </w:tc>
        <w:tc>
          <w:tcPr>
            <w:tcW w:w="2100" w:type="dxa"/>
            <w:tcBorders>
              <w:top w:val="single" w:sz="4" w:space="0" w:color="auto"/>
              <w:left w:val="single" w:sz="4" w:space="0" w:color="auto"/>
              <w:bottom w:val="nil"/>
              <w:right w:val="nil"/>
            </w:tcBorders>
            <w:shd w:val="clear" w:color="auto" w:fill="FFFFFF"/>
          </w:tcPr>
          <w:p w14:paraId="6151B7DF"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1707CB78" w14:textId="77777777" w:rsidR="00A05A23" w:rsidRPr="00A05A23" w:rsidRDefault="00A05A23" w:rsidP="00A05A23">
            <w:r w:rsidRPr="00A05A23">
              <w:t>(a)</w:t>
            </w:r>
            <w:r w:rsidRPr="00A05A23">
              <w:tab/>
              <w:t>Պարունակում է ամոնիումի ֆտորսիլիկատ:</w:t>
            </w:r>
          </w:p>
          <w:p w14:paraId="21156BD3" w14:textId="77777777" w:rsidR="00A05A23" w:rsidRPr="00A05A23" w:rsidRDefault="00A05A23" w:rsidP="00A05A23">
            <w:r w:rsidRPr="00A05A23">
              <w:t xml:space="preserve">Ֆտորի մոլային զանգվածի վերահաշվարկով 0,1-ից մինչեւ 0,15 տոկոս կոնցենտրացիայով ֆտորիդ պարունակող միացություններով ցանկացած ատամի մածուկի համար, եթե այն </w:t>
            </w:r>
            <w:r w:rsidRPr="00A05A23">
              <w:lastRenderedPageBreak/>
              <w:t xml:space="preserve">մակնշված չէ որպես երեխաների համար հակացուցված (օրինակ՝ «միայն մեծահասակների համար»), հետեւյալ մականշվածքը պարտադիր է. </w:t>
            </w:r>
          </w:p>
          <w:p w14:paraId="4DD63E17" w14:textId="77777777" w:rsidR="00A05A23" w:rsidRPr="00A05A23" w:rsidRDefault="00A05A23" w:rsidP="00A05A23">
            <w:r w:rsidRPr="00A05A23">
              <w:t>«6 տարեկան եւ ավելի փոքր տարիքի երեխաներ. օգտագործվող մածուկի քանակը չպետք է գերազանցի սիսեռահատիկի չափսը։ Կուլ տալու հնարավորութունը նվազագույնի հասցնելու համար մաքրումն իրականացնել մեծահասակների հսկողության ներքո»։</w:t>
            </w:r>
          </w:p>
          <w:p w14:paraId="2F18DA4A" w14:textId="77777777" w:rsidR="00A05A23" w:rsidRPr="00A05A23" w:rsidRDefault="00A05A23" w:rsidP="00A05A23">
            <w:r w:rsidRPr="00A05A23">
              <w:t>Այլ աղբյուրներից ֆտոր օգտագործելու դեպքում դիմել ատամնաբույժին կամ բժշկին։</w:t>
            </w:r>
          </w:p>
        </w:tc>
      </w:tr>
      <w:tr w:rsidR="00A05A23" w:rsidRPr="00A05A23" w14:paraId="25299F5E" w14:textId="77777777">
        <w:tc>
          <w:tcPr>
            <w:tcW w:w="1417" w:type="dxa"/>
            <w:tcBorders>
              <w:top w:val="nil"/>
              <w:left w:val="single" w:sz="4" w:space="0" w:color="auto"/>
              <w:bottom w:val="single" w:sz="4" w:space="0" w:color="auto"/>
              <w:right w:val="nil"/>
            </w:tcBorders>
            <w:shd w:val="clear" w:color="auto" w:fill="FFFFFF"/>
          </w:tcPr>
          <w:p w14:paraId="76832C52"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21483C7A"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6B44E35E" w14:textId="77777777" w:rsidR="00A05A23" w:rsidRPr="00A05A23" w:rsidRDefault="00A05A23" w:rsidP="00A05A23"/>
        </w:tc>
        <w:tc>
          <w:tcPr>
            <w:tcW w:w="1844" w:type="dxa"/>
            <w:tcBorders>
              <w:top w:val="nil"/>
              <w:left w:val="single" w:sz="4" w:space="0" w:color="auto"/>
              <w:bottom w:val="single" w:sz="4" w:space="0" w:color="auto"/>
              <w:right w:val="nil"/>
            </w:tcBorders>
            <w:shd w:val="clear" w:color="auto" w:fill="FFFFFF"/>
          </w:tcPr>
          <w:p w14:paraId="4CD37F30"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68C33FF5" w14:textId="77777777" w:rsidR="00A05A23" w:rsidRPr="00A05A23" w:rsidRDefault="00A05A23" w:rsidP="00A05A23">
            <w:r w:rsidRPr="00A05A23">
              <w:t>(b)</w:t>
            </w:r>
            <w:r w:rsidRPr="00A05A23">
              <w:tab/>
              <w:t>0,15-0,5 տոկոս կոնցենտրացիայ</w:t>
            </w:r>
            <w:r w:rsidRPr="00A05A23">
              <w:lastRenderedPageBreak/>
              <w:t>ով՝ ֆտորի մոլային զանգվածի վերահաշվարկով: Տվյալ հավելվածում թույլատրված՝ ֆտոր պարունակող այլ միացությունների հետ խառնուրդում ֆտորի ընդհանուր կոնցենտրացիան չպետք է գերազանցի 0,5 տոկոսը:</w:t>
            </w:r>
          </w:p>
        </w:tc>
        <w:tc>
          <w:tcPr>
            <w:tcW w:w="2100" w:type="dxa"/>
            <w:tcBorders>
              <w:top w:val="nil"/>
              <w:left w:val="single" w:sz="4" w:space="0" w:color="auto"/>
              <w:bottom w:val="single" w:sz="4" w:space="0" w:color="auto"/>
              <w:right w:val="nil"/>
            </w:tcBorders>
            <w:shd w:val="clear" w:color="auto" w:fill="FFFFFF"/>
          </w:tcPr>
          <w:p w14:paraId="25798CF2"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4320EBD1" w14:textId="77777777" w:rsidR="00A05A23" w:rsidRPr="00A05A23" w:rsidRDefault="00A05A23" w:rsidP="00A05A23">
            <w:r w:rsidRPr="00A05A23">
              <w:t>(b)</w:t>
            </w:r>
            <w:r w:rsidRPr="00A05A23">
              <w:tab/>
              <w:t xml:space="preserve">Պարունակում է ամոնիումի ֆտորսիլիկատ: Ֆտորի </w:t>
            </w:r>
            <w:r w:rsidRPr="00A05A23">
              <w:lastRenderedPageBreak/>
              <w:t>մոլային զանգվածի վերահաշվարկով 0,15-0,5 տոկոս կոնցենտրացիայով ֆտորիդ պարունակող ատամի բոլոր մածուկների համար պետք է ներկայացված լինի ֆտորիդի զանգվածային մասի վերաբերյալ տեղեկատվություն:</w:t>
            </w:r>
          </w:p>
          <w:p w14:paraId="61038AD7" w14:textId="77777777" w:rsidR="00A05A23" w:rsidRPr="00A05A23" w:rsidRDefault="00A05A23" w:rsidP="00A05A23">
            <w:r w:rsidRPr="00A05A23">
              <w:t>Պետք է նշվեն կիրառման վերաբերյալ առաջարկությունները։</w:t>
            </w:r>
          </w:p>
          <w:p w14:paraId="5FF232BE" w14:textId="77777777" w:rsidR="00A05A23" w:rsidRPr="00A05A23" w:rsidRDefault="00A05A23" w:rsidP="00A05A23">
            <w:r w:rsidRPr="00A05A23">
              <w:t>Նախատեսված չէ համակարգային կիրառման համար:</w:t>
            </w:r>
          </w:p>
          <w:p w14:paraId="69919EA7" w14:textId="77777777" w:rsidR="00A05A23" w:rsidRPr="00A05A23" w:rsidRDefault="00A05A23" w:rsidP="00A05A23">
            <w:r w:rsidRPr="00A05A23">
              <w:t>Խորհուրդ չի տրվում այլ աղբյուրներից ֆտորի օգտագործումը:</w:t>
            </w:r>
          </w:p>
          <w:p w14:paraId="128061A2" w14:textId="77777777" w:rsidR="00A05A23" w:rsidRPr="00A05A23" w:rsidRDefault="00A05A23" w:rsidP="00A05A23">
            <w:r w:rsidRPr="00A05A23">
              <w:t xml:space="preserve">Չկիրառել մինչեւ 16 տարեկան անձանց համար: </w:t>
            </w:r>
          </w:p>
          <w:p w14:paraId="622E4C15" w14:textId="77777777" w:rsidR="00A05A23" w:rsidRPr="00A05A23" w:rsidRDefault="00A05A23" w:rsidP="00A05A23">
            <w:r w:rsidRPr="00A05A23">
              <w:t xml:space="preserve">Կիրառվում է ատամնաբույժի </w:t>
            </w:r>
            <w:r w:rsidRPr="00A05A23">
              <w:lastRenderedPageBreak/>
              <w:t>խորհրդով եւ նրա հսկողության ներքո:</w:t>
            </w:r>
          </w:p>
        </w:tc>
      </w:tr>
      <w:tr w:rsidR="00A05A23" w:rsidRPr="00A05A23" w14:paraId="25742628" w14:textId="77777777">
        <w:tc>
          <w:tcPr>
            <w:tcW w:w="1417" w:type="dxa"/>
            <w:tcBorders>
              <w:top w:val="single" w:sz="4" w:space="0" w:color="auto"/>
              <w:left w:val="single" w:sz="4" w:space="0" w:color="auto"/>
              <w:bottom w:val="nil"/>
              <w:right w:val="nil"/>
            </w:tcBorders>
            <w:shd w:val="clear" w:color="auto" w:fill="FFFFFF"/>
            <w:hideMark/>
          </w:tcPr>
          <w:p w14:paraId="48D3958A" w14:textId="77777777" w:rsidR="00A05A23" w:rsidRPr="00A05A23" w:rsidRDefault="00A05A23" w:rsidP="00A05A23">
            <w:r w:rsidRPr="00A05A23">
              <w:lastRenderedPageBreak/>
              <w:t>43</w:t>
            </w:r>
          </w:p>
        </w:tc>
        <w:tc>
          <w:tcPr>
            <w:tcW w:w="2694" w:type="dxa"/>
            <w:tcBorders>
              <w:top w:val="single" w:sz="4" w:space="0" w:color="auto"/>
              <w:left w:val="single" w:sz="4" w:space="0" w:color="auto"/>
              <w:bottom w:val="nil"/>
              <w:right w:val="nil"/>
            </w:tcBorders>
            <w:shd w:val="clear" w:color="auto" w:fill="FFFFFF"/>
            <w:hideMark/>
          </w:tcPr>
          <w:p w14:paraId="781CB867" w14:textId="77777777" w:rsidR="00A05A23" w:rsidRPr="00A05A23" w:rsidRDefault="00A05A23" w:rsidP="00A05A23">
            <w:r w:rsidRPr="00A05A23">
              <w:t>Մագնեզիումի հեքսաֆտորսիլիկատ (Magnesium hexafluorosilicate)</w:t>
            </w:r>
          </w:p>
        </w:tc>
        <w:tc>
          <w:tcPr>
            <w:tcW w:w="2408" w:type="dxa"/>
            <w:tcBorders>
              <w:top w:val="single" w:sz="4" w:space="0" w:color="auto"/>
              <w:left w:val="single" w:sz="4" w:space="0" w:color="auto"/>
              <w:bottom w:val="nil"/>
              <w:right w:val="nil"/>
            </w:tcBorders>
            <w:shd w:val="clear" w:color="auto" w:fill="FFFFFF"/>
            <w:hideMark/>
          </w:tcPr>
          <w:p w14:paraId="00DB4F7E" w14:textId="77777777" w:rsidR="00A05A23" w:rsidRPr="00A05A23" w:rsidRDefault="00A05A23" w:rsidP="00A05A23">
            <w:r w:rsidRPr="00A05A23">
              <w:t>Մագնեզիումի ֆտորսիլիկատ (Magnesium fluorosilicate) CAS համարը՝ 16949-65-8, EC համարը՝ 241-022-2</w:t>
            </w:r>
          </w:p>
        </w:tc>
        <w:tc>
          <w:tcPr>
            <w:tcW w:w="1844" w:type="dxa"/>
            <w:tcBorders>
              <w:top w:val="single" w:sz="4" w:space="0" w:color="auto"/>
              <w:left w:val="single" w:sz="4" w:space="0" w:color="auto"/>
              <w:bottom w:val="nil"/>
              <w:right w:val="nil"/>
            </w:tcBorders>
            <w:shd w:val="clear" w:color="auto" w:fill="FFFFFF"/>
            <w:hideMark/>
          </w:tcPr>
          <w:p w14:paraId="788542DA" w14:textId="77777777" w:rsidR="00A05A23" w:rsidRPr="00A05A23" w:rsidRDefault="00A05A23" w:rsidP="00A05A23">
            <w:r w:rsidRPr="00A05A23">
              <w:t>Բերանի խոռոչի հիգիենայի միջոցներ</w:t>
            </w:r>
          </w:p>
        </w:tc>
        <w:tc>
          <w:tcPr>
            <w:tcW w:w="1845" w:type="dxa"/>
            <w:tcBorders>
              <w:top w:val="single" w:sz="4" w:space="0" w:color="auto"/>
              <w:left w:val="single" w:sz="4" w:space="0" w:color="auto"/>
              <w:bottom w:val="single" w:sz="4" w:space="0" w:color="auto"/>
              <w:right w:val="nil"/>
            </w:tcBorders>
            <w:shd w:val="clear" w:color="auto" w:fill="FFFFFF"/>
            <w:hideMark/>
          </w:tcPr>
          <w:p w14:paraId="2B629A3C" w14:textId="77777777" w:rsidR="00A05A23" w:rsidRPr="00A05A23" w:rsidRDefault="00A05A23" w:rsidP="00A05A23">
            <w:r w:rsidRPr="00A05A23">
              <w:t>(a)</w:t>
            </w:r>
            <w:r w:rsidRPr="00A05A23">
              <w:tab/>
              <w:t>0,15 տոկոս՝ ֆտորի մոլային զանգվածի վերահաշվարկով: Տվյալ հավելվածում թույլատրված՝ ֆտոր պարունակող այլ միացությունների հետ խառնուրդում ֆտորի ընդհանուր կոնցենտրացիան չպետք է գերազանցի 0,15 տոկոսը:</w:t>
            </w:r>
          </w:p>
        </w:tc>
        <w:tc>
          <w:tcPr>
            <w:tcW w:w="2100" w:type="dxa"/>
            <w:tcBorders>
              <w:top w:val="single" w:sz="4" w:space="0" w:color="auto"/>
              <w:left w:val="single" w:sz="4" w:space="0" w:color="auto"/>
              <w:bottom w:val="single" w:sz="4" w:space="0" w:color="auto"/>
              <w:right w:val="nil"/>
            </w:tcBorders>
            <w:shd w:val="clear" w:color="auto" w:fill="FFFFFF"/>
          </w:tcPr>
          <w:p w14:paraId="00C3CA8A"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23DC255" w14:textId="77777777" w:rsidR="00A05A23" w:rsidRPr="00A05A23" w:rsidRDefault="00A05A23" w:rsidP="00A05A23">
            <w:r w:rsidRPr="00A05A23">
              <w:t>(a)</w:t>
            </w:r>
            <w:r w:rsidRPr="00A05A23">
              <w:tab/>
              <w:t>Պարունակում է մագնեզիումի ֆտորսիլիկատ:</w:t>
            </w:r>
          </w:p>
          <w:p w14:paraId="46552B8B" w14:textId="77777777" w:rsidR="00A05A23" w:rsidRPr="00A05A23" w:rsidRDefault="00A05A23" w:rsidP="00A05A23">
            <w:r w:rsidRPr="00A05A23">
              <w:t xml:space="preserve">Ֆտորի մոլային զանգվածի վերահաշվարկով 0,1-ից մինչեւ 0,15 տոկոս կոնցենտրացիայով ֆտորիդ պարունակող միացություններով ցանկացած ատամի մածուկի համար, եթե այն մակնշված չէ որպես երեխաների համար հակացուցված (օրինակ՝ «միայն մեծահասակների համար»), հետեւյալ մականշվածքը պարտադիր է. «6 տարեկան եւ ավելի փոքր տարիքի երեխաներ. օգտագործվող մածուկի քանակը չպետք է գերազանցի սիսեռահատիկի չափսը։ Կուլ տալու </w:t>
            </w:r>
            <w:r w:rsidRPr="00A05A23">
              <w:lastRenderedPageBreak/>
              <w:t>հնարավորութունը նվազագույնի հասցնելու համար մաքրումն իրականացնել մեծահասակների հսկողության ներքո»։</w:t>
            </w:r>
          </w:p>
          <w:p w14:paraId="4C7451D5" w14:textId="77777777" w:rsidR="00A05A23" w:rsidRPr="00A05A23" w:rsidRDefault="00A05A23" w:rsidP="00A05A23">
            <w:r w:rsidRPr="00A05A23">
              <w:t>Այլ աղբյուրներից ֆտոր օգտագործելու դեպքում դիմել ատամնաբույժին կամ բժշկին»։</w:t>
            </w:r>
          </w:p>
        </w:tc>
      </w:tr>
      <w:tr w:rsidR="00A05A23" w:rsidRPr="00A05A23" w14:paraId="47177ED9" w14:textId="77777777">
        <w:tc>
          <w:tcPr>
            <w:tcW w:w="1417" w:type="dxa"/>
            <w:tcBorders>
              <w:top w:val="nil"/>
              <w:left w:val="single" w:sz="4" w:space="0" w:color="auto"/>
              <w:bottom w:val="single" w:sz="4" w:space="0" w:color="auto"/>
              <w:right w:val="nil"/>
            </w:tcBorders>
            <w:shd w:val="clear" w:color="auto" w:fill="FFFFFF"/>
          </w:tcPr>
          <w:p w14:paraId="73E894D6"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3CA2BA72"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49D7860C" w14:textId="77777777" w:rsidR="00A05A23" w:rsidRPr="00A05A23" w:rsidRDefault="00A05A23" w:rsidP="00A05A23"/>
        </w:tc>
        <w:tc>
          <w:tcPr>
            <w:tcW w:w="1844" w:type="dxa"/>
            <w:tcBorders>
              <w:top w:val="nil"/>
              <w:left w:val="single" w:sz="4" w:space="0" w:color="auto"/>
              <w:bottom w:val="single" w:sz="4" w:space="0" w:color="auto"/>
              <w:right w:val="nil"/>
            </w:tcBorders>
            <w:shd w:val="clear" w:color="auto" w:fill="FFFFFF"/>
          </w:tcPr>
          <w:p w14:paraId="6C3E6402"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308F7EEA" w14:textId="77777777" w:rsidR="00A05A23" w:rsidRPr="00A05A23" w:rsidRDefault="00A05A23" w:rsidP="00A05A23">
            <w:r w:rsidRPr="00A05A23">
              <w:t>(b)</w:t>
            </w:r>
            <w:r w:rsidRPr="00A05A23">
              <w:tab/>
              <w:t>0,15-0,5 տոկոս կոնցենտրացիայով՝ ֆտորի մոլային զանգվածի վերահաշվարկով: Տվյալ հավելվածում թույլատրված՝ ֆտոր պարունակող այլ միացությունների հետ խառնուրդում ֆտորի ընդհանուր կոնցենտրացիա</w:t>
            </w:r>
            <w:r w:rsidRPr="00A05A23">
              <w:lastRenderedPageBreak/>
              <w:t>ն չպետք է գերազանցի 0,5 տոկոսը վերահաշվարկով:</w:t>
            </w:r>
          </w:p>
        </w:tc>
        <w:tc>
          <w:tcPr>
            <w:tcW w:w="2100" w:type="dxa"/>
            <w:tcBorders>
              <w:top w:val="single" w:sz="4" w:space="0" w:color="auto"/>
              <w:left w:val="single" w:sz="4" w:space="0" w:color="auto"/>
              <w:bottom w:val="single" w:sz="4" w:space="0" w:color="auto"/>
              <w:right w:val="nil"/>
            </w:tcBorders>
            <w:shd w:val="clear" w:color="auto" w:fill="FFFFFF"/>
          </w:tcPr>
          <w:p w14:paraId="0C0496ED"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271EB341" w14:textId="77777777" w:rsidR="00A05A23" w:rsidRPr="00A05A23" w:rsidRDefault="00A05A23" w:rsidP="00A05A23">
            <w:r w:rsidRPr="00A05A23">
              <w:t>(b)</w:t>
            </w:r>
            <w:r w:rsidRPr="00A05A23">
              <w:tab/>
              <w:t>Պարունակում է մագնեզիումի ֆտորսիլիկատ:</w:t>
            </w:r>
          </w:p>
          <w:p w14:paraId="5FCF7E15" w14:textId="77777777" w:rsidR="00A05A23" w:rsidRPr="00A05A23" w:rsidRDefault="00A05A23" w:rsidP="00A05A23">
            <w:r w:rsidRPr="00A05A23">
              <w:t>Ֆտորի մոլային զանգվածի վերահաշվարկով 0,15-0,5 տոկոս կոնցենտրացիայով ֆտորիդ պարունակող ատամի բոլոր մածուկների համար պետք է ներկայացված լինի ֆտորիդի զանգվածային մասի վերաբերյալ տեղեկատվություն:</w:t>
            </w:r>
          </w:p>
          <w:p w14:paraId="3624D1AF" w14:textId="77777777" w:rsidR="00A05A23" w:rsidRPr="00A05A23" w:rsidRDefault="00A05A23" w:rsidP="00A05A23">
            <w:r w:rsidRPr="00A05A23">
              <w:lastRenderedPageBreak/>
              <w:t>Պետք է նշվեն կիրառման վերաբերյալ առաջարկությունները։</w:t>
            </w:r>
          </w:p>
          <w:p w14:paraId="3D8CE930" w14:textId="77777777" w:rsidR="00A05A23" w:rsidRPr="00A05A23" w:rsidRDefault="00A05A23" w:rsidP="00A05A23">
            <w:r w:rsidRPr="00A05A23">
              <w:t>Նախատեսված չէ համակարգային կիրառման համար:</w:t>
            </w:r>
          </w:p>
          <w:p w14:paraId="61DA9C45" w14:textId="77777777" w:rsidR="00A05A23" w:rsidRPr="00A05A23" w:rsidRDefault="00A05A23" w:rsidP="00A05A23">
            <w:r w:rsidRPr="00A05A23">
              <w:t>Խորհուրդ չի տրվում այլ աղբյուրներից ֆտորի օգտագործումը:</w:t>
            </w:r>
          </w:p>
          <w:p w14:paraId="1AA9E7FF" w14:textId="77777777" w:rsidR="00A05A23" w:rsidRPr="00A05A23" w:rsidRDefault="00A05A23" w:rsidP="00A05A23">
            <w:r w:rsidRPr="00A05A23">
              <w:t xml:space="preserve">Չկիրառել մինչեւ 16 տարեկան անձանց համար: </w:t>
            </w:r>
          </w:p>
          <w:p w14:paraId="0335EED1" w14:textId="77777777" w:rsidR="00A05A23" w:rsidRPr="00A05A23" w:rsidRDefault="00A05A23" w:rsidP="00A05A23">
            <w:r w:rsidRPr="00A05A23">
              <w:t>Կիրառվում է ատամնաբույժի խորհրդով եւ նրա հսկողության ներքո:</w:t>
            </w:r>
          </w:p>
        </w:tc>
      </w:tr>
      <w:tr w:rsidR="00A05A23" w:rsidRPr="00A05A23" w14:paraId="7C99E2E7" w14:textId="77777777">
        <w:tc>
          <w:tcPr>
            <w:tcW w:w="1417" w:type="dxa"/>
            <w:vMerge w:val="restart"/>
            <w:tcBorders>
              <w:top w:val="single" w:sz="4" w:space="0" w:color="auto"/>
              <w:left w:val="single" w:sz="4" w:space="0" w:color="auto"/>
              <w:bottom w:val="nil"/>
              <w:right w:val="nil"/>
            </w:tcBorders>
            <w:shd w:val="clear" w:color="auto" w:fill="FFFFFF"/>
            <w:hideMark/>
          </w:tcPr>
          <w:p w14:paraId="6B6A2A24" w14:textId="77777777" w:rsidR="00A05A23" w:rsidRPr="00A05A23" w:rsidRDefault="00A05A23" w:rsidP="00A05A23">
            <w:r w:rsidRPr="00A05A23">
              <w:t>44</w:t>
            </w:r>
          </w:p>
        </w:tc>
        <w:tc>
          <w:tcPr>
            <w:tcW w:w="2694" w:type="dxa"/>
            <w:vMerge w:val="restart"/>
            <w:tcBorders>
              <w:top w:val="single" w:sz="4" w:space="0" w:color="auto"/>
              <w:left w:val="single" w:sz="4" w:space="0" w:color="auto"/>
              <w:bottom w:val="nil"/>
              <w:right w:val="nil"/>
            </w:tcBorders>
            <w:shd w:val="clear" w:color="auto" w:fill="FFFFFF"/>
            <w:hideMark/>
          </w:tcPr>
          <w:p w14:paraId="62DF99B7" w14:textId="77777777" w:rsidR="00A05A23" w:rsidRPr="00A05A23" w:rsidRDefault="00A05A23" w:rsidP="00A05A23">
            <w:r w:rsidRPr="00A05A23">
              <w:t>1,3-Բիս-(հիդրօքսիմեթիլ)իմի-դազոլիդին-2-թիոն (1,3-Bis</w:t>
            </w:r>
          </w:p>
          <w:p w14:paraId="3718FE63" w14:textId="77777777" w:rsidR="00A05A23" w:rsidRPr="00A05A23" w:rsidRDefault="00A05A23" w:rsidP="00A05A23">
            <w:r w:rsidRPr="00A05A23">
              <w:t>(hydroxymethyl)-imidazolidine-2-thione)</w:t>
            </w:r>
          </w:p>
        </w:tc>
        <w:tc>
          <w:tcPr>
            <w:tcW w:w="2408" w:type="dxa"/>
            <w:vMerge w:val="restart"/>
            <w:tcBorders>
              <w:top w:val="single" w:sz="4" w:space="0" w:color="auto"/>
              <w:left w:val="single" w:sz="4" w:space="0" w:color="auto"/>
              <w:bottom w:val="nil"/>
              <w:right w:val="nil"/>
            </w:tcBorders>
            <w:shd w:val="clear" w:color="auto" w:fill="FFFFFF"/>
            <w:hideMark/>
          </w:tcPr>
          <w:p w14:paraId="54E3EDEF" w14:textId="77777777" w:rsidR="00A05A23" w:rsidRPr="00A05A23" w:rsidRDefault="00A05A23" w:rsidP="00A05A23">
            <w:r w:rsidRPr="00A05A23">
              <w:t>Դիմեթիլոլ էթիլեն թիոմիզանյութ (Dimethylol ethylene thiourea)</w:t>
            </w:r>
          </w:p>
          <w:p w14:paraId="472BDF16" w14:textId="77777777" w:rsidR="00A05A23" w:rsidRPr="00A05A23" w:rsidRDefault="00A05A23" w:rsidP="00A05A23">
            <w:r w:rsidRPr="00A05A23">
              <w:t>CAS համարը՝ 15534-95-9, EC համարը՝ 239-579-1</w:t>
            </w:r>
          </w:p>
        </w:tc>
        <w:tc>
          <w:tcPr>
            <w:tcW w:w="1844" w:type="dxa"/>
            <w:tcBorders>
              <w:top w:val="single" w:sz="4" w:space="0" w:color="auto"/>
              <w:left w:val="single" w:sz="4" w:space="0" w:color="auto"/>
              <w:bottom w:val="nil"/>
              <w:right w:val="nil"/>
            </w:tcBorders>
            <w:shd w:val="clear" w:color="auto" w:fill="FFFFFF"/>
            <w:hideMark/>
          </w:tcPr>
          <w:p w14:paraId="791A3318" w14:textId="77777777" w:rsidR="00A05A23" w:rsidRPr="00A05A23" w:rsidRDefault="00A05A23" w:rsidP="00A05A23">
            <w:r w:rsidRPr="00A05A23">
              <w:t>(а)</w:t>
            </w:r>
            <w:r w:rsidRPr="00A05A23">
              <w:tab/>
              <w:t>Մազերի համար նախատեսված արտադրանք</w:t>
            </w:r>
          </w:p>
        </w:tc>
        <w:tc>
          <w:tcPr>
            <w:tcW w:w="1845" w:type="dxa"/>
            <w:tcBorders>
              <w:top w:val="single" w:sz="4" w:space="0" w:color="auto"/>
              <w:left w:val="single" w:sz="4" w:space="0" w:color="auto"/>
              <w:bottom w:val="nil"/>
              <w:right w:val="nil"/>
            </w:tcBorders>
            <w:shd w:val="clear" w:color="auto" w:fill="FFFFFF"/>
            <w:hideMark/>
          </w:tcPr>
          <w:p w14:paraId="7D271354" w14:textId="77777777" w:rsidR="00A05A23" w:rsidRPr="00A05A23" w:rsidRDefault="00A05A23" w:rsidP="00A05A23">
            <w:r w:rsidRPr="00A05A23">
              <w:t>(а)</w:t>
            </w:r>
            <w:r w:rsidRPr="00A05A23">
              <w:tab/>
              <w:t>մինչեւ 2 տոկոս</w:t>
            </w:r>
          </w:p>
        </w:tc>
        <w:tc>
          <w:tcPr>
            <w:tcW w:w="2100" w:type="dxa"/>
            <w:tcBorders>
              <w:top w:val="single" w:sz="4" w:space="0" w:color="auto"/>
              <w:left w:val="single" w:sz="4" w:space="0" w:color="auto"/>
              <w:bottom w:val="nil"/>
              <w:right w:val="nil"/>
            </w:tcBorders>
            <w:shd w:val="clear" w:color="auto" w:fill="FFFFFF"/>
            <w:vAlign w:val="bottom"/>
            <w:hideMark/>
          </w:tcPr>
          <w:p w14:paraId="5F1D8835" w14:textId="77777777" w:rsidR="00A05A23" w:rsidRPr="00A05A23" w:rsidRDefault="00A05A23" w:rsidP="00A05A23">
            <w:r w:rsidRPr="00A05A23">
              <w:t>(а)</w:t>
            </w:r>
            <w:r w:rsidRPr="00A05A23">
              <w:tab/>
              <w:t>Արգելվում է օգտագործել աերոզոլային արտադրանքում (ցողաշիթ)</w:t>
            </w:r>
          </w:p>
        </w:tc>
        <w:tc>
          <w:tcPr>
            <w:tcW w:w="2718" w:type="dxa"/>
            <w:vMerge w:val="restart"/>
            <w:tcBorders>
              <w:top w:val="single" w:sz="4" w:space="0" w:color="auto"/>
              <w:left w:val="single" w:sz="4" w:space="0" w:color="auto"/>
              <w:bottom w:val="nil"/>
              <w:right w:val="single" w:sz="4" w:space="0" w:color="auto"/>
            </w:tcBorders>
            <w:shd w:val="clear" w:color="auto" w:fill="FFFFFF"/>
            <w:hideMark/>
          </w:tcPr>
          <w:p w14:paraId="0AFF3B7D" w14:textId="77777777" w:rsidR="00A05A23" w:rsidRPr="00A05A23" w:rsidRDefault="00A05A23" w:rsidP="00A05A23">
            <w:r w:rsidRPr="00A05A23">
              <w:t>(а) (b)</w:t>
            </w:r>
            <w:r w:rsidRPr="00A05A23">
              <w:tab/>
              <w:t>Պարունակում է դիմեթիլոլ էթիլեն թիոմիզանյութ</w:t>
            </w:r>
          </w:p>
        </w:tc>
      </w:tr>
      <w:tr w:rsidR="00A05A23" w:rsidRPr="00A05A23" w14:paraId="1A56BCCC" w14:textId="77777777">
        <w:tc>
          <w:tcPr>
            <w:tcW w:w="1417" w:type="dxa"/>
            <w:vMerge/>
            <w:tcBorders>
              <w:top w:val="single" w:sz="4" w:space="0" w:color="auto"/>
              <w:left w:val="single" w:sz="4" w:space="0" w:color="auto"/>
              <w:bottom w:val="nil"/>
              <w:right w:val="nil"/>
            </w:tcBorders>
            <w:vAlign w:val="center"/>
            <w:hideMark/>
          </w:tcPr>
          <w:p w14:paraId="36A2B679"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1B3F11DB"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5D9CC67D"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627791A2" w14:textId="77777777" w:rsidR="00A05A23" w:rsidRPr="00A05A23" w:rsidRDefault="00A05A23" w:rsidP="00A05A23">
            <w:r w:rsidRPr="00A05A23">
              <w:t>(b)</w:t>
            </w:r>
            <w:r w:rsidRPr="00A05A23">
              <w:tab/>
              <w:t>Եղունգների խնամքի համար արտադրանք</w:t>
            </w:r>
          </w:p>
        </w:tc>
        <w:tc>
          <w:tcPr>
            <w:tcW w:w="1845" w:type="dxa"/>
            <w:tcBorders>
              <w:top w:val="single" w:sz="4" w:space="0" w:color="auto"/>
              <w:left w:val="single" w:sz="4" w:space="0" w:color="auto"/>
              <w:bottom w:val="nil"/>
              <w:right w:val="nil"/>
            </w:tcBorders>
            <w:shd w:val="clear" w:color="auto" w:fill="FFFFFF"/>
            <w:hideMark/>
          </w:tcPr>
          <w:p w14:paraId="201AE718" w14:textId="77777777" w:rsidR="00A05A23" w:rsidRPr="00A05A23" w:rsidRDefault="00A05A23" w:rsidP="00A05A23">
            <w:r w:rsidRPr="00A05A23">
              <w:t>(b)</w:t>
            </w:r>
            <w:r w:rsidRPr="00A05A23">
              <w:tab/>
              <w:t>մինչեւ 2 տոկոս</w:t>
            </w:r>
          </w:p>
        </w:tc>
        <w:tc>
          <w:tcPr>
            <w:tcW w:w="2100" w:type="dxa"/>
            <w:tcBorders>
              <w:top w:val="single" w:sz="4" w:space="0" w:color="auto"/>
              <w:left w:val="single" w:sz="4" w:space="0" w:color="auto"/>
              <w:bottom w:val="nil"/>
              <w:right w:val="nil"/>
            </w:tcBorders>
            <w:shd w:val="clear" w:color="auto" w:fill="FFFFFF"/>
            <w:hideMark/>
          </w:tcPr>
          <w:p w14:paraId="43204522" w14:textId="77777777" w:rsidR="00A05A23" w:rsidRPr="00A05A23" w:rsidRDefault="00A05A23" w:rsidP="00A05A23">
            <w:r w:rsidRPr="00A05A23">
              <w:t>(b)</w:t>
            </w:r>
            <w:r w:rsidRPr="00A05A23">
              <w:tab/>
              <w:t>рН &lt;4</w:t>
            </w:r>
          </w:p>
        </w:tc>
        <w:tc>
          <w:tcPr>
            <w:tcW w:w="2718" w:type="dxa"/>
            <w:vMerge/>
            <w:tcBorders>
              <w:top w:val="single" w:sz="4" w:space="0" w:color="auto"/>
              <w:left w:val="single" w:sz="4" w:space="0" w:color="auto"/>
              <w:bottom w:val="nil"/>
              <w:right w:val="single" w:sz="4" w:space="0" w:color="auto"/>
            </w:tcBorders>
            <w:vAlign w:val="center"/>
            <w:hideMark/>
          </w:tcPr>
          <w:p w14:paraId="4808F2C8" w14:textId="77777777" w:rsidR="00A05A23" w:rsidRPr="00A05A23" w:rsidRDefault="00A05A23" w:rsidP="00A05A23"/>
        </w:tc>
      </w:tr>
      <w:tr w:rsidR="00A05A23" w:rsidRPr="00A05A23" w14:paraId="48752781" w14:textId="77777777">
        <w:tc>
          <w:tcPr>
            <w:tcW w:w="1417" w:type="dxa"/>
            <w:tcBorders>
              <w:top w:val="single" w:sz="4" w:space="0" w:color="auto"/>
              <w:left w:val="single" w:sz="4" w:space="0" w:color="auto"/>
              <w:bottom w:val="single" w:sz="4" w:space="0" w:color="auto"/>
              <w:right w:val="nil"/>
            </w:tcBorders>
            <w:shd w:val="clear" w:color="auto" w:fill="FFFFFF"/>
            <w:hideMark/>
          </w:tcPr>
          <w:p w14:paraId="0C95A54B" w14:textId="77777777" w:rsidR="00A05A23" w:rsidRPr="00A05A23" w:rsidRDefault="00A05A23" w:rsidP="00A05A23">
            <w:r w:rsidRPr="00A05A23">
              <w:lastRenderedPageBreak/>
              <w:t>45</w:t>
            </w:r>
          </w:p>
        </w:tc>
        <w:tc>
          <w:tcPr>
            <w:tcW w:w="2694" w:type="dxa"/>
            <w:tcBorders>
              <w:top w:val="single" w:sz="4" w:space="0" w:color="auto"/>
              <w:left w:val="single" w:sz="4" w:space="0" w:color="auto"/>
              <w:bottom w:val="single" w:sz="4" w:space="0" w:color="auto"/>
              <w:right w:val="nil"/>
            </w:tcBorders>
            <w:shd w:val="clear" w:color="auto" w:fill="FFFFFF"/>
            <w:hideMark/>
          </w:tcPr>
          <w:p w14:paraId="63F2F726" w14:textId="77777777" w:rsidR="00A05A23" w:rsidRPr="00A05A23" w:rsidRDefault="00A05A23" w:rsidP="00A05A23">
            <w:r w:rsidRPr="00A05A23">
              <w:t>Բենզիլային սպիրտ (6) (Benzyl alcohol)</w:t>
            </w:r>
          </w:p>
        </w:tc>
        <w:tc>
          <w:tcPr>
            <w:tcW w:w="2408" w:type="dxa"/>
            <w:tcBorders>
              <w:top w:val="single" w:sz="4" w:space="0" w:color="auto"/>
              <w:left w:val="single" w:sz="4" w:space="0" w:color="auto"/>
              <w:bottom w:val="single" w:sz="4" w:space="0" w:color="auto"/>
              <w:right w:val="nil"/>
            </w:tcBorders>
            <w:shd w:val="clear" w:color="auto" w:fill="FFFFFF"/>
            <w:hideMark/>
          </w:tcPr>
          <w:p w14:paraId="7B0062E3" w14:textId="77777777" w:rsidR="00A05A23" w:rsidRPr="00A05A23" w:rsidRDefault="00A05A23" w:rsidP="00A05A23">
            <w:r w:rsidRPr="00A05A23">
              <w:t>Բենզիլային սպիրտ (Benzyl alcohol) CAS համարը՝ 100-51-6, EC համարը՝ 202-859-9</w:t>
            </w:r>
          </w:p>
        </w:tc>
        <w:tc>
          <w:tcPr>
            <w:tcW w:w="1844" w:type="dxa"/>
            <w:tcBorders>
              <w:top w:val="single" w:sz="4" w:space="0" w:color="auto"/>
              <w:left w:val="single" w:sz="4" w:space="0" w:color="auto"/>
              <w:bottom w:val="single" w:sz="4" w:space="0" w:color="auto"/>
              <w:right w:val="nil"/>
            </w:tcBorders>
            <w:shd w:val="clear" w:color="auto" w:fill="FFFFFF"/>
            <w:hideMark/>
          </w:tcPr>
          <w:p w14:paraId="58DEA8DB" w14:textId="77777777" w:rsidR="00A05A23" w:rsidRPr="00A05A23" w:rsidRDefault="00A05A23" w:rsidP="00A05A23">
            <w:r w:rsidRPr="00A05A23">
              <w:t>(a)</w:t>
            </w:r>
            <w:r w:rsidRPr="00A05A23">
              <w:tab/>
              <w:t>Լուծիչ</w:t>
            </w:r>
          </w:p>
          <w:p w14:paraId="7100C647" w14:textId="77777777" w:rsidR="00A05A23" w:rsidRPr="00A05A23" w:rsidRDefault="00A05A23" w:rsidP="00A05A23">
            <w:r w:rsidRPr="00A05A23">
              <w:t>(b)</w:t>
            </w:r>
            <w:r w:rsidRPr="00A05A23">
              <w:tab/>
              <w:t>Հոտավորիչ/</w:t>
            </w:r>
            <w:r w:rsidRPr="00A05A23">
              <w:br/>
              <w:t>Արոմատիկ կոմպոզիցիաներ/դրանց հումքային նյութերը</w:t>
            </w:r>
          </w:p>
        </w:tc>
        <w:tc>
          <w:tcPr>
            <w:tcW w:w="1845" w:type="dxa"/>
            <w:tcBorders>
              <w:top w:val="single" w:sz="4" w:space="0" w:color="auto"/>
              <w:left w:val="single" w:sz="4" w:space="0" w:color="auto"/>
              <w:bottom w:val="single" w:sz="4" w:space="0" w:color="auto"/>
              <w:right w:val="nil"/>
            </w:tcBorders>
            <w:shd w:val="clear" w:color="auto" w:fill="FFFFFF"/>
          </w:tcPr>
          <w:p w14:paraId="45C38123"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783DF28E" w14:textId="77777777" w:rsidR="00A05A23" w:rsidRPr="00A05A23" w:rsidRDefault="00A05A23" w:rsidP="00A05A23">
            <w:r w:rsidRPr="00A05A23">
              <w:t>Միկրոօրգանիզմների բազմացումը ճնշելու նպատակից տարբերվող այլ նպատակների համար օգտագործելիս բաղադրիչի նշանակությունը պետք է նշված լինի տեխնիկական փաստաթղթերում:</w:t>
            </w:r>
          </w:p>
          <w:p w14:paraId="7B8F1F6D" w14:textId="77777777" w:rsidR="00A05A23" w:rsidRPr="00A05A23" w:rsidRDefault="00A05A23" w:rsidP="00A05A23">
            <w:r w:rsidRPr="00A05A23">
              <w:t>(b)</w:t>
            </w:r>
            <w:r w:rsidRPr="00A05A23">
              <w:tab/>
              <w:t>Սույն տեխնիկական կանոնակարգի 5-րդ հոդվածի 9.3 կետի համաձայն՝ նյութի առկայությունը պետք է նշված լինի բաղադրիչների ցանկում, երբ դրա կոնցենտրացիան գերազանցում է՝</w:t>
            </w:r>
          </w:p>
          <w:p w14:paraId="3CB5A3E4" w14:textId="77777777" w:rsidR="00A05A23" w:rsidRPr="00A05A23" w:rsidRDefault="00A05A23" w:rsidP="00A05A23">
            <w:r w:rsidRPr="00A05A23">
              <w:t>0,001%-ը՝ չլվացվող արտադրատեսակներում,</w:t>
            </w:r>
          </w:p>
          <w:p w14:paraId="1F5D2F15" w14:textId="77777777" w:rsidR="00A05A23" w:rsidRPr="00A05A23" w:rsidRDefault="00A05A23" w:rsidP="00A05A23">
            <w:r w:rsidRPr="00A05A23">
              <w:lastRenderedPageBreak/>
              <w:t>0,01%-ը՝ լվացվող արտադրատեսակներում: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54E3F685" w14:textId="77777777" w:rsidR="00A05A23" w:rsidRPr="00A05A23" w:rsidRDefault="00A05A23" w:rsidP="00A05A23"/>
        </w:tc>
      </w:tr>
      <w:tr w:rsidR="00A05A23" w:rsidRPr="00A05A23" w14:paraId="2A59ABF1" w14:textId="77777777">
        <w:tc>
          <w:tcPr>
            <w:tcW w:w="1417" w:type="dxa"/>
            <w:tcBorders>
              <w:top w:val="single" w:sz="4" w:space="0" w:color="auto"/>
              <w:left w:val="single" w:sz="4" w:space="0" w:color="auto"/>
              <w:bottom w:val="nil"/>
              <w:right w:val="nil"/>
            </w:tcBorders>
            <w:shd w:val="clear" w:color="auto" w:fill="FFFFFF"/>
            <w:hideMark/>
          </w:tcPr>
          <w:p w14:paraId="51795BE0" w14:textId="77777777" w:rsidR="00A05A23" w:rsidRPr="00A05A23" w:rsidRDefault="00A05A23" w:rsidP="00A05A23">
            <w:r w:rsidRPr="00A05A23">
              <w:t>46</w:t>
            </w:r>
          </w:p>
        </w:tc>
        <w:tc>
          <w:tcPr>
            <w:tcW w:w="2694" w:type="dxa"/>
            <w:tcBorders>
              <w:top w:val="single" w:sz="4" w:space="0" w:color="auto"/>
              <w:left w:val="single" w:sz="4" w:space="0" w:color="auto"/>
              <w:bottom w:val="nil"/>
              <w:right w:val="nil"/>
            </w:tcBorders>
            <w:shd w:val="clear" w:color="auto" w:fill="FFFFFF"/>
            <w:hideMark/>
          </w:tcPr>
          <w:p w14:paraId="37C67C50" w14:textId="77777777" w:rsidR="00A05A23" w:rsidRPr="00A05A23" w:rsidRDefault="00A05A23" w:rsidP="00A05A23">
            <w:r w:rsidRPr="00A05A23">
              <w:t>6-մեթիլկումարին (6-methylcoumarin)</w:t>
            </w:r>
          </w:p>
        </w:tc>
        <w:tc>
          <w:tcPr>
            <w:tcW w:w="2408" w:type="dxa"/>
            <w:tcBorders>
              <w:top w:val="single" w:sz="4" w:space="0" w:color="auto"/>
              <w:left w:val="single" w:sz="4" w:space="0" w:color="auto"/>
              <w:bottom w:val="nil"/>
              <w:right w:val="nil"/>
            </w:tcBorders>
            <w:shd w:val="clear" w:color="auto" w:fill="FFFFFF"/>
            <w:vAlign w:val="bottom"/>
            <w:hideMark/>
          </w:tcPr>
          <w:p w14:paraId="549BDE08" w14:textId="77777777" w:rsidR="00A05A23" w:rsidRPr="00A05A23" w:rsidRDefault="00A05A23" w:rsidP="00A05A23">
            <w:r w:rsidRPr="00A05A23">
              <w:t>6-մեթիլկումարին (6-methylcoumarin) CAS համարը՝ 92-48-8, EC համարը՝ 202-158-8</w:t>
            </w:r>
          </w:p>
        </w:tc>
        <w:tc>
          <w:tcPr>
            <w:tcW w:w="1844" w:type="dxa"/>
            <w:tcBorders>
              <w:top w:val="single" w:sz="4" w:space="0" w:color="auto"/>
              <w:left w:val="single" w:sz="4" w:space="0" w:color="auto"/>
              <w:bottom w:val="nil"/>
              <w:right w:val="nil"/>
            </w:tcBorders>
            <w:shd w:val="clear" w:color="auto" w:fill="FFFFFF"/>
            <w:hideMark/>
          </w:tcPr>
          <w:p w14:paraId="7AA1B1FE" w14:textId="77777777" w:rsidR="00A05A23" w:rsidRPr="00A05A23" w:rsidRDefault="00A05A23" w:rsidP="00A05A23">
            <w:r w:rsidRPr="00A05A23">
              <w:t>Բերանի խոռոչի հիգիենայի միջոցներ</w:t>
            </w:r>
          </w:p>
        </w:tc>
        <w:tc>
          <w:tcPr>
            <w:tcW w:w="1845" w:type="dxa"/>
            <w:tcBorders>
              <w:top w:val="single" w:sz="4" w:space="0" w:color="auto"/>
              <w:left w:val="single" w:sz="4" w:space="0" w:color="auto"/>
              <w:bottom w:val="nil"/>
              <w:right w:val="nil"/>
            </w:tcBorders>
            <w:shd w:val="clear" w:color="auto" w:fill="FFFFFF"/>
            <w:hideMark/>
          </w:tcPr>
          <w:p w14:paraId="28365C5B" w14:textId="77777777" w:rsidR="00A05A23" w:rsidRPr="00A05A23" w:rsidRDefault="00A05A23" w:rsidP="00A05A23">
            <w:r w:rsidRPr="00A05A23">
              <w:t>0,003 տոկոս</w:t>
            </w:r>
          </w:p>
        </w:tc>
        <w:tc>
          <w:tcPr>
            <w:tcW w:w="2100" w:type="dxa"/>
            <w:tcBorders>
              <w:top w:val="single" w:sz="4" w:space="0" w:color="auto"/>
              <w:left w:val="single" w:sz="4" w:space="0" w:color="auto"/>
              <w:bottom w:val="nil"/>
              <w:right w:val="nil"/>
            </w:tcBorders>
            <w:shd w:val="clear" w:color="auto" w:fill="FFFFFF"/>
          </w:tcPr>
          <w:p w14:paraId="4881C4EF"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356CCF4E" w14:textId="77777777" w:rsidR="00A05A23" w:rsidRPr="00A05A23" w:rsidRDefault="00A05A23" w:rsidP="00A05A23"/>
        </w:tc>
      </w:tr>
      <w:tr w:rsidR="00A05A23" w:rsidRPr="00A05A23" w14:paraId="3A84FA41" w14:textId="77777777">
        <w:tc>
          <w:tcPr>
            <w:tcW w:w="1417" w:type="dxa"/>
            <w:tcBorders>
              <w:top w:val="single" w:sz="4" w:space="0" w:color="auto"/>
              <w:left w:val="single" w:sz="4" w:space="0" w:color="auto"/>
              <w:bottom w:val="nil"/>
              <w:right w:val="nil"/>
            </w:tcBorders>
            <w:shd w:val="clear" w:color="auto" w:fill="FFFFFF"/>
            <w:hideMark/>
          </w:tcPr>
          <w:p w14:paraId="4D2616C4" w14:textId="77777777" w:rsidR="00A05A23" w:rsidRPr="00A05A23" w:rsidRDefault="00A05A23" w:rsidP="00A05A23">
            <w:r w:rsidRPr="00A05A23">
              <w:t>47</w:t>
            </w:r>
          </w:p>
        </w:tc>
        <w:tc>
          <w:tcPr>
            <w:tcW w:w="2694" w:type="dxa"/>
            <w:tcBorders>
              <w:top w:val="single" w:sz="4" w:space="0" w:color="auto"/>
              <w:left w:val="single" w:sz="4" w:space="0" w:color="auto"/>
              <w:bottom w:val="nil"/>
              <w:right w:val="nil"/>
            </w:tcBorders>
            <w:shd w:val="clear" w:color="auto" w:fill="FFFFFF"/>
            <w:hideMark/>
          </w:tcPr>
          <w:p w14:paraId="49442B5A" w14:textId="77777777" w:rsidR="00A05A23" w:rsidRPr="00A05A23" w:rsidRDefault="00A05A23" w:rsidP="00A05A23">
            <w:r w:rsidRPr="00A05A23">
              <w:t>3-պիրիդինմեթանոլ հիդրոֆտորիդ (3-Pyridinemethanol hydrofluoride)</w:t>
            </w:r>
          </w:p>
        </w:tc>
        <w:tc>
          <w:tcPr>
            <w:tcW w:w="2408" w:type="dxa"/>
            <w:tcBorders>
              <w:top w:val="single" w:sz="4" w:space="0" w:color="auto"/>
              <w:left w:val="single" w:sz="4" w:space="0" w:color="auto"/>
              <w:bottom w:val="nil"/>
              <w:right w:val="nil"/>
            </w:tcBorders>
            <w:shd w:val="clear" w:color="auto" w:fill="FFFFFF"/>
            <w:hideMark/>
          </w:tcPr>
          <w:p w14:paraId="574006D7" w14:textId="77777777" w:rsidR="00A05A23" w:rsidRPr="00A05A23" w:rsidRDefault="00A05A23" w:rsidP="00A05A23">
            <w:r w:rsidRPr="00A05A23">
              <w:t>Նիկոմեթանոլի հիդրոֆտորիդ (Nicomethanol hydrofluoride)</w:t>
            </w:r>
          </w:p>
          <w:p w14:paraId="4E535C91" w14:textId="77777777" w:rsidR="00A05A23" w:rsidRPr="00A05A23" w:rsidRDefault="00A05A23" w:rsidP="00A05A23">
            <w:r w:rsidRPr="00A05A23">
              <w:t>CAS համարը՝ 62756-44-9</w:t>
            </w:r>
          </w:p>
        </w:tc>
        <w:tc>
          <w:tcPr>
            <w:tcW w:w="1844" w:type="dxa"/>
            <w:tcBorders>
              <w:top w:val="single" w:sz="4" w:space="0" w:color="auto"/>
              <w:left w:val="single" w:sz="4" w:space="0" w:color="auto"/>
              <w:bottom w:val="nil"/>
              <w:right w:val="nil"/>
            </w:tcBorders>
            <w:shd w:val="clear" w:color="auto" w:fill="FFFFFF"/>
            <w:hideMark/>
          </w:tcPr>
          <w:p w14:paraId="6F13072E" w14:textId="77777777" w:rsidR="00A05A23" w:rsidRPr="00A05A23" w:rsidRDefault="00A05A23" w:rsidP="00A05A23">
            <w:r w:rsidRPr="00A05A23">
              <w:t>Բերանի խոռոչի հիգիենայի միջոցներ</w:t>
            </w:r>
          </w:p>
        </w:tc>
        <w:tc>
          <w:tcPr>
            <w:tcW w:w="1845" w:type="dxa"/>
            <w:tcBorders>
              <w:top w:val="single" w:sz="4" w:space="0" w:color="auto"/>
              <w:left w:val="single" w:sz="4" w:space="0" w:color="auto"/>
              <w:bottom w:val="single" w:sz="4" w:space="0" w:color="auto"/>
              <w:right w:val="nil"/>
            </w:tcBorders>
            <w:shd w:val="clear" w:color="auto" w:fill="FFFFFF"/>
            <w:hideMark/>
          </w:tcPr>
          <w:p w14:paraId="48076E1D" w14:textId="77777777" w:rsidR="00A05A23" w:rsidRPr="00A05A23" w:rsidRDefault="00A05A23" w:rsidP="00A05A23">
            <w:r w:rsidRPr="00A05A23">
              <w:t>(a)</w:t>
            </w:r>
            <w:r w:rsidRPr="00A05A23">
              <w:tab/>
              <w:t>0,15 տոկոս՝ ֆտորի մոլային զանգվածի վերահաշվարկով: Տվյալ հավելվածում թույլատրված՝ ֆտոր պարունակող այլ միացությունների հետ խառնուրդում ֆտորի ընդհանուր կոնցենտրացիան չպետք է գերազանցի 0,15 տոկոսը:</w:t>
            </w:r>
          </w:p>
        </w:tc>
        <w:tc>
          <w:tcPr>
            <w:tcW w:w="2100" w:type="dxa"/>
            <w:tcBorders>
              <w:top w:val="single" w:sz="4" w:space="0" w:color="auto"/>
              <w:left w:val="single" w:sz="4" w:space="0" w:color="auto"/>
              <w:bottom w:val="single" w:sz="4" w:space="0" w:color="auto"/>
              <w:right w:val="nil"/>
            </w:tcBorders>
            <w:shd w:val="clear" w:color="auto" w:fill="FFFFFF"/>
          </w:tcPr>
          <w:p w14:paraId="601838DB"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1C4A2019" w14:textId="77777777" w:rsidR="00A05A23" w:rsidRPr="00A05A23" w:rsidRDefault="00A05A23" w:rsidP="00A05A23">
            <w:r w:rsidRPr="00A05A23">
              <w:t>Պարունակում է նիկոմեթանոլի հիդրոֆտորիդ</w:t>
            </w:r>
          </w:p>
          <w:p w14:paraId="62BE2031" w14:textId="77777777" w:rsidR="00A05A23" w:rsidRPr="00A05A23" w:rsidRDefault="00A05A23" w:rsidP="00A05A23">
            <w:r w:rsidRPr="00A05A23">
              <w:t xml:space="preserve">Ֆտորի մոլային զանգվածի վերահաշվարկով 0,1-ից մինչեւ 0,15 տոկոս կոնցենտրացիայով ֆտորիդ պարունակող միացություններով ցանկացած ատամի մածուկի համար, եթե այն մակնշված չէ որպես երեխաների համար հակացուցված (օրինակ՝ «միայն մեծահասակների համար»), հետեւյալ մականշվածքը պարտադիր է. «6 տարեկան եւ ավելի փոքր տարիքի երեխաներ. </w:t>
            </w:r>
            <w:r w:rsidRPr="00A05A23">
              <w:lastRenderedPageBreak/>
              <w:t>օգտագործվող մածուկի քանակը չպետք է գերազանցի սիսեռահատիկի չափսը։ Կուլ տալու հնարավորութունը նվազագույնի հասցնելու համար մաքրումն իրականացնել մեծահասակների հսկողության ներքո»։</w:t>
            </w:r>
          </w:p>
          <w:p w14:paraId="32E5F216" w14:textId="77777777" w:rsidR="00A05A23" w:rsidRPr="00A05A23" w:rsidRDefault="00A05A23" w:rsidP="00A05A23">
            <w:r w:rsidRPr="00A05A23">
              <w:t>Այլ աղբյուրներից ֆտոր օգտագործելու դեպքում դիմել ատամնաբույժին կամ բժշկին։</w:t>
            </w:r>
          </w:p>
        </w:tc>
      </w:tr>
      <w:tr w:rsidR="00A05A23" w:rsidRPr="00A05A23" w14:paraId="4AA700EA" w14:textId="77777777">
        <w:tc>
          <w:tcPr>
            <w:tcW w:w="1417" w:type="dxa"/>
            <w:tcBorders>
              <w:top w:val="nil"/>
              <w:left w:val="single" w:sz="4" w:space="0" w:color="auto"/>
              <w:bottom w:val="single" w:sz="4" w:space="0" w:color="auto"/>
              <w:right w:val="nil"/>
            </w:tcBorders>
            <w:shd w:val="clear" w:color="auto" w:fill="FFFFFF"/>
          </w:tcPr>
          <w:p w14:paraId="1A81554D"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6EB21B99"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41D9B85D" w14:textId="77777777" w:rsidR="00A05A23" w:rsidRPr="00A05A23" w:rsidRDefault="00A05A23" w:rsidP="00A05A23"/>
        </w:tc>
        <w:tc>
          <w:tcPr>
            <w:tcW w:w="1844" w:type="dxa"/>
            <w:tcBorders>
              <w:top w:val="nil"/>
              <w:left w:val="single" w:sz="4" w:space="0" w:color="auto"/>
              <w:bottom w:val="single" w:sz="4" w:space="0" w:color="auto"/>
              <w:right w:val="nil"/>
            </w:tcBorders>
            <w:shd w:val="clear" w:color="auto" w:fill="FFFFFF"/>
          </w:tcPr>
          <w:p w14:paraId="5882A452"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vAlign w:val="bottom"/>
            <w:hideMark/>
          </w:tcPr>
          <w:p w14:paraId="26E6C425" w14:textId="77777777" w:rsidR="00A05A23" w:rsidRPr="00A05A23" w:rsidRDefault="00A05A23" w:rsidP="00A05A23">
            <w:r w:rsidRPr="00A05A23">
              <w:t>(b)</w:t>
            </w:r>
            <w:r w:rsidRPr="00A05A23">
              <w:tab/>
              <w:t>0,15 – 0,5 տոկոս կոնցենտրացիայով՝ ֆտորի մոլային զանգվածի վերահաշվարկով: Տվյալ հավելվածում թույլատրված՝ ֆտոր պարունակող այլ միացություններ</w:t>
            </w:r>
            <w:r w:rsidRPr="00A05A23">
              <w:lastRenderedPageBreak/>
              <w:t>ի հետ խառնուրդում ֆտորի ընդհանուր կոնցենտրացիան չպետք է գերազանցի 0,5 տոկոսը՝ ֆտորի մոլային զանգվաքծի վերահաշվարկով:</w:t>
            </w:r>
          </w:p>
        </w:tc>
        <w:tc>
          <w:tcPr>
            <w:tcW w:w="2100" w:type="dxa"/>
            <w:tcBorders>
              <w:top w:val="single" w:sz="4" w:space="0" w:color="auto"/>
              <w:left w:val="single" w:sz="4" w:space="0" w:color="auto"/>
              <w:bottom w:val="single" w:sz="4" w:space="0" w:color="auto"/>
              <w:right w:val="nil"/>
            </w:tcBorders>
            <w:shd w:val="clear" w:color="auto" w:fill="FFFFFF"/>
          </w:tcPr>
          <w:p w14:paraId="7DFF778F"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4C9AAB06" w14:textId="77777777" w:rsidR="00A05A23" w:rsidRPr="00A05A23" w:rsidRDefault="00A05A23" w:rsidP="00A05A23">
            <w:r w:rsidRPr="00A05A23">
              <w:t>(b)</w:t>
            </w:r>
            <w:r w:rsidRPr="00A05A23">
              <w:tab/>
              <w:t>Պարունակում է նիկոմեթանոլի հիդրոֆտորիդ:</w:t>
            </w:r>
          </w:p>
          <w:p w14:paraId="649FEB9B" w14:textId="77777777" w:rsidR="00A05A23" w:rsidRPr="00A05A23" w:rsidRDefault="00A05A23" w:rsidP="00A05A23">
            <w:r w:rsidRPr="00A05A23">
              <w:t xml:space="preserve">Ֆտորի մոլային զանգվածի վերահաշվարկով 0,15-0,5 տոկոս կոնցենտրացիայով ֆտորիդ պարունակող ատամի բոլոր մածուկների համար պետք է ներկայացված լինի ֆտորիդի </w:t>
            </w:r>
            <w:r w:rsidRPr="00A05A23">
              <w:lastRenderedPageBreak/>
              <w:t>զանգվածային մասի վերաբերյալ տեղեկատվություն:</w:t>
            </w:r>
          </w:p>
          <w:p w14:paraId="661E7EC2" w14:textId="77777777" w:rsidR="00A05A23" w:rsidRPr="00A05A23" w:rsidRDefault="00A05A23" w:rsidP="00A05A23">
            <w:r w:rsidRPr="00A05A23">
              <w:t>Պետք է նշվեն կիրառման վերաբերյալ առաջարկությունները։</w:t>
            </w:r>
          </w:p>
          <w:p w14:paraId="3AF1D66F" w14:textId="77777777" w:rsidR="00A05A23" w:rsidRPr="00A05A23" w:rsidRDefault="00A05A23" w:rsidP="00A05A23">
            <w:r w:rsidRPr="00A05A23">
              <w:t>Նախատեսված չէ համակարգային կիրառման համար:</w:t>
            </w:r>
          </w:p>
          <w:p w14:paraId="6ABC20C3" w14:textId="77777777" w:rsidR="00A05A23" w:rsidRPr="00A05A23" w:rsidRDefault="00A05A23" w:rsidP="00A05A23">
            <w:r w:rsidRPr="00A05A23">
              <w:t>Խորհուրդ չի տրվում այլ աղբյուրներից ֆտորի օգտագործումը:</w:t>
            </w:r>
          </w:p>
          <w:p w14:paraId="4E41BAC5" w14:textId="77777777" w:rsidR="00A05A23" w:rsidRPr="00A05A23" w:rsidRDefault="00A05A23" w:rsidP="00A05A23">
            <w:r w:rsidRPr="00A05A23">
              <w:t>Չկիրառել մինչեւ 16 տարեկան անձանց համար: Կիրառվում է ատամնաբույժի խորհրդով եւ նրա հսկողության ներքո:</w:t>
            </w:r>
          </w:p>
        </w:tc>
      </w:tr>
      <w:tr w:rsidR="00A05A23" w:rsidRPr="00A05A23" w14:paraId="01B60ED4" w14:textId="77777777">
        <w:tc>
          <w:tcPr>
            <w:tcW w:w="1417" w:type="dxa"/>
            <w:tcBorders>
              <w:top w:val="single" w:sz="4" w:space="0" w:color="auto"/>
              <w:left w:val="single" w:sz="4" w:space="0" w:color="auto"/>
              <w:bottom w:val="nil"/>
              <w:right w:val="nil"/>
            </w:tcBorders>
            <w:shd w:val="clear" w:color="auto" w:fill="FFFFFF"/>
            <w:hideMark/>
          </w:tcPr>
          <w:p w14:paraId="03DAF9B0" w14:textId="77777777" w:rsidR="00A05A23" w:rsidRPr="00A05A23" w:rsidRDefault="00A05A23" w:rsidP="00A05A23">
            <w:r w:rsidRPr="00A05A23">
              <w:t>48</w:t>
            </w:r>
          </w:p>
        </w:tc>
        <w:tc>
          <w:tcPr>
            <w:tcW w:w="2694" w:type="dxa"/>
            <w:tcBorders>
              <w:top w:val="single" w:sz="4" w:space="0" w:color="auto"/>
              <w:left w:val="single" w:sz="4" w:space="0" w:color="auto"/>
              <w:bottom w:val="nil"/>
              <w:right w:val="nil"/>
            </w:tcBorders>
            <w:shd w:val="clear" w:color="auto" w:fill="FFFFFF"/>
            <w:hideMark/>
          </w:tcPr>
          <w:p w14:paraId="02A97EE7" w14:textId="77777777" w:rsidR="00A05A23" w:rsidRPr="00A05A23" w:rsidRDefault="00A05A23" w:rsidP="00A05A23">
            <w:r w:rsidRPr="00A05A23">
              <w:t>Արծաթի նիտրատ (Silver nitrate)</w:t>
            </w:r>
          </w:p>
        </w:tc>
        <w:tc>
          <w:tcPr>
            <w:tcW w:w="2408" w:type="dxa"/>
            <w:tcBorders>
              <w:top w:val="single" w:sz="4" w:space="0" w:color="auto"/>
              <w:left w:val="single" w:sz="4" w:space="0" w:color="auto"/>
              <w:bottom w:val="nil"/>
              <w:right w:val="nil"/>
            </w:tcBorders>
            <w:shd w:val="clear" w:color="auto" w:fill="FFFFFF"/>
            <w:hideMark/>
          </w:tcPr>
          <w:p w14:paraId="3B760C9B" w14:textId="77777777" w:rsidR="00A05A23" w:rsidRPr="00A05A23" w:rsidRDefault="00A05A23" w:rsidP="00A05A23">
            <w:r w:rsidRPr="00A05A23">
              <w:t xml:space="preserve">Արծաթի նիտրատ (Silver nitrate) </w:t>
            </w:r>
          </w:p>
          <w:p w14:paraId="3ACE61FD" w14:textId="77777777" w:rsidR="00A05A23" w:rsidRPr="00A05A23" w:rsidRDefault="00A05A23" w:rsidP="00A05A23">
            <w:r w:rsidRPr="00A05A23">
              <w:t xml:space="preserve">CAS համարը՝ 7761-88-8, </w:t>
            </w:r>
          </w:p>
          <w:p w14:paraId="1A9202ED" w14:textId="77777777" w:rsidR="00A05A23" w:rsidRPr="00A05A23" w:rsidRDefault="00A05A23" w:rsidP="00A05A23">
            <w:r w:rsidRPr="00A05A23">
              <w:t>EC համարը՝ 231-853-9</w:t>
            </w:r>
          </w:p>
        </w:tc>
        <w:tc>
          <w:tcPr>
            <w:tcW w:w="1844" w:type="dxa"/>
            <w:tcBorders>
              <w:top w:val="single" w:sz="4" w:space="0" w:color="auto"/>
              <w:left w:val="single" w:sz="4" w:space="0" w:color="auto"/>
              <w:bottom w:val="nil"/>
              <w:right w:val="nil"/>
            </w:tcBorders>
            <w:shd w:val="clear" w:color="auto" w:fill="FFFFFF"/>
            <w:hideMark/>
          </w:tcPr>
          <w:p w14:paraId="6E86F3AB" w14:textId="77777777" w:rsidR="00A05A23" w:rsidRPr="00A05A23" w:rsidRDefault="00A05A23" w:rsidP="00A05A23">
            <w:r w:rsidRPr="00A05A23">
              <w:t>Բացառապես հոնքերը եւ թարթիչները ներկելու համար</w:t>
            </w:r>
          </w:p>
        </w:tc>
        <w:tc>
          <w:tcPr>
            <w:tcW w:w="1845" w:type="dxa"/>
            <w:tcBorders>
              <w:top w:val="single" w:sz="4" w:space="0" w:color="auto"/>
              <w:left w:val="single" w:sz="4" w:space="0" w:color="auto"/>
              <w:bottom w:val="nil"/>
              <w:right w:val="nil"/>
            </w:tcBorders>
            <w:shd w:val="clear" w:color="auto" w:fill="FFFFFF"/>
            <w:hideMark/>
          </w:tcPr>
          <w:p w14:paraId="4A3EE274" w14:textId="77777777" w:rsidR="00A05A23" w:rsidRPr="00A05A23" w:rsidRDefault="00A05A23" w:rsidP="00A05A23">
            <w:r w:rsidRPr="00A05A23">
              <w:t>4 տոկոս</w:t>
            </w:r>
          </w:p>
        </w:tc>
        <w:tc>
          <w:tcPr>
            <w:tcW w:w="2100" w:type="dxa"/>
            <w:tcBorders>
              <w:top w:val="single" w:sz="4" w:space="0" w:color="auto"/>
              <w:left w:val="single" w:sz="4" w:space="0" w:color="auto"/>
              <w:bottom w:val="nil"/>
              <w:right w:val="nil"/>
            </w:tcBorders>
            <w:shd w:val="clear" w:color="auto" w:fill="FFFFFF"/>
          </w:tcPr>
          <w:p w14:paraId="69825561"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vAlign w:val="bottom"/>
            <w:hideMark/>
          </w:tcPr>
          <w:p w14:paraId="481250E4" w14:textId="77777777" w:rsidR="00A05A23" w:rsidRPr="00A05A23" w:rsidRDefault="00A05A23" w:rsidP="00A05A23">
            <w:r w:rsidRPr="00A05A23">
              <w:t>Պարունակում է արծաթի նիտրատ։ Աչքերի մեջ ընկնելու դեպքում անհապաղ լվանալ</w:t>
            </w:r>
          </w:p>
        </w:tc>
      </w:tr>
      <w:tr w:rsidR="00A05A23" w:rsidRPr="00A05A23" w14:paraId="6DC54403" w14:textId="77777777">
        <w:tc>
          <w:tcPr>
            <w:tcW w:w="1417" w:type="dxa"/>
            <w:tcBorders>
              <w:top w:val="single" w:sz="4" w:space="0" w:color="auto"/>
              <w:left w:val="single" w:sz="4" w:space="0" w:color="auto"/>
              <w:bottom w:val="single" w:sz="4" w:space="0" w:color="auto"/>
              <w:right w:val="nil"/>
            </w:tcBorders>
            <w:shd w:val="clear" w:color="auto" w:fill="FFFFFF"/>
            <w:hideMark/>
          </w:tcPr>
          <w:p w14:paraId="40637FE1" w14:textId="77777777" w:rsidR="00A05A23" w:rsidRPr="00A05A23" w:rsidRDefault="00A05A23" w:rsidP="00A05A23">
            <w:r w:rsidRPr="00A05A23">
              <w:t>49</w:t>
            </w:r>
          </w:p>
        </w:tc>
        <w:tc>
          <w:tcPr>
            <w:tcW w:w="2694" w:type="dxa"/>
            <w:tcBorders>
              <w:top w:val="single" w:sz="4" w:space="0" w:color="auto"/>
              <w:left w:val="single" w:sz="4" w:space="0" w:color="auto"/>
              <w:bottom w:val="single" w:sz="4" w:space="0" w:color="auto"/>
              <w:right w:val="nil"/>
            </w:tcBorders>
            <w:shd w:val="clear" w:color="auto" w:fill="FFFFFF"/>
            <w:hideMark/>
          </w:tcPr>
          <w:p w14:paraId="442DC2AB" w14:textId="77777777" w:rsidR="00A05A23" w:rsidRPr="00A05A23" w:rsidRDefault="00A05A23" w:rsidP="00A05A23">
            <w:r w:rsidRPr="00A05A23">
              <w:t>Սելենի դիսուլֆիդ (Selenium disulphide)</w:t>
            </w:r>
          </w:p>
        </w:tc>
        <w:tc>
          <w:tcPr>
            <w:tcW w:w="2408" w:type="dxa"/>
            <w:tcBorders>
              <w:top w:val="single" w:sz="4" w:space="0" w:color="auto"/>
              <w:left w:val="single" w:sz="4" w:space="0" w:color="auto"/>
              <w:bottom w:val="single" w:sz="4" w:space="0" w:color="auto"/>
              <w:right w:val="nil"/>
            </w:tcBorders>
            <w:shd w:val="clear" w:color="auto" w:fill="FFFFFF"/>
            <w:hideMark/>
          </w:tcPr>
          <w:p w14:paraId="2A91E221" w14:textId="77777777" w:rsidR="00A05A23" w:rsidRPr="00A05A23" w:rsidRDefault="00A05A23" w:rsidP="00A05A23">
            <w:r w:rsidRPr="00A05A23">
              <w:t xml:space="preserve">Սելենի դիսուլֆիդ (Selenium disulphide) </w:t>
            </w:r>
            <w:r w:rsidRPr="00A05A23">
              <w:lastRenderedPageBreak/>
              <w:t>(CAS համարը՝ 7488-56-4, EC համարը՝ 231-303-8)</w:t>
            </w:r>
          </w:p>
        </w:tc>
        <w:tc>
          <w:tcPr>
            <w:tcW w:w="1844" w:type="dxa"/>
            <w:tcBorders>
              <w:top w:val="single" w:sz="4" w:space="0" w:color="auto"/>
              <w:left w:val="single" w:sz="4" w:space="0" w:color="auto"/>
              <w:bottom w:val="single" w:sz="4" w:space="0" w:color="auto"/>
              <w:right w:val="nil"/>
            </w:tcBorders>
            <w:shd w:val="clear" w:color="auto" w:fill="FFFFFF"/>
            <w:hideMark/>
          </w:tcPr>
          <w:p w14:paraId="399CD4D2" w14:textId="77777777" w:rsidR="00A05A23" w:rsidRPr="00A05A23" w:rsidRDefault="00A05A23" w:rsidP="00A05A23">
            <w:r w:rsidRPr="00A05A23">
              <w:lastRenderedPageBreak/>
              <w:t>Թեփի դեմ շամպուններ</w:t>
            </w:r>
          </w:p>
        </w:tc>
        <w:tc>
          <w:tcPr>
            <w:tcW w:w="1845" w:type="dxa"/>
            <w:tcBorders>
              <w:top w:val="single" w:sz="4" w:space="0" w:color="auto"/>
              <w:left w:val="single" w:sz="4" w:space="0" w:color="auto"/>
              <w:bottom w:val="single" w:sz="4" w:space="0" w:color="auto"/>
              <w:right w:val="nil"/>
            </w:tcBorders>
            <w:shd w:val="clear" w:color="auto" w:fill="FFFFFF"/>
            <w:hideMark/>
          </w:tcPr>
          <w:p w14:paraId="509D450B" w14:textId="77777777" w:rsidR="00A05A23" w:rsidRPr="00A05A23" w:rsidRDefault="00A05A23" w:rsidP="00A05A23">
            <w:r w:rsidRPr="00A05A23">
              <w:t>1 տոկոս</w:t>
            </w:r>
          </w:p>
        </w:tc>
        <w:tc>
          <w:tcPr>
            <w:tcW w:w="2100" w:type="dxa"/>
            <w:tcBorders>
              <w:top w:val="single" w:sz="4" w:space="0" w:color="auto"/>
              <w:left w:val="single" w:sz="4" w:space="0" w:color="auto"/>
              <w:bottom w:val="single" w:sz="4" w:space="0" w:color="auto"/>
              <w:right w:val="nil"/>
            </w:tcBorders>
            <w:shd w:val="clear" w:color="auto" w:fill="FFFFFF"/>
          </w:tcPr>
          <w:p w14:paraId="3C6E9F26"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7ADC3AB6" w14:textId="77777777" w:rsidR="00A05A23" w:rsidRPr="00A05A23" w:rsidRDefault="00A05A23" w:rsidP="00A05A23">
            <w:r w:rsidRPr="00A05A23">
              <w:t xml:space="preserve">Պարունակում է սելենի դիսուլֆիդ։ Խուսափել </w:t>
            </w:r>
            <w:r w:rsidRPr="00A05A23">
              <w:lastRenderedPageBreak/>
              <w:t>աչքերի մեջ եւ վնասված մաշկի վրա ընկնելուց</w:t>
            </w:r>
          </w:p>
        </w:tc>
      </w:tr>
      <w:tr w:rsidR="00A05A23" w:rsidRPr="00A05A23" w14:paraId="3E48645C" w14:textId="77777777">
        <w:tc>
          <w:tcPr>
            <w:tcW w:w="1417" w:type="dxa"/>
            <w:tcBorders>
              <w:top w:val="single" w:sz="4" w:space="0" w:color="auto"/>
              <w:left w:val="single" w:sz="4" w:space="0" w:color="auto"/>
              <w:bottom w:val="nil"/>
              <w:right w:val="nil"/>
            </w:tcBorders>
            <w:shd w:val="clear" w:color="auto" w:fill="FFFFFF"/>
            <w:hideMark/>
          </w:tcPr>
          <w:p w14:paraId="43CF1682" w14:textId="77777777" w:rsidR="00A05A23" w:rsidRPr="00A05A23" w:rsidRDefault="00A05A23" w:rsidP="00A05A23">
            <w:r w:rsidRPr="00A05A23">
              <w:t>50</w:t>
            </w:r>
          </w:p>
        </w:tc>
        <w:tc>
          <w:tcPr>
            <w:tcW w:w="2694" w:type="dxa"/>
            <w:tcBorders>
              <w:top w:val="single" w:sz="4" w:space="0" w:color="auto"/>
              <w:left w:val="single" w:sz="4" w:space="0" w:color="auto"/>
              <w:bottom w:val="nil"/>
              <w:right w:val="nil"/>
            </w:tcBorders>
            <w:shd w:val="clear" w:color="auto" w:fill="FFFFFF"/>
            <w:hideMark/>
          </w:tcPr>
          <w:p w14:paraId="7A9F56F5" w14:textId="77777777" w:rsidR="00A05A23" w:rsidRPr="00A05A23" w:rsidRDefault="00A05A23" w:rsidP="00A05A23">
            <w:r w:rsidRPr="00A05A23">
              <w:t>Ալյումին-ցիրկոնիում քլորիդ հիդրօքսիդ AlxZr(OH)yClz կոմպլեքսային միացություն եւ ալյումին-ցիրկոնիում քլորիդ հիդրօքսիդ գլիցին կոմպլեքսային միացություն</w:t>
            </w:r>
            <w:r w:rsidRPr="00A05A23">
              <w:br/>
              <w:t>(Aluminium zirconium chloride hydroxide complexes AlxZr(OH)yClz and the aluminium zirconium chloride hydroxide glycine complexes)</w:t>
            </w:r>
          </w:p>
        </w:tc>
        <w:tc>
          <w:tcPr>
            <w:tcW w:w="2408" w:type="dxa"/>
            <w:tcBorders>
              <w:top w:val="single" w:sz="4" w:space="0" w:color="auto"/>
              <w:left w:val="single" w:sz="4" w:space="0" w:color="auto"/>
              <w:bottom w:val="nil"/>
              <w:right w:val="nil"/>
            </w:tcBorders>
            <w:shd w:val="clear" w:color="auto" w:fill="FFFFFF"/>
          </w:tcPr>
          <w:p w14:paraId="4DD7FE1F"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723CD4AF" w14:textId="77777777" w:rsidR="00A05A23" w:rsidRPr="00A05A23" w:rsidRDefault="00A05A23" w:rsidP="00A05A23">
            <w:r w:rsidRPr="00A05A23">
              <w:t>Հակաքրտնքային միջոցներ</w:t>
            </w:r>
          </w:p>
        </w:tc>
        <w:tc>
          <w:tcPr>
            <w:tcW w:w="1845" w:type="dxa"/>
            <w:tcBorders>
              <w:top w:val="single" w:sz="4" w:space="0" w:color="auto"/>
              <w:left w:val="single" w:sz="4" w:space="0" w:color="auto"/>
              <w:bottom w:val="nil"/>
              <w:right w:val="nil"/>
            </w:tcBorders>
            <w:shd w:val="clear" w:color="auto" w:fill="FFFFFF"/>
            <w:hideMark/>
          </w:tcPr>
          <w:p w14:paraId="22B82D38" w14:textId="77777777" w:rsidR="00A05A23" w:rsidRPr="00A05A23" w:rsidRDefault="00A05A23" w:rsidP="00A05A23">
            <w:r w:rsidRPr="00A05A23">
              <w:t>20 տոկոս (անջուր ալյումին-ցիրկոնիում քլորիդ հիդրօքսիդի վերահաշվարկով)</w:t>
            </w:r>
          </w:p>
          <w:p w14:paraId="0EAB89B3" w14:textId="77777777" w:rsidR="00A05A23" w:rsidRPr="00A05A23" w:rsidRDefault="00A05A23" w:rsidP="00A05A23">
            <w:r w:rsidRPr="00A05A23">
              <w:t>5,4 տոկոս (ցիրկոնիումի հաշվարկով)</w:t>
            </w:r>
          </w:p>
        </w:tc>
        <w:tc>
          <w:tcPr>
            <w:tcW w:w="2100" w:type="dxa"/>
            <w:tcBorders>
              <w:top w:val="single" w:sz="4" w:space="0" w:color="auto"/>
              <w:left w:val="single" w:sz="4" w:space="0" w:color="auto"/>
              <w:bottom w:val="nil"/>
              <w:right w:val="nil"/>
            </w:tcBorders>
            <w:shd w:val="clear" w:color="auto" w:fill="FFFFFF"/>
            <w:hideMark/>
          </w:tcPr>
          <w:p w14:paraId="65CE4F06" w14:textId="77777777" w:rsidR="00A05A23" w:rsidRPr="00A05A23" w:rsidRDefault="00A05A23" w:rsidP="00A05A23">
            <w:r w:rsidRPr="00A05A23">
              <w:t>1.</w:t>
            </w:r>
            <w:r w:rsidRPr="00A05A23">
              <w:tab/>
              <w:t>Ալյումինի ատոմների թվի հարաբերակցությունը ցիրկոնիումի ատոմների թվին պետք է լինի 2-10–ի սահմաններում։</w:t>
            </w:r>
          </w:p>
          <w:p w14:paraId="36BA7F75" w14:textId="77777777" w:rsidR="00A05A23" w:rsidRPr="00A05A23" w:rsidRDefault="00A05A23" w:rsidP="00A05A23">
            <w:r w:rsidRPr="00A05A23">
              <w:t>2.</w:t>
            </w:r>
            <w:r w:rsidRPr="00A05A23">
              <w:tab/>
              <w:t>(Ալյումին+ցիրկոնիում) ատոմների թվի հարաբերակցությունը քլորի ատոմների թվին պետք է լինի 0,9-2,1–ի սահմաններում։</w:t>
            </w:r>
          </w:p>
          <w:p w14:paraId="2BB88306" w14:textId="77777777" w:rsidR="00A05A23" w:rsidRPr="00A05A23" w:rsidRDefault="00A05A23" w:rsidP="00A05A23">
            <w:r w:rsidRPr="00A05A23">
              <w:t>3.</w:t>
            </w:r>
            <w:r w:rsidRPr="00A05A23">
              <w:tab/>
              <w:t>Արգելվում է օգտագործել աերոզոլային արտադրանքում (ցողաշիթ)</w:t>
            </w:r>
          </w:p>
        </w:tc>
        <w:tc>
          <w:tcPr>
            <w:tcW w:w="2718" w:type="dxa"/>
            <w:tcBorders>
              <w:top w:val="single" w:sz="4" w:space="0" w:color="auto"/>
              <w:left w:val="single" w:sz="4" w:space="0" w:color="auto"/>
              <w:bottom w:val="nil"/>
              <w:right w:val="single" w:sz="4" w:space="0" w:color="auto"/>
            </w:tcBorders>
            <w:shd w:val="clear" w:color="auto" w:fill="FFFFFF"/>
            <w:hideMark/>
          </w:tcPr>
          <w:p w14:paraId="608736A6" w14:textId="77777777" w:rsidR="00A05A23" w:rsidRPr="00A05A23" w:rsidRDefault="00A05A23" w:rsidP="00A05A23">
            <w:r w:rsidRPr="00A05A23">
              <w:t>Չքսել վնասված կամ գրգռված մաշկի վրա</w:t>
            </w:r>
          </w:p>
        </w:tc>
      </w:tr>
      <w:tr w:rsidR="00A05A23" w:rsidRPr="00A05A23" w14:paraId="01C5866B" w14:textId="77777777">
        <w:tc>
          <w:tcPr>
            <w:tcW w:w="1417" w:type="dxa"/>
            <w:tcBorders>
              <w:top w:val="single" w:sz="4" w:space="0" w:color="auto"/>
              <w:left w:val="single" w:sz="4" w:space="0" w:color="auto"/>
              <w:bottom w:val="single" w:sz="4" w:space="0" w:color="auto"/>
              <w:right w:val="nil"/>
            </w:tcBorders>
            <w:shd w:val="clear" w:color="auto" w:fill="FFFFFF"/>
            <w:hideMark/>
          </w:tcPr>
          <w:p w14:paraId="7A3EE008" w14:textId="77777777" w:rsidR="00A05A23" w:rsidRPr="00A05A23" w:rsidRDefault="00A05A23" w:rsidP="00A05A23">
            <w:r w:rsidRPr="00A05A23">
              <w:lastRenderedPageBreak/>
              <w:t>51</w:t>
            </w:r>
          </w:p>
        </w:tc>
        <w:tc>
          <w:tcPr>
            <w:tcW w:w="2694" w:type="dxa"/>
            <w:tcBorders>
              <w:top w:val="single" w:sz="4" w:space="0" w:color="auto"/>
              <w:left w:val="single" w:sz="4" w:space="0" w:color="auto"/>
              <w:bottom w:val="single" w:sz="4" w:space="0" w:color="auto"/>
              <w:right w:val="nil"/>
            </w:tcBorders>
            <w:shd w:val="clear" w:color="auto" w:fill="FFFFFF"/>
            <w:hideMark/>
          </w:tcPr>
          <w:p w14:paraId="59257F1A" w14:textId="77777777" w:rsidR="00A05A23" w:rsidRPr="00A05A23" w:rsidRDefault="00A05A23" w:rsidP="00A05A23">
            <w:r w:rsidRPr="00A05A23">
              <w:t>Բիս 8-հիդրօքսիքինոլինի սուլֆատ (Bis(8- hydroxyquinolinium) sulphate)</w:t>
            </w:r>
          </w:p>
        </w:tc>
        <w:tc>
          <w:tcPr>
            <w:tcW w:w="2408" w:type="dxa"/>
            <w:tcBorders>
              <w:top w:val="single" w:sz="4" w:space="0" w:color="auto"/>
              <w:left w:val="single" w:sz="4" w:space="0" w:color="auto"/>
              <w:bottom w:val="single" w:sz="4" w:space="0" w:color="auto"/>
              <w:right w:val="nil"/>
            </w:tcBorders>
            <w:shd w:val="clear" w:color="auto" w:fill="FFFFFF"/>
            <w:hideMark/>
          </w:tcPr>
          <w:p w14:paraId="0E89ED61" w14:textId="77777777" w:rsidR="00A05A23" w:rsidRPr="00A05A23" w:rsidRDefault="00A05A23" w:rsidP="00A05A23">
            <w:r w:rsidRPr="00A05A23">
              <w:t>Օքսիքինոլինի սուլֆատ (Oxyquinoline sulfate)</w:t>
            </w:r>
          </w:p>
          <w:p w14:paraId="5C64490D" w14:textId="77777777" w:rsidR="00A05A23" w:rsidRPr="00A05A23" w:rsidRDefault="00A05A23" w:rsidP="00A05A23">
            <w:r w:rsidRPr="00A05A23">
              <w:t>CAS համարը՝ 134-31-6, EC համարը՝ 205-137-1</w:t>
            </w:r>
          </w:p>
        </w:tc>
        <w:tc>
          <w:tcPr>
            <w:tcW w:w="1844" w:type="dxa"/>
            <w:tcBorders>
              <w:top w:val="single" w:sz="4" w:space="0" w:color="auto"/>
              <w:left w:val="single" w:sz="4" w:space="0" w:color="auto"/>
              <w:bottom w:val="single" w:sz="4" w:space="0" w:color="auto"/>
              <w:right w:val="nil"/>
            </w:tcBorders>
            <w:shd w:val="clear" w:color="auto" w:fill="FFFFFF"/>
            <w:hideMark/>
          </w:tcPr>
          <w:p w14:paraId="0E535503" w14:textId="77777777" w:rsidR="00A05A23" w:rsidRPr="00A05A23" w:rsidRDefault="00A05A23" w:rsidP="00A05A23">
            <w:r w:rsidRPr="00A05A23">
              <w:t>Ջրածնի պերօքսիդի կայունարար՝ մազերի համար նախատեսված լվացվող արտադրանքում։</w:t>
            </w:r>
          </w:p>
          <w:p w14:paraId="2DF10D09" w14:textId="77777777" w:rsidR="00A05A23" w:rsidRPr="00A05A23" w:rsidRDefault="00A05A23" w:rsidP="00A05A23">
            <w:r w:rsidRPr="00A05A23">
              <w:t>Ջրածնի պերօքսիդի կայունարար՝ մազերի համար նախատեսված չլվացվող արտադրանքում</w:t>
            </w:r>
          </w:p>
        </w:tc>
        <w:tc>
          <w:tcPr>
            <w:tcW w:w="1845" w:type="dxa"/>
            <w:tcBorders>
              <w:top w:val="single" w:sz="4" w:space="0" w:color="auto"/>
              <w:left w:val="single" w:sz="4" w:space="0" w:color="auto"/>
              <w:bottom w:val="single" w:sz="4" w:space="0" w:color="auto"/>
              <w:right w:val="nil"/>
            </w:tcBorders>
            <w:shd w:val="clear" w:color="auto" w:fill="FFFFFF"/>
            <w:hideMark/>
          </w:tcPr>
          <w:p w14:paraId="138DEDE9" w14:textId="77777777" w:rsidR="00A05A23" w:rsidRPr="00A05A23" w:rsidRDefault="00A05A23" w:rsidP="00A05A23">
            <w:r w:rsidRPr="00A05A23">
              <w:t>0,3 տոկոս (հիմքի վերահաշվարկով)</w:t>
            </w:r>
          </w:p>
          <w:p w14:paraId="46ECBCBD" w14:textId="77777777" w:rsidR="00A05A23" w:rsidRPr="00A05A23" w:rsidRDefault="00A05A23" w:rsidP="00A05A23">
            <w:r w:rsidRPr="00A05A23">
              <w:t>0,03 տոկոս (հիմքի վերահաշվարկով)</w:t>
            </w:r>
          </w:p>
        </w:tc>
        <w:tc>
          <w:tcPr>
            <w:tcW w:w="2100" w:type="dxa"/>
            <w:tcBorders>
              <w:top w:val="single" w:sz="4" w:space="0" w:color="auto"/>
              <w:left w:val="single" w:sz="4" w:space="0" w:color="auto"/>
              <w:bottom w:val="single" w:sz="4" w:space="0" w:color="auto"/>
              <w:right w:val="nil"/>
            </w:tcBorders>
            <w:shd w:val="clear" w:color="auto" w:fill="FFFFFF"/>
          </w:tcPr>
          <w:p w14:paraId="0311883D"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52A43D03" w14:textId="77777777" w:rsidR="00A05A23" w:rsidRPr="00A05A23" w:rsidRDefault="00A05A23" w:rsidP="00A05A23"/>
        </w:tc>
      </w:tr>
      <w:tr w:rsidR="00A05A23" w:rsidRPr="00A05A23" w14:paraId="4BFE9C09" w14:textId="77777777">
        <w:tc>
          <w:tcPr>
            <w:tcW w:w="1417" w:type="dxa"/>
            <w:tcBorders>
              <w:top w:val="single" w:sz="4" w:space="0" w:color="auto"/>
              <w:left w:val="single" w:sz="4" w:space="0" w:color="auto"/>
              <w:bottom w:val="nil"/>
              <w:right w:val="nil"/>
            </w:tcBorders>
            <w:shd w:val="clear" w:color="auto" w:fill="FFFFFF"/>
            <w:hideMark/>
          </w:tcPr>
          <w:p w14:paraId="11C277B0" w14:textId="77777777" w:rsidR="00A05A23" w:rsidRPr="00A05A23" w:rsidRDefault="00A05A23" w:rsidP="00A05A23">
            <w:r w:rsidRPr="00A05A23">
              <w:t>52</w:t>
            </w:r>
          </w:p>
        </w:tc>
        <w:tc>
          <w:tcPr>
            <w:tcW w:w="2694" w:type="dxa"/>
            <w:tcBorders>
              <w:top w:val="single" w:sz="4" w:space="0" w:color="auto"/>
              <w:left w:val="single" w:sz="4" w:space="0" w:color="auto"/>
              <w:bottom w:val="nil"/>
              <w:right w:val="nil"/>
            </w:tcBorders>
            <w:shd w:val="clear" w:color="auto" w:fill="FFFFFF"/>
            <w:hideMark/>
          </w:tcPr>
          <w:p w14:paraId="6C7652FC" w14:textId="77777777" w:rsidR="00A05A23" w:rsidRPr="00A05A23" w:rsidRDefault="00A05A23" w:rsidP="00A05A23">
            <w:r w:rsidRPr="00A05A23">
              <w:t>Մեթանոլ (Methanol)</w:t>
            </w:r>
          </w:p>
        </w:tc>
        <w:tc>
          <w:tcPr>
            <w:tcW w:w="2408" w:type="dxa"/>
            <w:tcBorders>
              <w:top w:val="single" w:sz="4" w:space="0" w:color="auto"/>
              <w:left w:val="single" w:sz="4" w:space="0" w:color="auto"/>
              <w:bottom w:val="nil"/>
              <w:right w:val="nil"/>
            </w:tcBorders>
            <w:shd w:val="clear" w:color="auto" w:fill="FFFFFF"/>
            <w:hideMark/>
          </w:tcPr>
          <w:p w14:paraId="125A794C" w14:textId="77777777" w:rsidR="00A05A23" w:rsidRPr="00A05A23" w:rsidRDefault="00A05A23" w:rsidP="00A05A23">
            <w:r w:rsidRPr="00A05A23">
              <w:t>Մեթիլային սպիրտ (Methyl alcohol) CAS համարը՝ 67-56-1, EC համարը՝ 200-659-6</w:t>
            </w:r>
          </w:p>
        </w:tc>
        <w:tc>
          <w:tcPr>
            <w:tcW w:w="1844" w:type="dxa"/>
            <w:tcBorders>
              <w:top w:val="single" w:sz="4" w:space="0" w:color="auto"/>
              <w:left w:val="single" w:sz="4" w:space="0" w:color="auto"/>
              <w:bottom w:val="nil"/>
              <w:right w:val="nil"/>
            </w:tcBorders>
            <w:shd w:val="clear" w:color="auto" w:fill="FFFFFF"/>
            <w:vAlign w:val="bottom"/>
            <w:hideMark/>
          </w:tcPr>
          <w:p w14:paraId="33EC13E1" w14:textId="77777777" w:rsidR="00A05A23" w:rsidRPr="00A05A23" w:rsidRDefault="00A05A23" w:rsidP="00A05A23">
            <w:r w:rsidRPr="00A05A23">
              <w:t>Էթիլային կամ իզոպրոպիլային սպիրտների բնափոխման (դենատուրացիայի) համար</w:t>
            </w:r>
          </w:p>
        </w:tc>
        <w:tc>
          <w:tcPr>
            <w:tcW w:w="1845" w:type="dxa"/>
            <w:tcBorders>
              <w:top w:val="single" w:sz="4" w:space="0" w:color="auto"/>
              <w:left w:val="single" w:sz="4" w:space="0" w:color="auto"/>
              <w:bottom w:val="nil"/>
              <w:right w:val="nil"/>
            </w:tcBorders>
            <w:shd w:val="clear" w:color="auto" w:fill="FFFFFF"/>
            <w:vAlign w:val="bottom"/>
            <w:hideMark/>
          </w:tcPr>
          <w:p w14:paraId="02C36C38" w14:textId="77777777" w:rsidR="00A05A23" w:rsidRPr="00A05A23" w:rsidRDefault="00A05A23" w:rsidP="00A05A23">
            <w:r w:rsidRPr="00A05A23">
              <w:t>5 տոկոս (էթիլային կամ իզոպրոպիլային սպիրտում տոկոսի տեսքով)</w:t>
            </w:r>
          </w:p>
        </w:tc>
        <w:tc>
          <w:tcPr>
            <w:tcW w:w="2100" w:type="dxa"/>
            <w:tcBorders>
              <w:top w:val="single" w:sz="4" w:space="0" w:color="auto"/>
              <w:left w:val="single" w:sz="4" w:space="0" w:color="auto"/>
              <w:bottom w:val="nil"/>
              <w:right w:val="nil"/>
            </w:tcBorders>
            <w:shd w:val="clear" w:color="auto" w:fill="FFFFFF"/>
          </w:tcPr>
          <w:p w14:paraId="1E1B4CC7"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185D3D1F" w14:textId="77777777" w:rsidR="00A05A23" w:rsidRPr="00A05A23" w:rsidRDefault="00A05A23" w:rsidP="00A05A23"/>
        </w:tc>
      </w:tr>
      <w:tr w:rsidR="00A05A23" w:rsidRPr="00A05A23" w14:paraId="68B57B34" w14:textId="77777777">
        <w:tc>
          <w:tcPr>
            <w:tcW w:w="1417" w:type="dxa"/>
            <w:vMerge w:val="restart"/>
            <w:tcBorders>
              <w:top w:val="single" w:sz="4" w:space="0" w:color="auto"/>
              <w:left w:val="single" w:sz="4" w:space="0" w:color="auto"/>
              <w:bottom w:val="nil"/>
              <w:right w:val="nil"/>
            </w:tcBorders>
            <w:shd w:val="clear" w:color="auto" w:fill="FFFFFF"/>
            <w:hideMark/>
          </w:tcPr>
          <w:p w14:paraId="01B4F3F1" w14:textId="77777777" w:rsidR="00A05A23" w:rsidRPr="00A05A23" w:rsidRDefault="00A05A23" w:rsidP="00A05A23">
            <w:r w:rsidRPr="00A05A23">
              <w:t>53</w:t>
            </w:r>
          </w:p>
        </w:tc>
        <w:tc>
          <w:tcPr>
            <w:tcW w:w="2694" w:type="dxa"/>
            <w:vMerge w:val="restart"/>
            <w:tcBorders>
              <w:top w:val="single" w:sz="4" w:space="0" w:color="auto"/>
              <w:left w:val="single" w:sz="4" w:space="0" w:color="auto"/>
              <w:bottom w:val="nil"/>
              <w:right w:val="nil"/>
            </w:tcBorders>
            <w:shd w:val="clear" w:color="auto" w:fill="FFFFFF"/>
            <w:hideMark/>
          </w:tcPr>
          <w:p w14:paraId="15FF22E5" w14:textId="77777777" w:rsidR="00A05A23" w:rsidRPr="00A05A23" w:rsidRDefault="00A05A23" w:rsidP="00A05A23">
            <w:r w:rsidRPr="00A05A23">
              <w:t>1-Հիդրօքսիէթիլիդեն- դիֆոսֆոնաթթու եւ դրա աղերը</w:t>
            </w:r>
          </w:p>
          <w:p w14:paraId="77EA6376" w14:textId="77777777" w:rsidR="00A05A23" w:rsidRPr="00A05A23" w:rsidRDefault="00A05A23" w:rsidP="00A05A23">
            <w:r w:rsidRPr="00A05A23">
              <w:t>(1 -Hydroxyethylidene- diphosphonic acid) and its salts)</w:t>
            </w:r>
          </w:p>
        </w:tc>
        <w:tc>
          <w:tcPr>
            <w:tcW w:w="2408" w:type="dxa"/>
            <w:vMerge w:val="restart"/>
            <w:tcBorders>
              <w:top w:val="single" w:sz="4" w:space="0" w:color="auto"/>
              <w:left w:val="single" w:sz="4" w:space="0" w:color="auto"/>
              <w:bottom w:val="nil"/>
              <w:right w:val="nil"/>
            </w:tcBorders>
            <w:shd w:val="clear" w:color="auto" w:fill="FFFFFF"/>
            <w:hideMark/>
          </w:tcPr>
          <w:p w14:paraId="75F6A684" w14:textId="77777777" w:rsidR="00A05A23" w:rsidRPr="00A05A23" w:rsidRDefault="00A05A23" w:rsidP="00A05A23">
            <w:r w:rsidRPr="00A05A23">
              <w:t>Էթիդրոնաթթու (Etidronic acid)</w:t>
            </w:r>
          </w:p>
          <w:p w14:paraId="125F1183" w14:textId="77777777" w:rsidR="00A05A23" w:rsidRPr="00A05A23" w:rsidRDefault="00A05A23" w:rsidP="00A05A23">
            <w:r w:rsidRPr="00A05A23">
              <w:t>CAS համարը՝ 2809-21-4, EC համարը՝ 220-552-8</w:t>
            </w:r>
          </w:p>
        </w:tc>
        <w:tc>
          <w:tcPr>
            <w:tcW w:w="1844" w:type="dxa"/>
            <w:tcBorders>
              <w:top w:val="single" w:sz="4" w:space="0" w:color="auto"/>
              <w:left w:val="single" w:sz="4" w:space="0" w:color="auto"/>
              <w:bottom w:val="nil"/>
              <w:right w:val="nil"/>
            </w:tcBorders>
            <w:shd w:val="clear" w:color="auto" w:fill="FFFFFF"/>
            <w:hideMark/>
          </w:tcPr>
          <w:p w14:paraId="642F964B" w14:textId="77777777" w:rsidR="00A05A23" w:rsidRPr="00A05A23" w:rsidRDefault="00A05A23" w:rsidP="00A05A23">
            <w:r w:rsidRPr="00A05A23">
              <w:t>(а)</w:t>
            </w:r>
            <w:r w:rsidRPr="00A05A23">
              <w:tab/>
              <w:t>Մազերի խնամքի համար արտադրանք</w:t>
            </w:r>
          </w:p>
        </w:tc>
        <w:tc>
          <w:tcPr>
            <w:tcW w:w="1845" w:type="dxa"/>
            <w:tcBorders>
              <w:top w:val="single" w:sz="4" w:space="0" w:color="auto"/>
              <w:left w:val="single" w:sz="4" w:space="0" w:color="auto"/>
              <w:bottom w:val="nil"/>
              <w:right w:val="nil"/>
            </w:tcBorders>
            <w:shd w:val="clear" w:color="auto" w:fill="FFFFFF"/>
            <w:vAlign w:val="bottom"/>
            <w:hideMark/>
          </w:tcPr>
          <w:p w14:paraId="10A5B4EF" w14:textId="77777777" w:rsidR="00A05A23" w:rsidRPr="00A05A23" w:rsidRDefault="00A05A23" w:rsidP="00A05A23">
            <w:r w:rsidRPr="00A05A23">
              <w:t>1,5 տոկոս (էթիդրոնաթթվի վերահաշվարկով)</w:t>
            </w:r>
          </w:p>
        </w:tc>
        <w:tc>
          <w:tcPr>
            <w:tcW w:w="2100" w:type="dxa"/>
            <w:tcBorders>
              <w:top w:val="single" w:sz="4" w:space="0" w:color="auto"/>
              <w:left w:val="single" w:sz="4" w:space="0" w:color="auto"/>
              <w:bottom w:val="nil"/>
              <w:right w:val="nil"/>
            </w:tcBorders>
            <w:shd w:val="clear" w:color="auto" w:fill="FFFFFF"/>
          </w:tcPr>
          <w:p w14:paraId="401AE7B3"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6337A4AD" w14:textId="77777777" w:rsidR="00A05A23" w:rsidRPr="00A05A23" w:rsidRDefault="00A05A23" w:rsidP="00A05A23"/>
        </w:tc>
      </w:tr>
      <w:tr w:rsidR="00A05A23" w:rsidRPr="00A05A23" w14:paraId="5B1963E3" w14:textId="77777777">
        <w:tc>
          <w:tcPr>
            <w:tcW w:w="1417" w:type="dxa"/>
            <w:vMerge/>
            <w:tcBorders>
              <w:top w:val="single" w:sz="4" w:space="0" w:color="auto"/>
              <w:left w:val="single" w:sz="4" w:space="0" w:color="auto"/>
              <w:bottom w:val="nil"/>
              <w:right w:val="nil"/>
            </w:tcBorders>
            <w:vAlign w:val="center"/>
            <w:hideMark/>
          </w:tcPr>
          <w:p w14:paraId="15446B7C"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7CDC359B"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2701790A"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7E8D46AD" w14:textId="77777777" w:rsidR="00A05A23" w:rsidRPr="00A05A23" w:rsidRDefault="00A05A23" w:rsidP="00A05A23">
            <w:r w:rsidRPr="00A05A23">
              <w:t>(b)</w:t>
            </w:r>
            <w:r w:rsidRPr="00A05A23">
              <w:tab/>
              <w:t>Օճառ</w:t>
            </w:r>
          </w:p>
        </w:tc>
        <w:tc>
          <w:tcPr>
            <w:tcW w:w="1845" w:type="dxa"/>
            <w:tcBorders>
              <w:top w:val="single" w:sz="4" w:space="0" w:color="auto"/>
              <w:left w:val="single" w:sz="4" w:space="0" w:color="auto"/>
              <w:bottom w:val="nil"/>
              <w:right w:val="nil"/>
            </w:tcBorders>
            <w:shd w:val="clear" w:color="auto" w:fill="FFFFFF"/>
            <w:vAlign w:val="bottom"/>
            <w:hideMark/>
          </w:tcPr>
          <w:p w14:paraId="0CDD5715" w14:textId="77777777" w:rsidR="00A05A23" w:rsidRPr="00A05A23" w:rsidRDefault="00A05A23" w:rsidP="00A05A23">
            <w:r w:rsidRPr="00A05A23">
              <w:t xml:space="preserve">0,2 տոկոս (էթիդրոնաթթվի </w:t>
            </w:r>
            <w:r w:rsidRPr="00A05A23">
              <w:lastRenderedPageBreak/>
              <w:t>վերահաշվարկով)</w:t>
            </w:r>
          </w:p>
        </w:tc>
        <w:tc>
          <w:tcPr>
            <w:tcW w:w="2100" w:type="dxa"/>
            <w:tcBorders>
              <w:top w:val="single" w:sz="4" w:space="0" w:color="auto"/>
              <w:left w:val="single" w:sz="4" w:space="0" w:color="auto"/>
              <w:bottom w:val="nil"/>
              <w:right w:val="nil"/>
            </w:tcBorders>
            <w:shd w:val="clear" w:color="auto" w:fill="FFFFFF"/>
          </w:tcPr>
          <w:p w14:paraId="22627A67"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36FE769E" w14:textId="77777777" w:rsidR="00A05A23" w:rsidRPr="00A05A23" w:rsidRDefault="00A05A23" w:rsidP="00A05A23"/>
        </w:tc>
      </w:tr>
      <w:tr w:rsidR="00A05A23" w:rsidRPr="00A05A23" w14:paraId="0FA05B10" w14:textId="77777777">
        <w:tc>
          <w:tcPr>
            <w:tcW w:w="1417" w:type="dxa"/>
            <w:tcBorders>
              <w:top w:val="single" w:sz="4" w:space="0" w:color="auto"/>
              <w:left w:val="single" w:sz="4" w:space="0" w:color="auto"/>
              <w:bottom w:val="single" w:sz="4" w:space="0" w:color="auto"/>
              <w:right w:val="nil"/>
            </w:tcBorders>
            <w:shd w:val="clear" w:color="auto" w:fill="FFFFFF"/>
            <w:hideMark/>
          </w:tcPr>
          <w:p w14:paraId="7819E928" w14:textId="77777777" w:rsidR="00A05A23" w:rsidRPr="00A05A23" w:rsidRDefault="00A05A23" w:rsidP="00A05A23">
            <w:r w:rsidRPr="00A05A23">
              <w:t>54</w:t>
            </w:r>
          </w:p>
        </w:tc>
        <w:tc>
          <w:tcPr>
            <w:tcW w:w="2694" w:type="dxa"/>
            <w:tcBorders>
              <w:top w:val="single" w:sz="4" w:space="0" w:color="auto"/>
              <w:left w:val="single" w:sz="4" w:space="0" w:color="auto"/>
              <w:bottom w:val="single" w:sz="4" w:space="0" w:color="auto"/>
              <w:right w:val="nil"/>
            </w:tcBorders>
            <w:shd w:val="clear" w:color="auto" w:fill="FFFFFF"/>
            <w:hideMark/>
          </w:tcPr>
          <w:p w14:paraId="1512A0BD" w14:textId="77777777" w:rsidR="00A05A23" w:rsidRPr="00A05A23" w:rsidRDefault="00A05A23" w:rsidP="00A05A23">
            <w:r w:rsidRPr="00A05A23">
              <w:t>1-Ֆենօքսիպրոպան-2-ոլ (7)</w:t>
            </w:r>
          </w:p>
          <w:p w14:paraId="06AD3A38" w14:textId="77777777" w:rsidR="00A05A23" w:rsidRPr="00A05A23" w:rsidRDefault="00A05A23" w:rsidP="00A05A23">
            <w:r w:rsidRPr="00A05A23">
              <w:t>(1-Phenoxypropan-2-ol (</w:t>
            </w:r>
            <w:r w:rsidRPr="00A05A23">
              <w:rPr>
                <w:vertAlign w:val="superscript"/>
              </w:rPr>
              <w:t>7</w:t>
            </w:r>
            <w:r w:rsidRPr="00A05A23">
              <w:t>))</w:t>
            </w:r>
          </w:p>
        </w:tc>
        <w:tc>
          <w:tcPr>
            <w:tcW w:w="2408" w:type="dxa"/>
            <w:tcBorders>
              <w:top w:val="single" w:sz="4" w:space="0" w:color="auto"/>
              <w:left w:val="single" w:sz="4" w:space="0" w:color="auto"/>
              <w:bottom w:val="single" w:sz="4" w:space="0" w:color="auto"/>
              <w:right w:val="nil"/>
            </w:tcBorders>
            <w:shd w:val="clear" w:color="auto" w:fill="FFFFFF"/>
            <w:hideMark/>
          </w:tcPr>
          <w:p w14:paraId="3E9F3BBA" w14:textId="77777777" w:rsidR="00A05A23" w:rsidRPr="00A05A23" w:rsidRDefault="00A05A23" w:rsidP="00A05A23">
            <w:r w:rsidRPr="00A05A23">
              <w:t>Ֆենօքսիիզո- պրոպանոլ (Phenoxyisopropanol) CAS համարը՝ 770-35-4, EC համարը՝ 212-222-7</w:t>
            </w:r>
          </w:p>
        </w:tc>
        <w:tc>
          <w:tcPr>
            <w:tcW w:w="1844" w:type="dxa"/>
            <w:tcBorders>
              <w:top w:val="single" w:sz="4" w:space="0" w:color="auto"/>
              <w:left w:val="single" w:sz="4" w:space="0" w:color="auto"/>
              <w:bottom w:val="single" w:sz="4" w:space="0" w:color="auto"/>
              <w:right w:val="nil"/>
            </w:tcBorders>
            <w:shd w:val="clear" w:color="auto" w:fill="FFFFFF"/>
            <w:vAlign w:val="bottom"/>
            <w:hideMark/>
          </w:tcPr>
          <w:p w14:paraId="7DC3300C" w14:textId="77777777" w:rsidR="00A05A23" w:rsidRPr="00A05A23" w:rsidRDefault="00A05A23" w:rsidP="00A05A23">
            <w:r w:rsidRPr="00A05A23">
              <w:t>Միայն լվացվող արտադրանքի մեջ</w:t>
            </w:r>
            <w:r w:rsidRPr="00A05A23">
              <w:br/>
              <w:t>Արգելվում է բերանի խոռոչի հիգիենայի միջոցներում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441748A0" w14:textId="77777777" w:rsidR="00A05A23" w:rsidRPr="00A05A23" w:rsidRDefault="00A05A23" w:rsidP="00A05A23">
            <w:r w:rsidRPr="00A05A23">
              <w:t>2 տոկոս</w:t>
            </w:r>
          </w:p>
        </w:tc>
        <w:tc>
          <w:tcPr>
            <w:tcW w:w="2100" w:type="dxa"/>
            <w:tcBorders>
              <w:top w:val="single" w:sz="4" w:space="0" w:color="auto"/>
              <w:left w:val="single" w:sz="4" w:space="0" w:color="auto"/>
              <w:bottom w:val="single" w:sz="4" w:space="0" w:color="auto"/>
              <w:right w:val="nil"/>
            </w:tcBorders>
            <w:shd w:val="clear" w:color="auto" w:fill="FFFFFF"/>
            <w:vAlign w:val="bottom"/>
            <w:hideMark/>
          </w:tcPr>
          <w:p w14:paraId="4C49FD2A" w14:textId="77777777" w:rsidR="00A05A23" w:rsidRPr="00A05A23" w:rsidRDefault="00A05A23" w:rsidP="00A05A23">
            <w:r w:rsidRPr="00A05A23">
              <w:t>Միկրոօրգանիզմների բազմացումը ճնշելու նպատակից տարբերվող այլ նպատակների համար օգտագործելիս բաղադրիչի նշանակությունը պետք է նշված լինի տեխնիկական փաստաթղթերում: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4D820255" w14:textId="77777777" w:rsidR="00A05A23" w:rsidRPr="00A05A23" w:rsidRDefault="00A05A23" w:rsidP="00A05A23"/>
        </w:tc>
      </w:tr>
      <w:tr w:rsidR="00A05A23" w:rsidRPr="00A05A23" w14:paraId="4DB73820" w14:textId="77777777">
        <w:tc>
          <w:tcPr>
            <w:tcW w:w="1417" w:type="dxa"/>
            <w:tcBorders>
              <w:top w:val="single" w:sz="4" w:space="0" w:color="auto"/>
              <w:left w:val="single" w:sz="4" w:space="0" w:color="auto"/>
              <w:bottom w:val="nil"/>
              <w:right w:val="nil"/>
            </w:tcBorders>
            <w:shd w:val="clear" w:color="auto" w:fill="FFFFFF"/>
            <w:hideMark/>
          </w:tcPr>
          <w:p w14:paraId="15D222AC" w14:textId="77777777" w:rsidR="00A05A23" w:rsidRPr="00A05A23" w:rsidRDefault="00A05A23" w:rsidP="00A05A23">
            <w:r w:rsidRPr="00A05A23">
              <w:t>55</w:t>
            </w:r>
          </w:p>
        </w:tc>
        <w:tc>
          <w:tcPr>
            <w:tcW w:w="2694" w:type="dxa"/>
            <w:tcBorders>
              <w:top w:val="single" w:sz="4" w:space="0" w:color="auto"/>
              <w:left w:val="single" w:sz="4" w:space="0" w:color="auto"/>
              <w:bottom w:val="nil"/>
              <w:right w:val="nil"/>
            </w:tcBorders>
            <w:shd w:val="clear" w:color="auto" w:fill="FFFFFF"/>
            <w:hideMark/>
          </w:tcPr>
          <w:p w14:paraId="3988DA41" w14:textId="77777777" w:rsidR="00A05A23" w:rsidRPr="00A05A23" w:rsidRDefault="00A05A23" w:rsidP="00A05A23">
            <w:r w:rsidRPr="00A05A23">
              <w:t>Տեղափոխվել է կամ հանվել է</w:t>
            </w:r>
          </w:p>
          <w:p w14:paraId="5229CB2D" w14:textId="77777777" w:rsidR="00A05A23" w:rsidRPr="00A05A23" w:rsidRDefault="00A05A23" w:rsidP="00A05A23">
            <w:r w:rsidRPr="00A05A23">
              <w:t>Moved or deleted</w:t>
            </w:r>
          </w:p>
        </w:tc>
        <w:tc>
          <w:tcPr>
            <w:tcW w:w="2408" w:type="dxa"/>
            <w:tcBorders>
              <w:top w:val="single" w:sz="4" w:space="0" w:color="auto"/>
              <w:left w:val="single" w:sz="4" w:space="0" w:color="auto"/>
              <w:bottom w:val="nil"/>
              <w:right w:val="nil"/>
            </w:tcBorders>
            <w:shd w:val="clear" w:color="auto" w:fill="FFFFFF"/>
          </w:tcPr>
          <w:p w14:paraId="286455D7"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tcPr>
          <w:p w14:paraId="2C3DE070"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5CD7FF87"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tcPr>
          <w:p w14:paraId="6572CBE3"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0004A83F" w14:textId="77777777" w:rsidR="00A05A23" w:rsidRPr="00A05A23" w:rsidRDefault="00A05A23" w:rsidP="00A05A23"/>
        </w:tc>
      </w:tr>
      <w:tr w:rsidR="00A05A23" w:rsidRPr="00A05A23" w14:paraId="13B86A8C" w14:textId="77777777">
        <w:tc>
          <w:tcPr>
            <w:tcW w:w="1417" w:type="dxa"/>
            <w:tcBorders>
              <w:top w:val="single" w:sz="4" w:space="0" w:color="auto"/>
              <w:left w:val="single" w:sz="4" w:space="0" w:color="auto"/>
              <w:bottom w:val="nil"/>
              <w:right w:val="nil"/>
            </w:tcBorders>
            <w:shd w:val="clear" w:color="auto" w:fill="FFFFFF"/>
            <w:hideMark/>
          </w:tcPr>
          <w:p w14:paraId="08F10928" w14:textId="77777777" w:rsidR="00A05A23" w:rsidRPr="00A05A23" w:rsidRDefault="00A05A23" w:rsidP="00A05A23">
            <w:r w:rsidRPr="00A05A23">
              <w:t>56</w:t>
            </w:r>
          </w:p>
        </w:tc>
        <w:tc>
          <w:tcPr>
            <w:tcW w:w="2694" w:type="dxa"/>
            <w:tcBorders>
              <w:top w:val="single" w:sz="4" w:space="0" w:color="auto"/>
              <w:left w:val="single" w:sz="4" w:space="0" w:color="auto"/>
              <w:bottom w:val="nil"/>
              <w:right w:val="nil"/>
            </w:tcBorders>
            <w:shd w:val="clear" w:color="auto" w:fill="FFFFFF"/>
            <w:hideMark/>
          </w:tcPr>
          <w:p w14:paraId="21F90997" w14:textId="77777777" w:rsidR="00A05A23" w:rsidRPr="00A05A23" w:rsidRDefault="00A05A23" w:rsidP="00A05A23">
            <w:r w:rsidRPr="00A05A23">
              <w:t>Մագնեզիումի ֆտորիդ (Magnesium fluoride)</w:t>
            </w:r>
          </w:p>
        </w:tc>
        <w:tc>
          <w:tcPr>
            <w:tcW w:w="2408" w:type="dxa"/>
            <w:tcBorders>
              <w:top w:val="single" w:sz="4" w:space="0" w:color="auto"/>
              <w:left w:val="single" w:sz="4" w:space="0" w:color="auto"/>
              <w:bottom w:val="nil"/>
              <w:right w:val="nil"/>
            </w:tcBorders>
            <w:shd w:val="clear" w:color="auto" w:fill="FFFFFF"/>
            <w:hideMark/>
          </w:tcPr>
          <w:p w14:paraId="69F1B953" w14:textId="77777777" w:rsidR="00A05A23" w:rsidRPr="00A05A23" w:rsidRDefault="00A05A23" w:rsidP="00A05A23">
            <w:r w:rsidRPr="00A05A23">
              <w:t>Մագնեզիումի ֆտորիդ (Magnesium Fluoride)</w:t>
            </w:r>
          </w:p>
          <w:p w14:paraId="795F8C53" w14:textId="77777777" w:rsidR="00A05A23" w:rsidRPr="00A05A23" w:rsidRDefault="00A05A23" w:rsidP="00A05A23">
            <w:r w:rsidRPr="00A05A23">
              <w:t>CAS համարը՝ 7783-40-6, EC համարը՝ 231-995-1</w:t>
            </w:r>
          </w:p>
        </w:tc>
        <w:tc>
          <w:tcPr>
            <w:tcW w:w="1844" w:type="dxa"/>
            <w:tcBorders>
              <w:top w:val="single" w:sz="4" w:space="0" w:color="auto"/>
              <w:left w:val="single" w:sz="4" w:space="0" w:color="auto"/>
              <w:bottom w:val="nil"/>
              <w:right w:val="nil"/>
            </w:tcBorders>
            <w:shd w:val="clear" w:color="auto" w:fill="FFFFFF"/>
            <w:hideMark/>
          </w:tcPr>
          <w:p w14:paraId="619750EC" w14:textId="77777777" w:rsidR="00A05A23" w:rsidRPr="00A05A23" w:rsidRDefault="00A05A23" w:rsidP="00A05A23">
            <w:r w:rsidRPr="00A05A23">
              <w:t>Բերանի խոռոչի հիգիենայի միջոցներ</w:t>
            </w:r>
          </w:p>
        </w:tc>
        <w:tc>
          <w:tcPr>
            <w:tcW w:w="1845" w:type="dxa"/>
            <w:tcBorders>
              <w:top w:val="single" w:sz="4" w:space="0" w:color="auto"/>
              <w:left w:val="single" w:sz="4" w:space="0" w:color="auto"/>
              <w:bottom w:val="single" w:sz="4" w:space="0" w:color="auto"/>
              <w:right w:val="nil"/>
            </w:tcBorders>
            <w:shd w:val="clear" w:color="auto" w:fill="FFFFFF"/>
            <w:hideMark/>
          </w:tcPr>
          <w:p w14:paraId="050868D8" w14:textId="77777777" w:rsidR="00A05A23" w:rsidRPr="00A05A23" w:rsidRDefault="00A05A23" w:rsidP="00A05A23">
            <w:r w:rsidRPr="00A05A23">
              <w:t>(a)</w:t>
            </w:r>
            <w:r w:rsidRPr="00A05A23">
              <w:tab/>
              <w:t xml:space="preserve">0,15 տոկոս՝ ֆտորի մոլային զանգվածի վերահաշվարկով: Տվյալ հավելվածում թույլատրված՝ ֆտոր պարունակող այլ </w:t>
            </w:r>
            <w:r w:rsidRPr="00A05A23">
              <w:lastRenderedPageBreak/>
              <w:t>միացությունների հետ խառնուրդում ֆտորի ընդհանուր կոնցենտրացիան չպետք է գերազանցի 0,15 տոկոսը:</w:t>
            </w:r>
          </w:p>
        </w:tc>
        <w:tc>
          <w:tcPr>
            <w:tcW w:w="2100" w:type="dxa"/>
            <w:tcBorders>
              <w:top w:val="single" w:sz="4" w:space="0" w:color="auto"/>
              <w:left w:val="single" w:sz="4" w:space="0" w:color="auto"/>
              <w:bottom w:val="single" w:sz="4" w:space="0" w:color="auto"/>
              <w:right w:val="nil"/>
            </w:tcBorders>
            <w:shd w:val="clear" w:color="auto" w:fill="FFFFFF"/>
          </w:tcPr>
          <w:p w14:paraId="2EAAEAA8"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DF8EDBE" w14:textId="77777777" w:rsidR="00A05A23" w:rsidRPr="00A05A23" w:rsidRDefault="00A05A23" w:rsidP="00A05A23">
            <w:r w:rsidRPr="00A05A23">
              <w:t>(a)</w:t>
            </w:r>
            <w:r w:rsidRPr="00A05A23">
              <w:tab/>
              <w:t xml:space="preserve">Պարունակում է մագնեզիումի ֆտորիդ: Ֆտորի մոլային զանգվածի վերահաշվարկով 0,1-ից մինչեւ 0,15 տոկոս կոնցենտրացիայով ֆտորիդ պարունակող միացություններով ցանկացած ատամի </w:t>
            </w:r>
            <w:r w:rsidRPr="00A05A23">
              <w:lastRenderedPageBreak/>
              <w:t>մածուկի համար, եթե այն մակնշված չէ որպես երեխաների համար հակացուցված (օրինակ՝ «միայն մեծահասակների համար»), հետեւյալ մականշվածքը պարտադիր է. «6 տարեկան եւ ավելի փոքր տարիքի երեխաներ. օգտագործվող մածուկի քանակը չպետք է գերազանցի սիսեռահատիկի չափսը։ Կուլ տալու հնարավորութունը նվազագույնի հասցնելու համար մաքրումն իրականացնել մեծահասակների հսկողության ներքո»։</w:t>
            </w:r>
          </w:p>
          <w:p w14:paraId="01C59381" w14:textId="77777777" w:rsidR="00A05A23" w:rsidRPr="00A05A23" w:rsidRDefault="00A05A23" w:rsidP="00A05A23">
            <w:r w:rsidRPr="00A05A23">
              <w:t>Այլ աղբյուրներից ֆտոր օգտագործելու դեպքում դիմել ատամնաբույժին կամ բժշկին։</w:t>
            </w:r>
          </w:p>
        </w:tc>
      </w:tr>
      <w:tr w:rsidR="00A05A23" w:rsidRPr="00A05A23" w14:paraId="42174D4C" w14:textId="77777777">
        <w:tc>
          <w:tcPr>
            <w:tcW w:w="1417" w:type="dxa"/>
            <w:tcBorders>
              <w:top w:val="nil"/>
              <w:left w:val="single" w:sz="4" w:space="0" w:color="auto"/>
              <w:bottom w:val="single" w:sz="4" w:space="0" w:color="auto"/>
              <w:right w:val="nil"/>
            </w:tcBorders>
            <w:shd w:val="clear" w:color="auto" w:fill="FFFFFF"/>
          </w:tcPr>
          <w:p w14:paraId="24DC368F"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2F25D12F"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58D6CB9E" w14:textId="77777777" w:rsidR="00A05A23" w:rsidRPr="00A05A23" w:rsidRDefault="00A05A23" w:rsidP="00A05A23"/>
        </w:tc>
        <w:tc>
          <w:tcPr>
            <w:tcW w:w="1844" w:type="dxa"/>
            <w:tcBorders>
              <w:top w:val="nil"/>
              <w:left w:val="single" w:sz="4" w:space="0" w:color="auto"/>
              <w:bottom w:val="single" w:sz="4" w:space="0" w:color="auto"/>
              <w:right w:val="nil"/>
            </w:tcBorders>
            <w:shd w:val="clear" w:color="auto" w:fill="FFFFFF"/>
          </w:tcPr>
          <w:p w14:paraId="434E5A8B"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2FF460C9" w14:textId="77777777" w:rsidR="00A05A23" w:rsidRPr="00A05A23" w:rsidRDefault="00A05A23" w:rsidP="00A05A23">
            <w:r w:rsidRPr="00A05A23">
              <w:t>(b)</w:t>
            </w:r>
            <w:r w:rsidRPr="00A05A23">
              <w:tab/>
              <w:t xml:space="preserve">0,15 – 0,5 կոնցենտրացիայով տոկոս՝ </w:t>
            </w:r>
            <w:r w:rsidRPr="00A05A23">
              <w:lastRenderedPageBreak/>
              <w:t>ֆտորի մոլային զանգվածի վերահաշվարկով: Տվյալ հավելվածում թույլատրված՝ ֆտոր պարունակող այլ միացությունների հետ խառնուրդում ֆտորի ընդհանուր կոնցենտրացիան չպետք է գերազանցի 0,5 տոկոսը:</w:t>
            </w:r>
          </w:p>
        </w:tc>
        <w:tc>
          <w:tcPr>
            <w:tcW w:w="2100" w:type="dxa"/>
            <w:tcBorders>
              <w:top w:val="single" w:sz="4" w:space="0" w:color="auto"/>
              <w:left w:val="single" w:sz="4" w:space="0" w:color="auto"/>
              <w:bottom w:val="single" w:sz="4" w:space="0" w:color="auto"/>
              <w:right w:val="nil"/>
            </w:tcBorders>
            <w:shd w:val="clear" w:color="auto" w:fill="FFFFFF"/>
          </w:tcPr>
          <w:p w14:paraId="4D31D423"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0BA429BF" w14:textId="77777777" w:rsidR="00A05A23" w:rsidRPr="00A05A23" w:rsidRDefault="00A05A23" w:rsidP="00A05A23">
            <w:r w:rsidRPr="00A05A23">
              <w:t>(b)</w:t>
            </w:r>
            <w:r w:rsidRPr="00A05A23">
              <w:tab/>
              <w:t>պարունակում է մագնեզիումի ֆտորիդ:</w:t>
            </w:r>
          </w:p>
          <w:p w14:paraId="33E22E7F" w14:textId="77777777" w:rsidR="00A05A23" w:rsidRPr="00A05A23" w:rsidRDefault="00A05A23" w:rsidP="00A05A23">
            <w:r w:rsidRPr="00A05A23">
              <w:lastRenderedPageBreak/>
              <w:t>Ֆտորի մոլային զանգվածի վերահաշվարկով 0,15-0,5 տոկոս կոնցենտրացիայով ֆտորիդ պարունակող ատամի բոլոր մածուկների համար պետք է ներկայացված լինի ֆտորիդի զանգվածային մասի վերաբերյալ տեղեկատվություն:</w:t>
            </w:r>
          </w:p>
          <w:p w14:paraId="071E9B20" w14:textId="77777777" w:rsidR="00A05A23" w:rsidRPr="00A05A23" w:rsidRDefault="00A05A23" w:rsidP="00A05A23">
            <w:r w:rsidRPr="00A05A23">
              <w:t>Պետք է նշվեն կիրառման վերաբերյալ առաջարկությունները։</w:t>
            </w:r>
          </w:p>
          <w:p w14:paraId="3C31DE10" w14:textId="77777777" w:rsidR="00A05A23" w:rsidRPr="00A05A23" w:rsidRDefault="00A05A23" w:rsidP="00A05A23">
            <w:r w:rsidRPr="00A05A23">
              <w:t>Նախատեսված չէ համակարգային կիրառման համար:</w:t>
            </w:r>
          </w:p>
          <w:p w14:paraId="6020D192" w14:textId="77777777" w:rsidR="00A05A23" w:rsidRPr="00A05A23" w:rsidRDefault="00A05A23" w:rsidP="00A05A23">
            <w:r w:rsidRPr="00A05A23">
              <w:t>Խորհուրդ չի տրվում այլ աղբյուրներից ֆտորի օգտագործումը:</w:t>
            </w:r>
          </w:p>
          <w:p w14:paraId="6614ABFF" w14:textId="77777777" w:rsidR="00A05A23" w:rsidRPr="00A05A23" w:rsidRDefault="00A05A23" w:rsidP="00A05A23">
            <w:r w:rsidRPr="00A05A23">
              <w:t xml:space="preserve">Չկիրառել մինչեւ 16 տարեկան անձանց համար: Կիրառվում է ատամնաբույժի </w:t>
            </w:r>
            <w:r w:rsidRPr="00A05A23">
              <w:lastRenderedPageBreak/>
              <w:t>խորհրդով եւ նրա հսկողության ներքո:</w:t>
            </w:r>
          </w:p>
        </w:tc>
      </w:tr>
      <w:tr w:rsidR="00A05A23" w:rsidRPr="00A05A23" w14:paraId="4716D876"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12FD3986" w14:textId="77777777" w:rsidR="00A05A23" w:rsidRPr="00A05A23" w:rsidRDefault="00A05A23" w:rsidP="00A05A23">
            <w:r w:rsidRPr="00A05A23">
              <w:lastRenderedPageBreak/>
              <w:t>57</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17948626" w14:textId="77777777" w:rsidR="00A05A23" w:rsidRPr="00A05A23" w:rsidRDefault="00A05A23" w:rsidP="00A05A23">
            <w:r w:rsidRPr="00A05A23">
              <w:t>Ստրոնցիումի քլորիդ հեքսահիդրատ (Strontium chloride hexahydrate)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37EB29AF" w14:textId="77777777" w:rsidR="00A05A23" w:rsidRPr="00A05A23" w:rsidRDefault="00A05A23" w:rsidP="00A05A23">
            <w:r w:rsidRPr="00A05A23">
              <w:t xml:space="preserve">Ստրոնցիումի քլորիդ (Strontium hydroxide) </w:t>
            </w:r>
            <w:r w:rsidRPr="00A05A23">
              <w:br/>
              <w:t>CAS համարը՝ 10476-85-4, EC համարը՝ 233-971-6</w:t>
            </w:r>
          </w:p>
        </w:tc>
        <w:tc>
          <w:tcPr>
            <w:tcW w:w="1844" w:type="dxa"/>
            <w:tcBorders>
              <w:top w:val="single" w:sz="4" w:space="0" w:color="auto"/>
              <w:left w:val="single" w:sz="4" w:space="0" w:color="auto"/>
              <w:bottom w:val="nil"/>
              <w:right w:val="nil"/>
            </w:tcBorders>
            <w:shd w:val="clear" w:color="auto" w:fill="FFFFFF"/>
            <w:hideMark/>
          </w:tcPr>
          <w:p w14:paraId="53AAFC29" w14:textId="77777777" w:rsidR="00A05A23" w:rsidRPr="00A05A23" w:rsidRDefault="00A05A23" w:rsidP="00A05A23">
            <w:r w:rsidRPr="00A05A23">
              <w:t>(а)</w:t>
            </w:r>
            <w:r w:rsidRPr="00A05A23">
              <w:tab/>
              <w:t>Բերանի խոռոչի հիգիենայի միջոցներ,</w:t>
            </w:r>
          </w:p>
        </w:tc>
        <w:tc>
          <w:tcPr>
            <w:tcW w:w="1845" w:type="dxa"/>
            <w:tcBorders>
              <w:top w:val="single" w:sz="4" w:space="0" w:color="auto"/>
              <w:left w:val="single" w:sz="4" w:space="0" w:color="auto"/>
              <w:bottom w:val="nil"/>
              <w:right w:val="nil"/>
            </w:tcBorders>
            <w:shd w:val="clear" w:color="auto" w:fill="FFFFFF"/>
            <w:hideMark/>
          </w:tcPr>
          <w:p w14:paraId="619885B6" w14:textId="77777777" w:rsidR="00A05A23" w:rsidRPr="00A05A23" w:rsidRDefault="00A05A23" w:rsidP="00A05A23">
            <w:r w:rsidRPr="00A05A23">
              <w:t>3,5 տոկոս (ստրոնցիումի վերահաշվարկով) Ստրոնցիում պարունակող այլ միացություններով խառնուրդում ստրոնցիումի կոնցենտրացիան չպետք է գերազանցի 3,5 տոկոսը</w:t>
            </w:r>
          </w:p>
        </w:tc>
        <w:tc>
          <w:tcPr>
            <w:tcW w:w="2100" w:type="dxa"/>
            <w:tcBorders>
              <w:top w:val="single" w:sz="4" w:space="0" w:color="auto"/>
              <w:left w:val="single" w:sz="4" w:space="0" w:color="auto"/>
              <w:bottom w:val="nil"/>
              <w:right w:val="nil"/>
            </w:tcBorders>
            <w:shd w:val="clear" w:color="auto" w:fill="FFFFFF"/>
          </w:tcPr>
          <w:p w14:paraId="334E88A2"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hideMark/>
          </w:tcPr>
          <w:p w14:paraId="66DC8FCF" w14:textId="77777777" w:rsidR="00A05A23" w:rsidRPr="00A05A23" w:rsidRDefault="00A05A23" w:rsidP="00A05A23">
            <w:r w:rsidRPr="00A05A23">
              <w:t>Պարունակում է ստրոնցիումի քլորիդ։</w:t>
            </w:r>
          </w:p>
          <w:p w14:paraId="3685D3B0" w14:textId="77777777" w:rsidR="00A05A23" w:rsidRPr="00A05A23" w:rsidRDefault="00A05A23" w:rsidP="00A05A23">
            <w:r w:rsidRPr="00A05A23">
              <w:t>Խորհուրդ չի տրվում երեխաների կողմից հաճախակի օգտագործումը</w:t>
            </w:r>
          </w:p>
        </w:tc>
      </w:tr>
      <w:tr w:rsidR="00A05A23" w:rsidRPr="00A05A23" w14:paraId="1EFD6605" w14:textId="77777777">
        <w:tc>
          <w:tcPr>
            <w:tcW w:w="1417" w:type="dxa"/>
            <w:vMerge/>
            <w:tcBorders>
              <w:top w:val="single" w:sz="4" w:space="0" w:color="auto"/>
              <w:left w:val="single" w:sz="4" w:space="0" w:color="auto"/>
              <w:bottom w:val="single" w:sz="4" w:space="0" w:color="auto"/>
              <w:right w:val="nil"/>
            </w:tcBorders>
            <w:vAlign w:val="center"/>
            <w:hideMark/>
          </w:tcPr>
          <w:p w14:paraId="527AF252"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51AF0A41"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432950FB"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23148035" w14:textId="77777777" w:rsidR="00A05A23" w:rsidRPr="00A05A23" w:rsidRDefault="00A05A23" w:rsidP="00A05A23">
            <w:r w:rsidRPr="00A05A23">
              <w:t>(b)</w:t>
            </w:r>
            <w:r w:rsidRPr="00A05A23">
              <w:tab/>
              <w:t>Շամպուններ, արտադրանք՝ դեմքի խնամքի համար</w:t>
            </w:r>
          </w:p>
        </w:tc>
        <w:tc>
          <w:tcPr>
            <w:tcW w:w="1845" w:type="dxa"/>
            <w:tcBorders>
              <w:top w:val="single" w:sz="4" w:space="0" w:color="auto"/>
              <w:left w:val="single" w:sz="4" w:space="0" w:color="auto"/>
              <w:bottom w:val="single" w:sz="4" w:space="0" w:color="auto"/>
              <w:right w:val="nil"/>
            </w:tcBorders>
            <w:shd w:val="clear" w:color="auto" w:fill="FFFFFF"/>
            <w:vAlign w:val="bottom"/>
            <w:hideMark/>
          </w:tcPr>
          <w:p w14:paraId="64872E9E" w14:textId="77777777" w:rsidR="00A05A23" w:rsidRPr="00A05A23" w:rsidRDefault="00A05A23" w:rsidP="00A05A23">
            <w:r w:rsidRPr="00A05A23">
              <w:t>2,1 տոկոս (ստրոնցիումի հաշվարկով): Ստրոնցիում պարունակող այլ միացություններով խառնուրդում ստրոնցիումի կոնցենտրացիան չպետք է գերազանցի 2,1 տոկոսը</w:t>
            </w:r>
          </w:p>
        </w:tc>
        <w:tc>
          <w:tcPr>
            <w:tcW w:w="2100" w:type="dxa"/>
            <w:tcBorders>
              <w:top w:val="single" w:sz="4" w:space="0" w:color="auto"/>
              <w:left w:val="single" w:sz="4" w:space="0" w:color="auto"/>
              <w:bottom w:val="single" w:sz="4" w:space="0" w:color="auto"/>
              <w:right w:val="nil"/>
            </w:tcBorders>
            <w:shd w:val="clear" w:color="auto" w:fill="FFFFFF"/>
          </w:tcPr>
          <w:p w14:paraId="31145A89"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74E20C43" w14:textId="77777777" w:rsidR="00A05A23" w:rsidRPr="00A05A23" w:rsidRDefault="00A05A23" w:rsidP="00A05A23"/>
        </w:tc>
      </w:tr>
      <w:tr w:rsidR="00A05A23" w:rsidRPr="00A05A23" w14:paraId="4B821A6F" w14:textId="77777777">
        <w:tc>
          <w:tcPr>
            <w:tcW w:w="1417" w:type="dxa"/>
            <w:tcBorders>
              <w:top w:val="single" w:sz="4" w:space="0" w:color="auto"/>
              <w:left w:val="single" w:sz="4" w:space="0" w:color="auto"/>
              <w:bottom w:val="nil"/>
              <w:right w:val="nil"/>
            </w:tcBorders>
            <w:shd w:val="clear" w:color="auto" w:fill="FFFFFF"/>
            <w:hideMark/>
          </w:tcPr>
          <w:p w14:paraId="7A3F9512" w14:textId="77777777" w:rsidR="00A05A23" w:rsidRPr="00A05A23" w:rsidRDefault="00A05A23" w:rsidP="00A05A23">
            <w:r w:rsidRPr="00A05A23">
              <w:lastRenderedPageBreak/>
              <w:t>58</w:t>
            </w:r>
          </w:p>
        </w:tc>
        <w:tc>
          <w:tcPr>
            <w:tcW w:w="2694" w:type="dxa"/>
            <w:tcBorders>
              <w:top w:val="single" w:sz="4" w:space="0" w:color="auto"/>
              <w:left w:val="single" w:sz="4" w:space="0" w:color="auto"/>
              <w:bottom w:val="nil"/>
              <w:right w:val="nil"/>
            </w:tcBorders>
            <w:shd w:val="clear" w:color="auto" w:fill="FFFFFF"/>
            <w:hideMark/>
          </w:tcPr>
          <w:p w14:paraId="7446C9C6" w14:textId="77777777" w:rsidR="00A05A23" w:rsidRPr="00A05A23" w:rsidRDefault="00A05A23" w:rsidP="00A05A23">
            <w:r w:rsidRPr="00A05A23">
              <w:t>Ստրոնցիումի ացետատ կիսահիդրատ (Strontium acetate hemihydrate)</w:t>
            </w:r>
          </w:p>
        </w:tc>
        <w:tc>
          <w:tcPr>
            <w:tcW w:w="2408" w:type="dxa"/>
            <w:tcBorders>
              <w:top w:val="single" w:sz="4" w:space="0" w:color="auto"/>
              <w:left w:val="single" w:sz="4" w:space="0" w:color="auto"/>
              <w:bottom w:val="nil"/>
              <w:right w:val="nil"/>
            </w:tcBorders>
            <w:shd w:val="clear" w:color="auto" w:fill="FFFFFF"/>
            <w:hideMark/>
          </w:tcPr>
          <w:p w14:paraId="5AB7A30B" w14:textId="77777777" w:rsidR="00A05A23" w:rsidRPr="00A05A23" w:rsidRDefault="00A05A23" w:rsidP="00A05A23">
            <w:r w:rsidRPr="00A05A23">
              <w:t>Ստրոնցիումի ացետատ (Strontium acetate) CAS համարը՝ 543-94-2, EC համարը՝ 208-854-8</w:t>
            </w:r>
          </w:p>
        </w:tc>
        <w:tc>
          <w:tcPr>
            <w:tcW w:w="1844" w:type="dxa"/>
            <w:tcBorders>
              <w:top w:val="single" w:sz="4" w:space="0" w:color="auto"/>
              <w:left w:val="single" w:sz="4" w:space="0" w:color="auto"/>
              <w:bottom w:val="nil"/>
              <w:right w:val="nil"/>
            </w:tcBorders>
            <w:shd w:val="clear" w:color="auto" w:fill="FFFFFF"/>
            <w:hideMark/>
          </w:tcPr>
          <w:p w14:paraId="51F6CF69" w14:textId="77777777" w:rsidR="00A05A23" w:rsidRPr="00A05A23" w:rsidRDefault="00A05A23" w:rsidP="00A05A23">
            <w:r w:rsidRPr="00A05A23">
              <w:t>Բերանի խոռոչի հիգիենայի միջոցներ</w:t>
            </w:r>
          </w:p>
        </w:tc>
        <w:tc>
          <w:tcPr>
            <w:tcW w:w="1845" w:type="dxa"/>
            <w:tcBorders>
              <w:top w:val="single" w:sz="4" w:space="0" w:color="auto"/>
              <w:left w:val="single" w:sz="4" w:space="0" w:color="auto"/>
              <w:bottom w:val="nil"/>
              <w:right w:val="nil"/>
            </w:tcBorders>
            <w:shd w:val="clear" w:color="auto" w:fill="FFFFFF"/>
            <w:vAlign w:val="bottom"/>
            <w:hideMark/>
          </w:tcPr>
          <w:p w14:paraId="047FD700" w14:textId="77777777" w:rsidR="00A05A23" w:rsidRPr="00A05A23" w:rsidRDefault="00A05A23" w:rsidP="00A05A23">
            <w:r w:rsidRPr="00A05A23">
              <w:t>3,5 տոկոս (ստրոնցիումի վերահաշվարկով) Ստրոնցիում պարունակող այլ միացություններով խառնուրդում ստրոնցիումի կոնցենտրացիան չպետք է գերազանցի 3,5 տոկոսը</w:t>
            </w:r>
          </w:p>
        </w:tc>
        <w:tc>
          <w:tcPr>
            <w:tcW w:w="2100" w:type="dxa"/>
            <w:tcBorders>
              <w:top w:val="single" w:sz="4" w:space="0" w:color="auto"/>
              <w:left w:val="single" w:sz="4" w:space="0" w:color="auto"/>
              <w:bottom w:val="nil"/>
              <w:right w:val="nil"/>
            </w:tcBorders>
            <w:shd w:val="clear" w:color="auto" w:fill="FFFFFF"/>
          </w:tcPr>
          <w:p w14:paraId="3767C509"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hideMark/>
          </w:tcPr>
          <w:p w14:paraId="22FEC04A" w14:textId="77777777" w:rsidR="00A05A23" w:rsidRPr="00A05A23" w:rsidRDefault="00A05A23" w:rsidP="00A05A23">
            <w:r w:rsidRPr="00A05A23">
              <w:t>Պարունակում է ստրոնցիումի ացետատ։</w:t>
            </w:r>
          </w:p>
          <w:p w14:paraId="22239E71" w14:textId="77777777" w:rsidR="00A05A23" w:rsidRPr="00A05A23" w:rsidRDefault="00A05A23" w:rsidP="00A05A23">
            <w:r w:rsidRPr="00A05A23">
              <w:t>Խորհուրդ չի տրվում երեխաների կողմից հաճախակի օգտագործումը</w:t>
            </w:r>
          </w:p>
        </w:tc>
      </w:tr>
      <w:tr w:rsidR="00A05A23" w:rsidRPr="00A05A23" w14:paraId="0DED8C38" w14:textId="77777777">
        <w:tc>
          <w:tcPr>
            <w:tcW w:w="1417" w:type="dxa"/>
            <w:vMerge w:val="restart"/>
            <w:tcBorders>
              <w:top w:val="single" w:sz="4" w:space="0" w:color="auto"/>
              <w:left w:val="single" w:sz="4" w:space="0" w:color="auto"/>
              <w:bottom w:val="nil"/>
              <w:right w:val="nil"/>
            </w:tcBorders>
            <w:shd w:val="clear" w:color="auto" w:fill="FFFFFF"/>
            <w:hideMark/>
          </w:tcPr>
          <w:p w14:paraId="593CF5CE" w14:textId="77777777" w:rsidR="00A05A23" w:rsidRPr="00A05A23" w:rsidRDefault="00A05A23" w:rsidP="00A05A23">
            <w:r w:rsidRPr="00A05A23">
              <w:t>59</w:t>
            </w:r>
          </w:p>
        </w:tc>
        <w:tc>
          <w:tcPr>
            <w:tcW w:w="2694" w:type="dxa"/>
            <w:vMerge w:val="restart"/>
            <w:tcBorders>
              <w:top w:val="single" w:sz="4" w:space="0" w:color="auto"/>
              <w:left w:val="single" w:sz="4" w:space="0" w:color="auto"/>
              <w:bottom w:val="nil"/>
              <w:right w:val="nil"/>
            </w:tcBorders>
            <w:shd w:val="clear" w:color="auto" w:fill="FFFFFF"/>
            <w:hideMark/>
          </w:tcPr>
          <w:p w14:paraId="12AEC5BE" w14:textId="77777777" w:rsidR="00A05A23" w:rsidRPr="00A05A23" w:rsidRDefault="00A05A23" w:rsidP="00A05A23">
            <w:r w:rsidRPr="00A05A23">
              <w:t>Տալկ (մագնեզիումի հիդրատացված սիլիկատ) (Talc: Hydrated magnesium silicate)</w:t>
            </w:r>
          </w:p>
        </w:tc>
        <w:tc>
          <w:tcPr>
            <w:tcW w:w="2408" w:type="dxa"/>
            <w:vMerge w:val="restart"/>
            <w:tcBorders>
              <w:top w:val="single" w:sz="4" w:space="0" w:color="auto"/>
              <w:left w:val="single" w:sz="4" w:space="0" w:color="auto"/>
              <w:bottom w:val="nil"/>
              <w:right w:val="nil"/>
            </w:tcBorders>
            <w:shd w:val="clear" w:color="auto" w:fill="FFFFFF"/>
            <w:hideMark/>
          </w:tcPr>
          <w:p w14:paraId="55E4BEB2" w14:textId="77777777" w:rsidR="00A05A23" w:rsidRPr="00A05A23" w:rsidRDefault="00A05A23" w:rsidP="00A05A23">
            <w:r w:rsidRPr="00A05A23">
              <w:t>Տալկ (Talc)</w:t>
            </w:r>
          </w:p>
          <w:p w14:paraId="4374A71A" w14:textId="77777777" w:rsidR="00A05A23" w:rsidRPr="00A05A23" w:rsidRDefault="00A05A23" w:rsidP="00A05A23">
            <w:r w:rsidRPr="00A05A23">
              <w:t>CAS համարը՝ 14807-96-6, EC համարը՝ 238-877-9</w:t>
            </w:r>
          </w:p>
        </w:tc>
        <w:tc>
          <w:tcPr>
            <w:tcW w:w="1844" w:type="dxa"/>
            <w:tcBorders>
              <w:top w:val="single" w:sz="4" w:space="0" w:color="auto"/>
              <w:left w:val="single" w:sz="4" w:space="0" w:color="auto"/>
              <w:bottom w:val="nil"/>
              <w:right w:val="nil"/>
            </w:tcBorders>
            <w:shd w:val="clear" w:color="auto" w:fill="FFFFFF"/>
            <w:hideMark/>
          </w:tcPr>
          <w:p w14:paraId="6D3B749F" w14:textId="77777777" w:rsidR="00A05A23" w:rsidRPr="00A05A23" w:rsidRDefault="00A05A23" w:rsidP="00A05A23">
            <w:r w:rsidRPr="00A05A23">
              <w:t>(а)</w:t>
            </w:r>
            <w:r w:rsidRPr="00A05A23">
              <w:tab/>
              <w:t>Փոշենման արտադրանք՝ նախատեսված մինչեւ երեք տարեկան երեխաների համար</w:t>
            </w:r>
          </w:p>
        </w:tc>
        <w:tc>
          <w:tcPr>
            <w:tcW w:w="1845" w:type="dxa"/>
            <w:vMerge w:val="restart"/>
            <w:tcBorders>
              <w:top w:val="single" w:sz="4" w:space="0" w:color="auto"/>
              <w:left w:val="single" w:sz="4" w:space="0" w:color="auto"/>
              <w:bottom w:val="nil"/>
              <w:right w:val="nil"/>
            </w:tcBorders>
            <w:shd w:val="clear" w:color="auto" w:fill="FFFFFF"/>
          </w:tcPr>
          <w:p w14:paraId="1CF5F259" w14:textId="77777777" w:rsidR="00A05A23" w:rsidRPr="00A05A23" w:rsidRDefault="00A05A23" w:rsidP="00A05A23"/>
        </w:tc>
        <w:tc>
          <w:tcPr>
            <w:tcW w:w="2100" w:type="dxa"/>
            <w:vMerge w:val="restart"/>
            <w:tcBorders>
              <w:top w:val="single" w:sz="4" w:space="0" w:color="auto"/>
              <w:left w:val="single" w:sz="4" w:space="0" w:color="auto"/>
              <w:bottom w:val="nil"/>
              <w:right w:val="nil"/>
            </w:tcBorders>
            <w:shd w:val="clear" w:color="auto" w:fill="FFFFFF"/>
          </w:tcPr>
          <w:p w14:paraId="225EFA1B" w14:textId="77777777" w:rsidR="00A05A23" w:rsidRPr="00A05A23" w:rsidRDefault="00A05A23" w:rsidP="00A05A23"/>
        </w:tc>
        <w:tc>
          <w:tcPr>
            <w:tcW w:w="2718" w:type="dxa"/>
            <w:vMerge w:val="restart"/>
            <w:tcBorders>
              <w:top w:val="single" w:sz="4" w:space="0" w:color="auto"/>
              <w:left w:val="single" w:sz="4" w:space="0" w:color="auto"/>
              <w:bottom w:val="nil"/>
              <w:right w:val="single" w:sz="4" w:space="0" w:color="auto"/>
            </w:tcBorders>
            <w:shd w:val="clear" w:color="auto" w:fill="FFFFFF"/>
            <w:hideMark/>
          </w:tcPr>
          <w:p w14:paraId="30AD9302" w14:textId="77777777" w:rsidR="00A05A23" w:rsidRPr="00A05A23" w:rsidRDefault="00A05A23" w:rsidP="00A05A23">
            <w:r w:rsidRPr="00A05A23">
              <w:t>(а)</w:t>
            </w:r>
            <w:r w:rsidRPr="00A05A23">
              <w:tab/>
              <w:t>Թույլ չտալ փոշու ներթափանցումը երեխայի բերանի եւ քթի մեջ</w:t>
            </w:r>
          </w:p>
        </w:tc>
      </w:tr>
      <w:tr w:rsidR="00A05A23" w:rsidRPr="00A05A23" w14:paraId="7EC2DFA3" w14:textId="77777777">
        <w:tc>
          <w:tcPr>
            <w:tcW w:w="1417" w:type="dxa"/>
            <w:vMerge/>
            <w:tcBorders>
              <w:top w:val="single" w:sz="4" w:space="0" w:color="auto"/>
              <w:left w:val="single" w:sz="4" w:space="0" w:color="auto"/>
              <w:bottom w:val="nil"/>
              <w:right w:val="nil"/>
            </w:tcBorders>
            <w:vAlign w:val="center"/>
            <w:hideMark/>
          </w:tcPr>
          <w:p w14:paraId="6D2907AC"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5A184EB0"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718FA3DB"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2E8DF44F" w14:textId="77777777" w:rsidR="00A05A23" w:rsidRPr="00A05A23" w:rsidRDefault="00A05A23" w:rsidP="00A05A23">
            <w:r w:rsidRPr="00A05A23">
              <w:t>(b)</w:t>
            </w:r>
            <w:r w:rsidRPr="00A05A23">
              <w:rPr>
                <w:vertAlign w:val="superscript"/>
              </w:rPr>
              <w:tab/>
            </w:r>
            <w:r w:rsidRPr="00A05A23">
              <w:t>Այլ արտադրանք</w:t>
            </w:r>
          </w:p>
        </w:tc>
        <w:tc>
          <w:tcPr>
            <w:tcW w:w="1845" w:type="dxa"/>
            <w:vMerge/>
            <w:tcBorders>
              <w:top w:val="single" w:sz="4" w:space="0" w:color="auto"/>
              <w:left w:val="single" w:sz="4" w:space="0" w:color="auto"/>
              <w:bottom w:val="nil"/>
              <w:right w:val="nil"/>
            </w:tcBorders>
            <w:vAlign w:val="center"/>
            <w:hideMark/>
          </w:tcPr>
          <w:p w14:paraId="16E235F8" w14:textId="77777777" w:rsidR="00A05A23" w:rsidRPr="00A05A23" w:rsidRDefault="00A05A23" w:rsidP="00A05A23"/>
        </w:tc>
        <w:tc>
          <w:tcPr>
            <w:tcW w:w="2100" w:type="dxa"/>
            <w:vMerge/>
            <w:tcBorders>
              <w:top w:val="single" w:sz="4" w:space="0" w:color="auto"/>
              <w:left w:val="single" w:sz="4" w:space="0" w:color="auto"/>
              <w:bottom w:val="nil"/>
              <w:right w:val="nil"/>
            </w:tcBorders>
            <w:vAlign w:val="center"/>
            <w:hideMark/>
          </w:tcPr>
          <w:p w14:paraId="7F3D3891" w14:textId="77777777" w:rsidR="00A05A23" w:rsidRPr="00A05A23" w:rsidRDefault="00A05A23" w:rsidP="00A05A23"/>
        </w:tc>
        <w:tc>
          <w:tcPr>
            <w:tcW w:w="2718" w:type="dxa"/>
            <w:vMerge/>
            <w:tcBorders>
              <w:top w:val="single" w:sz="4" w:space="0" w:color="auto"/>
              <w:left w:val="single" w:sz="4" w:space="0" w:color="auto"/>
              <w:bottom w:val="nil"/>
              <w:right w:val="single" w:sz="4" w:space="0" w:color="auto"/>
            </w:tcBorders>
            <w:vAlign w:val="center"/>
            <w:hideMark/>
          </w:tcPr>
          <w:p w14:paraId="6AB00BD5" w14:textId="77777777" w:rsidR="00A05A23" w:rsidRPr="00A05A23" w:rsidRDefault="00A05A23" w:rsidP="00A05A23"/>
        </w:tc>
      </w:tr>
      <w:tr w:rsidR="00A05A23" w:rsidRPr="00A05A23" w14:paraId="1DA39991" w14:textId="77777777">
        <w:tc>
          <w:tcPr>
            <w:tcW w:w="1417" w:type="dxa"/>
            <w:tcBorders>
              <w:top w:val="single" w:sz="4" w:space="0" w:color="auto"/>
              <w:left w:val="single" w:sz="4" w:space="0" w:color="auto"/>
              <w:bottom w:val="single" w:sz="4" w:space="0" w:color="auto"/>
              <w:right w:val="nil"/>
            </w:tcBorders>
            <w:shd w:val="clear" w:color="auto" w:fill="FFFFFF"/>
            <w:hideMark/>
          </w:tcPr>
          <w:p w14:paraId="150A7AAF" w14:textId="77777777" w:rsidR="00A05A23" w:rsidRPr="00A05A23" w:rsidRDefault="00A05A23" w:rsidP="00A05A23">
            <w:r w:rsidRPr="00A05A23">
              <w:t>60</w:t>
            </w:r>
          </w:p>
        </w:tc>
        <w:tc>
          <w:tcPr>
            <w:tcW w:w="2694" w:type="dxa"/>
            <w:tcBorders>
              <w:top w:val="single" w:sz="4" w:space="0" w:color="auto"/>
              <w:left w:val="single" w:sz="4" w:space="0" w:color="auto"/>
              <w:bottom w:val="single" w:sz="4" w:space="0" w:color="auto"/>
              <w:right w:val="nil"/>
            </w:tcBorders>
            <w:shd w:val="clear" w:color="auto" w:fill="FFFFFF"/>
            <w:hideMark/>
          </w:tcPr>
          <w:p w14:paraId="4E1158D3" w14:textId="77777777" w:rsidR="00A05A23" w:rsidRPr="00A05A23" w:rsidRDefault="00A05A23" w:rsidP="00A05A23">
            <w:r w:rsidRPr="00A05A23">
              <w:t>Ճարպաթթուների դիալկիլամիդներ եւ դիալկանոլամիդներ (Fatty acid dialkylamides and dialkanolamides)</w:t>
            </w:r>
          </w:p>
        </w:tc>
        <w:tc>
          <w:tcPr>
            <w:tcW w:w="2408" w:type="dxa"/>
            <w:tcBorders>
              <w:top w:val="single" w:sz="4" w:space="0" w:color="auto"/>
              <w:left w:val="single" w:sz="4" w:space="0" w:color="auto"/>
              <w:bottom w:val="single" w:sz="4" w:space="0" w:color="auto"/>
              <w:right w:val="nil"/>
            </w:tcBorders>
            <w:shd w:val="clear" w:color="auto" w:fill="FFFFFF"/>
          </w:tcPr>
          <w:p w14:paraId="0A897AE9"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tcPr>
          <w:p w14:paraId="573CF178"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5808649B" w14:textId="77777777" w:rsidR="00A05A23" w:rsidRPr="00A05A23" w:rsidRDefault="00A05A23" w:rsidP="00A05A23">
            <w:r w:rsidRPr="00A05A23">
              <w:t>Երկրորդային ամինի առավելագույն պարունակությունը՝ 0,5 տոկոս</w:t>
            </w:r>
          </w:p>
        </w:tc>
        <w:tc>
          <w:tcPr>
            <w:tcW w:w="2100" w:type="dxa"/>
            <w:tcBorders>
              <w:top w:val="single" w:sz="4" w:space="0" w:color="auto"/>
              <w:left w:val="single" w:sz="4" w:space="0" w:color="auto"/>
              <w:bottom w:val="single" w:sz="4" w:space="0" w:color="auto"/>
              <w:right w:val="nil"/>
            </w:tcBorders>
            <w:shd w:val="clear" w:color="auto" w:fill="FFFFFF"/>
            <w:hideMark/>
          </w:tcPr>
          <w:p w14:paraId="55086A3F" w14:textId="77777777" w:rsidR="00A05A23" w:rsidRPr="00A05A23" w:rsidRDefault="00A05A23" w:rsidP="00A05A23">
            <w:r w:rsidRPr="00A05A23">
              <w:t>-</w:t>
            </w:r>
            <w:r w:rsidRPr="00A05A23">
              <w:tab/>
              <w:t>Չօգտագործել նիտրոգոյացնող բաղադրիչների հետ միասին։</w:t>
            </w:r>
          </w:p>
          <w:p w14:paraId="3EE0C7DB" w14:textId="77777777" w:rsidR="00A05A23" w:rsidRPr="00A05A23" w:rsidRDefault="00A05A23" w:rsidP="00A05A23">
            <w:r w:rsidRPr="00A05A23">
              <w:lastRenderedPageBreak/>
              <w:t>-</w:t>
            </w:r>
            <w:r w:rsidRPr="00A05A23">
              <w:tab/>
              <w:t>Պահել նիտրիտներ չպարունակող կոնտեյներներում։</w:t>
            </w:r>
          </w:p>
          <w:p w14:paraId="505FF5A6" w14:textId="77777777" w:rsidR="00A05A23" w:rsidRPr="00A05A23" w:rsidRDefault="00A05A23" w:rsidP="00A05A23">
            <w:r w:rsidRPr="00A05A23">
              <w:t>-</w:t>
            </w:r>
            <w:r w:rsidRPr="00A05A23">
              <w:tab/>
              <w:t>Երկրորդային ամինի առավելագույն պարունակությունը՝ 5 տոկոս (վերաբերում է հումքին):</w:t>
            </w:r>
          </w:p>
          <w:p w14:paraId="0C5FBA06" w14:textId="77777777" w:rsidR="00A05A23" w:rsidRPr="00A05A23" w:rsidRDefault="00A05A23" w:rsidP="00A05A23">
            <w:r w:rsidRPr="00A05A23">
              <w:t>–</w:t>
            </w:r>
            <w:r w:rsidRPr="00A05A23">
              <w:tab/>
              <w:t>Նիտրոզամինների առավելագույն պարունակությունը՝ 50 մկգ/կգ</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4F702E0D" w14:textId="77777777" w:rsidR="00A05A23" w:rsidRPr="00A05A23" w:rsidRDefault="00A05A23" w:rsidP="00A05A23"/>
        </w:tc>
      </w:tr>
      <w:tr w:rsidR="00A05A23" w:rsidRPr="00A05A23" w14:paraId="2101DD8A" w14:textId="77777777">
        <w:tc>
          <w:tcPr>
            <w:tcW w:w="1417" w:type="dxa"/>
            <w:tcBorders>
              <w:top w:val="single" w:sz="4" w:space="0" w:color="auto"/>
              <w:left w:val="single" w:sz="4" w:space="0" w:color="auto"/>
              <w:bottom w:val="single" w:sz="4" w:space="0" w:color="auto"/>
              <w:right w:val="nil"/>
            </w:tcBorders>
            <w:shd w:val="clear" w:color="auto" w:fill="FFFFFF"/>
            <w:hideMark/>
          </w:tcPr>
          <w:p w14:paraId="28471848" w14:textId="77777777" w:rsidR="00A05A23" w:rsidRPr="00A05A23" w:rsidRDefault="00A05A23" w:rsidP="00A05A23">
            <w:r w:rsidRPr="00A05A23">
              <w:t>61</w:t>
            </w:r>
          </w:p>
        </w:tc>
        <w:tc>
          <w:tcPr>
            <w:tcW w:w="2694" w:type="dxa"/>
            <w:tcBorders>
              <w:top w:val="single" w:sz="4" w:space="0" w:color="auto"/>
              <w:left w:val="single" w:sz="4" w:space="0" w:color="auto"/>
              <w:bottom w:val="single" w:sz="4" w:space="0" w:color="auto"/>
              <w:right w:val="nil"/>
            </w:tcBorders>
            <w:shd w:val="clear" w:color="auto" w:fill="FFFFFF"/>
            <w:hideMark/>
          </w:tcPr>
          <w:p w14:paraId="4A7B5C5F" w14:textId="77777777" w:rsidR="00A05A23" w:rsidRPr="00A05A23" w:rsidRDefault="00A05A23" w:rsidP="00A05A23">
            <w:r w:rsidRPr="00A05A23">
              <w:t>Մոնոալկիլամիններ, մոնոալկանոլամիններ եւ դրանց աղերը</w:t>
            </w:r>
          </w:p>
          <w:p w14:paraId="799376A9" w14:textId="77777777" w:rsidR="00A05A23" w:rsidRPr="00A05A23" w:rsidRDefault="00A05A23" w:rsidP="00A05A23">
            <w:r w:rsidRPr="00A05A23">
              <w:t>(Monoalkylamines, monoalkanolamines and their salts)</w:t>
            </w:r>
          </w:p>
        </w:tc>
        <w:tc>
          <w:tcPr>
            <w:tcW w:w="2408" w:type="dxa"/>
            <w:tcBorders>
              <w:top w:val="single" w:sz="4" w:space="0" w:color="auto"/>
              <w:left w:val="single" w:sz="4" w:space="0" w:color="auto"/>
              <w:bottom w:val="single" w:sz="4" w:space="0" w:color="auto"/>
              <w:right w:val="nil"/>
            </w:tcBorders>
            <w:shd w:val="clear" w:color="auto" w:fill="FFFFFF"/>
          </w:tcPr>
          <w:p w14:paraId="293C1C8B"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tcPr>
          <w:p w14:paraId="021FD0C0"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1997F778" w14:textId="77777777" w:rsidR="00A05A23" w:rsidRPr="00A05A23" w:rsidRDefault="00A05A23" w:rsidP="00A05A23">
            <w:r w:rsidRPr="00A05A23">
              <w:t>Երկրորդային ամինի առավելագույն պարունակությունը՝ 0,5 տոկոս</w:t>
            </w:r>
          </w:p>
        </w:tc>
        <w:tc>
          <w:tcPr>
            <w:tcW w:w="2100" w:type="dxa"/>
            <w:tcBorders>
              <w:top w:val="single" w:sz="4" w:space="0" w:color="auto"/>
              <w:left w:val="single" w:sz="4" w:space="0" w:color="auto"/>
              <w:bottom w:val="single" w:sz="4" w:space="0" w:color="auto"/>
              <w:right w:val="nil"/>
            </w:tcBorders>
            <w:shd w:val="clear" w:color="auto" w:fill="FFFFFF"/>
            <w:vAlign w:val="bottom"/>
            <w:hideMark/>
          </w:tcPr>
          <w:p w14:paraId="75FD8664" w14:textId="77777777" w:rsidR="00A05A23" w:rsidRPr="00A05A23" w:rsidRDefault="00A05A23" w:rsidP="00A05A23">
            <w:r w:rsidRPr="00A05A23">
              <w:t>-</w:t>
            </w:r>
            <w:r w:rsidRPr="00A05A23">
              <w:tab/>
              <w:t>Չօգտագործել նիտրոգոյացնող բաղադրիչների հետ միասին։</w:t>
            </w:r>
          </w:p>
          <w:p w14:paraId="1A19AC55" w14:textId="77777777" w:rsidR="00A05A23" w:rsidRPr="00A05A23" w:rsidRDefault="00A05A23" w:rsidP="00A05A23">
            <w:r w:rsidRPr="00A05A23">
              <w:t>-</w:t>
            </w:r>
            <w:r w:rsidRPr="00A05A23">
              <w:tab/>
              <w:t xml:space="preserve">Նվազագույն մաքրությունը՝ 99 տոկոս </w:t>
            </w:r>
          </w:p>
          <w:p w14:paraId="65F4F20C" w14:textId="77777777" w:rsidR="00A05A23" w:rsidRPr="00A05A23" w:rsidRDefault="00A05A23" w:rsidP="00A05A23">
            <w:r w:rsidRPr="00A05A23">
              <w:lastRenderedPageBreak/>
              <w:t>-</w:t>
            </w:r>
            <w:r w:rsidRPr="00A05A23">
              <w:tab/>
              <w:t>Երկրորդային ամինի առավելագույն պարունակությունը՝ 0,5 տոկոս (վերաբերում է հումքին)</w:t>
            </w:r>
          </w:p>
          <w:p w14:paraId="00F6A6E8" w14:textId="77777777" w:rsidR="00A05A23" w:rsidRPr="00A05A23" w:rsidRDefault="00A05A23" w:rsidP="00A05A23">
            <w:r w:rsidRPr="00A05A23">
              <w:t>-</w:t>
            </w:r>
            <w:r w:rsidRPr="00A05A23">
              <w:tab/>
              <w:t>Նիտրոզամինների առավելագույն պարունակությունը՝ 50 մկգ/կգ:</w:t>
            </w:r>
          </w:p>
          <w:p w14:paraId="116DBF04" w14:textId="77777777" w:rsidR="00A05A23" w:rsidRPr="00A05A23" w:rsidRDefault="00A05A23" w:rsidP="00A05A23">
            <w:r w:rsidRPr="00A05A23">
              <w:t>Պահել նիտրիտներ չպարունակող կոնտեյներներում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3A45C0CA" w14:textId="77777777" w:rsidR="00A05A23" w:rsidRPr="00A05A23" w:rsidRDefault="00A05A23" w:rsidP="00A05A23"/>
        </w:tc>
      </w:tr>
      <w:tr w:rsidR="00A05A23" w:rsidRPr="00A05A23" w14:paraId="01413FA7" w14:textId="77777777">
        <w:tc>
          <w:tcPr>
            <w:tcW w:w="1417" w:type="dxa"/>
            <w:tcBorders>
              <w:top w:val="single" w:sz="4" w:space="0" w:color="auto"/>
              <w:left w:val="single" w:sz="4" w:space="0" w:color="auto"/>
              <w:bottom w:val="single" w:sz="4" w:space="0" w:color="auto"/>
              <w:right w:val="nil"/>
            </w:tcBorders>
            <w:shd w:val="clear" w:color="auto" w:fill="FFFFFF"/>
            <w:hideMark/>
          </w:tcPr>
          <w:p w14:paraId="5F9CB253" w14:textId="77777777" w:rsidR="00A05A23" w:rsidRPr="00A05A23" w:rsidRDefault="00A05A23" w:rsidP="00A05A23">
            <w:r w:rsidRPr="00A05A23">
              <w:t>62</w:t>
            </w:r>
          </w:p>
        </w:tc>
        <w:tc>
          <w:tcPr>
            <w:tcW w:w="2694" w:type="dxa"/>
            <w:tcBorders>
              <w:top w:val="single" w:sz="4" w:space="0" w:color="auto"/>
              <w:left w:val="single" w:sz="4" w:space="0" w:color="auto"/>
              <w:bottom w:val="single" w:sz="4" w:space="0" w:color="auto"/>
              <w:right w:val="nil"/>
            </w:tcBorders>
            <w:shd w:val="clear" w:color="auto" w:fill="FFFFFF"/>
            <w:hideMark/>
          </w:tcPr>
          <w:p w14:paraId="19720707" w14:textId="77777777" w:rsidR="00A05A23" w:rsidRPr="00A05A23" w:rsidRDefault="00A05A23" w:rsidP="00A05A23">
            <w:r w:rsidRPr="00A05A23">
              <w:t>Տրիալկիլամիններ, տրիալկանոլամիններ եւ դրանց աղերը (Trialkylamines, Trialkanolamines and their salts)</w:t>
            </w:r>
          </w:p>
        </w:tc>
        <w:tc>
          <w:tcPr>
            <w:tcW w:w="2408" w:type="dxa"/>
            <w:tcBorders>
              <w:top w:val="single" w:sz="4" w:space="0" w:color="auto"/>
              <w:left w:val="single" w:sz="4" w:space="0" w:color="auto"/>
              <w:bottom w:val="single" w:sz="4" w:space="0" w:color="auto"/>
              <w:right w:val="nil"/>
            </w:tcBorders>
            <w:shd w:val="clear" w:color="auto" w:fill="FFFFFF"/>
          </w:tcPr>
          <w:p w14:paraId="46844819"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5BCEB588" w14:textId="77777777" w:rsidR="00A05A23" w:rsidRPr="00A05A23" w:rsidRDefault="00A05A23" w:rsidP="00A05A23">
            <w:r w:rsidRPr="00A05A23">
              <w:t>(а)</w:t>
            </w:r>
            <w:r w:rsidRPr="00A05A23">
              <w:tab/>
              <w:t>Չլվացվող արտադրանք</w:t>
            </w:r>
          </w:p>
          <w:p w14:paraId="24170311" w14:textId="77777777" w:rsidR="00A05A23" w:rsidRPr="00A05A23" w:rsidRDefault="00A05A23" w:rsidP="00A05A23">
            <w:r w:rsidRPr="00A05A23">
              <w:t>(b)</w:t>
            </w:r>
            <w:r w:rsidRPr="00A05A23">
              <w:tab/>
              <w:t xml:space="preserve">Լվացվող </w:t>
            </w:r>
          </w:p>
          <w:p w14:paraId="21DD62CB" w14:textId="77777777" w:rsidR="00A05A23" w:rsidRPr="00A05A23" w:rsidRDefault="00A05A23" w:rsidP="00A05A23">
            <w:r w:rsidRPr="00A05A23">
              <w:t>արտադրանք</w:t>
            </w:r>
          </w:p>
        </w:tc>
        <w:tc>
          <w:tcPr>
            <w:tcW w:w="1845" w:type="dxa"/>
            <w:tcBorders>
              <w:top w:val="single" w:sz="4" w:space="0" w:color="auto"/>
              <w:left w:val="single" w:sz="4" w:space="0" w:color="auto"/>
              <w:bottom w:val="single" w:sz="4" w:space="0" w:color="auto"/>
              <w:right w:val="nil"/>
            </w:tcBorders>
            <w:shd w:val="clear" w:color="auto" w:fill="FFFFFF"/>
            <w:hideMark/>
          </w:tcPr>
          <w:p w14:paraId="4523C164" w14:textId="77777777" w:rsidR="00A05A23" w:rsidRPr="00A05A23" w:rsidRDefault="00A05A23" w:rsidP="00A05A23">
            <w:r w:rsidRPr="00A05A23">
              <w:t>(а)</w:t>
            </w:r>
            <w:r w:rsidRPr="00A05A23">
              <w:tab/>
              <w:t>2,5 տոկոս</w:t>
            </w:r>
          </w:p>
        </w:tc>
        <w:tc>
          <w:tcPr>
            <w:tcW w:w="2100" w:type="dxa"/>
            <w:tcBorders>
              <w:top w:val="single" w:sz="4" w:space="0" w:color="auto"/>
              <w:left w:val="single" w:sz="4" w:space="0" w:color="auto"/>
              <w:bottom w:val="single" w:sz="4" w:space="0" w:color="auto"/>
              <w:right w:val="nil"/>
            </w:tcBorders>
            <w:shd w:val="clear" w:color="auto" w:fill="FFFFFF"/>
            <w:vAlign w:val="bottom"/>
            <w:hideMark/>
          </w:tcPr>
          <w:p w14:paraId="07BEE349" w14:textId="77777777" w:rsidR="00A05A23" w:rsidRPr="00A05A23" w:rsidRDefault="00A05A23" w:rsidP="00A05A23">
            <w:r w:rsidRPr="00A05A23">
              <w:t>(а) (b)՝</w:t>
            </w:r>
          </w:p>
          <w:p w14:paraId="412225B6" w14:textId="77777777" w:rsidR="00A05A23" w:rsidRPr="00A05A23" w:rsidRDefault="00A05A23" w:rsidP="00A05A23">
            <w:r w:rsidRPr="00A05A23">
              <w:t>-</w:t>
            </w:r>
            <w:r w:rsidRPr="00A05A23">
              <w:tab/>
              <w:t xml:space="preserve">Չօգտագործել նիտրոգոյացնող բաղադրիչների հետ միասին։ - Նվազագույն մաքրությունը՝ 99 տոկոս - Երկրորդային </w:t>
            </w:r>
            <w:r w:rsidRPr="00A05A23">
              <w:lastRenderedPageBreak/>
              <w:t>ամինի առավելագույն պարունակությունը՝ 0,5 տոկոս (վերաբերում է հումքին)</w:t>
            </w:r>
          </w:p>
          <w:p w14:paraId="560D87D0" w14:textId="77777777" w:rsidR="00A05A23" w:rsidRPr="00A05A23" w:rsidRDefault="00A05A23" w:rsidP="00A05A23">
            <w:r w:rsidRPr="00A05A23">
              <w:t>-</w:t>
            </w:r>
            <w:r w:rsidRPr="00A05A23">
              <w:tab/>
              <w:t>Նիտրոզամինների առավելագույն պարունակությունը՝ 50 մկգ/կգ:</w:t>
            </w:r>
          </w:p>
          <w:p w14:paraId="60202874" w14:textId="77777777" w:rsidR="00A05A23" w:rsidRPr="00A05A23" w:rsidRDefault="00A05A23" w:rsidP="00A05A23">
            <w:r w:rsidRPr="00A05A23">
              <w:t>Պահել նիտրիտներ չպարունակող կոնտեյներներում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4CBCC793" w14:textId="77777777" w:rsidR="00A05A23" w:rsidRPr="00A05A23" w:rsidRDefault="00A05A23" w:rsidP="00A05A23"/>
        </w:tc>
      </w:tr>
      <w:tr w:rsidR="00A05A23" w:rsidRPr="00A05A23" w14:paraId="3DC74D15" w14:textId="77777777">
        <w:tc>
          <w:tcPr>
            <w:tcW w:w="1417" w:type="dxa"/>
            <w:tcBorders>
              <w:top w:val="single" w:sz="4" w:space="0" w:color="auto"/>
              <w:left w:val="single" w:sz="4" w:space="0" w:color="auto"/>
              <w:bottom w:val="nil"/>
              <w:right w:val="nil"/>
            </w:tcBorders>
            <w:shd w:val="clear" w:color="auto" w:fill="FFFFFF"/>
            <w:hideMark/>
          </w:tcPr>
          <w:p w14:paraId="3F3396B3" w14:textId="77777777" w:rsidR="00A05A23" w:rsidRPr="00A05A23" w:rsidRDefault="00A05A23" w:rsidP="00A05A23">
            <w:r w:rsidRPr="00A05A23">
              <w:t>63</w:t>
            </w:r>
          </w:p>
        </w:tc>
        <w:tc>
          <w:tcPr>
            <w:tcW w:w="2694" w:type="dxa"/>
            <w:tcBorders>
              <w:top w:val="single" w:sz="4" w:space="0" w:color="auto"/>
              <w:left w:val="single" w:sz="4" w:space="0" w:color="auto"/>
              <w:bottom w:val="nil"/>
              <w:right w:val="nil"/>
            </w:tcBorders>
            <w:shd w:val="clear" w:color="auto" w:fill="FFFFFF"/>
            <w:hideMark/>
          </w:tcPr>
          <w:p w14:paraId="3929313D" w14:textId="77777777" w:rsidR="00A05A23" w:rsidRPr="00A05A23" w:rsidRDefault="00A05A23" w:rsidP="00A05A23">
            <w:r w:rsidRPr="00A05A23">
              <w:t>Ստրոնցիումի հիդրօքսիդ (Strontium hydroxide)</w:t>
            </w:r>
          </w:p>
        </w:tc>
        <w:tc>
          <w:tcPr>
            <w:tcW w:w="2408" w:type="dxa"/>
            <w:tcBorders>
              <w:top w:val="single" w:sz="4" w:space="0" w:color="auto"/>
              <w:left w:val="single" w:sz="4" w:space="0" w:color="auto"/>
              <w:bottom w:val="nil"/>
              <w:right w:val="nil"/>
            </w:tcBorders>
            <w:shd w:val="clear" w:color="auto" w:fill="FFFFFF"/>
            <w:hideMark/>
          </w:tcPr>
          <w:p w14:paraId="7C52B8CA" w14:textId="77777777" w:rsidR="00A05A23" w:rsidRPr="00A05A23" w:rsidRDefault="00A05A23" w:rsidP="00A05A23">
            <w:r w:rsidRPr="00A05A23">
              <w:t>Ստրոնցիումի հիդրօքսիդ (Strontium hydroxide) (CAS համարը՝ 18480-07-4, EC համարը՝ 242-367-1)</w:t>
            </w:r>
          </w:p>
        </w:tc>
        <w:tc>
          <w:tcPr>
            <w:tcW w:w="1844" w:type="dxa"/>
            <w:tcBorders>
              <w:top w:val="single" w:sz="4" w:space="0" w:color="auto"/>
              <w:left w:val="single" w:sz="4" w:space="0" w:color="auto"/>
              <w:bottom w:val="nil"/>
              <w:right w:val="nil"/>
            </w:tcBorders>
            <w:shd w:val="clear" w:color="auto" w:fill="FFFFFF"/>
            <w:hideMark/>
          </w:tcPr>
          <w:p w14:paraId="0C88101A" w14:textId="77777777" w:rsidR="00A05A23" w:rsidRPr="00A05A23" w:rsidRDefault="00A05A23" w:rsidP="00A05A23">
            <w:r w:rsidRPr="00A05A23">
              <w:t>рН կարգավորիչ՝ դեպիլյացիայի համար նախատեսված միջոցներում</w:t>
            </w:r>
          </w:p>
        </w:tc>
        <w:tc>
          <w:tcPr>
            <w:tcW w:w="1845" w:type="dxa"/>
            <w:tcBorders>
              <w:top w:val="single" w:sz="4" w:space="0" w:color="auto"/>
              <w:left w:val="single" w:sz="4" w:space="0" w:color="auto"/>
              <w:bottom w:val="nil"/>
              <w:right w:val="nil"/>
            </w:tcBorders>
            <w:shd w:val="clear" w:color="auto" w:fill="FFFFFF"/>
            <w:hideMark/>
          </w:tcPr>
          <w:p w14:paraId="5ADE6C84" w14:textId="77777777" w:rsidR="00A05A23" w:rsidRPr="00A05A23" w:rsidRDefault="00A05A23" w:rsidP="00A05A23">
            <w:r w:rsidRPr="00A05A23">
              <w:t>3,5 տոկոս (ստրոնցիումի վերահաշվարկով)</w:t>
            </w:r>
          </w:p>
        </w:tc>
        <w:tc>
          <w:tcPr>
            <w:tcW w:w="2100" w:type="dxa"/>
            <w:tcBorders>
              <w:top w:val="single" w:sz="4" w:space="0" w:color="auto"/>
              <w:left w:val="single" w:sz="4" w:space="0" w:color="auto"/>
              <w:bottom w:val="nil"/>
              <w:right w:val="nil"/>
            </w:tcBorders>
            <w:shd w:val="clear" w:color="auto" w:fill="FFFFFF"/>
            <w:hideMark/>
          </w:tcPr>
          <w:p w14:paraId="21F5F133" w14:textId="77777777" w:rsidR="00A05A23" w:rsidRPr="00A05A23" w:rsidRDefault="00A05A23" w:rsidP="00A05A23">
            <w:r w:rsidRPr="00A05A23">
              <w:t>рН &lt;12,7</w:t>
            </w:r>
          </w:p>
        </w:tc>
        <w:tc>
          <w:tcPr>
            <w:tcW w:w="2718" w:type="dxa"/>
            <w:tcBorders>
              <w:top w:val="single" w:sz="4" w:space="0" w:color="auto"/>
              <w:left w:val="single" w:sz="4" w:space="0" w:color="auto"/>
              <w:bottom w:val="nil"/>
              <w:right w:val="single" w:sz="4" w:space="0" w:color="auto"/>
            </w:tcBorders>
            <w:shd w:val="clear" w:color="auto" w:fill="FFFFFF"/>
            <w:hideMark/>
          </w:tcPr>
          <w:p w14:paraId="733304EB" w14:textId="77777777" w:rsidR="00A05A23" w:rsidRPr="00A05A23" w:rsidRDefault="00A05A23" w:rsidP="00A05A23">
            <w:r w:rsidRPr="00A05A23">
              <w:t>Պահել երեխաների համար անմատչելի տեղերում:</w:t>
            </w:r>
          </w:p>
          <w:p w14:paraId="0750B1F2" w14:textId="77777777" w:rsidR="00A05A23" w:rsidRPr="00A05A23" w:rsidRDefault="00A05A23" w:rsidP="00A05A23">
            <w:r w:rsidRPr="00A05A23">
              <w:t>Խուսափել աչքերի մեջ ընկնելուց։</w:t>
            </w:r>
          </w:p>
        </w:tc>
      </w:tr>
      <w:tr w:rsidR="00A05A23" w:rsidRPr="00A05A23" w14:paraId="33ED9891" w14:textId="77777777">
        <w:tc>
          <w:tcPr>
            <w:tcW w:w="1417" w:type="dxa"/>
            <w:tcBorders>
              <w:top w:val="single" w:sz="4" w:space="0" w:color="auto"/>
              <w:left w:val="single" w:sz="4" w:space="0" w:color="auto"/>
              <w:bottom w:val="nil"/>
              <w:right w:val="nil"/>
            </w:tcBorders>
            <w:shd w:val="clear" w:color="auto" w:fill="FFFFFF"/>
            <w:hideMark/>
          </w:tcPr>
          <w:p w14:paraId="21E4F300" w14:textId="77777777" w:rsidR="00A05A23" w:rsidRPr="00A05A23" w:rsidRDefault="00A05A23" w:rsidP="00A05A23">
            <w:r w:rsidRPr="00A05A23">
              <w:t>64</w:t>
            </w:r>
          </w:p>
        </w:tc>
        <w:tc>
          <w:tcPr>
            <w:tcW w:w="2694" w:type="dxa"/>
            <w:tcBorders>
              <w:top w:val="single" w:sz="4" w:space="0" w:color="auto"/>
              <w:left w:val="single" w:sz="4" w:space="0" w:color="auto"/>
              <w:bottom w:val="nil"/>
              <w:right w:val="nil"/>
            </w:tcBorders>
            <w:shd w:val="clear" w:color="auto" w:fill="FFFFFF"/>
            <w:hideMark/>
          </w:tcPr>
          <w:p w14:paraId="674B0EB4" w14:textId="77777777" w:rsidR="00A05A23" w:rsidRPr="00A05A23" w:rsidRDefault="00A05A23" w:rsidP="00A05A23">
            <w:r w:rsidRPr="00A05A23">
              <w:t>Ստրոնցիումի պերօքսիդ (Strontium peroxide)</w:t>
            </w:r>
          </w:p>
        </w:tc>
        <w:tc>
          <w:tcPr>
            <w:tcW w:w="2408" w:type="dxa"/>
            <w:tcBorders>
              <w:top w:val="single" w:sz="4" w:space="0" w:color="auto"/>
              <w:left w:val="single" w:sz="4" w:space="0" w:color="auto"/>
              <w:bottom w:val="nil"/>
              <w:right w:val="nil"/>
            </w:tcBorders>
            <w:shd w:val="clear" w:color="auto" w:fill="FFFFFF"/>
            <w:hideMark/>
          </w:tcPr>
          <w:p w14:paraId="45800913" w14:textId="77777777" w:rsidR="00A05A23" w:rsidRPr="00A05A23" w:rsidRDefault="00A05A23" w:rsidP="00A05A23">
            <w:r w:rsidRPr="00A05A23">
              <w:t>Ստրոնցիումի պերօքսիդ (Strontium peroxide) (CAS համարը՝ 1314-18-7, EC համարը՝ 215-224-6)</w:t>
            </w:r>
          </w:p>
        </w:tc>
        <w:tc>
          <w:tcPr>
            <w:tcW w:w="1844" w:type="dxa"/>
            <w:tcBorders>
              <w:top w:val="single" w:sz="4" w:space="0" w:color="auto"/>
              <w:left w:val="single" w:sz="4" w:space="0" w:color="auto"/>
              <w:bottom w:val="nil"/>
              <w:right w:val="nil"/>
            </w:tcBorders>
            <w:shd w:val="clear" w:color="auto" w:fill="FFFFFF"/>
            <w:hideMark/>
          </w:tcPr>
          <w:p w14:paraId="5BE8F724" w14:textId="77777777" w:rsidR="00A05A23" w:rsidRPr="00A05A23" w:rsidRDefault="00A05A23" w:rsidP="00A05A23">
            <w:r w:rsidRPr="00A05A23">
              <w:t>Լվացվող արտադրանք՝ մազերի համար</w:t>
            </w:r>
          </w:p>
        </w:tc>
        <w:tc>
          <w:tcPr>
            <w:tcW w:w="1845" w:type="dxa"/>
            <w:tcBorders>
              <w:top w:val="single" w:sz="4" w:space="0" w:color="auto"/>
              <w:left w:val="single" w:sz="4" w:space="0" w:color="auto"/>
              <w:bottom w:val="nil"/>
              <w:right w:val="nil"/>
            </w:tcBorders>
            <w:shd w:val="clear" w:color="auto" w:fill="FFFFFF"/>
            <w:hideMark/>
          </w:tcPr>
          <w:p w14:paraId="135E06BC" w14:textId="77777777" w:rsidR="00A05A23" w:rsidRPr="00A05A23" w:rsidRDefault="00A05A23" w:rsidP="00A05A23">
            <w:r w:rsidRPr="00A05A23">
              <w:t>4,5 տոկոս (ստրոնցիումի վերահաշվարկով)</w:t>
            </w:r>
          </w:p>
        </w:tc>
        <w:tc>
          <w:tcPr>
            <w:tcW w:w="2100" w:type="dxa"/>
            <w:tcBorders>
              <w:top w:val="single" w:sz="4" w:space="0" w:color="auto"/>
              <w:left w:val="single" w:sz="4" w:space="0" w:color="auto"/>
              <w:bottom w:val="nil"/>
              <w:right w:val="nil"/>
            </w:tcBorders>
            <w:shd w:val="clear" w:color="auto" w:fill="FFFFFF"/>
            <w:hideMark/>
          </w:tcPr>
          <w:p w14:paraId="193507EE" w14:textId="77777777" w:rsidR="00A05A23" w:rsidRPr="00A05A23" w:rsidRDefault="00A05A23" w:rsidP="00A05A23">
            <w:r w:rsidRPr="00A05A23">
              <w:t xml:space="preserve">Բոլոր արտադրատեսակները պետք է համապատասխանեն պահանջներին՝ ըստ ջրածնի պերօքսիդ </w:t>
            </w:r>
            <w:r w:rsidRPr="00A05A23">
              <w:lastRenderedPageBreak/>
              <w:t>արտազատող կոնցենտրացիայի: Մասնագիտական կիրառություն:</w:t>
            </w:r>
          </w:p>
        </w:tc>
        <w:tc>
          <w:tcPr>
            <w:tcW w:w="2718" w:type="dxa"/>
            <w:tcBorders>
              <w:top w:val="single" w:sz="4" w:space="0" w:color="auto"/>
              <w:left w:val="single" w:sz="4" w:space="0" w:color="auto"/>
              <w:bottom w:val="nil"/>
              <w:right w:val="single" w:sz="4" w:space="0" w:color="auto"/>
            </w:tcBorders>
            <w:shd w:val="clear" w:color="auto" w:fill="FFFFFF"/>
            <w:vAlign w:val="bottom"/>
            <w:hideMark/>
          </w:tcPr>
          <w:p w14:paraId="227E00B1" w14:textId="77777777" w:rsidR="00A05A23" w:rsidRPr="00A05A23" w:rsidRDefault="00A05A23" w:rsidP="00A05A23">
            <w:r w:rsidRPr="00A05A23">
              <w:lastRenderedPageBreak/>
              <w:t>Միայն մասնագիտական կիրառության համար:</w:t>
            </w:r>
          </w:p>
          <w:p w14:paraId="56ED47DD" w14:textId="77777777" w:rsidR="00A05A23" w:rsidRPr="00A05A23" w:rsidRDefault="00A05A23" w:rsidP="00A05A23">
            <w:r w:rsidRPr="00A05A23">
              <w:t>Խուսափել աչքերի մեջ ընկնելուց։</w:t>
            </w:r>
          </w:p>
          <w:p w14:paraId="67EAC0A6" w14:textId="77777777" w:rsidR="00A05A23" w:rsidRPr="00A05A23" w:rsidRDefault="00A05A23" w:rsidP="00A05A23">
            <w:r w:rsidRPr="00A05A23">
              <w:t xml:space="preserve">Աչքերի մեջ ընկնելու դեպքում անհապաղ </w:t>
            </w:r>
            <w:r w:rsidRPr="00A05A23">
              <w:lastRenderedPageBreak/>
              <w:t>լվանալ: Օգտագործել ձեռնոցներ։</w:t>
            </w:r>
          </w:p>
        </w:tc>
      </w:tr>
      <w:tr w:rsidR="00A05A23" w:rsidRPr="00A05A23" w14:paraId="784F8F56" w14:textId="77777777">
        <w:tc>
          <w:tcPr>
            <w:tcW w:w="1417" w:type="dxa"/>
            <w:tcBorders>
              <w:top w:val="single" w:sz="4" w:space="0" w:color="auto"/>
              <w:left w:val="single" w:sz="4" w:space="0" w:color="auto"/>
              <w:bottom w:val="single" w:sz="4" w:space="0" w:color="auto"/>
              <w:right w:val="nil"/>
            </w:tcBorders>
            <w:shd w:val="clear" w:color="auto" w:fill="FFFFFF"/>
            <w:hideMark/>
          </w:tcPr>
          <w:p w14:paraId="3D02BA9C" w14:textId="77777777" w:rsidR="00A05A23" w:rsidRPr="00A05A23" w:rsidRDefault="00A05A23" w:rsidP="00A05A23">
            <w:r w:rsidRPr="00A05A23">
              <w:t>65</w:t>
            </w:r>
          </w:p>
        </w:tc>
        <w:tc>
          <w:tcPr>
            <w:tcW w:w="2694" w:type="dxa"/>
            <w:tcBorders>
              <w:top w:val="single" w:sz="4" w:space="0" w:color="auto"/>
              <w:left w:val="single" w:sz="4" w:space="0" w:color="auto"/>
              <w:bottom w:val="single" w:sz="4" w:space="0" w:color="auto"/>
              <w:right w:val="nil"/>
            </w:tcBorders>
            <w:shd w:val="clear" w:color="auto" w:fill="FFFFFF"/>
            <w:hideMark/>
          </w:tcPr>
          <w:p w14:paraId="2CBDB489" w14:textId="77777777" w:rsidR="00A05A23" w:rsidRPr="00A05A23" w:rsidRDefault="00A05A23" w:rsidP="00A05A23">
            <w:r w:rsidRPr="00A05A23">
              <w:t>Բենզալկոնիումի քլորիդ, բրոմիդ եւ սախարինատ (Benzalkonium Chloride, bromide and saccharinate)</w:t>
            </w:r>
            <w:r w:rsidRPr="00A05A23">
              <w:rPr>
                <w:vertAlign w:val="superscript"/>
              </w:rPr>
              <w:t>(9)</w:t>
            </w:r>
          </w:p>
        </w:tc>
        <w:tc>
          <w:tcPr>
            <w:tcW w:w="2408" w:type="dxa"/>
            <w:tcBorders>
              <w:top w:val="single" w:sz="4" w:space="0" w:color="auto"/>
              <w:left w:val="single" w:sz="4" w:space="0" w:color="auto"/>
              <w:bottom w:val="single" w:sz="4" w:space="0" w:color="auto"/>
              <w:right w:val="nil"/>
            </w:tcBorders>
            <w:shd w:val="clear" w:color="auto" w:fill="FFFFFF"/>
            <w:vAlign w:val="bottom"/>
            <w:hideMark/>
          </w:tcPr>
          <w:p w14:paraId="04C3B8A6" w14:textId="77777777" w:rsidR="00A05A23" w:rsidRPr="00A05A23" w:rsidRDefault="00A05A23" w:rsidP="00A05A23">
            <w:r w:rsidRPr="00A05A23">
              <w:t>Բենզալկոնիումի բրոմիդ (Benzalkonium bromide)</w:t>
            </w:r>
          </w:p>
          <w:p w14:paraId="638F79B7" w14:textId="77777777" w:rsidR="00A05A23" w:rsidRPr="00A05A23" w:rsidRDefault="00A05A23" w:rsidP="00A05A23">
            <w:r w:rsidRPr="00A05A23">
              <w:t>(CAS համարը՝ 91080-29-4,</w:t>
            </w:r>
          </w:p>
          <w:p w14:paraId="123D5147" w14:textId="77777777" w:rsidR="00A05A23" w:rsidRPr="00A05A23" w:rsidRDefault="00A05A23" w:rsidP="00A05A23">
            <w:r w:rsidRPr="00A05A23">
              <w:t>EC համարը՝ 293-522-5) Բենզալկոնիումի քլորիդ (Benzalkonium chloride) CAS համարը՝ 63449-41-2/ 68391-01-5/ 68424-85-1/ 85409-22-9, EC համարը՝ 264-151-6/</w:t>
            </w:r>
          </w:p>
          <w:p w14:paraId="5563C491" w14:textId="77777777" w:rsidR="00A05A23" w:rsidRPr="00A05A23" w:rsidRDefault="00A05A23" w:rsidP="00A05A23">
            <w:r w:rsidRPr="00A05A23">
              <w:t>269- 919-4/</w:t>
            </w:r>
          </w:p>
          <w:p w14:paraId="6F78DC38" w14:textId="77777777" w:rsidR="00A05A23" w:rsidRPr="00A05A23" w:rsidRDefault="00A05A23" w:rsidP="00A05A23">
            <w:r w:rsidRPr="00A05A23">
              <w:t>270- 325-2/287-089-1 Բենզալկոնիումի սախարինատ (Benzalkonium saccharinate)</w:t>
            </w:r>
          </w:p>
          <w:p w14:paraId="0AA53F9E" w14:textId="77777777" w:rsidR="00A05A23" w:rsidRPr="00A05A23" w:rsidRDefault="00A05A23" w:rsidP="00A05A23">
            <w:r w:rsidRPr="00A05A23">
              <w:t>CAS համարը՝ 68989-01-5, EC համարը՝ 273-545-7</w:t>
            </w:r>
          </w:p>
        </w:tc>
        <w:tc>
          <w:tcPr>
            <w:tcW w:w="1844" w:type="dxa"/>
            <w:tcBorders>
              <w:top w:val="single" w:sz="4" w:space="0" w:color="auto"/>
              <w:left w:val="single" w:sz="4" w:space="0" w:color="auto"/>
              <w:bottom w:val="single" w:sz="4" w:space="0" w:color="auto"/>
              <w:right w:val="nil"/>
            </w:tcBorders>
            <w:shd w:val="clear" w:color="auto" w:fill="FFFFFF"/>
            <w:hideMark/>
          </w:tcPr>
          <w:p w14:paraId="008639D7" w14:textId="77777777" w:rsidR="00A05A23" w:rsidRPr="00A05A23" w:rsidRDefault="00A05A23" w:rsidP="00A05A23">
            <w:r w:rsidRPr="00A05A23">
              <w:t>Լվացվող արտադրանք՝ մազերի (գլխի) համար</w:t>
            </w:r>
          </w:p>
        </w:tc>
        <w:tc>
          <w:tcPr>
            <w:tcW w:w="1845" w:type="dxa"/>
            <w:tcBorders>
              <w:top w:val="single" w:sz="4" w:space="0" w:color="auto"/>
              <w:left w:val="single" w:sz="4" w:space="0" w:color="auto"/>
              <w:bottom w:val="single" w:sz="4" w:space="0" w:color="auto"/>
              <w:right w:val="nil"/>
            </w:tcBorders>
            <w:shd w:val="clear" w:color="auto" w:fill="FFFFFF"/>
            <w:hideMark/>
          </w:tcPr>
          <w:p w14:paraId="38658B61" w14:textId="77777777" w:rsidR="00A05A23" w:rsidRPr="00A05A23" w:rsidRDefault="00A05A23" w:rsidP="00A05A23">
            <w:r w:rsidRPr="00A05A23">
              <w:t>3 տոկոս (բենզալկոնիումի քլորիդի վերահաշվարկով)</w:t>
            </w:r>
          </w:p>
        </w:tc>
        <w:tc>
          <w:tcPr>
            <w:tcW w:w="2100" w:type="dxa"/>
            <w:tcBorders>
              <w:top w:val="single" w:sz="4" w:space="0" w:color="auto"/>
              <w:left w:val="single" w:sz="4" w:space="0" w:color="auto"/>
              <w:bottom w:val="single" w:sz="4" w:space="0" w:color="auto"/>
              <w:right w:val="nil"/>
            </w:tcBorders>
            <w:shd w:val="clear" w:color="auto" w:fill="FFFFFF"/>
            <w:vAlign w:val="bottom"/>
            <w:hideMark/>
          </w:tcPr>
          <w:p w14:paraId="2AA0CA67" w14:textId="77777777" w:rsidR="00A05A23" w:rsidRPr="00A05A23" w:rsidRDefault="00A05A23" w:rsidP="00A05A23">
            <w:r w:rsidRPr="00A05A23">
              <w:t>С</w:t>
            </w:r>
            <w:r w:rsidRPr="00A05A23">
              <w:rPr>
                <w:vertAlign w:val="subscript"/>
              </w:rPr>
              <w:t>14</w:t>
            </w:r>
            <w:r w:rsidRPr="00A05A23">
              <w:t xml:space="preserve"> կամ պակաս ալկիլային շղթայով բենզալկոնիումի քլորիդի, բրոմիդի եւ սախարինատի կոնցենտրացիան վերջնական արտադրանքում չպետք է գերազանցի 0,1 %-ը (բենզալկոնիումի քլորիդի վերահաշվարկով):</w:t>
            </w:r>
          </w:p>
          <w:p w14:paraId="75819F44" w14:textId="77777777" w:rsidR="00A05A23" w:rsidRPr="00A05A23" w:rsidRDefault="00A05A23" w:rsidP="00A05A23">
            <w:r w:rsidRPr="00A05A23">
              <w:t xml:space="preserve">Միկրոօրգանիզմների բազմացումը ճնշելու նպատակից տարբերվող այլ նպատակների համար օգտագործելիս բաղադրիչի նշանակությունը պետք է նշված լինի </w:t>
            </w:r>
            <w:r w:rsidRPr="00A05A23">
              <w:lastRenderedPageBreak/>
              <w:t>տեխնիկական փաստաթղթերում: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08C7E958" w14:textId="77777777" w:rsidR="00A05A23" w:rsidRPr="00A05A23" w:rsidRDefault="00A05A23" w:rsidP="00A05A23">
            <w:r w:rsidRPr="00A05A23">
              <w:lastRenderedPageBreak/>
              <w:t>Խուսափել աչքերի մեջ ընկնելուց</w:t>
            </w:r>
          </w:p>
        </w:tc>
      </w:tr>
      <w:tr w:rsidR="00A05A23" w:rsidRPr="00A05A23" w14:paraId="337A79ED"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1F3AC331" w14:textId="77777777" w:rsidR="00A05A23" w:rsidRPr="00A05A23" w:rsidRDefault="00A05A23" w:rsidP="00A05A23">
            <w:r w:rsidRPr="00A05A23">
              <w:t>66</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2C5EE679" w14:textId="77777777" w:rsidR="00A05A23" w:rsidRPr="00A05A23" w:rsidRDefault="00A05A23" w:rsidP="00A05A23">
            <w:r w:rsidRPr="00A05A23">
              <w:t>Պոլիակրիլամիդներ</w:t>
            </w:r>
          </w:p>
          <w:p w14:paraId="4FBC8839" w14:textId="77777777" w:rsidR="00A05A23" w:rsidRPr="00A05A23" w:rsidRDefault="00A05A23" w:rsidP="00A05A23">
            <w:r w:rsidRPr="00A05A23">
              <w:t>(Polyacrylamides)</w:t>
            </w:r>
          </w:p>
        </w:tc>
        <w:tc>
          <w:tcPr>
            <w:tcW w:w="2408" w:type="dxa"/>
            <w:vMerge w:val="restart"/>
            <w:tcBorders>
              <w:top w:val="single" w:sz="4" w:space="0" w:color="auto"/>
              <w:left w:val="single" w:sz="4" w:space="0" w:color="auto"/>
              <w:bottom w:val="single" w:sz="4" w:space="0" w:color="auto"/>
              <w:right w:val="nil"/>
            </w:tcBorders>
            <w:shd w:val="clear" w:color="auto" w:fill="FFFFFF"/>
          </w:tcPr>
          <w:p w14:paraId="0EC2CB80"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6205AA57" w14:textId="77777777" w:rsidR="00A05A23" w:rsidRPr="00A05A23" w:rsidRDefault="00A05A23" w:rsidP="00A05A23">
            <w:r w:rsidRPr="00A05A23">
              <w:t>(a)</w:t>
            </w:r>
            <w:r w:rsidRPr="00A05A23">
              <w:tab/>
              <w:t>Չլվացվող արտադրանք՝ մարմնի համար</w:t>
            </w:r>
          </w:p>
        </w:tc>
        <w:tc>
          <w:tcPr>
            <w:tcW w:w="1845" w:type="dxa"/>
            <w:tcBorders>
              <w:top w:val="single" w:sz="4" w:space="0" w:color="auto"/>
              <w:left w:val="single" w:sz="4" w:space="0" w:color="auto"/>
              <w:bottom w:val="nil"/>
              <w:right w:val="nil"/>
            </w:tcBorders>
            <w:shd w:val="clear" w:color="auto" w:fill="FFFFFF"/>
          </w:tcPr>
          <w:p w14:paraId="0E64B854"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4900377F" w14:textId="77777777" w:rsidR="00A05A23" w:rsidRPr="00A05A23" w:rsidRDefault="00A05A23" w:rsidP="00A05A23">
            <w:r w:rsidRPr="00A05A23">
              <w:t>(a)</w:t>
            </w:r>
            <w:r w:rsidRPr="00A05A23">
              <w:tab/>
              <w:t>Ակրիլամիդի առավելագույն մնացորդային պարունակությունը՝ 0,1 մգ/կգ</w:t>
            </w:r>
          </w:p>
        </w:tc>
        <w:tc>
          <w:tcPr>
            <w:tcW w:w="2718" w:type="dxa"/>
            <w:tcBorders>
              <w:top w:val="single" w:sz="4" w:space="0" w:color="auto"/>
              <w:left w:val="single" w:sz="4" w:space="0" w:color="auto"/>
              <w:bottom w:val="nil"/>
              <w:right w:val="single" w:sz="4" w:space="0" w:color="auto"/>
            </w:tcBorders>
            <w:shd w:val="clear" w:color="auto" w:fill="FFFFFF"/>
          </w:tcPr>
          <w:p w14:paraId="285DD9D5" w14:textId="77777777" w:rsidR="00A05A23" w:rsidRPr="00A05A23" w:rsidRDefault="00A05A23" w:rsidP="00A05A23"/>
        </w:tc>
      </w:tr>
      <w:tr w:rsidR="00A05A23" w:rsidRPr="00A05A23" w14:paraId="20690E7C" w14:textId="77777777">
        <w:tc>
          <w:tcPr>
            <w:tcW w:w="1417" w:type="dxa"/>
            <w:vMerge/>
            <w:tcBorders>
              <w:top w:val="single" w:sz="4" w:space="0" w:color="auto"/>
              <w:left w:val="single" w:sz="4" w:space="0" w:color="auto"/>
              <w:bottom w:val="single" w:sz="4" w:space="0" w:color="auto"/>
              <w:right w:val="nil"/>
            </w:tcBorders>
            <w:vAlign w:val="center"/>
            <w:hideMark/>
          </w:tcPr>
          <w:p w14:paraId="7CA43FC0"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442EB3F8"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4EBAF773"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75B3E61E" w14:textId="77777777" w:rsidR="00A05A23" w:rsidRPr="00A05A23" w:rsidRDefault="00A05A23" w:rsidP="00A05A23">
            <w:r w:rsidRPr="00A05A23">
              <w:t>(b)</w:t>
            </w:r>
            <w:r w:rsidRPr="00A05A23">
              <w:tab/>
              <w:t>Այլ արտադրանք</w:t>
            </w:r>
          </w:p>
        </w:tc>
        <w:tc>
          <w:tcPr>
            <w:tcW w:w="1845" w:type="dxa"/>
            <w:tcBorders>
              <w:top w:val="single" w:sz="4" w:space="0" w:color="auto"/>
              <w:left w:val="single" w:sz="4" w:space="0" w:color="auto"/>
              <w:bottom w:val="single" w:sz="4" w:space="0" w:color="auto"/>
              <w:right w:val="nil"/>
            </w:tcBorders>
            <w:shd w:val="clear" w:color="auto" w:fill="FFFFFF"/>
          </w:tcPr>
          <w:p w14:paraId="119009F5"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5DDAB59F" w14:textId="77777777" w:rsidR="00A05A23" w:rsidRPr="00A05A23" w:rsidRDefault="00A05A23" w:rsidP="00A05A23">
            <w:r w:rsidRPr="00A05A23">
              <w:t>(b)</w:t>
            </w:r>
            <w:r w:rsidRPr="00A05A23">
              <w:tab/>
              <w:t>Ակրիլամիդի առավելագույն մնացորդային պարունակությունը՝ 0,5 մգ/կգ</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2A7688C1" w14:textId="77777777" w:rsidR="00A05A23" w:rsidRPr="00A05A23" w:rsidRDefault="00A05A23" w:rsidP="00A05A23"/>
        </w:tc>
      </w:tr>
      <w:tr w:rsidR="00A05A23" w:rsidRPr="00A05A23" w14:paraId="3C44C115" w14:textId="77777777">
        <w:tc>
          <w:tcPr>
            <w:tcW w:w="1417" w:type="dxa"/>
            <w:tcBorders>
              <w:top w:val="single" w:sz="4" w:space="0" w:color="auto"/>
              <w:left w:val="single" w:sz="4" w:space="0" w:color="auto"/>
              <w:bottom w:val="nil"/>
              <w:right w:val="nil"/>
            </w:tcBorders>
            <w:shd w:val="clear" w:color="auto" w:fill="FFFFFF"/>
            <w:hideMark/>
          </w:tcPr>
          <w:p w14:paraId="795D71A0" w14:textId="77777777" w:rsidR="00A05A23" w:rsidRPr="00A05A23" w:rsidRDefault="00A05A23" w:rsidP="00A05A23">
            <w:r w:rsidRPr="00A05A23">
              <w:t>67</w:t>
            </w:r>
          </w:p>
        </w:tc>
        <w:tc>
          <w:tcPr>
            <w:tcW w:w="2694" w:type="dxa"/>
            <w:tcBorders>
              <w:top w:val="single" w:sz="4" w:space="0" w:color="auto"/>
              <w:left w:val="single" w:sz="4" w:space="0" w:color="auto"/>
              <w:bottom w:val="nil"/>
              <w:right w:val="nil"/>
            </w:tcBorders>
            <w:shd w:val="clear" w:color="auto" w:fill="FFFFFF"/>
            <w:hideMark/>
          </w:tcPr>
          <w:p w14:paraId="10DD0B60" w14:textId="77777777" w:rsidR="00A05A23" w:rsidRPr="00A05A23" w:rsidRDefault="00A05A23" w:rsidP="00A05A23">
            <w:r w:rsidRPr="00A05A23">
              <w:t>2-Բենզիլիդենհեպտանալ (2-Benzylideneheptanal)</w:t>
            </w:r>
          </w:p>
        </w:tc>
        <w:tc>
          <w:tcPr>
            <w:tcW w:w="2408" w:type="dxa"/>
            <w:tcBorders>
              <w:top w:val="single" w:sz="4" w:space="0" w:color="auto"/>
              <w:left w:val="single" w:sz="4" w:space="0" w:color="auto"/>
              <w:bottom w:val="nil"/>
              <w:right w:val="nil"/>
            </w:tcBorders>
            <w:shd w:val="clear" w:color="auto" w:fill="FFFFFF"/>
            <w:hideMark/>
          </w:tcPr>
          <w:p w14:paraId="0B0A2C48" w14:textId="77777777" w:rsidR="00A05A23" w:rsidRPr="00A05A23" w:rsidRDefault="00A05A23" w:rsidP="00A05A23">
            <w:r w:rsidRPr="00A05A23">
              <w:t>Ամիլցիննամալ (Amyl cinnamal) CAS համարը՝ 122-40-7, EC համարը՝ 204-541-5</w:t>
            </w:r>
          </w:p>
        </w:tc>
        <w:tc>
          <w:tcPr>
            <w:tcW w:w="1844" w:type="dxa"/>
            <w:tcBorders>
              <w:top w:val="single" w:sz="4" w:space="0" w:color="auto"/>
              <w:left w:val="single" w:sz="4" w:space="0" w:color="auto"/>
              <w:bottom w:val="nil"/>
              <w:right w:val="nil"/>
            </w:tcBorders>
            <w:shd w:val="clear" w:color="auto" w:fill="FFFFFF"/>
          </w:tcPr>
          <w:p w14:paraId="205187CC"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72D35514"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vAlign w:val="bottom"/>
            <w:hideMark/>
          </w:tcPr>
          <w:p w14:paraId="3073D468" w14:textId="77777777" w:rsidR="00A05A23" w:rsidRPr="00A05A23" w:rsidRDefault="00A05A23" w:rsidP="00A05A23">
            <w:r w:rsidRPr="00A05A23">
              <w:t>Սույն տեխնիկական կանոնակարգի 5-րդ հոդվածի 9.3 կետի համաձայն՝ նյութը պետք է ներառվի բաղադրիչների ցանկում, եթե դրա կոնցենտրացիան գերազանցում է՝ 0,001 տոկոսը՝ չլվացվող արտադրանքի համար,</w:t>
            </w:r>
          </w:p>
          <w:p w14:paraId="66A8623C" w14:textId="77777777" w:rsidR="00A05A23" w:rsidRPr="00A05A23" w:rsidRDefault="00A05A23" w:rsidP="00A05A23">
            <w:r w:rsidRPr="00A05A23">
              <w:lastRenderedPageBreak/>
              <w:t>0,01 տոկոսը՝ լվացվող արտադրանքի համար:</w:t>
            </w:r>
          </w:p>
        </w:tc>
        <w:tc>
          <w:tcPr>
            <w:tcW w:w="2718" w:type="dxa"/>
            <w:tcBorders>
              <w:top w:val="single" w:sz="4" w:space="0" w:color="auto"/>
              <w:left w:val="single" w:sz="4" w:space="0" w:color="auto"/>
              <w:bottom w:val="nil"/>
              <w:right w:val="single" w:sz="4" w:space="0" w:color="auto"/>
            </w:tcBorders>
            <w:shd w:val="clear" w:color="auto" w:fill="FFFFFF"/>
          </w:tcPr>
          <w:p w14:paraId="64CD8A6F" w14:textId="77777777" w:rsidR="00A05A23" w:rsidRPr="00A05A23" w:rsidRDefault="00A05A23" w:rsidP="00A05A23"/>
        </w:tc>
      </w:tr>
      <w:tr w:rsidR="00A05A23" w:rsidRPr="00A05A23" w14:paraId="6F040463" w14:textId="77777777">
        <w:tc>
          <w:tcPr>
            <w:tcW w:w="1417" w:type="dxa"/>
            <w:tcBorders>
              <w:top w:val="single" w:sz="4" w:space="0" w:color="auto"/>
              <w:left w:val="single" w:sz="4" w:space="0" w:color="auto"/>
              <w:bottom w:val="nil"/>
              <w:right w:val="nil"/>
            </w:tcBorders>
            <w:shd w:val="clear" w:color="auto" w:fill="FFFFFF"/>
            <w:hideMark/>
          </w:tcPr>
          <w:p w14:paraId="34B006AA" w14:textId="77777777" w:rsidR="00A05A23" w:rsidRPr="00A05A23" w:rsidRDefault="00A05A23" w:rsidP="00A05A23">
            <w:r w:rsidRPr="00A05A23">
              <w:t>68</w:t>
            </w:r>
          </w:p>
        </w:tc>
        <w:tc>
          <w:tcPr>
            <w:tcW w:w="2694" w:type="dxa"/>
            <w:tcBorders>
              <w:top w:val="single" w:sz="4" w:space="0" w:color="auto"/>
              <w:left w:val="single" w:sz="4" w:space="0" w:color="auto"/>
              <w:bottom w:val="nil"/>
              <w:right w:val="nil"/>
            </w:tcBorders>
            <w:shd w:val="clear" w:color="auto" w:fill="FFFFFF"/>
            <w:hideMark/>
          </w:tcPr>
          <w:p w14:paraId="5FFC7EE6" w14:textId="77777777" w:rsidR="00A05A23" w:rsidRPr="00A05A23" w:rsidRDefault="00A05A23" w:rsidP="00A05A23">
            <w:r w:rsidRPr="00A05A23">
              <w:t xml:space="preserve">Տեղափոխված կամ հանված է </w:t>
            </w:r>
          </w:p>
          <w:p w14:paraId="749D20E8" w14:textId="77777777" w:rsidR="00A05A23" w:rsidRPr="00A05A23" w:rsidRDefault="00A05A23" w:rsidP="00A05A23">
            <w:r w:rsidRPr="00A05A23">
              <w:t>Moved or deleted</w:t>
            </w:r>
          </w:p>
        </w:tc>
        <w:tc>
          <w:tcPr>
            <w:tcW w:w="2408" w:type="dxa"/>
            <w:tcBorders>
              <w:top w:val="single" w:sz="4" w:space="0" w:color="auto"/>
              <w:left w:val="single" w:sz="4" w:space="0" w:color="auto"/>
              <w:bottom w:val="nil"/>
              <w:right w:val="nil"/>
            </w:tcBorders>
            <w:shd w:val="clear" w:color="auto" w:fill="FFFFFF"/>
          </w:tcPr>
          <w:p w14:paraId="4B045EF0"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tcPr>
          <w:p w14:paraId="01BB045E"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7EA34231"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tcPr>
          <w:p w14:paraId="582F4CE9"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29A661D5" w14:textId="77777777" w:rsidR="00A05A23" w:rsidRPr="00A05A23" w:rsidRDefault="00A05A23" w:rsidP="00A05A23"/>
        </w:tc>
      </w:tr>
      <w:tr w:rsidR="00A05A23" w:rsidRPr="00A05A23" w14:paraId="6C9501AC" w14:textId="77777777">
        <w:tc>
          <w:tcPr>
            <w:tcW w:w="1417" w:type="dxa"/>
            <w:tcBorders>
              <w:top w:val="single" w:sz="4" w:space="0" w:color="auto"/>
              <w:left w:val="single" w:sz="4" w:space="0" w:color="auto"/>
              <w:bottom w:val="single" w:sz="4" w:space="0" w:color="auto"/>
              <w:right w:val="nil"/>
            </w:tcBorders>
            <w:shd w:val="clear" w:color="auto" w:fill="FFFFFF"/>
            <w:hideMark/>
          </w:tcPr>
          <w:p w14:paraId="08294C45" w14:textId="77777777" w:rsidR="00A05A23" w:rsidRPr="00A05A23" w:rsidRDefault="00A05A23" w:rsidP="00A05A23">
            <w:r w:rsidRPr="00A05A23">
              <w:t>69</w:t>
            </w:r>
          </w:p>
        </w:tc>
        <w:tc>
          <w:tcPr>
            <w:tcW w:w="2694" w:type="dxa"/>
            <w:tcBorders>
              <w:top w:val="single" w:sz="4" w:space="0" w:color="auto"/>
              <w:left w:val="single" w:sz="4" w:space="0" w:color="auto"/>
              <w:bottom w:val="single" w:sz="4" w:space="0" w:color="auto"/>
              <w:right w:val="nil"/>
            </w:tcBorders>
            <w:shd w:val="clear" w:color="auto" w:fill="FFFFFF"/>
            <w:hideMark/>
          </w:tcPr>
          <w:p w14:paraId="335FA1BF" w14:textId="77777777" w:rsidR="00A05A23" w:rsidRPr="00A05A23" w:rsidRDefault="00A05A23" w:rsidP="00A05A23">
            <w:r w:rsidRPr="00A05A23">
              <w:t>Դարչնի սպիրտ</w:t>
            </w:r>
          </w:p>
          <w:p w14:paraId="76CCFC71" w14:textId="77777777" w:rsidR="00A05A23" w:rsidRPr="00A05A23" w:rsidRDefault="00A05A23" w:rsidP="00A05A23">
            <w:r w:rsidRPr="00A05A23">
              <w:t>(Cinnamyl alcohol)</w:t>
            </w:r>
          </w:p>
        </w:tc>
        <w:tc>
          <w:tcPr>
            <w:tcW w:w="2408" w:type="dxa"/>
            <w:tcBorders>
              <w:top w:val="single" w:sz="4" w:space="0" w:color="auto"/>
              <w:left w:val="single" w:sz="4" w:space="0" w:color="auto"/>
              <w:bottom w:val="single" w:sz="4" w:space="0" w:color="auto"/>
              <w:right w:val="nil"/>
            </w:tcBorders>
            <w:shd w:val="clear" w:color="auto" w:fill="FFFFFF"/>
            <w:hideMark/>
          </w:tcPr>
          <w:p w14:paraId="30FD7602" w14:textId="77777777" w:rsidR="00A05A23" w:rsidRPr="00A05A23" w:rsidRDefault="00A05A23" w:rsidP="00A05A23">
            <w:r w:rsidRPr="00A05A23">
              <w:t>Դարչնի սպիրտ (Cinnamyl alcohol) CAS համարը՝ 104-54-1,</w:t>
            </w:r>
          </w:p>
          <w:p w14:paraId="06A5076B" w14:textId="77777777" w:rsidR="00A05A23" w:rsidRPr="00A05A23" w:rsidRDefault="00A05A23" w:rsidP="00A05A23">
            <w:r w:rsidRPr="00A05A23">
              <w:t>EC համարը՝ 203-212-3</w:t>
            </w:r>
          </w:p>
        </w:tc>
        <w:tc>
          <w:tcPr>
            <w:tcW w:w="1844" w:type="dxa"/>
            <w:tcBorders>
              <w:top w:val="single" w:sz="4" w:space="0" w:color="auto"/>
              <w:left w:val="single" w:sz="4" w:space="0" w:color="auto"/>
              <w:bottom w:val="single" w:sz="4" w:space="0" w:color="auto"/>
              <w:right w:val="nil"/>
            </w:tcBorders>
            <w:shd w:val="clear" w:color="auto" w:fill="FFFFFF"/>
          </w:tcPr>
          <w:p w14:paraId="041A3B70"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7D66E790"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6FCE8222" w14:textId="77777777" w:rsidR="00A05A23" w:rsidRPr="00A05A23" w:rsidRDefault="00A05A23" w:rsidP="00A05A23">
            <w:r w:rsidRPr="00A05A23">
              <w:t>Սույն տեխնիկական կանոնակարգի 5-րդ հոդվածի 9.3 կետի համաձայն՝ նյութը պետք է ներառվի բաղադրիչների ցանկում, եթե դրա կոնցենտրացիան գերազանցում է՝</w:t>
            </w:r>
          </w:p>
          <w:p w14:paraId="6063583F" w14:textId="77777777" w:rsidR="00A05A23" w:rsidRPr="00A05A23" w:rsidRDefault="00A05A23" w:rsidP="00A05A23">
            <w:r w:rsidRPr="00A05A23">
              <w:t>0,001 տոկոսը՝ չլվացվող արտադրանքի համար,</w:t>
            </w:r>
          </w:p>
          <w:p w14:paraId="5E3D5981" w14:textId="77777777" w:rsidR="00A05A23" w:rsidRPr="00A05A23" w:rsidRDefault="00A05A23" w:rsidP="00A05A23">
            <w:r w:rsidRPr="00A05A23">
              <w:t>0,01 տոկոսը՝ լվացվող արտադրանքի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729F83ED" w14:textId="77777777" w:rsidR="00A05A23" w:rsidRPr="00A05A23" w:rsidRDefault="00A05A23" w:rsidP="00A05A23"/>
        </w:tc>
      </w:tr>
      <w:tr w:rsidR="00A05A23" w:rsidRPr="00A05A23" w14:paraId="0D0D5E98" w14:textId="77777777">
        <w:tc>
          <w:tcPr>
            <w:tcW w:w="1417" w:type="dxa"/>
            <w:tcBorders>
              <w:top w:val="single" w:sz="4" w:space="0" w:color="auto"/>
              <w:left w:val="single" w:sz="4" w:space="0" w:color="auto"/>
              <w:bottom w:val="single" w:sz="4" w:space="0" w:color="auto"/>
              <w:right w:val="nil"/>
            </w:tcBorders>
            <w:shd w:val="clear" w:color="auto" w:fill="FFFFFF"/>
            <w:hideMark/>
          </w:tcPr>
          <w:p w14:paraId="2B6E16F3" w14:textId="77777777" w:rsidR="00A05A23" w:rsidRPr="00A05A23" w:rsidRDefault="00A05A23" w:rsidP="00A05A23">
            <w:r w:rsidRPr="00A05A23">
              <w:lastRenderedPageBreak/>
              <w:t>70</w:t>
            </w:r>
          </w:p>
        </w:tc>
        <w:tc>
          <w:tcPr>
            <w:tcW w:w="2694" w:type="dxa"/>
            <w:tcBorders>
              <w:top w:val="single" w:sz="4" w:space="0" w:color="auto"/>
              <w:left w:val="single" w:sz="4" w:space="0" w:color="auto"/>
              <w:bottom w:val="single" w:sz="4" w:space="0" w:color="auto"/>
              <w:right w:val="nil"/>
            </w:tcBorders>
            <w:shd w:val="clear" w:color="auto" w:fill="FFFFFF"/>
            <w:hideMark/>
          </w:tcPr>
          <w:p w14:paraId="39733EAC" w14:textId="77777777" w:rsidR="00A05A23" w:rsidRPr="00A05A23" w:rsidRDefault="00A05A23" w:rsidP="00A05A23">
            <w:r w:rsidRPr="00A05A23">
              <w:t>3,7-Դիմեթիլ-2,6- օկտադիենալ (3,7-Dimethyl-2,6- octadienal)</w:t>
            </w:r>
          </w:p>
        </w:tc>
        <w:tc>
          <w:tcPr>
            <w:tcW w:w="2408" w:type="dxa"/>
            <w:tcBorders>
              <w:top w:val="single" w:sz="4" w:space="0" w:color="auto"/>
              <w:left w:val="single" w:sz="4" w:space="0" w:color="auto"/>
              <w:bottom w:val="single" w:sz="4" w:space="0" w:color="auto"/>
              <w:right w:val="nil"/>
            </w:tcBorders>
            <w:shd w:val="clear" w:color="auto" w:fill="FFFFFF"/>
            <w:hideMark/>
          </w:tcPr>
          <w:p w14:paraId="15381086" w14:textId="77777777" w:rsidR="00A05A23" w:rsidRPr="00A05A23" w:rsidRDefault="00A05A23" w:rsidP="00A05A23">
            <w:r w:rsidRPr="00A05A23">
              <w:t>Ցիտրալ (Citral) CAS համարը՝ 5392-40-5, EC համարը՝ 226-394-6</w:t>
            </w:r>
          </w:p>
        </w:tc>
        <w:tc>
          <w:tcPr>
            <w:tcW w:w="1844" w:type="dxa"/>
            <w:tcBorders>
              <w:top w:val="single" w:sz="4" w:space="0" w:color="auto"/>
              <w:left w:val="single" w:sz="4" w:space="0" w:color="auto"/>
              <w:bottom w:val="single" w:sz="4" w:space="0" w:color="auto"/>
              <w:right w:val="nil"/>
            </w:tcBorders>
            <w:shd w:val="clear" w:color="auto" w:fill="FFFFFF"/>
          </w:tcPr>
          <w:p w14:paraId="22DE9576"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50188CDC"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vAlign w:val="bottom"/>
            <w:hideMark/>
          </w:tcPr>
          <w:p w14:paraId="58E0A837" w14:textId="77777777" w:rsidR="00A05A23" w:rsidRPr="00A05A23" w:rsidRDefault="00A05A23" w:rsidP="00A05A23">
            <w:r w:rsidRPr="00A05A23">
              <w:t>Սույն տեխնիկական կանոնակարգի 5-րդ հոդվածի 9.3 կետի համաձայն՝ նյութը պետք է ներառվի բաղադրիչների ցանկում, եթե դրա կոնցենտրացիան գերազանցում է՝</w:t>
            </w:r>
          </w:p>
          <w:p w14:paraId="3DA22D15" w14:textId="77777777" w:rsidR="00A05A23" w:rsidRPr="00A05A23" w:rsidRDefault="00A05A23" w:rsidP="00A05A23">
            <w:r w:rsidRPr="00A05A23">
              <w:t>0,001 տոկոսը՝ չլվացվող արտադրանքի համար,</w:t>
            </w:r>
          </w:p>
          <w:p w14:paraId="11A85613" w14:textId="77777777" w:rsidR="00A05A23" w:rsidRPr="00A05A23" w:rsidRDefault="00A05A23" w:rsidP="00A05A23">
            <w:r w:rsidRPr="00A05A23">
              <w:t>0,01 տոկոսը՝ լվացվող արտադրանքի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01FAC968" w14:textId="77777777" w:rsidR="00A05A23" w:rsidRPr="00A05A23" w:rsidRDefault="00A05A23" w:rsidP="00A05A23"/>
        </w:tc>
      </w:tr>
      <w:tr w:rsidR="00A05A23" w:rsidRPr="00A05A23" w14:paraId="554AC176" w14:textId="77777777">
        <w:tc>
          <w:tcPr>
            <w:tcW w:w="1417" w:type="dxa"/>
            <w:tcBorders>
              <w:top w:val="single" w:sz="4" w:space="0" w:color="auto"/>
              <w:left w:val="single" w:sz="4" w:space="0" w:color="auto"/>
              <w:bottom w:val="single" w:sz="4" w:space="0" w:color="auto"/>
              <w:right w:val="nil"/>
            </w:tcBorders>
            <w:shd w:val="clear" w:color="auto" w:fill="FFFFFF"/>
            <w:hideMark/>
          </w:tcPr>
          <w:p w14:paraId="54F2AF75" w14:textId="77777777" w:rsidR="00A05A23" w:rsidRPr="00A05A23" w:rsidRDefault="00A05A23" w:rsidP="00A05A23">
            <w:r w:rsidRPr="00A05A23">
              <w:t>71</w:t>
            </w:r>
          </w:p>
        </w:tc>
        <w:tc>
          <w:tcPr>
            <w:tcW w:w="2694" w:type="dxa"/>
            <w:tcBorders>
              <w:top w:val="single" w:sz="4" w:space="0" w:color="auto"/>
              <w:left w:val="single" w:sz="4" w:space="0" w:color="auto"/>
              <w:bottom w:val="single" w:sz="4" w:space="0" w:color="auto"/>
              <w:right w:val="nil"/>
            </w:tcBorders>
            <w:shd w:val="clear" w:color="auto" w:fill="FFFFFF"/>
            <w:hideMark/>
          </w:tcPr>
          <w:p w14:paraId="7D41FBD9" w14:textId="77777777" w:rsidR="00A05A23" w:rsidRPr="00A05A23" w:rsidRDefault="00A05A23" w:rsidP="00A05A23">
            <w:r w:rsidRPr="00A05A23">
              <w:t>Ֆենոլ, 2-մեթօքսի-4-(2- պրոպենիլ)</w:t>
            </w:r>
          </w:p>
          <w:p w14:paraId="6767BB60" w14:textId="77777777" w:rsidR="00A05A23" w:rsidRPr="00A05A23" w:rsidRDefault="00A05A23" w:rsidP="00A05A23">
            <w:r w:rsidRPr="00A05A23">
              <w:t>(Phenol, 2-methoxy-4-(2-propenyl)-</w:t>
            </w:r>
          </w:p>
        </w:tc>
        <w:tc>
          <w:tcPr>
            <w:tcW w:w="2408" w:type="dxa"/>
            <w:tcBorders>
              <w:top w:val="single" w:sz="4" w:space="0" w:color="auto"/>
              <w:left w:val="single" w:sz="4" w:space="0" w:color="auto"/>
              <w:bottom w:val="single" w:sz="4" w:space="0" w:color="auto"/>
              <w:right w:val="nil"/>
            </w:tcBorders>
            <w:shd w:val="clear" w:color="auto" w:fill="FFFFFF"/>
            <w:hideMark/>
          </w:tcPr>
          <w:p w14:paraId="118C4258" w14:textId="77777777" w:rsidR="00A05A23" w:rsidRPr="00A05A23" w:rsidRDefault="00A05A23" w:rsidP="00A05A23">
            <w:r w:rsidRPr="00A05A23">
              <w:t>Էվգենոլ</w:t>
            </w:r>
          </w:p>
          <w:p w14:paraId="4CD9F618" w14:textId="77777777" w:rsidR="00A05A23" w:rsidRPr="00A05A23" w:rsidRDefault="00A05A23" w:rsidP="00A05A23">
            <w:r w:rsidRPr="00A05A23">
              <w:t>(Eugenol)</w:t>
            </w:r>
          </w:p>
          <w:p w14:paraId="60C2E589" w14:textId="77777777" w:rsidR="00A05A23" w:rsidRPr="00A05A23" w:rsidRDefault="00A05A23" w:rsidP="00A05A23">
            <w:r w:rsidRPr="00A05A23">
              <w:t>CAS համարը՝ 97-53-0, EC համարը՝ 202-589-1</w:t>
            </w:r>
          </w:p>
        </w:tc>
        <w:tc>
          <w:tcPr>
            <w:tcW w:w="1844" w:type="dxa"/>
            <w:tcBorders>
              <w:top w:val="single" w:sz="4" w:space="0" w:color="auto"/>
              <w:left w:val="single" w:sz="4" w:space="0" w:color="auto"/>
              <w:bottom w:val="single" w:sz="4" w:space="0" w:color="auto"/>
              <w:right w:val="nil"/>
            </w:tcBorders>
            <w:shd w:val="clear" w:color="auto" w:fill="FFFFFF"/>
          </w:tcPr>
          <w:p w14:paraId="2FECAB69"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2578B18A"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223FBF2B" w14:textId="77777777" w:rsidR="00A05A23" w:rsidRPr="00A05A23" w:rsidRDefault="00A05A23" w:rsidP="00A05A23">
            <w:r w:rsidRPr="00A05A23">
              <w:t xml:space="preserve">Սույն տեխնիկական կանոնակարգի 5-րդ հոդվածի 9.3 կետի համաձայն՝ նյութը պետք է ներառվի բաղադրիչների ցանկում, եթե դրա </w:t>
            </w:r>
            <w:r w:rsidRPr="00A05A23">
              <w:lastRenderedPageBreak/>
              <w:t>կոնցենտրացիան գերազանցում է՝ 0,001 տոկոսը՝ չլվացվող արտադրանքի համար,</w:t>
            </w:r>
          </w:p>
          <w:p w14:paraId="0295ABC4" w14:textId="77777777" w:rsidR="00A05A23" w:rsidRPr="00A05A23" w:rsidRDefault="00A05A23" w:rsidP="00A05A23">
            <w:r w:rsidRPr="00A05A23">
              <w:t>0,01 տոկոսը՝ լվացվող արտադրանքի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42EB3B32" w14:textId="77777777" w:rsidR="00A05A23" w:rsidRPr="00A05A23" w:rsidRDefault="00A05A23" w:rsidP="00A05A23"/>
        </w:tc>
      </w:tr>
      <w:tr w:rsidR="00A05A23" w:rsidRPr="00A05A23" w14:paraId="1A7390EB" w14:textId="77777777">
        <w:tc>
          <w:tcPr>
            <w:tcW w:w="1417" w:type="dxa"/>
            <w:vMerge w:val="restart"/>
            <w:tcBorders>
              <w:top w:val="single" w:sz="4" w:space="0" w:color="auto"/>
              <w:left w:val="single" w:sz="4" w:space="0" w:color="auto"/>
              <w:bottom w:val="nil"/>
              <w:right w:val="nil"/>
            </w:tcBorders>
            <w:shd w:val="clear" w:color="auto" w:fill="FFFFFF"/>
            <w:hideMark/>
          </w:tcPr>
          <w:p w14:paraId="2FECA39C" w14:textId="77777777" w:rsidR="00A05A23" w:rsidRPr="00A05A23" w:rsidRDefault="00A05A23" w:rsidP="00A05A23">
            <w:r w:rsidRPr="00A05A23">
              <w:t>72</w:t>
            </w:r>
          </w:p>
        </w:tc>
        <w:tc>
          <w:tcPr>
            <w:tcW w:w="2694" w:type="dxa"/>
            <w:vMerge w:val="restart"/>
            <w:tcBorders>
              <w:top w:val="single" w:sz="4" w:space="0" w:color="auto"/>
              <w:left w:val="single" w:sz="4" w:space="0" w:color="auto"/>
              <w:bottom w:val="nil"/>
              <w:right w:val="nil"/>
            </w:tcBorders>
            <w:shd w:val="clear" w:color="auto" w:fill="FFFFFF"/>
            <w:hideMark/>
          </w:tcPr>
          <w:p w14:paraId="244D660D" w14:textId="77777777" w:rsidR="00A05A23" w:rsidRPr="00A05A23" w:rsidRDefault="00A05A23" w:rsidP="00A05A23">
            <w:r w:rsidRPr="00A05A23">
              <w:t>Հիդրօքսիցիտրոնելլալ (7-Hydroxycitronellal)</w:t>
            </w:r>
          </w:p>
        </w:tc>
        <w:tc>
          <w:tcPr>
            <w:tcW w:w="2408" w:type="dxa"/>
            <w:vMerge w:val="restart"/>
            <w:tcBorders>
              <w:top w:val="single" w:sz="4" w:space="0" w:color="auto"/>
              <w:left w:val="single" w:sz="4" w:space="0" w:color="auto"/>
              <w:bottom w:val="nil"/>
              <w:right w:val="nil"/>
            </w:tcBorders>
            <w:shd w:val="clear" w:color="auto" w:fill="FFFFFF"/>
            <w:hideMark/>
          </w:tcPr>
          <w:p w14:paraId="4850B40C" w14:textId="77777777" w:rsidR="00A05A23" w:rsidRPr="00A05A23" w:rsidRDefault="00A05A23" w:rsidP="00A05A23">
            <w:r w:rsidRPr="00A05A23">
              <w:t>Հիդրօքսիցիտրոնելլալ (Hydroxycitronellal) (CAS համարը՝ 107-75-5, EC համարը՝ 203-518-7)</w:t>
            </w:r>
          </w:p>
        </w:tc>
        <w:tc>
          <w:tcPr>
            <w:tcW w:w="1844" w:type="dxa"/>
            <w:tcBorders>
              <w:top w:val="single" w:sz="4" w:space="0" w:color="auto"/>
              <w:left w:val="single" w:sz="4" w:space="0" w:color="auto"/>
              <w:bottom w:val="nil"/>
              <w:right w:val="nil"/>
            </w:tcBorders>
            <w:shd w:val="clear" w:color="auto" w:fill="FFFFFF"/>
            <w:hideMark/>
          </w:tcPr>
          <w:p w14:paraId="5B181A75" w14:textId="77777777" w:rsidR="00A05A23" w:rsidRPr="00A05A23" w:rsidRDefault="00A05A23" w:rsidP="00A05A23">
            <w:r w:rsidRPr="00A05A23">
              <w:t>(а)</w:t>
            </w:r>
            <w:r w:rsidRPr="00A05A23">
              <w:tab/>
              <w:t>Բերանի խոռոչի հիգիենայի միջոցներ</w:t>
            </w:r>
          </w:p>
        </w:tc>
        <w:tc>
          <w:tcPr>
            <w:tcW w:w="1845" w:type="dxa"/>
            <w:tcBorders>
              <w:top w:val="single" w:sz="4" w:space="0" w:color="auto"/>
              <w:left w:val="single" w:sz="4" w:space="0" w:color="auto"/>
              <w:bottom w:val="nil"/>
              <w:right w:val="nil"/>
            </w:tcBorders>
            <w:shd w:val="clear" w:color="auto" w:fill="FFFFFF"/>
          </w:tcPr>
          <w:p w14:paraId="46BBDC23" w14:textId="77777777" w:rsidR="00A05A23" w:rsidRPr="00A05A23" w:rsidRDefault="00A05A23" w:rsidP="00A05A23"/>
        </w:tc>
        <w:tc>
          <w:tcPr>
            <w:tcW w:w="2100" w:type="dxa"/>
            <w:vMerge w:val="restart"/>
            <w:tcBorders>
              <w:top w:val="single" w:sz="4" w:space="0" w:color="auto"/>
              <w:left w:val="single" w:sz="4" w:space="0" w:color="auto"/>
              <w:bottom w:val="nil"/>
              <w:right w:val="nil"/>
            </w:tcBorders>
            <w:shd w:val="clear" w:color="auto" w:fill="FFFFFF"/>
            <w:vAlign w:val="bottom"/>
            <w:hideMark/>
          </w:tcPr>
          <w:p w14:paraId="2FF8F831" w14:textId="77777777" w:rsidR="00A05A23" w:rsidRPr="00A05A23" w:rsidRDefault="00A05A23" w:rsidP="00A05A23">
            <w:r w:rsidRPr="00A05A23">
              <w:t>(а) (b)</w:t>
            </w:r>
            <w:r w:rsidRPr="00A05A23">
              <w:tab/>
              <w:t>Սույն տեխնիկական կանոնակարգի 5-րդ հոդվածի 9.3 կետի համաձայն՝ նյութը պետք է ներառվի բաղադրիչների  ցանկում, եթե դրա կոնցենտրացիան գերազանցում է՝ 0,001 տոկոսը՝ չլվացվող արտադրանքի համար,</w:t>
            </w:r>
          </w:p>
          <w:p w14:paraId="7D564298" w14:textId="77777777" w:rsidR="00A05A23" w:rsidRPr="00A05A23" w:rsidRDefault="00A05A23" w:rsidP="00A05A23">
            <w:r w:rsidRPr="00A05A23">
              <w:t xml:space="preserve">0,01 տոկոսը՝ լվացվող </w:t>
            </w:r>
            <w:r w:rsidRPr="00A05A23">
              <w:lastRenderedPageBreak/>
              <w:t>արտադրանքի համար:</w:t>
            </w:r>
          </w:p>
        </w:tc>
        <w:tc>
          <w:tcPr>
            <w:tcW w:w="2718" w:type="dxa"/>
            <w:vMerge w:val="restart"/>
            <w:tcBorders>
              <w:top w:val="single" w:sz="4" w:space="0" w:color="auto"/>
              <w:left w:val="single" w:sz="4" w:space="0" w:color="auto"/>
              <w:bottom w:val="nil"/>
              <w:right w:val="single" w:sz="4" w:space="0" w:color="auto"/>
            </w:tcBorders>
            <w:shd w:val="clear" w:color="auto" w:fill="FFFFFF"/>
          </w:tcPr>
          <w:p w14:paraId="7145B667" w14:textId="77777777" w:rsidR="00A05A23" w:rsidRPr="00A05A23" w:rsidRDefault="00A05A23" w:rsidP="00A05A23"/>
        </w:tc>
      </w:tr>
      <w:tr w:rsidR="00A05A23" w:rsidRPr="00A05A23" w14:paraId="08832974" w14:textId="77777777">
        <w:tc>
          <w:tcPr>
            <w:tcW w:w="1417" w:type="dxa"/>
            <w:vMerge/>
            <w:tcBorders>
              <w:top w:val="single" w:sz="4" w:space="0" w:color="auto"/>
              <w:left w:val="single" w:sz="4" w:space="0" w:color="auto"/>
              <w:bottom w:val="nil"/>
              <w:right w:val="nil"/>
            </w:tcBorders>
            <w:vAlign w:val="center"/>
            <w:hideMark/>
          </w:tcPr>
          <w:p w14:paraId="5E8B58D1"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22DB34C7"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4E846A84"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48F73AF2" w14:textId="77777777" w:rsidR="00A05A23" w:rsidRPr="00A05A23" w:rsidRDefault="00A05A23" w:rsidP="00A05A23">
            <w:r w:rsidRPr="00A05A23">
              <w:t>(b)</w:t>
            </w:r>
            <w:r w:rsidRPr="00A05A23">
              <w:tab/>
              <w:t>Այլ արտադրանք</w:t>
            </w:r>
          </w:p>
        </w:tc>
        <w:tc>
          <w:tcPr>
            <w:tcW w:w="1845" w:type="dxa"/>
            <w:tcBorders>
              <w:top w:val="single" w:sz="4" w:space="0" w:color="auto"/>
              <w:left w:val="single" w:sz="4" w:space="0" w:color="auto"/>
              <w:bottom w:val="nil"/>
              <w:right w:val="nil"/>
            </w:tcBorders>
            <w:shd w:val="clear" w:color="auto" w:fill="FFFFFF"/>
            <w:hideMark/>
          </w:tcPr>
          <w:p w14:paraId="4F9D2C75" w14:textId="77777777" w:rsidR="00A05A23" w:rsidRPr="00A05A23" w:rsidRDefault="00A05A23" w:rsidP="00A05A23">
            <w:r w:rsidRPr="00A05A23">
              <w:t>(b)</w:t>
            </w:r>
            <w:r w:rsidRPr="00A05A23">
              <w:tab/>
              <w:t>1,0 տոկոս</w:t>
            </w:r>
          </w:p>
        </w:tc>
        <w:tc>
          <w:tcPr>
            <w:tcW w:w="2100" w:type="dxa"/>
            <w:vMerge/>
            <w:tcBorders>
              <w:top w:val="single" w:sz="4" w:space="0" w:color="auto"/>
              <w:left w:val="single" w:sz="4" w:space="0" w:color="auto"/>
              <w:bottom w:val="nil"/>
              <w:right w:val="nil"/>
            </w:tcBorders>
            <w:vAlign w:val="center"/>
            <w:hideMark/>
          </w:tcPr>
          <w:p w14:paraId="5BBF5679" w14:textId="77777777" w:rsidR="00A05A23" w:rsidRPr="00A05A23" w:rsidRDefault="00A05A23" w:rsidP="00A05A23"/>
        </w:tc>
        <w:tc>
          <w:tcPr>
            <w:tcW w:w="2718" w:type="dxa"/>
            <w:vMerge/>
            <w:tcBorders>
              <w:top w:val="single" w:sz="4" w:space="0" w:color="auto"/>
              <w:left w:val="single" w:sz="4" w:space="0" w:color="auto"/>
              <w:bottom w:val="nil"/>
              <w:right w:val="single" w:sz="4" w:space="0" w:color="auto"/>
            </w:tcBorders>
            <w:vAlign w:val="center"/>
            <w:hideMark/>
          </w:tcPr>
          <w:p w14:paraId="56655538" w14:textId="77777777" w:rsidR="00A05A23" w:rsidRPr="00A05A23" w:rsidRDefault="00A05A23" w:rsidP="00A05A23"/>
        </w:tc>
      </w:tr>
      <w:tr w:rsidR="00A05A23" w:rsidRPr="00A05A23" w14:paraId="71A6F2C6" w14:textId="77777777">
        <w:tc>
          <w:tcPr>
            <w:tcW w:w="1417" w:type="dxa"/>
            <w:tcBorders>
              <w:top w:val="single" w:sz="4" w:space="0" w:color="auto"/>
              <w:left w:val="single" w:sz="4" w:space="0" w:color="auto"/>
              <w:bottom w:val="single" w:sz="4" w:space="0" w:color="auto"/>
              <w:right w:val="nil"/>
            </w:tcBorders>
            <w:shd w:val="clear" w:color="auto" w:fill="FFFFFF"/>
            <w:hideMark/>
          </w:tcPr>
          <w:p w14:paraId="2AD9EE08" w14:textId="77777777" w:rsidR="00A05A23" w:rsidRPr="00A05A23" w:rsidRDefault="00A05A23" w:rsidP="00A05A23">
            <w:r w:rsidRPr="00A05A23">
              <w:t>73</w:t>
            </w:r>
          </w:p>
        </w:tc>
        <w:tc>
          <w:tcPr>
            <w:tcW w:w="2694" w:type="dxa"/>
            <w:tcBorders>
              <w:top w:val="single" w:sz="4" w:space="0" w:color="auto"/>
              <w:left w:val="single" w:sz="4" w:space="0" w:color="auto"/>
              <w:bottom w:val="single" w:sz="4" w:space="0" w:color="auto"/>
              <w:right w:val="nil"/>
            </w:tcBorders>
            <w:shd w:val="clear" w:color="auto" w:fill="FFFFFF"/>
            <w:hideMark/>
          </w:tcPr>
          <w:p w14:paraId="058D66CD" w14:textId="77777777" w:rsidR="00A05A23" w:rsidRPr="00A05A23" w:rsidRDefault="00A05A23" w:rsidP="00A05A23">
            <w:r w:rsidRPr="00A05A23">
              <w:t>Ֆենոլ, 2-մեթօքսի-4-(1- պրոպենիլ)-</w:t>
            </w:r>
          </w:p>
          <w:p w14:paraId="1CAD7B4D" w14:textId="77777777" w:rsidR="00A05A23" w:rsidRPr="00A05A23" w:rsidRDefault="00A05A23" w:rsidP="00A05A23">
            <w:r w:rsidRPr="00A05A23">
              <w:t>(Phenol, 2-methoxy-4-(1- propenyl)-</w:t>
            </w:r>
          </w:p>
        </w:tc>
        <w:tc>
          <w:tcPr>
            <w:tcW w:w="2408" w:type="dxa"/>
            <w:tcBorders>
              <w:top w:val="single" w:sz="4" w:space="0" w:color="auto"/>
              <w:left w:val="single" w:sz="4" w:space="0" w:color="auto"/>
              <w:bottom w:val="single" w:sz="4" w:space="0" w:color="auto"/>
              <w:right w:val="nil"/>
            </w:tcBorders>
            <w:shd w:val="clear" w:color="auto" w:fill="FFFFFF"/>
            <w:hideMark/>
          </w:tcPr>
          <w:p w14:paraId="465FEE9F" w14:textId="77777777" w:rsidR="00A05A23" w:rsidRPr="00A05A23" w:rsidRDefault="00A05A23" w:rsidP="00A05A23">
            <w:r w:rsidRPr="00A05A23">
              <w:t>Իզոէվգենոլ (Isoeugenol)</w:t>
            </w:r>
          </w:p>
          <w:p w14:paraId="695225B2" w14:textId="77777777" w:rsidR="00A05A23" w:rsidRPr="00A05A23" w:rsidRDefault="00A05A23" w:rsidP="00A05A23">
            <w:r w:rsidRPr="00A05A23">
              <w:t xml:space="preserve">CAS համարը՝ </w:t>
            </w:r>
          </w:p>
          <w:p w14:paraId="0F7D1900" w14:textId="77777777" w:rsidR="00A05A23" w:rsidRPr="00A05A23" w:rsidRDefault="00A05A23" w:rsidP="00A05A23">
            <w:r w:rsidRPr="00A05A23">
              <w:t>97-54-1/ 5932-68-3, EC համարը՝ 202-590-7/ 227-678-2</w:t>
            </w:r>
          </w:p>
        </w:tc>
        <w:tc>
          <w:tcPr>
            <w:tcW w:w="1844" w:type="dxa"/>
            <w:tcBorders>
              <w:top w:val="single" w:sz="4" w:space="0" w:color="auto"/>
              <w:left w:val="single" w:sz="4" w:space="0" w:color="auto"/>
              <w:bottom w:val="single" w:sz="4" w:space="0" w:color="auto"/>
              <w:right w:val="nil"/>
            </w:tcBorders>
            <w:shd w:val="clear" w:color="auto" w:fill="FFFFFF"/>
            <w:hideMark/>
          </w:tcPr>
          <w:p w14:paraId="4D34C7BA" w14:textId="77777777" w:rsidR="00A05A23" w:rsidRPr="00A05A23" w:rsidRDefault="00A05A23" w:rsidP="00A05A23">
            <w:r w:rsidRPr="00A05A23">
              <w:t>(а)</w:t>
            </w:r>
            <w:r w:rsidRPr="00A05A23">
              <w:tab/>
              <w:t>Բերանի խոռոչի հիգիենայի միջոցներ</w:t>
            </w:r>
          </w:p>
          <w:p w14:paraId="7CDF0348" w14:textId="77777777" w:rsidR="00A05A23" w:rsidRPr="00A05A23" w:rsidRDefault="00A05A23" w:rsidP="00A05A23">
            <w:r w:rsidRPr="00A05A23">
              <w:t>(b)</w:t>
            </w:r>
            <w:r w:rsidRPr="00A05A23">
              <w:tab/>
              <w:t>Այլ արտադրանք</w:t>
            </w:r>
          </w:p>
        </w:tc>
        <w:tc>
          <w:tcPr>
            <w:tcW w:w="1845" w:type="dxa"/>
            <w:tcBorders>
              <w:top w:val="single" w:sz="4" w:space="0" w:color="auto"/>
              <w:left w:val="single" w:sz="4" w:space="0" w:color="auto"/>
              <w:bottom w:val="single" w:sz="4" w:space="0" w:color="auto"/>
              <w:right w:val="nil"/>
            </w:tcBorders>
            <w:shd w:val="clear" w:color="auto" w:fill="FFFFFF"/>
            <w:hideMark/>
          </w:tcPr>
          <w:p w14:paraId="128DE3C2" w14:textId="77777777" w:rsidR="00A05A23" w:rsidRPr="00A05A23" w:rsidRDefault="00A05A23" w:rsidP="00A05A23">
            <w:r w:rsidRPr="00A05A23">
              <w:t>(b)</w:t>
            </w:r>
            <w:r w:rsidRPr="00A05A23">
              <w:tab/>
              <w:t>0,02 տոկոս</w:t>
            </w:r>
          </w:p>
        </w:tc>
        <w:tc>
          <w:tcPr>
            <w:tcW w:w="2100" w:type="dxa"/>
            <w:tcBorders>
              <w:top w:val="single" w:sz="4" w:space="0" w:color="auto"/>
              <w:left w:val="single" w:sz="4" w:space="0" w:color="auto"/>
              <w:bottom w:val="single" w:sz="4" w:space="0" w:color="auto"/>
              <w:right w:val="nil"/>
            </w:tcBorders>
            <w:shd w:val="clear" w:color="auto" w:fill="FFFFFF"/>
            <w:hideMark/>
          </w:tcPr>
          <w:p w14:paraId="68675407" w14:textId="77777777" w:rsidR="00A05A23" w:rsidRPr="00A05A23" w:rsidRDefault="00A05A23" w:rsidP="00A05A23">
            <w:r w:rsidRPr="00A05A23">
              <w:t>(а) (b)</w:t>
            </w:r>
            <w:r w:rsidRPr="00A05A23">
              <w:tab/>
              <w:t>Սույն տեխնիկական կանոնակարգի 5-րդ հոդվածի 9.3 կետի համաձայն՝ նյութը պետք է ներառվի բաղադրիչների ցանկում, եթե դրա կոնցենտրացիան գերազանցում է՝ 0,001 տոկոսը՝ չլվացվող արտադրանքի համար, 0,01 տոկոսը՝ լվացվող արտադրանքի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5F0F867B" w14:textId="77777777" w:rsidR="00A05A23" w:rsidRPr="00A05A23" w:rsidRDefault="00A05A23" w:rsidP="00A05A23"/>
        </w:tc>
      </w:tr>
      <w:tr w:rsidR="00A05A23" w:rsidRPr="00A05A23" w14:paraId="55723582" w14:textId="77777777">
        <w:tc>
          <w:tcPr>
            <w:tcW w:w="1417" w:type="dxa"/>
            <w:tcBorders>
              <w:top w:val="single" w:sz="4" w:space="0" w:color="auto"/>
              <w:left w:val="single" w:sz="4" w:space="0" w:color="auto"/>
              <w:bottom w:val="single" w:sz="4" w:space="0" w:color="auto"/>
              <w:right w:val="nil"/>
            </w:tcBorders>
            <w:shd w:val="clear" w:color="auto" w:fill="FFFFFF"/>
            <w:hideMark/>
          </w:tcPr>
          <w:p w14:paraId="2CBC8AD2" w14:textId="77777777" w:rsidR="00A05A23" w:rsidRPr="00A05A23" w:rsidRDefault="00A05A23" w:rsidP="00A05A23">
            <w:r w:rsidRPr="00A05A23">
              <w:t>74</w:t>
            </w:r>
          </w:p>
        </w:tc>
        <w:tc>
          <w:tcPr>
            <w:tcW w:w="2694" w:type="dxa"/>
            <w:tcBorders>
              <w:top w:val="single" w:sz="4" w:space="0" w:color="auto"/>
              <w:left w:val="single" w:sz="4" w:space="0" w:color="auto"/>
              <w:bottom w:val="single" w:sz="4" w:space="0" w:color="auto"/>
              <w:right w:val="nil"/>
            </w:tcBorders>
            <w:shd w:val="clear" w:color="auto" w:fill="FFFFFF"/>
            <w:hideMark/>
          </w:tcPr>
          <w:p w14:paraId="58265B8D" w14:textId="77777777" w:rsidR="00A05A23" w:rsidRPr="00A05A23" w:rsidRDefault="00A05A23" w:rsidP="00A05A23">
            <w:r w:rsidRPr="00A05A23">
              <w:t>2-պենտիլ-3-ֆենիլպրոպ- 2-են-1-ոլ</w:t>
            </w:r>
          </w:p>
          <w:p w14:paraId="52931214" w14:textId="77777777" w:rsidR="00A05A23" w:rsidRPr="00A05A23" w:rsidRDefault="00A05A23" w:rsidP="00A05A23">
            <w:r w:rsidRPr="00A05A23">
              <w:t>(2-Pentyl -3-phenylprop- 2-en-1-ol)</w:t>
            </w:r>
          </w:p>
        </w:tc>
        <w:tc>
          <w:tcPr>
            <w:tcW w:w="2408" w:type="dxa"/>
            <w:tcBorders>
              <w:top w:val="single" w:sz="4" w:space="0" w:color="auto"/>
              <w:left w:val="single" w:sz="4" w:space="0" w:color="auto"/>
              <w:bottom w:val="single" w:sz="4" w:space="0" w:color="auto"/>
              <w:right w:val="nil"/>
            </w:tcBorders>
            <w:shd w:val="clear" w:color="auto" w:fill="FFFFFF"/>
            <w:hideMark/>
          </w:tcPr>
          <w:p w14:paraId="6F296BA5" w14:textId="77777777" w:rsidR="00A05A23" w:rsidRPr="00A05A23" w:rsidRDefault="00A05A23" w:rsidP="00A05A23">
            <w:r w:rsidRPr="00A05A23">
              <w:t>Ամիլդարչնային սպիրտ (Amylcinnamyl alcohol)</w:t>
            </w:r>
          </w:p>
          <w:p w14:paraId="231385BD" w14:textId="77777777" w:rsidR="00A05A23" w:rsidRPr="00A05A23" w:rsidRDefault="00A05A23" w:rsidP="00A05A23">
            <w:r w:rsidRPr="00A05A23">
              <w:t>CAS համարը՝ 101-85-9, EC համարը՝ 202-982-8</w:t>
            </w:r>
          </w:p>
        </w:tc>
        <w:tc>
          <w:tcPr>
            <w:tcW w:w="1844" w:type="dxa"/>
            <w:tcBorders>
              <w:top w:val="single" w:sz="4" w:space="0" w:color="auto"/>
              <w:left w:val="single" w:sz="4" w:space="0" w:color="auto"/>
              <w:bottom w:val="single" w:sz="4" w:space="0" w:color="auto"/>
              <w:right w:val="nil"/>
            </w:tcBorders>
            <w:shd w:val="clear" w:color="auto" w:fill="FFFFFF"/>
          </w:tcPr>
          <w:p w14:paraId="3EFE739C"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42A5FA3E"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vAlign w:val="bottom"/>
            <w:hideMark/>
          </w:tcPr>
          <w:p w14:paraId="747DFCCE" w14:textId="77777777" w:rsidR="00A05A23" w:rsidRPr="00A05A23" w:rsidRDefault="00A05A23" w:rsidP="00A05A23">
            <w:r w:rsidRPr="00A05A23">
              <w:t xml:space="preserve">Սույն տեխնիկական կանոնակարգի 5-րդ հոդվածի 9.3 կետի համաձայն՝ նյութը պետք է ներառվի բաղադրիչների </w:t>
            </w:r>
            <w:r w:rsidRPr="00A05A23">
              <w:lastRenderedPageBreak/>
              <w:t>ցանկում, եթե դրա կոնցենտրացիան գերազանցում է՝</w:t>
            </w:r>
          </w:p>
          <w:p w14:paraId="20585456" w14:textId="77777777" w:rsidR="00A05A23" w:rsidRPr="00A05A23" w:rsidRDefault="00A05A23" w:rsidP="00A05A23">
            <w:r w:rsidRPr="00A05A23">
              <w:t xml:space="preserve">0,001 տոկոսը՝ չլվացվող արտադրանքի համար, </w:t>
            </w:r>
          </w:p>
          <w:p w14:paraId="77A8377D" w14:textId="77777777" w:rsidR="00A05A23" w:rsidRPr="00A05A23" w:rsidRDefault="00A05A23" w:rsidP="00A05A23">
            <w:r w:rsidRPr="00A05A23">
              <w:t>0,01 տոկոսը՝ լվացվող արտադրանքի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0B65A4DC" w14:textId="77777777" w:rsidR="00A05A23" w:rsidRPr="00A05A23" w:rsidRDefault="00A05A23" w:rsidP="00A05A23"/>
        </w:tc>
      </w:tr>
      <w:tr w:rsidR="00A05A23" w:rsidRPr="00A05A23" w14:paraId="3B186ACD" w14:textId="77777777">
        <w:tc>
          <w:tcPr>
            <w:tcW w:w="1417" w:type="dxa"/>
            <w:tcBorders>
              <w:top w:val="single" w:sz="4" w:space="0" w:color="auto"/>
              <w:left w:val="single" w:sz="4" w:space="0" w:color="auto"/>
              <w:bottom w:val="nil"/>
              <w:right w:val="nil"/>
            </w:tcBorders>
            <w:shd w:val="clear" w:color="auto" w:fill="FFFFFF"/>
            <w:hideMark/>
          </w:tcPr>
          <w:p w14:paraId="197B8ECD" w14:textId="77777777" w:rsidR="00A05A23" w:rsidRPr="00A05A23" w:rsidRDefault="00A05A23" w:rsidP="00A05A23">
            <w:r w:rsidRPr="00A05A23">
              <w:t>75</w:t>
            </w:r>
          </w:p>
        </w:tc>
        <w:tc>
          <w:tcPr>
            <w:tcW w:w="2694" w:type="dxa"/>
            <w:tcBorders>
              <w:top w:val="single" w:sz="4" w:space="0" w:color="auto"/>
              <w:left w:val="single" w:sz="4" w:space="0" w:color="auto"/>
              <w:bottom w:val="nil"/>
              <w:right w:val="nil"/>
            </w:tcBorders>
            <w:shd w:val="clear" w:color="auto" w:fill="FFFFFF"/>
            <w:hideMark/>
          </w:tcPr>
          <w:p w14:paraId="34220865" w14:textId="77777777" w:rsidR="00A05A23" w:rsidRPr="00A05A23" w:rsidRDefault="00A05A23" w:rsidP="00A05A23">
            <w:r w:rsidRPr="00A05A23">
              <w:t>Բենզիլսալիցիլատ (Benzyl salicylate)</w:t>
            </w:r>
          </w:p>
        </w:tc>
        <w:tc>
          <w:tcPr>
            <w:tcW w:w="2408" w:type="dxa"/>
            <w:tcBorders>
              <w:top w:val="single" w:sz="4" w:space="0" w:color="auto"/>
              <w:left w:val="single" w:sz="4" w:space="0" w:color="auto"/>
              <w:bottom w:val="nil"/>
              <w:right w:val="nil"/>
            </w:tcBorders>
            <w:shd w:val="clear" w:color="auto" w:fill="FFFFFF"/>
            <w:hideMark/>
          </w:tcPr>
          <w:p w14:paraId="18A8CDD4" w14:textId="77777777" w:rsidR="00A05A23" w:rsidRPr="00A05A23" w:rsidRDefault="00A05A23" w:rsidP="00A05A23">
            <w:r w:rsidRPr="00A05A23">
              <w:t>Բենզիլսալիցիլատ (Benzyl salicylate) CAS համարը՝ 118-58-1, EC համարը՝ 204-262-9</w:t>
            </w:r>
          </w:p>
        </w:tc>
        <w:tc>
          <w:tcPr>
            <w:tcW w:w="1844" w:type="dxa"/>
            <w:tcBorders>
              <w:top w:val="single" w:sz="4" w:space="0" w:color="auto"/>
              <w:left w:val="single" w:sz="4" w:space="0" w:color="auto"/>
              <w:bottom w:val="nil"/>
              <w:right w:val="nil"/>
            </w:tcBorders>
            <w:shd w:val="clear" w:color="auto" w:fill="FFFFFF"/>
          </w:tcPr>
          <w:p w14:paraId="1EED0E44"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07490ECA"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vAlign w:val="bottom"/>
            <w:hideMark/>
          </w:tcPr>
          <w:p w14:paraId="18C904D2" w14:textId="77777777" w:rsidR="00A05A23" w:rsidRPr="00A05A23" w:rsidRDefault="00A05A23" w:rsidP="00A05A23">
            <w:r w:rsidRPr="00A05A23">
              <w:t>Սույն տեխնիկական կանոնակարգի 5-րդ հոդվածի 9.3 կետի համաձայն՝ նյութը պետք է ներառվի բաղադրիչների ցանկում, եթե դրա կոնցենտրացիան գերազանցում է՝ 0,001 տոկոսը՝ չլվացվող արտադրանքի համար,</w:t>
            </w:r>
          </w:p>
          <w:p w14:paraId="72CAB0EC" w14:textId="77777777" w:rsidR="00A05A23" w:rsidRPr="00A05A23" w:rsidRDefault="00A05A23" w:rsidP="00A05A23">
            <w:r w:rsidRPr="00A05A23">
              <w:lastRenderedPageBreak/>
              <w:t>0,01 տոկոսը՝ լվացվող արտադրանքի համար:</w:t>
            </w:r>
          </w:p>
        </w:tc>
        <w:tc>
          <w:tcPr>
            <w:tcW w:w="2718" w:type="dxa"/>
            <w:tcBorders>
              <w:top w:val="single" w:sz="4" w:space="0" w:color="auto"/>
              <w:left w:val="single" w:sz="4" w:space="0" w:color="auto"/>
              <w:bottom w:val="nil"/>
              <w:right w:val="single" w:sz="4" w:space="0" w:color="auto"/>
            </w:tcBorders>
            <w:shd w:val="clear" w:color="auto" w:fill="FFFFFF"/>
          </w:tcPr>
          <w:p w14:paraId="64F23642" w14:textId="77777777" w:rsidR="00A05A23" w:rsidRPr="00A05A23" w:rsidRDefault="00A05A23" w:rsidP="00A05A23"/>
        </w:tc>
      </w:tr>
      <w:tr w:rsidR="00A05A23" w:rsidRPr="00A05A23" w14:paraId="041FEA62" w14:textId="77777777">
        <w:tc>
          <w:tcPr>
            <w:tcW w:w="1417" w:type="dxa"/>
            <w:tcBorders>
              <w:top w:val="single" w:sz="4" w:space="0" w:color="auto"/>
              <w:left w:val="single" w:sz="4" w:space="0" w:color="auto"/>
              <w:bottom w:val="single" w:sz="4" w:space="0" w:color="auto"/>
              <w:right w:val="nil"/>
            </w:tcBorders>
            <w:shd w:val="clear" w:color="auto" w:fill="FFFFFF"/>
            <w:hideMark/>
          </w:tcPr>
          <w:p w14:paraId="32C618BC" w14:textId="77777777" w:rsidR="00A05A23" w:rsidRPr="00A05A23" w:rsidRDefault="00A05A23" w:rsidP="00A05A23">
            <w:r w:rsidRPr="00A05A23">
              <w:t>76</w:t>
            </w:r>
          </w:p>
        </w:tc>
        <w:tc>
          <w:tcPr>
            <w:tcW w:w="2694" w:type="dxa"/>
            <w:tcBorders>
              <w:top w:val="single" w:sz="4" w:space="0" w:color="auto"/>
              <w:left w:val="single" w:sz="4" w:space="0" w:color="auto"/>
              <w:bottom w:val="single" w:sz="4" w:space="0" w:color="auto"/>
              <w:right w:val="nil"/>
            </w:tcBorders>
            <w:shd w:val="clear" w:color="auto" w:fill="FFFFFF"/>
            <w:hideMark/>
          </w:tcPr>
          <w:p w14:paraId="74AFAB1A" w14:textId="77777777" w:rsidR="00A05A23" w:rsidRPr="00A05A23" w:rsidRDefault="00A05A23" w:rsidP="00A05A23">
            <w:r w:rsidRPr="00A05A23">
              <w:t>2- պրոպենալ, 3-ֆենիլ - (2-Propenal, 3-phenyl-)</w:t>
            </w:r>
          </w:p>
        </w:tc>
        <w:tc>
          <w:tcPr>
            <w:tcW w:w="2408" w:type="dxa"/>
            <w:tcBorders>
              <w:top w:val="single" w:sz="4" w:space="0" w:color="auto"/>
              <w:left w:val="single" w:sz="4" w:space="0" w:color="auto"/>
              <w:bottom w:val="single" w:sz="4" w:space="0" w:color="auto"/>
              <w:right w:val="nil"/>
            </w:tcBorders>
            <w:shd w:val="clear" w:color="auto" w:fill="FFFFFF"/>
            <w:hideMark/>
          </w:tcPr>
          <w:p w14:paraId="1243F73D" w14:textId="77777777" w:rsidR="00A05A23" w:rsidRPr="00A05A23" w:rsidRDefault="00A05A23" w:rsidP="00A05A23">
            <w:r w:rsidRPr="00A05A23">
              <w:t>Ցիննամալ (Cinnamal)</w:t>
            </w:r>
          </w:p>
          <w:p w14:paraId="54709D20" w14:textId="77777777" w:rsidR="00A05A23" w:rsidRPr="00A05A23" w:rsidRDefault="00A05A23" w:rsidP="00A05A23">
            <w:r w:rsidRPr="00A05A23">
              <w:t>CAS համարը՝ 104-55-2, EC համարը՝ 203-213-9</w:t>
            </w:r>
          </w:p>
        </w:tc>
        <w:tc>
          <w:tcPr>
            <w:tcW w:w="1844" w:type="dxa"/>
            <w:tcBorders>
              <w:top w:val="single" w:sz="4" w:space="0" w:color="auto"/>
              <w:left w:val="single" w:sz="4" w:space="0" w:color="auto"/>
              <w:bottom w:val="single" w:sz="4" w:space="0" w:color="auto"/>
              <w:right w:val="nil"/>
            </w:tcBorders>
            <w:shd w:val="clear" w:color="auto" w:fill="FFFFFF"/>
          </w:tcPr>
          <w:p w14:paraId="7F48B6C7"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2398EE8D"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vAlign w:val="bottom"/>
            <w:hideMark/>
          </w:tcPr>
          <w:p w14:paraId="3D044D3F" w14:textId="77777777" w:rsidR="00A05A23" w:rsidRPr="00A05A23" w:rsidRDefault="00A05A23" w:rsidP="00A05A23">
            <w:r w:rsidRPr="00A05A23">
              <w:t>Սույն տեխնիկական կանոնակարգի 5-րդ հոդվածի 9.3 կետի համաձայն՝ նյութը պետք է ներառվի բաղադրիչների ցանկում, եթե դրա կոնցենտրացիան գերազանցում է՝</w:t>
            </w:r>
          </w:p>
          <w:p w14:paraId="6914424D" w14:textId="77777777" w:rsidR="00A05A23" w:rsidRPr="00A05A23" w:rsidRDefault="00A05A23" w:rsidP="00A05A23">
            <w:r w:rsidRPr="00A05A23">
              <w:t>0,001 տոկոսը՝ չլվացվող արտադրանքի համար,</w:t>
            </w:r>
          </w:p>
          <w:p w14:paraId="49406AB3" w14:textId="77777777" w:rsidR="00A05A23" w:rsidRPr="00A05A23" w:rsidRDefault="00A05A23" w:rsidP="00A05A23">
            <w:r w:rsidRPr="00A05A23">
              <w:t>0,01 տոկոսը՝ լվացվող արտադրանքի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474A2FFD" w14:textId="77777777" w:rsidR="00A05A23" w:rsidRPr="00A05A23" w:rsidRDefault="00A05A23" w:rsidP="00A05A23"/>
        </w:tc>
      </w:tr>
      <w:tr w:rsidR="00A05A23" w:rsidRPr="00A05A23" w14:paraId="48BAE085" w14:textId="77777777">
        <w:tc>
          <w:tcPr>
            <w:tcW w:w="1417" w:type="dxa"/>
            <w:tcBorders>
              <w:top w:val="single" w:sz="4" w:space="0" w:color="auto"/>
              <w:left w:val="single" w:sz="4" w:space="0" w:color="auto"/>
              <w:bottom w:val="single" w:sz="4" w:space="0" w:color="auto"/>
              <w:right w:val="nil"/>
            </w:tcBorders>
            <w:shd w:val="clear" w:color="auto" w:fill="FFFFFF"/>
            <w:hideMark/>
          </w:tcPr>
          <w:p w14:paraId="576F738A" w14:textId="77777777" w:rsidR="00A05A23" w:rsidRPr="00A05A23" w:rsidRDefault="00A05A23" w:rsidP="00A05A23">
            <w:r w:rsidRPr="00A05A23">
              <w:t>77</w:t>
            </w:r>
          </w:p>
        </w:tc>
        <w:tc>
          <w:tcPr>
            <w:tcW w:w="2694" w:type="dxa"/>
            <w:tcBorders>
              <w:top w:val="single" w:sz="4" w:space="0" w:color="auto"/>
              <w:left w:val="single" w:sz="4" w:space="0" w:color="auto"/>
              <w:bottom w:val="single" w:sz="4" w:space="0" w:color="auto"/>
              <w:right w:val="nil"/>
            </w:tcBorders>
            <w:shd w:val="clear" w:color="auto" w:fill="FFFFFF"/>
            <w:hideMark/>
          </w:tcPr>
          <w:p w14:paraId="69B048FA" w14:textId="77777777" w:rsidR="00A05A23" w:rsidRPr="00A05A23" w:rsidRDefault="00A05A23" w:rsidP="00A05A23">
            <w:r w:rsidRPr="00A05A23">
              <w:t>2Н-1-Բենզոպիրան-2-ոն) (2H- 1-Benzopyran-2-one)</w:t>
            </w:r>
          </w:p>
        </w:tc>
        <w:tc>
          <w:tcPr>
            <w:tcW w:w="2408" w:type="dxa"/>
            <w:tcBorders>
              <w:top w:val="single" w:sz="4" w:space="0" w:color="auto"/>
              <w:left w:val="single" w:sz="4" w:space="0" w:color="auto"/>
              <w:bottom w:val="single" w:sz="4" w:space="0" w:color="auto"/>
              <w:right w:val="nil"/>
            </w:tcBorders>
            <w:shd w:val="clear" w:color="auto" w:fill="FFFFFF"/>
            <w:hideMark/>
          </w:tcPr>
          <w:p w14:paraId="2AEC827A" w14:textId="77777777" w:rsidR="00A05A23" w:rsidRPr="00A05A23" w:rsidRDefault="00A05A23" w:rsidP="00A05A23">
            <w:r w:rsidRPr="00A05A23">
              <w:t>Կումարին</w:t>
            </w:r>
          </w:p>
          <w:p w14:paraId="4E564C20" w14:textId="77777777" w:rsidR="00A05A23" w:rsidRPr="00A05A23" w:rsidRDefault="00A05A23" w:rsidP="00A05A23">
            <w:r w:rsidRPr="00A05A23">
              <w:t>(Coumarin)</w:t>
            </w:r>
          </w:p>
          <w:p w14:paraId="5FB33E3E" w14:textId="77777777" w:rsidR="00A05A23" w:rsidRPr="00A05A23" w:rsidRDefault="00A05A23" w:rsidP="00A05A23">
            <w:r w:rsidRPr="00A05A23">
              <w:lastRenderedPageBreak/>
              <w:t>CAS համարը՝ 91-64-5, EC համարը՝ 202-086-7</w:t>
            </w:r>
          </w:p>
        </w:tc>
        <w:tc>
          <w:tcPr>
            <w:tcW w:w="1844" w:type="dxa"/>
            <w:tcBorders>
              <w:top w:val="single" w:sz="4" w:space="0" w:color="auto"/>
              <w:left w:val="single" w:sz="4" w:space="0" w:color="auto"/>
              <w:bottom w:val="single" w:sz="4" w:space="0" w:color="auto"/>
              <w:right w:val="nil"/>
            </w:tcBorders>
            <w:shd w:val="clear" w:color="auto" w:fill="FFFFFF"/>
          </w:tcPr>
          <w:p w14:paraId="7A67A976"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75DD0502"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vAlign w:val="bottom"/>
            <w:hideMark/>
          </w:tcPr>
          <w:p w14:paraId="3B16025B" w14:textId="77777777" w:rsidR="00A05A23" w:rsidRPr="00A05A23" w:rsidRDefault="00A05A23" w:rsidP="00A05A23">
            <w:r w:rsidRPr="00A05A23">
              <w:t xml:space="preserve">Սույն տեխնիկական կանոնակարգի 5-րդ հոդվածի 9.3 </w:t>
            </w:r>
            <w:r w:rsidRPr="00A05A23">
              <w:lastRenderedPageBreak/>
              <w:t>կետի համաձայն՝ նյութը պետք է ներառվի բաղադրիչների ցանկում, եթե դրա կոնցենտրացիան գերազանցում է՝ 0,001 տոկոսը՝ չլվացվող արտադրանքի համար,</w:t>
            </w:r>
          </w:p>
          <w:p w14:paraId="566534CC" w14:textId="77777777" w:rsidR="00A05A23" w:rsidRPr="00A05A23" w:rsidRDefault="00A05A23" w:rsidP="00A05A23">
            <w:r w:rsidRPr="00A05A23">
              <w:t>0,01 տոկոսը՝ լվացվող արտադրանքի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03A76ADA" w14:textId="77777777" w:rsidR="00A05A23" w:rsidRPr="00A05A23" w:rsidRDefault="00A05A23" w:rsidP="00A05A23"/>
        </w:tc>
      </w:tr>
      <w:tr w:rsidR="00A05A23" w:rsidRPr="00A05A23" w14:paraId="0F1DCB46" w14:textId="77777777">
        <w:tc>
          <w:tcPr>
            <w:tcW w:w="1417" w:type="dxa"/>
            <w:tcBorders>
              <w:top w:val="single" w:sz="4" w:space="0" w:color="auto"/>
              <w:left w:val="single" w:sz="4" w:space="0" w:color="auto"/>
              <w:bottom w:val="nil"/>
              <w:right w:val="nil"/>
            </w:tcBorders>
            <w:shd w:val="clear" w:color="auto" w:fill="FFFFFF"/>
            <w:hideMark/>
          </w:tcPr>
          <w:p w14:paraId="4444386A" w14:textId="77777777" w:rsidR="00A05A23" w:rsidRPr="00A05A23" w:rsidRDefault="00A05A23" w:rsidP="00A05A23">
            <w:r w:rsidRPr="00A05A23">
              <w:t>78</w:t>
            </w:r>
          </w:p>
        </w:tc>
        <w:tc>
          <w:tcPr>
            <w:tcW w:w="2694" w:type="dxa"/>
            <w:tcBorders>
              <w:top w:val="single" w:sz="4" w:space="0" w:color="auto"/>
              <w:left w:val="single" w:sz="4" w:space="0" w:color="auto"/>
              <w:bottom w:val="nil"/>
              <w:right w:val="nil"/>
            </w:tcBorders>
            <w:shd w:val="clear" w:color="auto" w:fill="FFFFFF"/>
            <w:hideMark/>
          </w:tcPr>
          <w:p w14:paraId="08351C25" w14:textId="77777777" w:rsidR="00A05A23" w:rsidRPr="00A05A23" w:rsidRDefault="00A05A23" w:rsidP="00A05A23">
            <w:r w:rsidRPr="00A05A23">
              <w:t>2,6-օկտադիեն-1-ոլ, 3,7- դիմեթիլ-, (2Е)- (2,6-Octadien-1-ol, 3,7- dimethyl-,(2E)-</w:t>
            </w:r>
          </w:p>
        </w:tc>
        <w:tc>
          <w:tcPr>
            <w:tcW w:w="2408" w:type="dxa"/>
            <w:tcBorders>
              <w:top w:val="single" w:sz="4" w:space="0" w:color="auto"/>
              <w:left w:val="single" w:sz="4" w:space="0" w:color="auto"/>
              <w:bottom w:val="nil"/>
              <w:right w:val="nil"/>
            </w:tcBorders>
            <w:shd w:val="clear" w:color="auto" w:fill="FFFFFF"/>
            <w:hideMark/>
          </w:tcPr>
          <w:p w14:paraId="78855E8D" w14:textId="77777777" w:rsidR="00A05A23" w:rsidRPr="00A05A23" w:rsidRDefault="00A05A23" w:rsidP="00A05A23">
            <w:r w:rsidRPr="00A05A23">
              <w:t>Գերանիոլ</w:t>
            </w:r>
          </w:p>
          <w:p w14:paraId="2F894062" w14:textId="77777777" w:rsidR="00A05A23" w:rsidRPr="00A05A23" w:rsidRDefault="00A05A23" w:rsidP="00A05A23">
            <w:r w:rsidRPr="00A05A23">
              <w:t>(Geraniol)</w:t>
            </w:r>
          </w:p>
          <w:p w14:paraId="3F77BE80" w14:textId="77777777" w:rsidR="00A05A23" w:rsidRPr="00A05A23" w:rsidRDefault="00A05A23" w:rsidP="00A05A23">
            <w:r w:rsidRPr="00A05A23">
              <w:t>CAS համարը՝ 106-24-1,</w:t>
            </w:r>
          </w:p>
          <w:p w14:paraId="6FD4189A" w14:textId="77777777" w:rsidR="00A05A23" w:rsidRPr="00A05A23" w:rsidRDefault="00A05A23" w:rsidP="00A05A23">
            <w:r w:rsidRPr="00A05A23">
              <w:t>EC համարը՝ 203-377-1</w:t>
            </w:r>
          </w:p>
        </w:tc>
        <w:tc>
          <w:tcPr>
            <w:tcW w:w="1844" w:type="dxa"/>
            <w:tcBorders>
              <w:top w:val="single" w:sz="4" w:space="0" w:color="auto"/>
              <w:left w:val="single" w:sz="4" w:space="0" w:color="auto"/>
              <w:bottom w:val="nil"/>
              <w:right w:val="nil"/>
            </w:tcBorders>
            <w:shd w:val="clear" w:color="auto" w:fill="FFFFFF"/>
          </w:tcPr>
          <w:p w14:paraId="36C0BF90"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1B81B548"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vAlign w:val="bottom"/>
            <w:hideMark/>
          </w:tcPr>
          <w:p w14:paraId="5A1446F3" w14:textId="77777777" w:rsidR="00A05A23" w:rsidRPr="00A05A23" w:rsidRDefault="00A05A23" w:rsidP="00A05A23">
            <w:r w:rsidRPr="00A05A23">
              <w:t xml:space="preserve">Սույն տեխնիկական կանոնակարգի 5-րդ հոդվածի 9.3 կետի համաձայն՝ նյութը պետք է ներառվի բաղադրիչների ցանկում, եթե դրա կոնցենտրացիան գերազանցում է՝ 0,001 տոկոսը՝ չլվացվող </w:t>
            </w:r>
            <w:r w:rsidRPr="00A05A23">
              <w:lastRenderedPageBreak/>
              <w:t>արտադրանքի համար,</w:t>
            </w:r>
          </w:p>
          <w:p w14:paraId="56F2B02B" w14:textId="77777777" w:rsidR="00A05A23" w:rsidRPr="00A05A23" w:rsidRDefault="00A05A23" w:rsidP="00A05A23">
            <w:r w:rsidRPr="00A05A23">
              <w:t>0,01 տոկոսը՝ լվացվող արտադրանքի համար:</w:t>
            </w:r>
          </w:p>
        </w:tc>
        <w:tc>
          <w:tcPr>
            <w:tcW w:w="2718" w:type="dxa"/>
            <w:tcBorders>
              <w:top w:val="single" w:sz="4" w:space="0" w:color="auto"/>
              <w:left w:val="single" w:sz="4" w:space="0" w:color="auto"/>
              <w:bottom w:val="nil"/>
              <w:right w:val="single" w:sz="4" w:space="0" w:color="auto"/>
            </w:tcBorders>
            <w:shd w:val="clear" w:color="auto" w:fill="FFFFFF"/>
          </w:tcPr>
          <w:p w14:paraId="375D3DEF" w14:textId="77777777" w:rsidR="00A05A23" w:rsidRPr="00A05A23" w:rsidRDefault="00A05A23" w:rsidP="00A05A23"/>
        </w:tc>
      </w:tr>
      <w:tr w:rsidR="00A05A23" w:rsidRPr="00A05A23" w14:paraId="4DA3E0C0" w14:textId="77777777">
        <w:tc>
          <w:tcPr>
            <w:tcW w:w="1417" w:type="dxa"/>
            <w:tcBorders>
              <w:top w:val="single" w:sz="4" w:space="0" w:color="auto"/>
              <w:left w:val="single" w:sz="4" w:space="0" w:color="auto"/>
              <w:bottom w:val="nil"/>
              <w:right w:val="nil"/>
            </w:tcBorders>
            <w:shd w:val="clear" w:color="auto" w:fill="FFFFFF"/>
            <w:hideMark/>
          </w:tcPr>
          <w:p w14:paraId="050C00EB" w14:textId="77777777" w:rsidR="00A05A23" w:rsidRPr="00A05A23" w:rsidRDefault="00A05A23" w:rsidP="00A05A23">
            <w:r w:rsidRPr="00A05A23">
              <w:t>79</w:t>
            </w:r>
          </w:p>
        </w:tc>
        <w:tc>
          <w:tcPr>
            <w:tcW w:w="2694" w:type="dxa"/>
            <w:tcBorders>
              <w:top w:val="single" w:sz="4" w:space="0" w:color="auto"/>
              <w:left w:val="single" w:sz="4" w:space="0" w:color="auto"/>
              <w:bottom w:val="nil"/>
              <w:right w:val="nil"/>
            </w:tcBorders>
            <w:shd w:val="clear" w:color="auto" w:fill="FFFFFF"/>
            <w:hideMark/>
          </w:tcPr>
          <w:p w14:paraId="388BEB99" w14:textId="77777777" w:rsidR="00A05A23" w:rsidRPr="00A05A23" w:rsidRDefault="00A05A23" w:rsidP="00A05A23">
            <w:r w:rsidRPr="00A05A23">
              <w:t>Տեղափոխվել է կամ հանվել է</w:t>
            </w:r>
          </w:p>
          <w:p w14:paraId="6ADA1735" w14:textId="77777777" w:rsidR="00A05A23" w:rsidRPr="00A05A23" w:rsidRDefault="00A05A23" w:rsidP="00A05A23">
            <w:r w:rsidRPr="00A05A23">
              <w:t>Moved or deleted</w:t>
            </w:r>
          </w:p>
        </w:tc>
        <w:tc>
          <w:tcPr>
            <w:tcW w:w="2408" w:type="dxa"/>
            <w:tcBorders>
              <w:top w:val="single" w:sz="4" w:space="0" w:color="auto"/>
              <w:left w:val="single" w:sz="4" w:space="0" w:color="auto"/>
              <w:bottom w:val="nil"/>
              <w:right w:val="nil"/>
            </w:tcBorders>
            <w:shd w:val="clear" w:color="auto" w:fill="FFFFFF"/>
          </w:tcPr>
          <w:p w14:paraId="4BB94929"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tcPr>
          <w:p w14:paraId="1E387BF2"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77F7A26A"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tcPr>
          <w:p w14:paraId="721EC2DA"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21261943" w14:textId="77777777" w:rsidR="00A05A23" w:rsidRPr="00A05A23" w:rsidRDefault="00A05A23" w:rsidP="00A05A23"/>
        </w:tc>
      </w:tr>
      <w:tr w:rsidR="00A05A23" w:rsidRPr="00A05A23" w14:paraId="7FEB216A" w14:textId="77777777">
        <w:tc>
          <w:tcPr>
            <w:tcW w:w="1417" w:type="dxa"/>
            <w:tcBorders>
              <w:top w:val="single" w:sz="4" w:space="0" w:color="auto"/>
              <w:left w:val="single" w:sz="4" w:space="0" w:color="auto"/>
              <w:bottom w:val="single" w:sz="4" w:space="0" w:color="auto"/>
              <w:right w:val="nil"/>
            </w:tcBorders>
            <w:shd w:val="clear" w:color="auto" w:fill="FFFFFF"/>
            <w:hideMark/>
          </w:tcPr>
          <w:p w14:paraId="22F2158C" w14:textId="77777777" w:rsidR="00A05A23" w:rsidRPr="00A05A23" w:rsidRDefault="00A05A23" w:rsidP="00A05A23">
            <w:r w:rsidRPr="00A05A23">
              <w:t>80</w:t>
            </w:r>
          </w:p>
        </w:tc>
        <w:tc>
          <w:tcPr>
            <w:tcW w:w="2694" w:type="dxa"/>
            <w:tcBorders>
              <w:top w:val="single" w:sz="4" w:space="0" w:color="auto"/>
              <w:left w:val="single" w:sz="4" w:space="0" w:color="auto"/>
              <w:bottom w:val="single" w:sz="4" w:space="0" w:color="auto"/>
              <w:right w:val="nil"/>
            </w:tcBorders>
            <w:shd w:val="clear" w:color="auto" w:fill="FFFFFF"/>
            <w:hideMark/>
          </w:tcPr>
          <w:p w14:paraId="3C314FA3" w14:textId="77777777" w:rsidR="00A05A23" w:rsidRPr="00A05A23" w:rsidRDefault="00A05A23" w:rsidP="00A05A23">
            <w:r w:rsidRPr="00A05A23">
              <w:t>4-Մեթօքսիբենզիլային սպիրտ</w:t>
            </w:r>
          </w:p>
          <w:p w14:paraId="4AC8E765" w14:textId="77777777" w:rsidR="00A05A23" w:rsidRPr="00A05A23" w:rsidRDefault="00A05A23" w:rsidP="00A05A23">
            <w:r w:rsidRPr="00A05A23">
              <w:t>(4-Methoxybenzyl</w:t>
            </w:r>
          </w:p>
          <w:p w14:paraId="1861FCF6" w14:textId="77777777" w:rsidR="00A05A23" w:rsidRPr="00A05A23" w:rsidRDefault="00A05A23" w:rsidP="00A05A23">
            <w:r w:rsidRPr="00A05A23">
              <w:t>alcohol)</w:t>
            </w:r>
          </w:p>
        </w:tc>
        <w:tc>
          <w:tcPr>
            <w:tcW w:w="2408" w:type="dxa"/>
            <w:tcBorders>
              <w:top w:val="single" w:sz="4" w:space="0" w:color="auto"/>
              <w:left w:val="single" w:sz="4" w:space="0" w:color="auto"/>
              <w:bottom w:val="single" w:sz="4" w:space="0" w:color="auto"/>
              <w:right w:val="nil"/>
            </w:tcBorders>
            <w:shd w:val="clear" w:color="auto" w:fill="FFFFFF"/>
            <w:hideMark/>
          </w:tcPr>
          <w:p w14:paraId="02323918" w14:textId="77777777" w:rsidR="00A05A23" w:rsidRPr="00A05A23" w:rsidRDefault="00A05A23" w:rsidP="00A05A23">
            <w:r w:rsidRPr="00A05A23">
              <w:t>Անիսոնի սպիրտ (Anise alcohol) CAS համարը՝ 105-13-5, EC համարը՝ 203-273-6</w:t>
            </w:r>
          </w:p>
        </w:tc>
        <w:tc>
          <w:tcPr>
            <w:tcW w:w="1844" w:type="dxa"/>
            <w:tcBorders>
              <w:top w:val="single" w:sz="4" w:space="0" w:color="auto"/>
              <w:left w:val="single" w:sz="4" w:space="0" w:color="auto"/>
              <w:bottom w:val="single" w:sz="4" w:space="0" w:color="auto"/>
              <w:right w:val="nil"/>
            </w:tcBorders>
            <w:shd w:val="clear" w:color="auto" w:fill="FFFFFF"/>
          </w:tcPr>
          <w:p w14:paraId="5BC50B62"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31529B40"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vAlign w:val="bottom"/>
            <w:hideMark/>
          </w:tcPr>
          <w:p w14:paraId="491ABF44" w14:textId="77777777" w:rsidR="00A05A23" w:rsidRPr="00A05A23" w:rsidRDefault="00A05A23" w:rsidP="00A05A23">
            <w:r w:rsidRPr="00A05A23">
              <w:t>Սույն տեխնիկական կանոնակարգի 5-րդ հոդվածի 9.3 կետի համաձայն՝ նյութը պետք է ներառվի բաղադրիչների ցանկում, եթե դրա կոնցենտրացիան գերազանցում է՝</w:t>
            </w:r>
          </w:p>
          <w:p w14:paraId="22286574" w14:textId="77777777" w:rsidR="00A05A23" w:rsidRPr="00A05A23" w:rsidRDefault="00A05A23" w:rsidP="00A05A23">
            <w:r w:rsidRPr="00A05A23">
              <w:t>0,001 տոկոսը՝ չլվացվող արտադրանքի համար,</w:t>
            </w:r>
          </w:p>
          <w:p w14:paraId="02C8CD24" w14:textId="77777777" w:rsidR="00A05A23" w:rsidRPr="00A05A23" w:rsidRDefault="00A05A23" w:rsidP="00A05A23">
            <w:r w:rsidRPr="00A05A23">
              <w:t xml:space="preserve">0,01 տոկոսը՝ լվացվող </w:t>
            </w:r>
            <w:r w:rsidRPr="00A05A23">
              <w:lastRenderedPageBreak/>
              <w:t>արտադրանքի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6C7281D1" w14:textId="77777777" w:rsidR="00A05A23" w:rsidRPr="00A05A23" w:rsidRDefault="00A05A23" w:rsidP="00A05A23"/>
        </w:tc>
      </w:tr>
      <w:tr w:rsidR="00A05A23" w:rsidRPr="00A05A23" w14:paraId="2E4CB984" w14:textId="77777777">
        <w:tc>
          <w:tcPr>
            <w:tcW w:w="1417" w:type="dxa"/>
            <w:tcBorders>
              <w:top w:val="single" w:sz="4" w:space="0" w:color="auto"/>
              <w:left w:val="single" w:sz="4" w:space="0" w:color="auto"/>
              <w:bottom w:val="single" w:sz="4" w:space="0" w:color="auto"/>
              <w:right w:val="nil"/>
            </w:tcBorders>
            <w:shd w:val="clear" w:color="auto" w:fill="FFFFFF"/>
            <w:hideMark/>
          </w:tcPr>
          <w:p w14:paraId="7A6DE567" w14:textId="77777777" w:rsidR="00A05A23" w:rsidRPr="00A05A23" w:rsidRDefault="00A05A23" w:rsidP="00A05A23">
            <w:r w:rsidRPr="00A05A23">
              <w:t>81</w:t>
            </w:r>
          </w:p>
        </w:tc>
        <w:tc>
          <w:tcPr>
            <w:tcW w:w="2694" w:type="dxa"/>
            <w:tcBorders>
              <w:top w:val="single" w:sz="4" w:space="0" w:color="auto"/>
              <w:left w:val="single" w:sz="4" w:space="0" w:color="auto"/>
              <w:bottom w:val="single" w:sz="4" w:space="0" w:color="auto"/>
              <w:right w:val="nil"/>
            </w:tcBorders>
            <w:shd w:val="clear" w:color="auto" w:fill="FFFFFF"/>
            <w:hideMark/>
          </w:tcPr>
          <w:p w14:paraId="65069109" w14:textId="77777777" w:rsidR="00A05A23" w:rsidRPr="00A05A23" w:rsidRDefault="00A05A23" w:rsidP="00A05A23">
            <w:r w:rsidRPr="00A05A23">
              <w:t>2- պրոպենաթթու,</w:t>
            </w:r>
          </w:p>
          <w:p w14:paraId="47F6E068" w14:textId="77777777" w:rsidR="00A05A23" w:rsidRPr="00A05A23" w:rsidRDefault="00A05A23" w:rsidP="00A05A23">
            <w:r w:rsidRPr="00A05A23">
              <w:t>3- ֆենիլ-, ֆենիլմեթիլային եթեր (2-Propenoic acid, 3- phenyl-, phenylmetthyl ester)</w:t>
            </w:r>
          </w:p>
        </w:tc>
        <w:tc>
          <w:tcPr>
            <w:tcW w:w="2408" w:type="dxa"/>
            <w:tcBorders>
              <w:top w:val="single" w:sz="4" w:space="0" w:color="auto"/>
              <w:left w:val="single" w:sz="4" w:space="0" w:color="auto"/>
              <w:bottom w:val="single" w:sz="4" w:space="0" w:color="auto"/>
              <w:right w:val="nil"/>
            </w:tcBorders>
            <w:shd w:val="clear" w:color="auto" w:fill="FFFFFF"/>
            <w:hideMark/>
          </w:tcPr>
          <w:p w14:paraId="650BE353" w14:textId="77777777" w:rsidR="00A05A23" w:rsidRPr="00A05A23" w:rsidRDefault="00A05A23" w:rsidP="00A05A23">
            <w:r w:rsidRPr="00A05A23">
              <w:t>Բենզիլ ցիննամատ (Benzyl cinnamate) CAS համարը՝ 103-41-3, EC համարը՝ 203-109-3</w:t>
            </w:r>
          </w:p>
        </w:tc>
        <w:tc>
          <w:tcPr>
            <w:tcW w:w="1844" w:type="dxa"/>
            <w:tcBorders>
              <w:top w:val="single" w:sz="4" w:space="0" w:color="auto"/>
              <w:left w:val="single" w:sz="4" w:space="0" w:color="auto"/>
              <w:bottom w:val="single" w:sz="4" w:space="0" w:color="auto"/>
              <w:right w:val="nil"/>
            </w:tcBorders>
            <w:shd w:val="clear" w:color="auto" w:fill="FFFFFF"/>
          </w:tcPr>
          <w:p w14:paraId="141CD66D"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315ABCF6"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vAlign w:val="bottom"/>
            <w:hideMark/>
          </w:tcPr>
          <w:p w14:paraId="010FE70A" w14:textId="77777777" w:rsidR="00A05A23" w:rsidRPr="00A05A23" w:rsidRDefault="00A05A23" w:rsidP="00A05A23">
            <w:r w:rsidRPr="00A05A23">
              <w:t xml:space="preserve">Սույն տեխնիկական կանոնակարգի 5-րդ հոդվածի 9.3 կետի համաձայն՝ նյութը պետք է ներառվի բաղադրիչների ցանկում, եթե դրա կոնցենտրացիան գերազանցում է՝ </w:t>
            </w:r>
          </w:p>
          <w:p w14:paraId="5A1F0A8D" w14:textId="77777777" w:rsidR="00A05A23" w:rsidRPr="00A05A23" w:rsidRDefault="00A05A23" w:rsidP="00A05A23">
            <w:r w:rsidRPr="00A05A23">
              <w:t>0,001 տոկոսը՝ չլվացվող արտադրանքի համար,</w:t>
            </w:r>
          </w:p>
          <w:p w14:paraId="73E4AB99" w14:textId="77777777" w:rsidR="00A05A23" w:rsidRPr="00A05A23" w:rsidRDefault="00A05A23" w:rsidP="00A05A23">
            <w:r w:rsidRPr="00A05A23">
              <w:t>0,01 տոկոսը՝ լվացվող արտադրանքի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2697F2DC" w14:textId="77777777" w:rsidR="00A05A23" w:rsidRPr="00A05A23" w:rsidRDefault="00A05A23" w:rsidP="00A05A23"/>
        </w:tc>
      </w:tr>
      <w:tr w:rsidR="00A05A23" w:rsidRPr="00A05A23" w14:paraId="053E4DAC" w14:textId="77777777">
        <w:tc>
          <w:tcPr>
            <w:tcW w:w="1417" w:type="dxa"/>
            <w:tcBorders>
              <w:top w:val="single" w:sz="4" w:space="0" w:color="auto"/>
              <w:left w:val="single" w:sz="4" w:space="0" w:color="auto"/>
              <w:bottom w:val="nil"/>
              <w:right w:val="nil"/>
            </w:tcBorders>
            <w:shd w:val="clear" w:color="auto" w:fill="FFFFFF"/>
            <w:hideMark/>
          </w:tcPr>
          <w:p w14:paraId="5075BD64" w14:textId="77777777" w:rsidR="00A05A23" w:rsidRPr="00A05A23" w:rsidRDefault="00A05A23" w:rsidP="00A05A23">
            <w:r w:rsidRPr="00A05A23">
              <w:t>82</w:t>
            </w:r>
          </w:p>
        </w:tc>
        <w:tc>
          <w:tcPr>
            <w:tcW w:w="2694" w:type="dxa"/>
            <w:tcBorders>
              <w:top w:val="single" w:sz="4" w:space="0" w:color="auto"/>
              <w:left w:val="single" w:sz="4" w:space="0" w:color="auto"/>
              <w:bottom w:val="nil"/>
              <w:right w:val="nil"/>
            </w:tcBorders>
            <w:shd w:val="clear" w:color="auto" w:fill="FFFFFF"/>
            <w:hideMark/>
          </w:tcPr>
          <w:p w14:paraId="4FEF8742" w14:textId="77777777" w:rsidR="00A05A23" w:rsidRPr="00A05A23" w:rsidRDefault="00A05A23" w:rsidP="00A05A23">
            <w:r w:rsidRPr="00A05A23">
              <w:t>2,6,10- դոդեկատրիեն-1- ոլ, 3,7,11-տրիմեթիլ - (2,6,10-Dodecatrien- 1-ol,</w:t>
            </w:r>
          </w:p>
          <w:p w14:paraId="3324D854" w14:textId="77777777" w:rsidR="00A05A23" w:rsidRPr="00A05A23" w:rsidRDefault="00A05A23" w:rsidP="00A05A23">
            <w:r w:rsidRPr="00A05A23">
              <w:t>3.7.11- trimethyl-)</w:t>
            </w:r>
          </w:p>
        </w:tc>
        <w:tc>
          <w:tcPr>
            <w:tcW w:w="2408" w:type="dxa"/>
            <w:tcBorders>
              <w:top w:val="single" w:sz="4" w:space="0" w:color="auto"/>
              <w:left w:val="single" w:sz="4" w:space="0" w:color="auto"/>
              <w:bottom w:val="nil"/>
              <w:right w:val="nil"/>
            </w:tcBorders>
            <w:shd w:val="clear" w:color="auto" w:fill="FFFFFF"/>
            <w:hideMark/>
          </w:tcPr>
          <w:p w14:paraId="278BD0D4" w14:textId="77777777" w:rsidR="00A05A23" w:rsidRPr="00A05A23" w:rsidRDefault="00A05A23" w:rsidP="00A05A23">
            <w:r w:rsidRPr="00A05A23">
              <w:t>Ֆարնեզոլ</w:t>
            </w:r>
          </w:p>
          <w:p w14:paraId="39D72557" w14:textId="77777777" w:rsidR="00A05A23" w:rsidRPr="00A05A23" w:rsidRDefault="00A05A23" w:rsidP="00A05A23">
            <w:r w:rsidRPr="00A05A23">
              <w:t>(Farnesol)</w:t>
            </w:r>
          </w:p>
          <w:p w14:paraId="0DC049A9" w14:textId="77777777" w:rsidR="00A05A23" w:rsidRPr="00A05A23" w:rsidRDefault="00A05A23" w:rsidP="00A05A23">
            <w:r w:rsidRPr="00A05A23">
              <w:t>CAS համարը՝ 4602-84-0, EC համարը՝ 225-004-1</w:t>
            </w:r>
          </w:p>
        </w:tc>
        <w:tc>
          <w:tcPr>
            <w:tcW w:w="1844" w:type="dxa"/>
            <w:tcBorders>
              <w:top w:val="single" w:sz="4" w:space="0" w:color="auto"/>
              <w:left w:val="single" w:sz="4" w:space="0" w:color="auto"/>
              <w:bottom w:val="nil"/>
              <w:right w:val="nil"/>
            </w:tcBorders>
            <w:shd w:val="clear" w:color="auto" w:fill="FFFFFF"/>
          </w:tcPr>
          <w:p w14:paraId="24D67DB6"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53A17420"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73F0D4A0" w14:textId="77777777" w:rsidR="00A05A23" w:rsidRPr="00A05A23" w:rsidRDefault="00A05A23" w:rsidP="00A05A23">
            <w:r w:rsidRPr="00A05A23">
              <w:t xml:space="preserve">Սույն տեխնիկական կանոնակարգի 5-րդ հոդվածի 9.3 կետի համաձայն՝ նյութը պետք է </w:t>
            </w:r>
            <w:r w:rsidRPr="00A05A23">
              <w:lastRenderedPageBreak/>
              <w:t xml:space="preserve">ներառվի բաղադրիչների ցանկում, եթե դրա կոնցենտրացիան գերազանցում է՝ </w:t>
            </w:r>
          </w:p>
          <w:p w14:paraId="7919F8A1" w14:textId="77777777" w:rsidR="00A05A23" w:rsidRPr="00A05A23" w:rsidRDefault="00A05A23" w:rsidP="00A05A23">
            <w:r w:rsidRPr="00A05A23">
              <w:t>0,001 տոկոսը՝ չլվացվող արտադրանքի համար,</w:t>
            </w:r>
          </w:p>
          <w:p w14:paraId="74643817" w14:textId="77777777" w:rsidR="00A05A23" w:rsidRPr="00A05A23" w:rsidRDefault="00A05A23" w:rsidP="00A05A23">
            <w:r w:rsidRPr="00A05A23">
              <w:t>0,01 տոկոսը՝ լվացվող արտադրանքի համար:</w:t>
            </w:r>
          </w:p>
        </w:tc>
        <w:tc>
          <w:tcPr>
            <w:tcW w:w="2718" w:type="dxa"/>
            <w:tcBorders>
              <w:top w:val="single" w:sz="4" w:space="0" w:color="auto"/>
              <w:left w:val="single" w:sz="4" w:space="0" w:color="auto"/>
              <w:bottom w:val="nil"/>
              <w:right w:val="single" w:sz="4" w:space="0" w:color="auto"/>
            </w:tcBorders>
            <w:shd w:val="clear" w:color="auto" w:fill="FFFFFF"/>
          </w:tcPr>
          <w:p w14:paraId="43C8B115" w14:textId="77777777" w:rsidR="00A05A23" w:rsidRPr="00A05A23" w:rsidRDefault="00A05A23" w:rsidP="00A05A23"/>
        </w:tc>
      </w:tr>
      <w:tr w:rsidR="00A05A23" w:rsidRPr="00A05A23" w14:paraId="4C094457" w14:textId="77777777">
        <w:tc>
          <w:tcPr>
            <w:tcW w:w="1417" w:type="dxa"/>
            <w:tcBorders>
              <w:top w:val="single" w:sz="4" w:space="0" w:color="auto"/>
              <w:left w:val="single" w:sz="4" w:space="0" w:color="auto"/>
              <w:bottom w:val="nil"/>
              <w:right w:val="nil"/>
            </w:tcBorders>
            <w:shd w:val="clear" w:color="auto" w:fill="FFFFFF"/>
            <w:hideMark/>
          </w:tcPr>
          <w:p w14:paraId="42366732" w14:textId="77777777" w:rsidR="00A05A23" w:rsidRPr="00A05A23" w:rsidRDefault="00A05A23" w:rsidP="00A05A23">
            <w:r w:rsidRPr="00A05A23">
              <w:t>83</w:t>
            </w:r>
          </w:p>
        </w:tc>
        <w:tc>
          <w:tcPr>
            <w:tcW w:w="2694" w:type="dxa"/>
            <w:tcBorders>
              <w:top w:val="single" w:sz="4" w:space="0" w:color="auto"/>
              <w:left w:val="single" w:sz="4" w:space="0" w:color="auto"/>
              <w:bottom w:val="nil"/>
              <w:right w:val="nil"/>
            </w:tcBorders>
            <w:shd w:val="clear" w:color="auto" w:fill="FFFFFF"/>
            <w:vAlign w:val="bottom"/>
            <w:hideMark/>
          </w:tcPr>
          <w:p w14:paraId="3C21CD58" w14:textId="77777777" w:rsidR="00A05A23" w:rsidRPr="00A05A23" w:rsidRDefault="00A05A23" w:rsidP="00A05A23">
            <w:r w:rsidRPr="00A05A23">
              <w:t>Տեղափոխվել է կամ հանվել է</w:t>
            </w:r>
          </w:p>
          <w:p w14:paraId="77CF7D2F" w14:textId="77777777" w:rsidR="00A05A23" w:rsidRPr="00A05A23" w:rsidRDefault="00A05A23" w:rsidP="00A05A23">
            <w:r w:rsidRPr="00A05A23">
              <w:t>Moved or deleted</w:t>
            </w:r>
          </w:p>
        </w:tc>
        <w:tc>
          <w:tcPr>
            <w:tcW w:w="2408" w:type="dxa"/>
            <w:tcBorders>
              <w:top w:val="single" w:sz="4" w:space="0" w:color="auto"/>
              <w:left w:val="single" w:sz="4" w:space="0" w:color="auto"/>
              <w:bottom w:val="nil"/>
              <w:right w:val="nil"/>
            </w:tcBorders>
            <w:shd w:val="clear" w:color="auto" w:fill="FFFFFF"/>
          </w:tcPr>
          <w:p w14:paraId="6E027A91"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tcPr>
          <w:p w14:paraId="70250EAC"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58B0E261"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tcPr>
          <w:p w14:paraId="14E993DC"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5FDA129F" w14:textId="77777777" w:rsidR="00A05A23" w:rsidRPr="00A05A23" w:rsidRDefault="00A05A23" w:rsidP="00A05A23"/>
        </w:tc>
      </w:tr>
      <w:tr w:rsidR="00A05A23" w:rsidRPr="00A05A23" w14:paraId="48DC323B" w14:textId="77777777">
        <w:tc>
          <w:tcPr>
            <w:tcW w:w="1417" w:type="dxa"/>
            <w:tcBorders>
              <w:top w:val="single" w:sz="4" w:space="0" w:color="auto"/>
              <w:left w:val="single" w:sz="4" w:space="0" w:color="auto"/>
              <w:bottom w:val="single" w:sz="4" w:space="0" w:color="auto"/>
              <w:right w:val="nil"/>
            </w:tcBorders>
            <w:shd w:val="clear" w:color="auto" w:fill="FFFFFF"/>
            <w:hideMark/>
          </w:tcPr>
          <w:p w14:paraId="1A8F8AA2" w14:textId="77777777" w:rsidR="00A05A23" w:rsidRPr="00A05A23" w:rsidRDefault="00A05A23" w:rsidP="00A05A23">
            <w:r w:rsidRPr="00A05A23">
              <w:t>84</w:t>
            </w:r>
          </w:p>
        </w:tc>
        <w:tc>
          <w:tcPr>
            <w:tcW w:w="2694" w:type="dxa"/>
            <w:tcBorders>
              <w:top w:val="single" w:sz="4" w:space="0" w:color="auto"/>
              <w:left w:val="single" w:sz="4" w:space="0" w:color="auto"/>
              <w:bottom w:val="single" w:sz="4" w:space="0" w:color="auto"/>
              <w:right w:val="nil"/>
            </w:tcBorders>
            <w:shd w:val="clear" w:color="auto" w:fill="FFFFFF"/>
            <w:hideMark/>
          </w:tcPr>
          <w:p w14:paraId="0FC63834" w14:textId="77777777" w:rsidR="00A05A23" w:rsidRPr="00A05A23" w:rsidRDefault="00A05A23" w:rsidP="00A05A23">
            <w:r w:rsidRPr="00A05A23">
              <w:t>1,6-օկտադիեն-3-ոլ, 3,7- դիմեթիլ-</w:t>
            </w:r>
          </w:p>
          <w:p w14:paraId="4266E414" w14:textId="77777777" w:rsidR="00A05A23" w:rsidRPr="00A05A23" w:rsidRDefault="00A05A23" w:rsidP="00A05A23">
            <w:r w:rsidRPr="00A05A23">
              <w:t>(1,6-Octadien-3-ol, 3,7- dimethyl-)</w:t>
            </w:r>
          </w:p>
        </w:tc>
        <w:tc>
          <w:tcPr>
            <w:tcW w:w="2408" w:type="dxa"/>
            <w:tcBorders>
              <w:top w:val="single" w:sz="4" w:space="0" w:color="auto"/>
              <w:left w:val="single" w:sz="4" w:space="0" w:color="auto"/>
              <w:bottom w:val="single" w:sz="4" w:space="0" w:color="auto"/>
              <w:right w:val="nil"/>
            </w:tcBorders>
            <w:shd w:val="clear" w:color="auto" w:fill="FFFFFF"/>
            <w:hideMark/>
          </w:tcPr>
          <w:p w14:paraId="0048AE28" w14:textId="77777777" w:rsidR="00A05A23" w:rsidRPr="00A05A23" w:rsidRDefault="00A05A23" w:rsidP="00A05A23">
            <w:r w:rsidRPr="00A05A23">
              <w:t>Լինալոլ</w:t>
            </w:r>
          </w:p>
          <w:p w14:paraId="7F4DF4AB" w14:textId="77777777" w:rsidR="00A05A23" w:rsidRPr="00A05A23" w:rsidRDefault="00A05A23" w:rsidP="00A05A23">
            <w:r w:rsidRPr="00A05A23">
              <w:t>(Linalool)</w:t>
            </w:r>
          </w:p>
          <w:p w14:paraId="6CB0308B" w14:textId="77777777" w:rsidR="00A05A23" w:rsidRPr="00A05A23" w:rsidRDefault="00A05A23" w:rsidP="00A05A23">
            <w:r w:rsidRPr="00A05A23">
              <w:t>CAS համարը՝ 78-70-6, EC համարը՝ 201-134-4</w:t>
            </w:r>
          </w:p>
        </w:tc>
        <w:tc>
          <w:tcPr>
            <w:tcW w:w="1844" w:type="dxa"/>
            <w:tcBorders>
              <w:top w:val="single" w:sz="4" w:space="0" w:color="auto"/>
              <w:left w:val="single" w:sz="4" w:space="0" w:color="auto"/>
              <w:bottom w:val="single" w:sz="4" w:space="0" w:color="auto"/>
              <w:right w:val="nil"/>
            </w:tcBorders>
            <w:shd w:val="clear" w:color="auto" w:fill="FFFFFF"/>
          </w:tcPr>
          <w:p w14:paraId="3E43266E"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31260D06"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1BCE6876" w14:textId="77777777" w:rsidR="00A05A23" w:rsidRPr="00A05A23" w:rsidRDefault="00A05A23" w:rsidP="00A05A23">
            <w:r w:rsidRPr="00A05A23">
              <w:t xml:space="preserve">Սույն տեխնիկական կանոնակարգի 5-րդ հոդվածի 9.3 կետի համաձայն՝ նյութը պետք է ներառվի բաղադրիչների ցանկում, եթե դրա </w:t>
            </w:r>
            <w:r w:rsidRPr="00A05A23">
              <w:lastRenderedPageBreak/>
              <w:t>կոնցենտրացիան գերազանցում է՝</w:t>
            </w:r>
          </w:p>
          <w:p w14:paraId="588A4311" w14:textId="77777777" w:rsidR="00A05A23" w:rsidRPr="00A05A23" w:rsidRDefault="00A05A23" w:rsidP="00A05A23">
            <w:r w:rsidRPr="00A05A23">
              <w:t>0,001 տոկոսը՝ չլվացվող արտադրանքի համար,</w:t>
            </w:r>
          </w:p>
          <w:p w14:paraId="4B3BD8F6" w14:textId="77777777" w:rsidR="00A05A23" w:rsidRPr="00A05A23" w:rsidRDefault="00A05A23" w:rsidP="00A05A23">
            <w:r w:rsidRPr="00A05A23">
              <w:t>0,01 տոկոսը՝ լվացվող արտադրանքի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51FF43E3" w14:textId="77777777" w:rsidR="00A05A23" w:rsidRPr="00A05A23" w:rsidRDefault="00A05A23" w:rsidP="00A05A23"/>
        </w:tc>
      </w:tr>
      <w:tr w:rsidR="00A05A23" w:rsidRPr="00A05A23" w14:paraId="66A4F093" w14:textId="77777777">
        <w:tc>
          <w:tcPr>
            <w:tcW w:w="1417" w:type="dxa"/>
            <w:tcBorders>
              <w:top w:val="single" w:sz="4" w:space="0" w:color="auto"/>
              <w:left w:val="single" w:sz="4" w:space="0" w:color="auto"/>
              <w:bottom w:val="single" w:sz="4" w:space="0" w:color="auto"/>
              <w:right w:val="nil"/>
            </w:tcBorders>
            <w:shd w:val="clear" w:color="auto" w:fill="FFFFFF"/>
            <w:hideMark/>
          </w:tcPr>
          <w:p w14:paraId="427FE84F" w14:textId="77777777" w:rsidR="00A05A23" w:rsidRPr="00A05A23" w:rsidRDefault="00A05A23" w:rsidP="00A05A23">
            <w:r w:rsidRPr="00A05A23">
              <w:t>85</w:t>
            </w:r>
          </w:p>
        </w:tc>
        <w:tc>
          <w:tcPr>
            <w:tcW w:w="2694" w:type="dxa"/>
            <w:tcBorders>
              <w:top w:val="single" w:sz="4" w:space="0" w:color="auto"/>
              <w:left w:val="single" w:sz="4" w:space="0" w:color="auto"/>
              <w:bottom w:val="single" w:sz="4" w:space="0" w:color="auto"/>
              <w:right w:val="nil"/>
            </w:tcBorders>
            <w:shd w:val="clear" w:color="auto" w:fill="FFFFFF"/>
            <w:hideMark/>
          </w:tcPr>
          <w:p w14:paraId="40000799" w14:textId="77777777" w:rsidR="00A05A23" w:rsidRPr="00A05A23" w:rsidRDefault="00A05A23" w:rsidP="00A05A23">
            <w:r w:rsidRPr="00A05A23">
              <w:t>Բենզիլբենզոատ (Benzyl benzoate)</w:t>
            </w:r>
          </w:p>
        </w:tc>
        <w:tc>
          <w:tcPr>
            <w:tcW w:w="2408" w:type="dxa"/>
            <w:tcBorders>
              <w:top w:val="single" w:sz="4" w:space="0" w:color="auto"/>
              <w:left w:val="single" w:sz="4" w:space="0" w:color="auto"/>
              <w:bottom w:val="single" w:sz="4" w:space="0" w:color="auto"/>
              <w:right w:val="nil"/>
            </w:tcBorders>
            <w:shd w:val="clear" w:color="auto" w:fill="FFFFFF"/>
            <w:hideMark/>
          </w:tcPr>
          <w:p w14:paraId="5C305DCF" w14:textId="77777777" w:rsidR="00A05A23" w:rsidRPr="00A05A23" w:rsidRDefault="00A05A23" w:rsidP="00A05A23">
            <w:r w:rsidRPr="00A05A23">
              <w:t>Բենզիլբենզոատ (Benzyl benzoate) CAS համարը՝ 120-51-4, EC համարը՝ 204-402-9</w:t>
            </w:r>
          </w:p>
        </w:tc>
        <w:tc>
          <w:tcPr>
            <w:tcW w:w="1844" w:type="dxa"/>
            <w:tcBorders>
              <w:top w:val="single" w:sz="4" w:space="0" w:color="auto"/>
              <w:left w:val="single" w:sz="4" w:space="0" w:color="auto"/>
              <w:bottom w:val="single" w:sz="4" w:space="0" w:color="auto"/>
              <w:right w:val="nil"/>
            </w:tcBorders>
            <w:shd w:val="clear" w:color="auto" w:fill="FFFFFF"/>
          </w:tcPr>
          <w:p w14:paraId="468BB740"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7901DF0C"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vAlign w:val="bottom"/>
            <w:hideMark/>
          </w:tcPr>
          <w:p w14:paraId="57D6D687" w14:textId="77777777" w:rsidR="00A05A23" w:rsidRPr="00A05A23" w:rsidRDefault="00A05A23" w:rsidP="00A05A23">
            <w:r w:rsidRPr="00A05A23">
              <w:t xml:space="preserve">Սույն տեխնիկական կանոնակարգի 5-րդ հոդվածի 9.3 կետի համաձայն՝ նյութը պետք է ներառվի բաղադրիչների ցանկում, եթե դրա կոնցենտրացիան գերազանցում է՝ </w:t>
            </w:r>
          </w:p>
          <w:p w14:paraId="67F0ECF4" w14:textId="77777777" w:rsidR="00A05A23" w:rsidRPr="00A05A23" w:rsidRDefault="00A05A23" w:rsidP="00A05A23">
            <w:r w:rsidRPr="00A05A23">
              <w:t>0,001 տոկոսը՝ չլվացվող արտադրանքի համար,</w:t>
            </w:r>
          </w:p>
          <w:p w14:paraId="20BF4CC5" w14:textId="77777777" w:rsidR="00A05A23" w:rsidRPr="00A05A23" w:rsidRDefault="00A05A23" w:rsidP="00A05A23">
            <w:r w:rsidRPr="00A05A23">
              <w:t xml:space="preserve">0,01 տոկոսը՝ լվացվող </w:t>
            </w:r>
            <w:r w:rsidRPr="00A05A23">
              <w:lastRenderedPageBreak/>
              <w:t>արտադրանքի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65F0EC45" w14:textId="77777777" w:rsidR="00A05A23" w:rsidRPr="00A05A23" w:rsidRDefault="00A05A23" w:rsidP="00A05A23"/>
        </w:tc>
      </w:tr>
      <w:tr w:rsidR="00A05A23" w:rsidRPr="00A05A23" w14:paraId="649ADAFD" w14:textId="77777777">
        <w:tc>
          <w:tcPr>
            <w:tcW w:w="1417" w:type="dxa"/>
            <w:tcBorders>
              <w:top w:val="single" w:sz="4" w:space="0" w:color="auto"/>
              <w:left w:val="single" w:sz="4" w:space="0" w:color="auto"/>
              <w:bottom w:val="nil"/>
              <w:right w:val="nil"/>
            </w:tcBorders>
            <w:shd w:val="clear" w:color="auto" w:fill="FFFFFF"/>
            <w:hideMark/>
          </w:tcPr>
          <w:p w14:paraId="60AE2B9D" w14:textId="77777777" w:rsidR="00A05A23" w:rsidRPr="00A05A23" w:rsidRDefault="00A05A23" w:rsidP="00A05A23">
            <w:r w:rsidRPr="00A05A23">
              <w:t>86</w:t>
            </w:r>
          </w:p>
        </w:tc>
        <w:tc>
          <w:tcPr>
            <w:tcW w:w="2694" w:type="dxa"/>
            <w:tcBorders>
              <w:top w:val="single" w:sz="4" w:space="0" w:color="auto"/>
              <w:left w:val="single" w:sz="4" w:space="0" w:color="auto"/>
              <w:bottom w:val="nil"/>
              <w:right w:val="nil"/>
            </w:tcBorders>
            <w:shd w:val="clear" w:color="auto" w:fill="FFFFFF"/>
            <w:hideMark/>
          </w:tcPr>
          <w:p w14:paraId="14CC1BAD" w14:textId="77777777" w:rsidR="00A05A23" w:rsidRPr="00A05A23" w:rsidRDefault="00A05A23" w:rsidP="00A05A23">
            <w:r w:rsidRPr="00A05A23">
              <w:t>Ցիտրոնելլոլ-3,7-դիմեթիլօկտ-6են-1- ոլ</w:t>
            </w:r>
          </w:p>
          <w:p w14:paraId="754E7610" w14:textId="77777777" w:rsidR="00A05A23" w:rsidRPr="00A05A23" w:rsidRDefault="00A05A23" w:rsidP="00A05A23">
            <w:r w:rsidRPr="00A05A23">
              <w:t>(Citronellol/ (±) -3,7-dimethyloct-6-en-1- ol)</w:t>
            </w:r>
          </w:p>
        </w:tc>
        <w:tc>
          <w:tcPr>
            <w:tcW w:w="2408" w:type="dxa"/>
            <w:tcBorders>
              <w:top w:val="single" w:sz="4" w:space="0" w:color="auto"/>
              <w:left w:val="single" w:sz="4" w:space="0" w:color="auto"/>
              <w:bottom w:val="nil"/>
              <w:right w:val="nil"/>
            </w:tcBorders>
            <w:shd w:val="clear" w:color="auto" w:fill="FFFFFF"/>
            <w:hideMark/>
          </w:tcPr>
          <w:p w14:paraId="5E14492F" w14:textId="77777777" w:rsidR="00A05A23" w:rsidRPr="00A05A23" w:rsidRDefault="00A05A23" w:rsidP="00A05A23">
            <w:r w:rsidRPr="00A05A23">
              <w:t xml:space="preserve">Ցիտրոնելլոլ (Citronellol) CAS համարը՝ 106-22-9/ 26489-01-0, </w:t>
            </w:r>
          </w:p>
          <w:p w14:paraId="4B487633" w14:textId="77777777" w:rsidR="00A05A23" w:rsidRPr="00A05A23" w:rsidRDefault="00A05A23" w:rsidP="00A05A23">
            <w:r w:rsidRPr="00A05A23">
              <w:t>EC համարը՝ 203-375-0/ 247-737-6</w:t>
            </w:r>
          </w:p>
        </w:tc>
        <w:tc>
          <w:tcPr>
            <w:tcW w:w="1844" w:type="dxa"/>
            <w:tcBorders>
              <w:top w:val="single" w:sz="4" w:space="0" w:color="auto"/>
              <w:left w:val="single" w:sz="4" w:space="0" w:color="auto"/>
              <w:bottom w:val="nil"/>
              <w:right w:val="nil"/>
            </w:tcBorders>
            <w:shd w:val="clear" w:color="auto" w:fill="FFFFFF"/>
          </w:tcPr>
          <w:p w14:paraId="35EB7279"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24934DAC"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vAlign w:val="bottom"/>
            <w:hideMark/>
          </w:tcPr>
          <w:p w14:paraId="42177E6D" w14:textId="77777777" w:rsidR="00A05A23" w:rsidRPr="00A05A23" w:rsidRDefault="00A05A23" w:rsidP="00A05A23">
            <w:r w:rsidRPr="00A05A23">
              <w:t xml:space="preserve">Սույն տեխնիկական կանոնակարգի 5-րդ հոդվածի 9.3 կետի համաձայն՝ նյութը պետք է ներառվի բաղադրիչների ցանկում, եթե դրա կոնցենտրացիան գերազանցում է՝ </w:t>
            </w:r>
          </w:p>
          <w:p w14:paraId="1A59E541" w14:textId="77777777" w:rsidR="00A05A23" w:rsidRPr="00A05A23" w:rsidRDefault="00A05A23" w:rsidP="00A05A23">
            <w:r w:rsidRPr="00A05A23">
              <w:t>0,001 տոկոսը՝ չլվացվող արտադրանքի համար,</w:t>
            </w:r>
          </w:p>
          <w:p w14:paraId="05BCB74C" w14:textId="77777777" w:rsidR="00A05A23" w:rsidRPr="00A05A23" w:rsidRDefault="00A05A23" w:rsidP="00A05A23">
            <w:r w:rsidRPr="00A05A23">
              <w:t>0,01 տոկոսը՝ լվացվող արտադրանքի համար:</w:t>
            </w:r>
          </w:p>
        </w:tc>
        <w:tc>
          <w:tcPr>
            <w:tcW w:w="2718" w:type="dxa"/>
            <w:tcBorders>
              <w:top w:val="single" w:sz="4" w:space="0" w:color="auto"/>
              <w:left w:val="single" w:sz="4" w:space="0" w:color="auto"/>
              <w:bottom w:val="nil"/>
              <w:right w:val="single" w:sz="4" w:space="0" w:color="auto"/>
            </w:tcBorders>
            <w:shd w:val="clear" w:color="auto" w:fill="FFFFFF"/>
          </w:tcPr>
          <w:p w14:paraId="33D0996E" w14:textId="77777777" w:rsidR="00A05A23" w:rsidRPr="00A05A23" w:rsidRDefault="00A05A23" w:rsidP="00A05A23"/>
        </w:tc>
      </w:tr>
      <w:tr w:rsidR="00A05A23" w:rsidRPr="00A05A23" w14:paraId="4D8893C7" w14:textId="77777777">
        <w:tc>
          <w:tcPr>
            <w:tcW w:w="1417" w:type="dxa"/>
            <w:tcBorders>
              <w:top w:val="single" w:sz="4" w:space="0" w:color="auto"/>
              <w:left w:val="single" w:sz="4" w:space="0" w:color="auto"/>
              <w:bottom w:val="single" w:sz="4" w:space="0" w:color="auto"/>
              <w:right w:val="nil"/>
            </w:tcBorders>
            <w:shd w:val="clear" w:color="auto" w:fill="FFFFFF"/>
            <w:hideMark/>
          </w:tcPr>
          <w:p w14:paraId="23D0076F" w14:textId="77777777" w:rsidR="00A05A23" w:rsidRPr="00A05A23" w:rsidRDefault="00A05A23" w:rsidP="00A05A23">
            <w:r w:rsidRPr="00A05A23">
              <w:t>87</w:t>
            </w:r>
          </w:p>
        </w:tc>
        <w:tc>
          <w:tcPr>
            <w:tcW w:w="2694" w:type="dxa"/>
            <w:tcBorders>
              <w:top w:val="single" w:sz="4" w:space="0" w:color="auto"/>
              <w:left w:val="single" w:sz="4" w:space="0" w:color="auto"/>
              <w:bottom w:val="single" w:sz="4" w:space="0" w:color="auto"/>
              <w:right w:val="nil"/>
            </w:tcBorders>
            <w:shd w:val="clear" w:color="auto" w:fill="FFFFFF"/>
            <w:hideMark/>
          </w:tcPr>
          <w:p w14:paraId="7EB9F9E6" w14:textId="77777777" w:rsidR="00A05A23" w:rsidRPr="00A05A23" w:rsidRDefault="00A05A23" w:rsidP="00A05A23">
            <w:r w:rsidRPr="00A05A23">
              <w:t>2-բենզիլիդենօկտանալ (2-Benzylideneoctanal)</w:t>
            </w:r>
          </w:p>
        </w:tc>
        <w:tc>
          <w:tcPr>
            <w:tcW w:w="2408" w:type="dxa"/>
            <w:tcBorders>
              <w:top w:val="single" w:sz="4" w:space="0" w:color="auto"/>
              <w:left w:val="single" w:sz="4" w:space="0" w:color="auto"/>
              <w:bottom w:val="single" w:sz="4" w:space="0" w:color="auto"/>
              <w:right w:val="nil"/>
            </w:tcBorders>
            <w:shd w:val="clear" w:color="auto" w:fill="FFFFFF"/>
            <w:hideMark/>
          </w:tcPr>
          <w:p w14:paraId="3FB4DED2" w14:textId="77777777" w:rsidR="00A05A23" w:rsidRPr="00A05A23" w:rsidRDefault="00A05A23" w:rsidP="00A05A23">
            <w:r w:rsidRPr="00A05A23">
              <w:t>Հեքսիլ ցիննամալ (Hexyl cinnamal) CAS համարը՝ 101-86-0, EC համարը՝ 202-983-3</w:t>
            </w:r>
          </w:p>
        </w:tc>
        <w:tc>
          <w:tcPr>
            <w:tcW w:w="1844" w:type="dxa"/>
            <w:tcBorders>
              <w:top w:val="single" w:sz="4" w:space="0" w:color="auto"/>
              <w:left w:val="single" w:sz="4" w:space="0" w:color="auto"/>
              <w:bottom w:val="single" w:sz="4" w:space="0" w:color="auto"/>
              <w:right w:val="nil"/>
            </w:tcBorders>
            <w:shd w:val="clear" w:color="auto" w:fill="FFFFFF"/>
          </w:tcPr>
          <w:p w14:paraId="18D4F848"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3D459B67"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32678F91" w14:textId="77777777" w:rsidR="00A05A23" w:rsidRPr="00A05A23" w:rsidRDefault="00A05A23" w:rsidP="00A05A23">
            <w:r w:rsidRPr="00A05A23">
              <w:t xml:space="preserve">Սույն տեխնիկական կանոնակարգի 5-րդ հոդվածի 9.3 կետի համաձայն՝ նյութը պետք է </w:t>
            </w:r>
            <w:r w:rsidRPr="00A05A23">
              <w:lastRenderedPageBreak/>
              <w:t>ներառվի բաղադրիչների ցանկում, եթե դրա կոնցենտրացիան գերազանցում է՝</w:t>
            </w:r>
          </w:p>
          <w:p w14:paraId="49FB7CA6" w14:textId="77777777" w:rsidR="00A05A23" w:rsidRPr="00A05A23" w:rsidRDefault="00A05A23" w:rsidP="00A05A23">
            <w:r w:rsidRPr="00A05A23">
              <w:t>0,001 տոկոսը՝ չլվացվող արտադրանքի համար,</w:t>
            </w:r>
          </w:p>
          <w:p w14:paraId="4FE9D760" w14:textId="77777777" w:rsidR="00A05A23" w:rsidRPr="00A05A23" w:rsidRDefault="00A05A23" w:rsidP="00A05A23">
            <w:r w:rsidRPr="00A05A23">
              <w:t>0,01 տոկոսը՝ լվացվող արտադրանքի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58F86D5E" w14:textId="77777777" w:rsidR="00A05A23" w:rsidRPr="00A05A23" w:rsidRDefault="00A05A23" w:rsidP="00A05A23"/>
        </w:tc>
      </w:tr>
      <w:tr w:rsidR="00A05A23" w:rsidRPr="00A05A23" w14:paraId="0E134A48" w14:textId="77777777">
        <w:tc>
          <w:tcPr>
            <w:tcW w:w="1417" w:type="dxa"/>
            <w:tcBorders>
              <w:top w:val="single" w:sz="4" w:space="0" w:color="auto"/>
              <w:left w:val="single" w:sz="4" w:space="0" w:color="auto"/>
              <w:bottom w:val="single" w:sz="4" w:space="0" w:color="auto"/>
              <w:right w:val="nil"/>
            </w:tcBorders>
            <w:shd w:val="clear" w:color="auto" w:fill="FFFFFF"/>
            <w:hideMark/>
          </w:tcPr>
          <w:p w14:paraId="0B9A10F6" w14:textId="77777777" w:rsidR="00A05A23" w:rsidRPr="00A05A23" w:rsidRDefault="00A05A23" w:rsidP="00A05A23">
            <w:r w:rsidRPr="00A05A23">
              <w:t>88</w:t>
            </w:r>
          </w:p>
        </w:tc>
        <w:tc>
          <w:tcPr>
            <w:tcW w:w="2694" w:type="dxa"/>
            <w:tcBorders>
              <w:top w:val="single" w:sz="4" w:space="0" w:color="auto"/>
              <w:left w:val="single" w:sz="4" w:space="0" w:color="auto"/>
              <w:bottom w:val="single" w:sz="4" w:space="0" w:color="auto"/>
              <w:right w:val="nil"/>
            </w:tcBorders>
            <w:shd w:val="clear" w:color="auto" w:fill="FFFFFF"/>
            <w:hideMark/>
          </w:tcPr>
          <w:p w14:paraId="308974C6" w14:textId="77777777" w:rsidR="00A05A23" w:rsidRPr="00A05A23" w:rsidRDefault="00A05A23" w:rsidP="00A05A23">
            <w:r w:rsidRPr="00A05A23">
              <w:t>d-լիմոնեն(4R)- 1-մեթիլ- 4-(1-մեթիլ-էթենիլ)ցիկլոհեքսեն (d-Limonene(4R)-1- Methyl -4-(1-methyl - ethenyl) cyclohexene)</w:t>
            </w:r>
          </w:p>
        </w:tc>
        <w:tc>
          <w:tcPr>
            <w:tcW w:w="2408" w:type="dxa"/>
            <w:tcBorders>
              <w:top w:val="single" w:sz="4" w:space="0" w:color="auto"/>
              <w:left w:val="single" w:sz="4" w:space="0" w:color="auto"/>
              <w:bottom w:val="single" w:sz="4" w:space="0" w:color="auto"/>
              <w:right w:val="nil"/>
            </w:tcBorders>
            <w:shd w:val="clear" w:color="auto" w:fill="FFFFFF"/>
            <w:hideMark/>
          </w:tcPr>
          <w:p w14:paraId="2451ADBE" w14:textId="77777777" w:rsidR="00A05A23" w:rsidRPr="00A05A23" w:rsidRDefault="00A05A23" w:rsidP="00A05A23">
            <w:r w:rsidRPr="00A05A23">
              <w:t>Լիմոնեն</w:t>
            </w:r>
          </w:p>
          <w:p w14:paraId="6C831562" w14:textId="77777777" w:rsidR="00A05A23" w:rsidRPr="00A05A23" w:rsidRDefault="00A05A23" w:rsidP="00A05A23">
            <w:r w:rsidRPr="00A05A23">
              <w:t>(Limonene)</w:t>
            </w:r>
          </w:p>
          <w:p w14:paraId="7BD835C0" w14:textId="77777777" w:rsidR="00A05A23" w:rsidRPr="00A05A23" w:rsidRDefault="00A05A23" w:rsidP="00A05A23">
            <w:r w:rsidRPr="00A05A23">
              <w:t>CAS համարը՝ 5989-27-5, EC համարը՝ 227-813-5</w:t>
            </w:r>
          </w:p>
        </w:tc>
        <w:tc>
          <w:tcPr>
            <w:tcW w:w="1844" w:type="dxa"/>
            <w:tcBorders>
              <w:top w:val="single" w:sz="4" w:space="0" w:color="auto"/>
              <w:left w:val="single" w:sz="4" w:space="0" w:color="auto"/>
              <w:bottom w:val="single" w:sz="4" w:space="0" w:color="auto"/>
              <w:right w:val="nil"/>
            </w:tcBorders>
            <w:shd w:val="clear" w:color="auto" w:fill="FFFFFF"/>
          </w:tcPr>
          <w:p w14:paraId="30930F58"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14C081E8"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vAlign w:val="bottom"/>
            <w:hideMark/>
          </w:tcPr>
          <w:p w14:paraId="38445A14" w14:textId="77777777" w:rsidR="00A05A23" w:rsidRPr="00A05A23" w:rsidRDefault="00A05A23" w:rsidP="00A05A23">
            <w:r w:rsidRPr="00A05A23">
              <w:t xml:space="preserve">Սույն տեխնիկական կանոնակարգի 5-րդ հոդվածի 9.3 կետի համաձայն՝ նյութը պետք է ներառվի բաղադրիչների ցանկում, եթե դրա կոնցենտրացիան գերազանցում է՝ </w:t>
            </w:r>
          </w:p>
          <w:p w14:paraId="31407EF8" w14:textId="77777777" w:rsidR="00A05A23" w:rsidRPr="00A05A23" w:rsidRDefault="00A05A23" w:rsidP="00A05A23">
            <w:r w:rsidRPr="00A05A23">
              <w:t xml:space="preserve">0,001 տոկոսը՝ չլվացվող </w:t>
            </w:r>
            <w:r w:rsidRPr="00A05A23">
              <w:lastRenderedPageBreak/>
              <w:t>արտադրանքի համար,</w:t>
            </w:r>
          </w:p>
          <w:p w14:paraId="1253B16F" w14:textId="77777777" w:rsidR="00A05A23" w:rsidRPr="00A05A23" w:rsidRDefault="00A05A23" w:rsidP="00A05A23">
            <w:r w:rsidRPr="00A05A23">
              <w:t>0,01 տոկոսը՝ լվացվող արտադրանքի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2FCAB1C9" w14:textId="77777777" w:rsidR="00A05A23" w:rsidRPr="00A05A23" w:rsidRDefault="00A05A23" w:rsidP="00A05A23"/>
        </w:tc>
      </w:tr>
      <w:tr w:rsidR="00A05A23" w:rsidRPr="00A05A23" w14:paraId="0E5E84D2"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151572F7" w14:textId="77777777" w:rsidR="00A05A23" w:rsidRPr="00A05A23" w:rsidRDefault="00A05A23" w:rsidP="00A05A23">
            <w:r w:rsidRPr="00A05A23">
              <w:t>89</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72E83A28" w14:textId="77777777" w:rsidR="00A05A23" w:rsidRPr="00A05A23" w:rsidRDefault="00A05A23" w:rsidP="00A05A23">
            <w:r w:rsidRPr="00A05A23">
              <w:t>Մեթիլ օկտ-2-ինոատ</w:t>
            </w:r>
          </w:p>
          <w:p w14:paraId="520BF4DC" w14:textId="77777777" w:rsidR="00A05A23" w:rsidRPr="00A05A23" w:rsidRDefault="00A05A23" w:rsidP="00A05A23">
            <w:r w:rsidRPr="00A05A23">
              <w:t>Մեթիլհեպտինկարբոնատ</w:t>
            </w:r>
          </w:p>
          <w:p w14:paraId="2FBD7E27" w14:textId="77777777" w:rsidR="00A05A23" w:rsidRPr="00A05A23" w:rsidRDefault="00A05A23" w:rsidP="00A05A23">
            <w:r w:rsidRPr="00A05A23">
              <w:t>(Methyl Oct-2-ynoate;</w:t>
            </w:r>
          </w:p>
          <w:p w14:paraId="139D7D08" w14:textId="77777777" w:rsidR="00A05A23" w:rsidRPr="00A05A23" w:rsidRDefault="00A05A23" w:rsidP="00A05A23">
            <w:r w:rsidRPr="00A05A23">
              <w:t>Methyl heptine carbonate)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1BD24DBC" w14:textId="77777777" w:rsidR="00A05A23" w:rsidRPr="00A05A23" w:rsidRDefault="00A05A23" w:rsidP="00A05A23">
            <w:r w:rsidRPr="00A05A23">
              <w:t xml:space="preserve">Մեթիլ 2-օկտանատ (Methyl 2-Octynoate) CAS համարը՝ 111-12-6, </w:t>
            </w:r>
          </w:p>
          <w:p w14:paraId="6DFCF71E" w14:textId="77777777" w:rsidR="00A05A23" w:rsidRPr="00A05A23" w:rsidRDefault="00A05A23" w:rsidP="00A05A23">
            <w:r w:rsidRPr="00A05A23">
              <w:t>EC համարը՝ 203-836-6</w:t>
            </w:r>
          </w:p>
        </w:tc>
        <w:tc>
          <w:tcPr>
            <w:tcW w:w="1844" w:type="dxa"/>
            <w:tcBorders>
              <w:top w:val="single" w:sz="4" w:space="0" w:color="auto"/>
              <w:left w:val="single" w:sz="4" w:space="0" w:color="auto"/>
              <w:bottom w:val="nil"/>
              <w:right w:val="nil"/>
            </w:tcBorders>
            <w:shd w:val="clear" w:color="auto" w:fill="FFFFFF"/>
            <w:hideMark/>
          </w:tcPr>
          <w:p w14:paraId="1CA1213A" w14:textId="77777777" w:rsidR="00A05A23" w:rsidRPr="00A05A23" w:rsidRDefault="00A05A23" w:rsidP="00A05A23">
            <w:r w:rsidRPr="00A05A23">
              <w:t>(а) Բերանի խոռոչի հիգիենայի միջոցներ</w:t>
            </w:r>
          </w:p>
        </w:tc>
        <w:tc>
          <w:tcPr>
            <w:tcW w:w="1845" w:type="dxa"/>
            <w:tcBorders>
              <w:top w:val="single" w:sz="4" w:space="0" w:color="auto"/>
              <w:left w:val="single" w:sz="4" w:space="0" w:color="auto"/>
              <w:bottom w:val="nil"/>
              <w:right w:val="nil"/>
            </w:tcBorders>
            <w:shd w:val="clear" w:color="auto" w:fill="FFFFFF"/>
          </w:tcPr>
          <w:p w14:paraId="6C847420"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vAlign w:val="bottom"/>
            <w:hideMark/>
          </w:tcPr>
          <w:p w14:paraId="3067E976" w14:textId="77777777" w:rsidR="00A05A23" w:rsidRPr="00A05A23" w:rsidRDefault="00A05A23" w:rsidP="00A05A23">
            <w:r w:rsidRPr="00A05A23">
              <w:t>(а) (b) Սույն տեխնիկական կանոնակարգի 5-րդ հոդվածի 9.3 կետի համաձայն՝ նյութը պետք է ներառվի բաղադրիչների ցանկում, եթե դրա կոնցենտրացիան գերազանցում է՝</w:t>
            </w:r>
          </w:p>
          <w:p w14:paraId="1D7414D5" w14:textId="77777777" w:rsidR="00A05A23" w:rsidRPr="00A05A23" w:rsidRDefault="00A05A23" w:rsidP="00A05A23">
            <w:r w:rsidRPr="00A05A23">
              <w:t>0,001 տոկոսը՝ չլվացվող արտադրանքի համար,</w:t>
            </w:r>
          </w:p>
          <w:p w14:paraId="094FF55E" w14:textId="77777777" w:rsidR="00A05A23" w:rsidRPr="00A05A23" w:rsidRDefault="00A05A23" w:rsidP="00A05A23">
            <w:r w:rsidRPr="00A05A23">
              <w:t>0,01 տոկոսը՝ լվացվող արտադրանքի համար:</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tcPr>
          <w:p w14:paraId="5B84BD49" w14:textId="77777777" w:rsidR="00A05A23" w:rsidRPr="00A05A23" w:rsidRDefault="00A05A23" w:rsidP="00A05A23"/>
        </w:tc>
      </w:tr>
      <w:tr w:rsidR="00A05A23" w:rsidRPr="00A05A23" w14:paraId="1450182E" w14:textId="77777777">
        <w:tc>
          <w:tcPr>
            <w:tcW w:w="1417" w:type="dxa"/>
            <w:vMerge/>
            <w:tcBorders>
              <w:top w:val="single" w:sz="4" w:space="0" w:color="auto"/>
              <w:left w:val="single" w:sz="4" w:space="0" w:color="auto"/>
              <w:bottom w:val="single" w:sz="4" w:space="0" w:color="auto"/>
              <w:right w:val="nil"/>
            </w:tcBorders>
            <w:vAlign w:val="center"/>
            <w:hideMark/>
          </w:tcPr>
          <w:p w14:paraId="5B1A23F6"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14E26CA3"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4D6E5BA4"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1DBE85C9" w14:textId="77777777" w:rsidR="00A05A23" w:rsidRPr="00A05A23" w:rsidRDefault="00A05A23" w:rsidP="00A05A23">
            <w:r w:rsidRPr="00A05A23">
              <w:t>(b)</w:t>
            </w:r>
            <w:r w:rsidRPr="00A05A23">
              <w:tab/>
              <w:t>Այլ արտադրանք</w:t>
            </w:r>
          </w:p>
        </w:tc>
        <w:tc>
          <w:tcPr>
            <w:tcW w:w="1845" w:type="dxa"/>
            <w:tcBorders>
              <w:top w:val="single" w:sz="4" w:space="0" w:color="auto"/>
              <w:left w:val="single" w:sz="4" w:space="0" w:color="auto"/>
              <w:bottom w:val="single" w:sz="4" w:space="0" w:color="auto"/>
              <w:right w:val="nil"/>
            </w:tcBorders>
            <w:shd w:val="clear" w:color="auto" w:fill="FFFFFF"/>
            <w:hideMark/>
          </w:tcPr>
          <w:p w14:paraId="311F3661" w14:textId="77777777" w:rsidR="00A05A23" w:rsidRPr="00A05A23" w:rsidRDefault="00A05A23" w:rsidP="00A05A23">
            <w:r w:rsidRPr="00A05A23">
              <w:t>(b)</w:t>
            </w:r>
            <w:r w:rsidRPr="00A05A23">
              <w:tab/>
              <w:t>0,01 %՝ առանձին օգտագործվելու դեպքում։ Մեթիլօկտին կարբոնատի հետ խառնուրդում պատրաստի արտադրանքում ընդհանուր պարունակությունը չպետք է գերազանցի 0,01 տոկոսը (ընդ որում, մեթիլօկտին կարբոնատը պետք է լինի 0,002 տոկոսից ոչ ավելի)</w:t>
            </w:r>
          </w:p>
        </w:tc>
        <w:tc>
          <w:tcPr>
            <w:tcW w:w="2100" w:type="dxa"/>
            <w:tcBorders>
              <w:top w:val="single" w:sz="4" w:space="0" w:color="auto"/>
              <w:left w:val="single" w:sz="4" w:space="0" w:color="auto"/>
              <w:bottom w:val="single" w:sz="4" w:space="0" w:color="auto"/>
              <w:right w:val="nil"/>
            </w:tcBorders>
            <w:shd w:val="clear" w:color="auto" w:fill="FFFFFF"/>
          </w:tcPr>
          <w:p w14:paraId="1575F039"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688D6B09" w14:textId="77777777" w:rsidR="00A05A23" w:rsidRPr="00A05A23" w:rsidRDefault="00A05A23" w:rsidP="00A05A23"/>
        </w:tc>
      </w:tr>
      <w:tr w:rsidR="00A05A23" w:rsidRPr="00A05A23" w14:paraId="44A90BAA" w14:textId="77777777">
        <w:tc>
          <w:tcPr>
            <w:tcW w:w="1417" w:type="dxa"/>
            <w:tcBorders>
              <w:top w:val="single" w:sz="4" w:space="0" w:color="auto"/>
              <w:left w:val="single" w:sz="4" w:space="0" w:color="auto"/>
              <w:bottom w:val="single" w:sz="4" w:space="0" w:color="auto"/>
              <w:right w:val="nil"/>
            </w:tcBorders>
            <w:shd w:val="clear" w:color="auto" w:fill="FFFFFF"/>
            <w:hideMark/>
          </w:tcPr>
          <w:p w14:paraId="5FBC635E" w14:textId="77777777" w:rsidR="00A05A23" w:rsidRPr="00A05A23" w:rsidRDefault="00A05A23" w:rsidP="00A05A23">
            <w:r w:rsidRPr="00A05A23">
              <w:t>90</w:t>
            </w:r>
          </w:p>
        </w:tc>
        <w:tc>
          <w:tcPr>
            <w:tcW w:w="2694" w:type="dxa"/>
            <w:tcBorders>
              <w:top w:val="single" w:sz="4" w:space="0" w:color="auto"/>
              <w:left w:val="single" w:sz="4" w:space="0" w:color="auto"/>
              <w:bottom w:val="single" w:sz="4" w:space="0" w:color="auto"/>
              <w:right w:val="nil"/>
            </w:tcBorders>
            <w:shd w:val="clear" w:color="auto" w:fill="FFFFFF"/>
            <w:hideMark/>
          </w:tcPr>
          <w:p w14:paraId="593CF200" w14:textId="77777777" w:rsidR="00A05A23" w:rsidRPr="00A05A23" w:rsidRDefault="00A05A23" w:rsidP="00A05A23">
            <w:r w:rsidRPr="00A05A23">
              <w:t>3-Մեթիլ-4-(2,6,6- տրիմեթիլ-2- ցիկլոհեքսեն- 1-իլ)-3- բութեն-2-ոն (3-Methyl-4-(2,6,6-tri- methyl-2-cyclohexen-1- yl)-3 -buten-2-one)</w:t>
            </w:r>
          </w:p>
        </w:tc>
        <w:tc>
          <w:tcPr>
            <w:tcW w:w="2408" w:type="dxa"/>
            <w:tcBorders>
              <w:top w:val="single" w:sz="4" w:space="0" w:color="auto"/>
              <w:left w:val="single" w:sz="4" w:space="0" w:color="auto"/>
              <w:bottom w:val="single" w:sz="4" w:space="0" w:color="auto"/>
              <w:right w:val="nil"/>
            </w:tcBorders>
            <w:shd w:val="clear" w:color="auto" w:fill="FFFFFF"/>
            <w:hideMark/>
          </w:tcPr>
          <w:p w14:paraId="121CD693" w14:textId="77777777" w:rsidR="00A05A23" w:rsidRPr="00A05A23" w:rsidRDefault="00A05A23" w:rsidP="00A05A23">
            <w:r w:rsidRPr="00A05A23">
              <w:t>Ալֆա-իզոմեթիլ իոնոն</w:t>
            </w:r>
          </w:p>
          <w:p w14:paraId="77608071" w14:textId="77777777" w:rsidR="00A05A23" w:rsidRPr="00A05A23" w:rsidRDefault="00A05A23" w:rsidP="00A05A23">
            <w:r w:rsidRPr="00A05A23">
              <w:t>(alpha-Isomethyl ionone)</w:t>
            </w:r>
          </w:p>
          <w:p w14:paraId="4C2C7459" w14:textId="77777777" w:rsidR="00A05A23" w:rsidRPr="00A05A23" w:rsidRDefault="00A05A23" w:rsidP="00A05A23">
            <w:r w:rsidRPr="00A05A23">
              <w:t>CAS համարը՝ 127-51-5, EC համարը՝ 204-846-3</w:t>
            </w:r>
          </w:p>
        </w:tc>
        <w:tc>
          <w:tcPr>
            <w:tcW w:w="1844" w:type="dxa"/>
            <w:tcBorders>
              <w:top w:val="single" w:sz="4" w:space="0" w:color="auto"/>
              <w:left w:val="single" w:sz="4" w:space="0" w:color="auto"/>
              <w:bottom w:val="single" w:sz="4" w:space="0" w:color="auto"/>
              <w:right w:val="nil"/>
            </w:tcBorders>
            <w:shd w:val="clear" w:color="auto" w:fill="FFFFFF"/>
          </w:tcPr>
          <w:p w14:paraId="60785990"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0410E459"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vAlign w:val="bottom"/>
            <w:hideMark/>
          </w:tcPr>
          <w:p w14:paraId="1714E78D" w14:textId="77777777" w:rsidR="00A05A23" w:rsidRPr="00A05A23" w:rsidRDefault="00A05A23" w:rsidP="00A05A23">
            <w:r w:rsidRPr="00A05A23">
              <w:t xml:space="preserve">Սույն տեխնիկական կանոնակարգի 5-րդ հոդվածի 9.3 կետի համաձայն՝ նյութը պետք է ներառվի բաղադրիչների </w:t>
            </w:r>
            <w:r w:rsidRPr="00A05A23">
              <w:lastRenderedPageBreak/>
              <w:t xml:space="preserve">ցանկում, եթե դրա կոնցենտրացիան գերազանցում է՝ </w:t>
            </w:r>
          </w:p>
          <w:p w14:paraId="1803CF10" w14:textId="77777777" w:rsidR="00A05A23" w:rsidRPr="00A05A23" w:rsidRDefault="00A05A23" w:rsidP="00A05A23">
            <w:r w:rsidRPr="00A05A23">
              <w:t>0,001 տոկոսը՝ չլվացվող արտադրանքի համար,</w:t>
            </w:r>
          </w:p>
          <w:p w14:paraId="652B4D2F" w14:textId="77777777" w:rsidR="00A05A23" w:rsidRPr="00A05A23" w:rsidRDefault="00A05A23" w:rsidP="00A05A23">
            <w:r w:rsidRPr="00A05A23">
              <w:t>0,01 տոկոսը՝ լվացվող արտադրանքի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493D0301" w14:textId="77777777" w:rsidR="00A05A23" w:rsidRPr="00A05A23" w:rsidRDefault="00A05A23" w:rsidP="00A05A23"/>
        </w:tc>
      </w:tr>
      <w:tr w:rsidR="00A05A23" w:rsidRPr="00A05A23" w14:paraId="38E55F71" w14:textId="77777777">
        <w:tc>
          <w:tcPr>
            <w:tcW w:w="1417" w:type="dxa"/>
            <w:tcBorders>
              <w:top w:val="single" w:sz="4" w:space="0" w:color="auto"/>
              <w:left w:val="single" w:sz="4" w:space="0" w:color="auto"/>
              <w:bottom w:val="nil"/>
              <w:right w:val="nil"/>
            </w:tcBorders>
            <w:shd w:val="clear" w:color="auto" w:fill="FFFFFF"/>
            <w:hideMark/>
          </w:tcPr>
          <w:p w14:paraId="24314B7B" w14:textId="77777777" w:rsidR="00A05A23" w:rsidRPr="00A05A23" w:rsidRDefault="00A05A23" w:rsidP="00A05A23">
            <w:r w:rsidRPr="00A05A23">
              <w:t>91</w:t>
            </w:r>
          </w:p>
        </w:tc>
        <w:tc>
          <w:tcPr>
            <w:tcW w:w="2694" w:type="dxa"/>
            <w:tcBorders>
              <w:top w:val="single" w:sz="4" w:space="0" w:color="auto"/>
              <w:left w:val="single" w:sz="4" w:space="0" w:color="auto"/>
              <w:bottom w:val="nil"/>
              <w:right w:val="nil"/>
            </w:tcBorders>
            <w:shd w:val="clear" w:color="auto" w:fill="FFFFFF"/>
            <w:hideMark/>
          </w:tcPr>
          <w:p w14:paraId="1229758B" w14:textId="77777777" w:rsidR="00A05A23" w:rsidRPr="00A05A23" w:rsidRDefault="00A05A23" w:rsidP="00A05A23">
            <w:r w:rsidRPr="00A05A23">
              <w:t>Կաղնու մամուռի լուծամզուք (Oak moss extract)</w:t>
            </w:r>
          </w:p>
        </w:tc>
        <w:tc>
          <w:tcPr>
            <w:tcW w:w="2408" w:type="dxa"/>
            <w:tcBorders>
              <w:top w:val="single" w:sz="4" w:space="0" w:color="auto"/>
              <w:left w:val="single" w:sz="4" w:space="0" w:color="auto"/>
              <w:bottom w:val="nil"/>
              <w:right w:val="nil"/>
            </w:tcBorders>
            <w:shd w:val="clear" w:color="auto" w:fill="FFFFFF"/>
            <w:hideMark/>
          </w:tcPr>
          <w:p w14:paraId="5B8F1063" w14:textId="77777777" w:rsidR="00A05A23" w:rsidRPr="00A05A23" w:rsidRDefault="00A05A23" w:rsidP="00A05A23">
            <w:r w:rsidRPr="00A05A23">
              <w:t>Կաղնու մամուռի լուծամզուք</w:t>
            </w:r>
          </w:p>
          <w:p w14:paraId="1A749D54" w14:textId="77777777" w:rsidR="00A05A23" w:rsidRPr="00A05A23" w:rsidRDefault="00A05A23" w:rsidP="00A05A23">
            <w:r w:rsidRPr="00A05A23">
              <w:t>(Evernia prunastri extract)</w:t>
            </w:r>
          </w:p>
          <w:p w14:paraId="06C4608F" w14:textId="77777777" w:rsidR="00A05A23" w:rsidRPr="00A05A23" w:rsidRDefault="00A05A23" w:rsidP="00A05A23">
            <w:r w:rsidRPr="00A05A23">
              <w:t xml:space="preserve">CAS համարը՝ 90028-68-5, </w:t>
            </w:r>
          </w:p>
          <w:p w14:paraId="36B8F48A" w14:textId="77777777" w:rsidR="00A05A23" w:rsidRPr="00A05A23" w:rsidRDefault="00A05A23" w:rsidP="00A05A23">
            <w:r w:rsidRPr="00A05A23">
              <w:t>EC համարը՝ 289-861-3</w:t>
            </w:r>
          </w:p>
        </w:tc>
        <w:tc>
          <w:tcPr>
            <w:tcW w:w="1844" w:type="dxa"/>
            <w:tcBorders>
              <w:top w:val="single" w:sz="4" w:space="0" w:color="auto"/>
              <w:left w:val="single" w:sz="4" w:space="0" w:color="auto"/>
              <w:bottom w:val="nil"/>
              <w:right w:val="nil"/>
            </w:tcBorders>
            <w:shd w:val="clear" w:color="auto" w:fill="FFFFFF"/>
          </w:tcPr>
          <w:p w14:paraId="708A1A83"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7D27FF42"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vAlign w:val="bottom"/>
            <w:hideMark/>
          </w:tcPr>
          <w:p w14:paraId="027887EF" w14:textId="77777777" w:rsidR="00A05A23" w:rsidRPr="00A05A23" w:rsidRDefault="00A05A23" w:rsidP="00A05A23">
            <w:r w:rsidRPr="00A05A23">
              <w:t xml:space="preserve">Սույն տեխնիկական կանոնակարգի 5-րդ հոդվածի 9.3 կետի համաձայն՝ նյութը պետք է ներառվի բաղադրիչների ցանկում, եթե դրա կոնցենտրացիան գերազանցում է՝ </w:t>
            </w:r>
          </w:p>
          <w:p w14:paraId="6503802A" w14:textId="77777777" w:rsidR="00A05A23" w:rsidRPr="00A05A23" w:rsidRDefault="00A05A23" w:rsidP="00A05A23">
            <w:r w:rsidRPr="00A05A23">
              <w:t>0,001 տոկոսը՝ չլվացվող արտադրանքի համար,</w:t>
            </w:r>
          </w:p>
          <w:p w14:paraId="5258A8C5" w14:textId="77777777" w:rsidR="00A05A23" w:rsidRPr="00A05A23" w:rsidRDefault="00A05A23" w:rsidP="00A05A23">
            <w:r w:rsidRPr="00A05A23">
              <w:lastRenderedPageBreak/>
              <w:t>0,01 տոկոսը՝ լվացվող արտադրանքի համար:</w:t>
            </w:r>
          </w:p>
        </w:tc>
        <w:tc>
          <w:tcPr>
            <w:tcW w:w="2718" w:type="dxa"/>
            <w:tcBorders>
              <w:top w:val="single" w:sz="4" w:space="0" w:color="auto"/>
              <w:left w:val="single" w:sz="4" w:space="0" w:color="auto"/>
              <w:bottom w:val="nil"/>
              <w:right w:val="single" w:sz="4" w:space="0" w:color="auto"/>
            </w:tcBorders>
            <w:shd w:val="clear" w:color="auto" w:fill="FFFFFF"/>
          </w:tcPr>
          <w:p w14:paraId="2E4F726C" w14:textId="77777777" w:rsidR="00A05A23" w:rsidRPr="00A05A23" w:rsidRDefault="00A05A23" w:rsidP="00A05A23"/>
        </w:tc>
      </w:tr>
      <w:tr w:rsidR="00A05A23" w:rsidRPr="00A05A23" w14:paraId="17D90F42" w14:textId="77777777">
        <w:tc>
          <w:tcPr>
            <w:tcW w:w="1417" w:type="dxa"/>
            <w:tcBorders>
              <w:top w:val="single" w:sz="4" w:space="0" w:color="auto"/>
              <w:left w:val="single" w:sz="4" w:space="0" w:color="auto"/>
              <w:bottom w:val="single" w:sz="4" w:space="0" w:color="auto"/>
              <w:right w:val="nil"/>
            </w:tcBorders>
            <w:shd w:val="clear" w:color="auto" w:fill="FFFFFF"/>
            <w:hideMark/>
          </w:tcPr>
          <w:p w14:paraId="528B5375" w14:textId="77777777" w:rsidR="00A05A23" w:rsidRPr="00A05A23" w:rsidRDefault="00A05A23" w:rsidP="00A05A23">
            <w:r w:rsidRPr="00A05A23">
              <w:t>92</w:t>
            </w:r>
          </w:p>
        </w:tc>
        <w:tc>
          <w:tcPr>
            <w:tcW w:w="2694" w:type="dxa"/>
            <w:tcBorders>
              <w:top w:val="single" w:sz="4" w:space="0" w:color="auto"/>
              <w:left w:val="single" w:sz="4" w:space="0" w:color="auto"/>
              <w:bottom w:val="single" w:sz="4" w:space="0" w:color="auto"/>
              <w:right w:val="nil"/>
            </w:tcBorders>
            <w:shd w:val="clear" w:color="auto" w:fill="FFFFFF"/>
            <w:hideMark/>
          </w:tcPr>
          <w:p w14:paraId="460D8E70" w14:textId="77777777" w:rsidR="00A05A23" w:rsidRPr="00A05A23" w:rsidRDefault="00A05A23" w:rsidP="00A05A23">
            <w:r w:rsidRPr="00A05A23">
              <w:t>Փայտամամուռի լուծամզուք (Treemoss extract)</w:t>
            </w:r>
          </w:p>
        </w:tc>
        <w:tc>
          <w:tcPr>
            <w:tcW w:w="2408" w:type="dxa"/>
            <w:tcBorders>
              <w:top w:val="single" w:sz="4" w:space="0" w:color="auto"/>
              <w:left w:val="single" w:sz="4" w:space="0" w:color="auto"/>
              <w:bottom w:val="single" w:sz="4" w:space="0" w:color="auto"/>
              <w:right w:val="nil"/>
            </w:tcBorders>
            <w:shd w:val="clear" w:color="auto" w:fill="FFFFFF"/>
            <w:hideMark/>
          </w:tcPr>
          <w:p w14:paraId="111E3DDA" w14:textId="77777777" w:rsidR="00A05A23" w:rsidRPr="00A05A23" w:rsidRDefault="00A05A23" w:rsidP="00A05A23">
            <w:r w:rsidRPr="00A05A23">
              <w:t>Փայտամամուռի լուծամզուք</w:t>
            </w:r>
          </w:p>
          <w:p w14:paraId="50377B88" w14:textId="77777777" w:rsidR="00A05A23" w:rsidRPr="00A05A23" w:rsidRDefault="00A05A23" w:rsidP="00A05A23">
            <w:r w:rsidRPr="00A05A23">
              <w:t>(Evernia furfuracea extract)</w:t>
            </w:r>
          </w:p>
          <w:p w14:paraId="7B8AF81B" w14:textId="77777777" w:rsidR="00A05A23" w:rsidRPr="00A05A23" w:rsidRDefault="00A05A23" w:rsidP="00A05A23">
            <w:r w:rsidRPr="00A05A23">
              <w:t>CAS համարը՝ 90028-67-4, EC համարը՝ 289-860-8</w:t>
            </w:r>
          </w:p>
        </w:tc>
        <w:tc>
          <w:tcPr>
            <w:tcW w:w="1844" w:type="dxa"/>
            <w:tcBorders>
              <w:top w:val="single" w:sz="4" w:space="0" w:color="auto"/>
              <w:left w:val="single" w:sz="4" w:space="0" w:color="auto"/>
              <w:bottom w:val="single" w:sz="4" w:space="0" w:color="auto"/>
              <w:right w:val="nil"/>
            </w:tcBorders>
            <w:shd w:val="clear" w:color="auto" w:fill="FFFFFF"/>
          </w:tcPr>
          <w:p w14:paraId="1D5D0CA3"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15BA8130"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vAlign w:val="bottom"/>
            <w:hideMark/>
          </w:tcPr>
          <w:p w14:paraId="2EFADC37" w14:textId="77777777" w:rsidR="00A05A23" w:rsidRPr="00A05A23" w:rsidRDefault="00A05A23" w:rsidP="00A05A23">
            <w:r w:rsidRPr="00A05A23">
              <w:t>Սույն տեխնիկական կանոնակարգի 5-րդ հոդվածի 9.3 կետի համաձայն՝ նյութը պետք է ներառվի բաղադրիչների ցանկում, եթե դրա կոնցենտրացիան գերազանցում է՝</w:t>
            </w:r>
          </w:p>
          <w:p w14:paraId="68DEF249" w14:textId="77777777" w:rsidR="00A05A23" w:rsidRPr="00A05A23" w:rsidRDefault="00A05A23" w:rsidP="00A05A23">
            <w:r w:rsidRPr="00A05A23">
              <w:t>0,001 տոկոսը՝ չլվացվող արտադրանքի համար,</w:t>
            </w:r>
          </w:p>
          <w:p w14:paraId="4C01BF39" w14:textId="77777777" w:rsidR="00A05A23" w:rsidRPr="00A05A23" w:rsidRDefault="00A05A23" w:rsidP="00A05A23">
            <w:r w:rsidRPr="00A05A23">
              <w:t>0,01 տոկոսը՝ լվացվող արտադրանքի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7A11CC57" w14:textId="77777777" w:rsidR="00A05A23" w:rsidRPr="00A05A23" w:rsidRDefault="00A05A23" w:rsidP="00A05A23"/>
        </w:tc>
      </w:tr>
      <w:tr w:rsidR="00A05A23" w:rsidRPr="00A05A23" w14:paraId="6189DCAB" w14:textId="77777777">
        <w:tc>
          <w:tcPr>
            <w:tcW w:w="1417" w:type="dxa"/>
            <w:tcBorders>
              <w:top w:val="single" w:sz="4" w:space="0" w:color="auto"/>
              <w:left w:val="single" w:sz="4" w:space="0" w:color="auto"/>
              <w:bottom w:val="nil"/>
              <w:right w:val="nil"/>
            </w:tcBorders>
            <w:shd w:val="clear" w:color="auto" w:fill="FFFFFF"/>
            <w:hideMark/>
          </w:tcPr>
          <w:p w14:paraId="7D2B0EF2" w14:textId="77777777" w:rsidR="00A05A23" w:rsidRPr="00A05A23" w:rsidRDefault="00A05A23" w:rsidP="00A05A23">
            <w:r w:rsidRPr="00A05A23">
              <w:t>93</w:t>
            </w:r>
          </w:p>
        </w:tc>
        <w:tc>
          <w:tcPr>
            <w:tcW w:w="2694" w:type="dxa"/>
            <w:tcBorders>
              <w:top w:val="single" w:sz="4" w:space="0" w:color="auto"/>
              <w:left w:val="single" w:sz="4" w:space="0" w:color="auto"/>
              <w:bottom w:val="nil"/>
              <w:right w:val="nil"/>
            </w:tcBorders>
            <w:shd w:val="clear" w:color="auto" w:fill="FFFFFF"/>
            <w:hideMark/>
          </w:tcPr>
          <w:p w14:paraId="77E94E0D" w14:textId="77777777" w:rsidR="00A05A23" w:rsidRPr="00A05A23" w:rsidRDefault="00A05A23" w:rsidP="00A05A23">
            <w:r w:rsidRPr="00A05A23">
              <w:t>2,4-պիրիմիդինդիամին, 3-օքսիդ</w:t>
            </w:r>
          </w:p>
          <w:p w14:paraId="4C64378B" w14:textId="77777777" w:rsidR="00A05A23" w:rsidRPr="00A05A23" w:rsidRDefault="00A05A23" w:rsidP="00A05A23">
            <w:r w:rsidRPr="00A05A23">
              <w:t>(2,4-Pyrimidinediamine,</w:t>
            </w:r>
          </w:p>
          <w:p w14:paraId="3BB39BD9" w14:textId="77777777" w:rsidR="00A05A23" w:rsidRPr="00A05A23" w:rsidRDefault="00A05A23" w:rsidP="00A05A23">
            <w:r w:rsidRPr="00A05A23">
              <w:lastRenderedPageBreak/>
              <w:t>3-oxide)</w:t>
            </w:r>
          </w:p>
        </w:tc>
        <w:tc>
          <w:tcPr>
            <w:tcW w:w="2408" w:type="dxa"/>
            <w:tcBorders>
              <w:top w:val="single" w:sz="4" w:space="0" w:color="auto"/>
              <w:left w:val="single" w:sz="4" w:space="0" w:color="auto"/>
              <w:bottom w:val="nil"/>
              <w:right w:val="nil"/>
            </w:tcBorders>
            <w:shd w:val="clear" w:color="auto" w:fill="FFFFFF"/>
            <w:hideMark/>
          </w:tcPr>
          <w:p w14:paraId="746EB131" w14:textId="77777777" w:rsidR="00A05A23" w:rsidRPr="00A05A23" w:rsidRDefault="00A05A23" w:rsidP="00A05A23">
            <w:r w:rsidRPr="00A05A23">
              <w:lastRenderedPageBreak/>
              <w:t>Դիամինոպիրիմիդինի օքսիդ (Diaminopyrimidine oxide)</w:t>
            </w:r>
          </w:p>
          <w:p w14:paraId="55908B14" w14:textId="77777777" w:rsidR="00A05A23" w:rsidRPr="00A05A23" w:rsidRDefault="00A05A23" w:rsidP="00A05A23">
            <w:r w:rsidRPr="00A05A23">
              <w:lastRenderedPageBreak/>
              <w:t>CAS համարը՝ 74638-76-9</w:t>
            </w:r>
          </w:p>
        </w:tc>
        <w:tc>
          <w:tcPr>
            <w:tcW w:w="1844" w:type="dxa"/>
            <w:tcBorders>
              <w:top w:val="single" w:sz="4" w:space="0" w:color="auto"/>
              <w:left w:val="single" w:sz="4" w:space="0" w:color="auto"/>
              <w:bottom w:val="nil"/>
              <w:right w:val="nil"/>
            </w:tcBorders>
            <w:shd w:val="clear" w:color="auto" w:fill="FFFFFF"/>
            <w:hideMark/>
          </w:tcPr>
          <w:p w14:paraId="253455DC" w14:textId="77777777" w:rsidR="00A05A23" w:rsidRPr="00A05A23" w:rsidRDefault="00A05A23" w:rsidP="00A05A23">
            <w:r w:rsidRPr="00A05A23">
              <w:lastRenderedPageBreak/>
              <w:t>Մազերի համար նախատեսված արտադրանք</w:t>
            </w:r>
          </w:p>
        </w:tc>
        <w:tc>
          <w:tcPr>
            <w:tcW w:w="1845" w:type="dxa"/>
            <w:tcBorders>
              <w:top w:val="single" w:sz="4" w:space="0" w:color="auto"/>
              <w:left w:val="single" w:sz="4" w:space="0" w:color="auto"/>
              <w:bottom w:val="nil"/>
              <w:right w:val="nil"/>
            </w:tcBorders>
            <w:shd w:val="clear" w:color="auto" w:fill="FFFFFF"/>
            <w:hideMark/>
          </w:tcPr>
          <w:p w14:paraId="63CE995C" w14:textId="77777777" w:rsidR="00A05A23" w:rsidRPr="00A05A23" w:rsidRDefault="00A05A23" w:rsidP="00A05A23">
            <w:r w:rsidRPr="00A05A23">
              <w:t>1,5 տոկոս</w:t>
            </w:r>
          </w:p>
        </w:tc>
        <w:tc>
          <w:tcPr>
            <w:tcW w:w="2100" w:type="dxa"/>
            <w:tcBorders>
              <w:top w:val="single" w:sz="4" w:space="0" w:color="auto"/>
              <w:left w:val="single" w:sz="4" w:space="0" w:color="auto"/>
              <w:bottom w:val="nil"/>
              <w:right w:val="nil"/>
            </w:tcBorders>
            <w:shd w:val="clear" w:color="auto" w:fill="FFFFFF"/>
          </w:tcPr>
          <w:p w14:paraId="07DE405B"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7457A60B" w14:textId="77777777" w:rsidR="00A05A23" w:rsidRPr="00A05A23" w:rsidRDefault="00A05A23" w:rsidP="00A05A23"/>
        </w:tc>
      </w:tr>
      <w:tr w:rsidR="00A05A23" w:rsidRPr="00A05A23" w14:paraId="21225415" w14:textId="77777777">
        <w:tc>
          <w:tcPr>
            <w:tcW w:w="1417" w:type="dxa"/>
            <w:tcBorders>
              <w:top w:val="single" w:sz="4" w:space="0" w:color="auto"/>
              <w:left w:val="single" w:sz="4" w:space="0" w:color="auto"/>
              <w:bottom w:val="single" w:sz="4" w:space="0" w:color="auto"/>
              <w:right w:val="nil"/>
            </w:tcBorders>
            <w:shd w:val="clear" w:color="auto" w:fill="FFFFFF"/>
            <w:hideMark/>
          </w:tcPr>
          <w:p w14:paraId="00E382E3" w14:textId="77777777" w:rsidR="00A05A23" w:rsidRPr="00A05A23" w:rsidRDefault="00A05A23" w:rsidP="00A05A23">
            <w:r w:rsidRPr="00A05A23">
              <w:t>94</w:t>
            </w:r>
          </w:p>
        </w:tc>
        <w:tc>
          <w:tcPr>
            <w:tcW w:w="2694" w:type="dxa"/>
            <w:tcBorders>
              <w:top w:val="single" w:sz="4" w:space="0" w:color="auto"/>
              <w:left w:val="single" w:sz="4" w:space="0" w:color="auto"/>
              <w:bottom w:val="single" w:sz="4" w:space="0" w:color="auto"/>
              <w:right w:val="nil"/>
            </w:tcBorders>
            <w:shd w:val="clear" w:color="auto" w:fill="FFFFFF"/>
            <w:hideMark/>
          </w:tcPr>
          <w:p w14:paraId="3320EE1F" w14:textId="77777777" w:rsidR="00A05A23" w:rsidRPr="00A05A23" w:rsidRDefault="00A05A23" w:rsidP="00A05A23">
            <w:r w:rsidRPr="00A05A23">
              <w:t>Դիբենզոիլի պերօքսիդ (Dibenzoyl peroxide)</w:t>
            </w:r>
          </w:p>
        </w:tc>
        <w:tc>
          <w:tcPr>
            <w:tcW w:w="2408" w:type="dxa"/>
            <w:tcBorders>
              <w:top w:val="single" w:sz="4" w:space="0" w:color="auto"/>
              <w:left w:val="single" w:sz="4" w:space="0" w:color="auto"/>
              <w:bottom w:val="single" w:sz="4" w:space="0" w:color="auto"/>
              <w:right w:val="nil"/>
            </w:tcBorders>
            <w:shd w:val="clear" w:color="auto" w:fill="FFFFFF"/>
            <w:hideMark/>
          </w:tcPr>
          <w:p w14:paraId="115BE2D3" w14:textId="77777777" w:rsidR="00A05A23" w:rsidRPr="00A05A23" w:rsidRDefault="00A05A23" w:rsidP="00A05A23">
            <w:r w:rsidRPr="00A05A23">
              <w:t>Դիբենզոլի պերօքսիդ (Benzoyl peroxide) CAS համարը՝ 94-36-0, EC համարը՝ 202-327-6</w:t>
            </w:r>
          </w:p>
        </w:tc>
        <w:tc>
          <w:tcPr>
            <w:tcW w:w="1844" w:type="dxa"/>
            <w:tcBorders>
              <w:top w:val="single" w:sz="4" w:space="0" w:color="auto"/>
              <w:left w:val="single" w:sz="4" w:space="0" w:color="auto"/>
              <w:bottom w:val="single" w:sz="4" w:space="0" w:color="auto"/>
              <w:right w:val="nil"/>
            </w:tcBorders>
            <w:shd w:val="clear" w:color="auto" w:fill="FFFFFF"/>
            <w:hideMark/>
          </w:tcPr>
          <w:p w14:paraId="0D19632D" w14:textId="77777777" w:rsidR="00A05A23" w:rsidRPr="00A05A23" w:rsidRDefault="00A05A23" w:rsidP="00A05A23">
            <w:r w:rsidRPr="00A05A23">
              <w:t>Արհեստական եղունգների խնամքի համար արտադրանք</w:t>
            </w:r>
          </w:p>
        </w:tc>
        <w:tc>
          <w:tcPr>
            <w:tcW w:w="1845" w:type="dxa"/>
            <w:tcBorders>
              <w:top w:val="single" w:sz="4" w:space="0" w:color="auto"/>
              <w:left w:val="single" w:sz="4" w:space="0" w:color="auto"/>
              <w:bottom w:val="single" w:sz="4" w:space="0" w:color="auto"/>
              <w:right w:val="nil"/>
            </w:tcBorders>
            <w:shd w:val="clear" w:color="auto" w:fill="FFFFFF"/>
            <w:hideMark/>
          </w:tcPr>
          <w:p w14:paraId="21FE7F1E" w14:textId="77777777" w:rsidR="00A05A23" w:rsidRPr="00A05A23" w:rsidRDefault="00A05A23" w:rsidP="00A05A23">
            <w:r w:rsidRPr="00A05A23">
              <w:t>0,7 տոկոս (կիրառելու համար խառնելուց հետո)</w:t>
            </w:r>
          </w:p>
        </w:tc>
        <w:tc>
          <w:tcPr>
            <w:tcW w:w="2100" w:type="dxa"/>
            <w:tcBorders>
              <w:top w:val="single" w:sz="4" w:space="0" w:color="auto"/>
              <w:left w:val="single" w:sz="4" w:space="0" w:color="auto"/>
              <w:bottom w:val="single" w:sz="4" w:space="0" w:color="auto"/>
              <w:right w:val="nil"/>
            </w:tcBorders>
            <w:shd w:val="clear" w:color="auto" w:fill="FFFFFF"/>
            <w:hideMark/>
          </w:tcPr>
          <w:p w14:paraId="3B5F61DA" w14:textId="77777777" w:rsidR="00A05A23" w:rsidRPr="00A05A23" w:rsidRDefault="00A05A23" w:rsidP="00A05A23">
            <w:r w:rsidRPr="00A05A23">
              <w:t>Մասնագիտական կիրառություն:</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539B003" w14:textId="77777777" w:rsidR="00A05A23" w:rsidRPr="00A05A23" w:rsidRDefault="00A05A23" w:rsidP="00A05A23">
            <w:r w:rsidRPr="00A05A23">
              <w:t>Միայն մասնագիտական կիրառության համար։ Խուսափել մաշկի հետ շփումից Ուշադիր կարդալ կիրառման հրահանգը</w:t>
            </w:r>
          </w:p>
        </w:tc>
      </w:tr>
      <w:tr w:rsidR="00A05A23" w:rsidRPr="00A05A23" w14:paraId="10DB45A3" w14:textId="77777777">
        <w:tc>
          <w:tcPr>
            <w:tcW w:w="1417" w:type="dxa"/>
            <w:tcBorders>
              <w:top w:val="single" w:sz="4" w:space="0" w:color="auto"/>
              <w:left w:val="single" w:sz="4" w:space="0" w:color="auto"/>
              <w:bottom w:val="nil"/>
              <w:right w:val="nil"/>
            </w:tcBorders>
            <w:shd w:val="clear" w:color="auto" w:fill="FFFFFF"/>
            <w:hideMark/>
          </w:tcPr>
          <w:p w14:paraId="3D00802C" w14:textId="77777777" w:rsidR="00A05A23" w:rsidRPr="00A05A23" w:rsidRDefault="00A05A23" w:rsidP="00A05A23">
            <w:r w:rsidRPr="00A05A23">
              <w:t>95</w:t>
            </w:r>
          </w:p>
        </w:tc>
        <w:tc>
          <w:tcPr>
            <w:tcW w:w="2694" w:type="dxa"/>
            <w:tcBorders>
              <w:top w:val="single" w:sz="4" w:space="0" w:color="auto"/>
              <w:left w:val="single" w:sz="4" w:space="0" w:color="auto"/>
              <w:bottom w:val="nil"/>
              <w:right w:val="nil"/>
            </w:tcBorders>
            <w:shd w:val="clear" w:color="auto" w:fill="FFFFFF"/>
            <w:hideMark/>
          </w:tcPr>
          <w:p w14:paraId="5741E9F4" w14:textId="77777777" w:rsidR="00A05A23" w:rsidRPr="00A05A23" w:rsidRDefault="00A05A23" w:rsidP="00A05A23">
            <w:r w:rsidRPr="00A05A23">
              <w:t>Հիդրոքինոնի մեթիլ եթեր</w:t>
            </w:r>
            <w:r w:rsidRPr="00A05A23">
              <w:br/>
              <w:t>(Hydroquinone methylether/Mequinol)</w:t>
            </w:r>
          </w:p>
        </w:tc>
        <w:tc>
          <w:tcPr>
            <w:tcW w:w="2408" w:type="dxa"/>
            <w:tcBorders>
              <w:top w:val="single" w:sz="4" w:space="0" w:color="auto"/>
              <w:left w:val="single" w:sz="4" w:space="0" w:color="auto"/>
              <w:bottom w:val="nil"/>
              <w:right w:val="nil"/>
            </w:tcBorders>
            <w:shd w:val="clear" w:color="auto" w:fill="FFFFFF"/>
            <w:hideMark/>
          </w:tcPr>
          <w:p w14:paraId="16B92AE8" w14:textId="77777777" w:rsidR="00A05A23" w:rsidRPr="00A05A23" w:rsidRDefault="00A05A23" w:rsidP="00A05A23">
            <w:r w:rsidRPr="00A05A23">
              <w:t>р-հիդրօքսիանիզոլ (p-Hydroxyanisol) CAS համարը՝ 150-76-5, EC համարը՝ 205-769-8</w:t>
            </w:r>
          </w:p>
        </w:tc>
        <w:tc>
          <w:tcPr>
            <w:tcW w:w="1844" w:type="dxa"/>
            <w:tcBorders>
              <w:top w:val="single" w:sz="4" w:space="0" w:color="auto"/>
              <w:left w:val="single" w:sz="4" w:space="0" w:color="auto"/>
              <w:bottom w:val="nil"/>
              <w:right w:val="nil"/>
            </w:tcBorders>
            <w:shd w:val="clear" w:color="auto" w:fill="FFFFFF"/>
            <w:hideMark/>
          </w:tcPr>
          <w:p w14:paraId="58AFC405" w14:textId="77777777" w:rsidR="00A05A23" w:rsidRPr="00A05A23" w:rsidRDefault="00A05A23" w:rsidP="00A05A23">
            <w:r w:rsidRPr="00A05A23">
              <w:t>Արհեստական եղունգների խնամքի համար արտադրանք</w:t>
            </w:r>
          </w:p>
        </w:tc>
        <w:tc>
          <w:tcPr>
            <w:tcW w:w="1845" w:type="dxa"/>
            <w:tcBorders>
              <w:top w:val="single" w:sz="4" w:space="0" w:color="auto"/>
              <w:left w:val="single" w:sz="4" w:space="0" w:color="auto"/>
              <w:bottom w:val="nil"/>
              <w:right w:val="nil"/>
            </w:tcBorders>
            <w:shd w:val="clear" w:color="auto" w:fill="FFFFFF"/>
            <w:hideMark/>
          </w:tcPr>
          <w:p w14:paraId="69FFE76E" w14:textId="77777777" w:rsidR="00A05A23" w:rsidRPr="00A05A23" w:rsidRDefault="00A05A23" w:rsidP="00A05A23">
            <w:r w:rsidRPr="00A05A23">
              <w:t>0,02 տոկոս (կիրառելու համար խառնելուց հետո)</w:t>
            </w:r>
          </w:p>
        </w:tc>
        <w:tc>
          <w:tcPr>
            <w:tcW w:w="2100" w:type="dxa"/>
            <w:tcBorders>
              <w:top w:val="single" w:sz="4" w:space="0" w:color="auto"/>
              <w:left w:val="single" w:sz="4" w:space="0" w:color="auto"/>
              <w:bottom w:val="nil"/>
              <w:right w:val="nil"/>
            </w:tcBorders>
            <w:shd w:val="clear" w:color="auto" w:fill="FFFFFF"/>
            <w:hideMark/>
          </w:tcPr>
          <w:p w14:paraId="195E4B38" w14:textId="77777777" w:rsidR="00A05A23" w:rsidRPr="00A05A23" w:rsidRDefault="00A05A23" w:rsidP="00A05A23">
            <w:r w:rsidRPr="00A05A23">
              <w:t>Մասնագիտական կիրառություն:</w:t>
            </w:r>
          </w:p>
        </w:tc>
        <w:tc>
          <w:tcPr>
            <w:tcW w:w="2718" w:type="dxa"/>
            <w:tcBorders>
              <w:top w:val="single" w:sz="4" w:space="0" w:color="auto"/>
              <w:left w:val="single" w:sz="4" w:space="0" w:color="auto"/>
              <w:bottom w:val="nil"/>
              <w:right w:val="single" w:sz="4" w:space="0" w:color="auto"/>
            </w:tcBorders>
            <w:shd w:val="clear" w:color="auto" w:fill="FFFFFF"/>
            <w:vAlign w:val="bottom"/>
            <w:hideMark/>
          </w:tcPr>
          <w:p w14:paraId="5178582B" w14:textId="77777777" w:rsidR="00A05A23" w:rsidRPr="00A05A23" w:rsidRDefault="00A05A23" w:rsidP="00A05A23">
            <w:r w:rsidRPr="00A05A23">
              <w:t>Միայն մասնագիտական կիրառության համար։ Խուսափել մաշկի հետ շփումից: Ուշադիր կարդալ կիրառման հրահանգը</w:t>
            </w:r>
          </w:p>
        </w:tc>
      </w:tr>
      <w:tr w:rsidR="00A05A23" w:rsidRPr="00A05A23" w14:paraId="0967E0C7"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470B33CA" w14:textId="77777777" w:rsidR="00A05A23" w:rsidRPr="00A05A23" w:rsidRDefault="00A05A23" w:rsidP="00A05A23">
            <w:r w:rsidRPr="00A05A23">
              <w:t>96</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13CEA15B" w14:textId="77777777" w:rsidR="00A05A23" w:rsidRPr="00A05A23" w:rsidRDefault="00A05A23" w:rsidP="00A05A23">
            <w:r w:rsidRPr="00A05A23">
              <w:t>5-տրետ-բութիլ-2,4,6- տրինիտրո-մ-քսիլոլ (5-tert-Butyl-2,4,6- trinitro-m-xylene)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7910D2C8" w14:textId="77777777" w:rsidR="00A05A23" w:rsidRPr="00A05A23" w:rsidRDefault="00A05A23" w:rsidP="00A05A23">
            <w:r w:rsidRPr="00A05A23">
              <w:t>Մուշկի քսիլոլ (Musk xylene) CAS համարը՝ 81-15-2, EC համարը՝ 201-329-4</w:t>
            </w:r>
          </w:p>
        </w:tc>
        <w:tc>
          <w:tcPr>
            <w:tcW w:w="1844" w:type="dxa"/>
            <w:vMerge w:val="restart"/>
            <w:tcBorders>
              <w:top w:val="single" w:sz="4" w:space="0" w:color="auto"/>
              <w:left w:val="single" w:sz="4" w:space="0" w:color="auto"/>
              <w:bottom w:val="single" w:sz="4" w:space="0" w:color="auto"/>
              <w:right w:val="nil"/>
            </w:tcBorders>
            <w:shd w:val="clear" w:color="auto" w:fill="FFFFFF"/>
            <w:hideMark/>
          </w:tcPr>
          <w:p w14:paraId="157341BD" w14:textId="77777777" w:rsidR="00A05A23" w:rsidRPr="00A05A23" w:rsidRDefault="00A05A23" w:rsidP="00A05A23">
            <w:r w:rsidRPr="00A05A23">
              <w:t>Օծանելիքակոսմետիկական ամբողջ արտադրանքը՝ բացառությամբ բերանի խոռոչի հիգիենայի միջոցների</w:t>
            </w:r>
          </w:p>
        </w:tc>
        <w:tc>
          <w:tcPr>
            <w:tcW w:w="1845" w:type="dxa"/>
            <w:tcBorders>
              <w:top w:val="single" w:sz="4" w:space="0" w:color="auto"/>
              <w:left w:val="single" w:sz="4" w:space="0" w:color="auto"/>
              <w:bottom w:val="nil"/>
              <w:right w:val="nil"/>
            </w:tcBorders>
            <w:shd w:val="clear" w:color="auto" w:fill="FFFFFF"/>
            <w:vAlign w:val="bottom"/>
            <w:hideMark/>
          </w:tcPr>
          <w:p w14:paraId="01ADA58A" w14:textId="77777777" w:rsidR="00A05A23" w:rsidRPr="00A05A23" w:rsidRDefault="00A05A23" w:rsidP="00A05A23">
            <w:r w:rsidRPr="00A05A23">
              <w:t>(а)</w:t>
            </w:r>
            <w:r w:rsidRPr="00A05A23">
              <w:tab/>
              <w:t>1 տոկոս՝ օծանելիքի, օծանելիքաջրի մեջ</w:t>
            </w:r>
          </w:p>
        </w:tc>
        <w:tc>
          <w:tcPr>
            <w:tcW w:w="2100" w:type="dxa"/>
            <w:vMerge w:val="restart"/>
            <w:tcBorders>
              <w:top w:val="single" w:sz="4" w:space="0" w:color="auto"/>
              <w:left w:val="single" w:sz="4" w:space="0" w:color="auto"/>
              <w:bottom w:val="single" w:sz="4" w:space="0" w:color="auto"/>
              <w:right w:val="nil"/>
            </w:tcBorders>
            <w:shd w:val="clear" w:color="auto" w:fill="FFFFFF"/>
          </w:tcPr>
          <w:p w14:paraId="7DB4433F" w14:textId="77777777" w:rsidR="00A05A23" w:rsidRPr="00A05A23" w:rsidRDefault="00A05A23" w:rsidP="00A05A23"/>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tcPr>
          <w:p w14:paraId="0784B6DD" w14:textId="77777777" w:rsidR="00A05A23" w:rsidRPr="00A05A23" w:rsidRDefault="00A05A23" w:rsidP="00A05A23"/>
        </w:tc>
      </w:tr>
      <w:tr w:rsidR="00A05A23" w:rsidRPr="00A05A23" w14:paraId="48F3A8C5" w14:textId="77777777">
        <w:tc>
          <w:tcPr>
            <w:tcW w:w="1417" w:type="dxa"/>
            <w:vMerge/>
            <w:tcBorders>
              <w:top w:val="single" w:sz="4" w:space="0" w:color="auto"/>
              <w:left w:val="single" w:sz="4" w:space="0" w:color="auto"/>
              <w:bottom w:val="single" w:sz="4" w:space="0" w:color="auto"/>
              <w:right w:val="nil"/>
            </w:tcBorders>
            <w:vAlign w:val="center"/>
            <w:hideMark/>
          </w:tcPr>
          <w:p w14:paraId="7126F760"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7EED09D8"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669F99EE" w14:textId="77777777" w:rsidR="00A05A23" w:rsidRPr="00A05A23" w:rsidRDefault="00A05A23" w:rsidP="00A05A23"/>
        </w:tc>
        <w:tc>
          <w:tcPr>
            <w:tcW w:w="5789" w:type="dxa"/>
            <w:vMerge/>
            <w:tcBorders>
              <w:top w:val="single" w:sz="4" w:space="0" w:color="auto"/>
              <w:left w:val="single" w:sz="4" w:space="0" w:color="auto"/>
              <w:bottom w:val="single" w:sz="4" w:space="0" w:color="auto"/>
              <w:right w:val="nil"/>
            </w:tcBorders>
            <w:vAlign w:val="center"/>
            <w:hideMark/>
          </w:tcPr>
          <w:p w14:paraId="13E1200C"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vAlign w:val="bottom"/>
            <w:hideMark/>
          </w:tcPr>
          <w:p w14:paraId="3E972501" w14:textId="77777777" w:rsidR="00A05A23" w:rsidRPr="00A05A23" w:rsidRDefault="00A05A23" w:rsidP="00A05A23">
            <w:r w:rsidRPr="00A05A23">
              <w:t>(b)</w:t>
            </w:r>
            <w:r w:rsidRPr="00A05A23">
              <w:tab/>
              <w:t xml:space="preserve">0,4 տոկոս՝ հարդաջրի, էքստրա անուշահոտ ջրի մեջ </w:t>
            </w:r>
          </w:p>
        </w:tc>
        <w:tc>
          <w:tcPr>
            <w:tcW w:w="2100" w:type="dxa"/>
            <w:vMerge/>
            <w:tcBorders>
              <w:top w:val="single" w:sz="4" w:space="0" w:color="auto"/>
              <w:left w:val="single" w:sz="4" w:space="0" w:color="auto"/>
              <w:bottom w:val="single" w:sz="4" w:space="0" w:color="auto"/>
              <w:right w:val="nil"/>
            </w:tcBorders>
            <w:vAlign w:val="center"/>
            <w:hideMark/>
          </w:tcPr>
          <w:p w14:paraId="47737D7E"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34A2145B" w14:textId="77777777" w:rsidR="00A05A23" w:rsidRPr="00A05A23" w:rsidRDefault="00A05A23" w:rsidP="00A05A23"/>
        </w:tc>
      </w:tr>
      <w:tr w:rsidR="00A05A23" w:rsidRPr="00A05A23" w14:paraId="3F361A2C" w14:textId="77777777">
        <w:tc>
          <w:tcPr>
            <w:tcW w:w="1417" w:type="dxa"/>
            <w:vMerge/>
            <w:tcBorders>
              <w:top w:val="single" w:sz="4" w:space="0" w:color="auto"/>
              <w:left w:val="single" w:sz="4" w:space="0" w:color="auto"/>
              <w:bottom w:val="single" w:sz="4" w:space="0" w:color="auto"/>
              <w:right w:val="nil"/>
            </w:tcBorders>
            <w:vAlign w:val="center"/>
            <w:hideMark/>
          </w:tcPr>
          <w:p w14:paraId="469E72DF"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47A99EAB"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5138CECD" w14:textId="77777777" w:rsidR="00A05A23" w:rsidRPr="00A05A23" w:rsidRDefault="00A05A23" w:rsidP="00A05A23"/>
        </w:tc>
        <w:tc>
          <w:tcPr>
            <w:tcW w:w="5789" w:type="dxa"/>
            <w:vMerge/>
            <w:tcBorders>
              <w:top w:val="single" w:sz="4" w:space="0" w:color="auto"/>
              <w:left w:val="single" w:sz="4" w:space="0" w:color="auto"/>
              <w:bottom w:val="single" w:sz="4" w:space="0" w:color="auto"/>
              <w:right w:val="nil"/>
            </w:tcBorders>
            <w:vAlign w:val="center"/>
            <w:hideMark/>
          </w:tcPr>
          <w:p w14:paraId="0B626FA8"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vAlign w:val="bottom"/>
            <w:hideMark/>
          </w:tcPr>
          <w:p w14:paraId="5A624A0F" w14:textId="77777777" w:rsidR="00A05A23" w:rsidRPr="00A05A23" w:rsidRDefault="00A05A23" w:rsidP="00A05A23">
            <w:r w:rsidRPr="00A05A23">
              <w:t>(c)</w:t>
            </w:r>
            <w:r w:rsidRPr="00A05A23">
              <w:tab/>
              <w:t>0,03 տոկոս՝ այլ արտադրանքում</w:t>
            </w:r>
          </w:p>
        </w:tc>
        <w:tc>
          <w:tcPr>
            <w:tcW w:w="2100" w:type="dxa"/>
            <w:vMerge/>
            <w:tcBorders>
              <w:top w:val="single" w:sz="4" w:space="0" w:color="auto"/>
              <w:left w:val="single" w:sz="4" w:space="0" w:color="auto"/>
              <w:bottom w:val="single" w:sz="4" w:space="0" w:color="auto"/>
              <w:right w:val="nil"/>
            </w:tcBorders>
            <w:vAlign w:val="center"/>
            <w:hideMark/>
          </w:tcPr>
          <w:p w14:paraId="07C00CFA"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6DBE7908" w14:textId="77777777" w:rsidR="00A05A23" w:rsidRPr="00A05A23" w:rsidRDefault="00A05A23" w:rsidP="00A05A23"/>
        </w:tc>
      </w:tr>
      <w:tr w:rsidR="00A05A23" w:rsidRPr="00A05A23" w14:paraId="4E3E548F" w14:textId="77777777">
        <w:tc>
          <w:tcPr>
            <w:tcW w:w="1417" w:type="dxa"/>
            <w:vMerge w:val="restart"/>
            <w:tcBorders>
              <w:top w:val="single" w:sz="4" w:space="0" w:color="auto"/>
              <w:left w:val="single" w:sz="4" w:space="0" w:color="auto"/>
              <w:bottom w:val="nil"/>
              <w:right w:val="nil"/>
            </w:tcBorders>
            <w:shd w:val="clear" w:color="auto" w:fill="FFFFFF"/>
            <w:hideMark/>
          </w:tcPr>
          <w:p w14:paraId="1996E3FA" w14:textId="77777777" w:rsidR="00A05A23" w:rsidRPr="00A05A23" w:rsidRDefault="00A05A23" w:rsidP="00A05A23">
            <w:r w:rsidRPr="00A05A23">
              <w:t>97</w:t>
            </w:r>
          </w:p>
        </w:tc>
        <w:tc>
          <w:tcPr>
            <w:tcW w:w="2694" w:type="dxa"/>
            <w:vMerge w:val="restart"/>
            <w:tcBorders>
              <w:top w:val="single" w:sz="4" w:space="0" w:color="auto"/>
              <w:left w:val="single" w:sz="4" w:space="0" w:color="auto"/>
              <w:bottom w:val="nil"/>
              <w:right w:val="nil"/>
            </w:tcBorders>
            <w:shd w:val="clear" w:color="auto" w:fill="FFFFFF"/>
            <w:hideMark/>
          </w:tcPr>
          <w:p w14:paraId="4CB4A711" w14:textId="77777777" w:rsidR="00A05A23" w:rsidRPr="00A05A23" w:rsidRDefault="00A05A23" w:rsidP="00A05A23">
            <w:r w:rsidRPr="00A05A23">
              <w:t>4’ -տրետ-բութիլ-2’,6’ - դիմեթիլ-3’,5’- դինիտրոացետոֆենոն (4’-tert-Butyl-2’,6’- dimethyl-3’,5’- dinitroacetophenone)</w:t>
            </w:r>
          </w:p>
        </w:tc>
        <w:tc>
          <w:tcPr>
            <w:tcW w:w="2408" w:type="dxa"/>
            <w:vMerge w:val="restart"/>
            <w:tcBorders>
              <w:top w:val="single" w:sz="4" w:space="0" w:color="auto"/>
              <w:left w:val="single" w:sz="4" w:space="0" w:color="auto"/>
              <w:bottom w:val="nil"/>
              <w:right w:val="nil"/>
            </w:tcBorders>
            <w:shd w:val="clear" w:color="auto" w:fill="FFFFFF"/>
            <w:hideMark/>
          </w:tcPr>
          <w:p w14:paraId="497A0853" w14:textId="77777777" w:rsidR="00A05A23" w:rsidRPr="00A05A23" w:rsidRDefault="00A05A23" w:rsidP="00A05A23">
            <w:r w:rsidRPr="00A05A23">
              <w:t>Մուշկի կետոն (Musk ketone) CAS  համարը՝ 81-14-1, EC համարը՝ 201-328-9</w:t>
            </w:r>
          </w:p>
        </w:tc>
        <w:tc>
          <w:tcPr>
            <w:tcW w:w="1844" w:type="dxa"/>
            <w:vMerge w:val="restart"/>
            <w:tcBorders>
              <w:top w:val="single" w:sz="4" w:space="0" w:color="auto"/>
              <w:left w:val="single" w:sz="4" w:space="0" w:color="auto"/>
              <w:bottom w:val="nil"/>
              <w:right w:val="nil"/>
            </w:tcBorders>
            <w:shd w:val="clear" w:color="auto" w:fill="FFFFFF"/>
            <w:hideMark/>
          </w:tcPr>
          <w:p w14:paraId="699E2720" w14:textId="77777777" w:rsidR="00A05A23" w:rsidRPr="00A05A23" w:rsidRDefault="00A05A23" w:rsidP="00A05A23">
            <w:r w:rsidRPr="00A05A23">
              <w:t>Օծանելիքակոսմետիկական ամբողջ արտադրանքը՝ բացառությամբ բերանի խոռոչի հիգիենայի միջոցների</w:t>
            </w:r>
          </w:p>
        </w:tc>
        <w:tc>
          <w:tcPr>
            <w:tcW w:w="1845" w:type="dxa"/>
            <w:tcBorders>
              <w:top w:val="single" w:sz="4" w:space="0" w:color="auto"/>
              <w:left w:val="single" w:sz="4" w:space="0" w:color="auto"/>
              <w:bottom w:val="nil"/>
              <w:right w:val="nil"/>
            </w:tcBorders>
            <w:shd w:val="clear" w:color="auto" w:fill="FFFFFF"/>
            <w:vAlign w:val="bottom"/>
            <w:hideMark/>
          </w:tcPr>
          <w:p w14:paraId="734FE1B2" w14:textId="77777777" w:rsidR="00A05A23" w:rsidRPr="00A05A23" w:rsidRDefault="00A05A23" w:rsidP="00A05A23">
            <w:r w:rsidRPr="00A05A23">
              <w:t>(а)</w:t>
            </w:r>
            <w:r w:rsidRPr="00A05A23">
              <w:tab/>
              <w:t>1,4 տոկոս՝ օծանելիքի, օծանելիքաջրի մեջ</w:t>
            </w:r>
          </w:p>
        </w:tc>
        <w:tc>
          <w:tcPr>
            <w:tcW w:w="2100" w:type="dxa"/>
            <w:vMerge w:val="restart"/>
            <w:tcBorders>
              <w:top w:val="single" w:sz="4" w:space="0" w:color="auto"/>
              <w:left w:val="single" w:sz="4" w:space="0" w:color="auto"/>
              <w:bottom w:val="nil"/>
              <w:right w:val="nil"/>
            </w:tcBorders>
            <w:shd w:val="clear" w:color="auto" w:fill="FFFFFF"/>
          </w:tcPr>
          <w:p w14:paraId="5A925928" w14:textId="77777777" w:rsidR="00A05A23" w:rsidRPr="00A05A23" w:rsidRDefault="00A05A23" w:rsidP="00A05A23"/>
        </w:tc>
        <w:tc>
          <w:tcPr>
            <w:tcW w:w="2718" w:type="dxa"/>
            <w:vMerge w:val="restart"/>
            <w:tcBorders>
              <w:top w:val="single" w:sz="4" w:space="0" w:color="auto"/>
              <w:left w:val="single" w:sz="4" w:space="0" w:color="auto"/>
              <w:bottom w:val="nil"/>
              <w:right w:val="single" w:sz="4" w:space="0" w:color="auto"/>
            </w:tcBorders>
            <w:shd w:val="clear" w:color="auto" w:fill="FFFFFF"/>
          </w:tcPr>
          <w:p w14:paraId="3B733829" w14:textId="77777777" w:rsidR="00A05A23" w:rsidRPr="00A05A23" w:rsidRDefault="00A05A23" w:rsidP="00A05A23"/>
        </w:tc>
      </w:tr>
      <w:tr w:rsidR="00A05A23" w:rsidRPr="00A05A23" w14:paraId="6BDC88ED" w14:textId="77777777">
        <w:tc>
          <w:tcPr>
            <w:tcW w:w="1417" w:type="dxa"/>
            <w:vMerge/>
            <w:tcBorders>
              <w:top w:val="single" w:sz="4" w:space="0" w:color="auto"/>
              <w:left w:val="single" w:sz="4" w:space="0" w:color="auto"/>
              <w:bottom w:val="nil"/>
              <w:right w:val="nil"/>
            </w:tcBorders>
            <w:vAlign w:val="center"/>
            <w:hideMark/>
          </w:tcPr>
          <w:p w14:paraId="483EDFB8"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2F1973A8"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7E76B763" w14:textId="77777777" w:rsidR="00A05A23" w:rsidRPr="00A05A23" w:rsidRDefault="00A05A23" w:rsidP="00A05A23"/>
        </w:tc>
        <w:tc>
          <w:tcPr>
            <w:tcW w:w="5789" w:type="dxa"/>
            <w:vMerge/>
            <w:tcBorders>
              <w:top w:val="single" w:sz="4" w:space="0" w:color="auto"/>
              <w:left w:val="single" w:sz="4" w:space="0" w:color="auto"/>
              <w:bottom w:val="nil"/>
              <w:right w:val="nil"/>
            </w:tcBorders>
            <w:vAlign w:val="center"/>
            <w:hideMark/>
          </w:tcPr>
          <w:p w14:paraId="2B665C7C"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hideMark/>
          </w:tcPr>
          <w:p w14:paraId="10F6BCEB" w14:textId="77777777" w:rsidR="00A05A23" w:rsidRPr="00A05A23" w:rsidRDefault="00A05A23" w:rsidP="00A05A23">
            <w:pPr>
              <w:numPr>
                <w:ilvl w:val="0"/>
                <w:numId w:val="2"/>
              </w:numPr>
            </w:pPr>
            <w:r w:rsidRPr="00A05A23">
              <w:t>0,56 տոկոս՝ հարդաջրի, էքստրա անուշահոտ ջրի մեջ</w:t>
            </w:r>
          </w:p>
        </w:tc>
        <w:tc>
          <w:tcPr>
            <w:tcW w:w="2100" w:type="dxa"/>
            <w:vMerge/>
            <w:tcBorders>
              <w:top w:val="single" w:sz="4" w:space="0" w:color="auto"/>
              <w:left w:val="single" w:sz="4" w:space="0" w:color="auto"/>
              <w:bottom w:val="nil"/>
              <w:right w:val="nil"/>
            </w:tcBorders>
            <w:vAlign w:val="center"/>
            <w:hideMark/>
          </w:tcPr>
          <w:p w14:paraId="64BA3BDD" w14:textId="77777777" w:rsidR="00A05A23" w:rsidRPr="00A05A23" w:rsidRDefault="00A05A23" w:rsidP="00A05A23"/>
        </w:tc>
        <w:tc>
          <w:tcPr>
            <w:tcW w:w="2718" w:type="dxa"/>
            <w:vMerge/>
            <w:tcBorders>
              <w:top w:val="single" w:sz="4" w:space="0" w:color="auto"/>
              <w:left w:val="single" w:sz="4" w:space="0" w:color="auto"/>
              <w:bottom w:val="nil"/>
              <w:right w:val="single" w:sz="4" w:space="0" w:color="auto"/>
            </w:tcBorders>
            <w:vAlign w:val="center"/>
            <w:hideMark/>
          </w:tcPr>
          <w:p w14:paraId="57978BD7" w14:textId="77777777" w:rsidR="00A05A23" w:rsidRPr="00A05A23" w:rsidRDefault="00A05A23" w:rsidP="00A05A23"/>
        </w:tc>
      </w:tr>
      <w:tr w:rsidR="00A05A23" w:rsidRPr="00A05A23" w14:paraId="5C70D068" w14:textId="77777777">
        <w:tc>
          <w:tcPr>
            <w:tcW w:w="1417" w:type="dxa"/>
            <w:vMerge/>
            <w:tcBorders>
              <w:top w:val="single" w:sz="4" w:space="0" w:color="auto"/>
              <w:left w:val="single" w:sz="4" w:space="0" w:color="auto"/>
              <w:bottom w:val="nil"/>
              <w:right w:val="nil"/>
            </w:tcBorders>
            <w:vAlign w:val="center"/>
            <w:hideMark/>
          </w:tcPr>
          <w:p w14:paraId="067DD36D"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2424C2A8"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314C7A81" w14:textId="77777777" w:rsidR="00A05A23" w:rsidRPr="00A05A23" w:rsidRDefault="00A05A23" w:rsidP="00A05A23"/>
        </w:tc>
        <w:tc>
          <w:tcPr>
            <w:tcW w:w="5789" w:type="dxa"/>
            <w:vMerge/>
            <w:tcBorders>
              <w:top w:val="single" w:sz="4" w:space="0" w:color="auto"/>
              <w:left w:val="single" w:sz="4" w:space="0" w:color="auto"/>
              <w:bottom w:val="nil"/>
              <w:right w:val="nil"/>
            </w:tcBorders>
            <w:vAlign w:val="center"/>
            <w:hideMark/>
          </w:tcPr>
          <w:p w14:paraId="5E0467AD"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vAlign w:val="bottom"/>
            <w:hideMark/>
          </w:tcPr>
          <w:p w14:paraId="6A0A3641" w14:textId="77777777" w:rsidR="00A05A23" w:rsidRPr="00A05A23" w:rsidRDefault="00A05A23" w:rsidP="00A05A23">
            <w:r w:rsidRPr="00A05A23">
              <w:t>(c)</w:t>
            </w:r>
            <w:r w:rsidRPr="00A05A23">
              <w:tab/>
              <w:t>0,042 տոկոս՝ այլ արտադրանքում</w:t>
            </w:r>
          </w:p>
        </w:tc>
        <w:tc>
          <w:tcPr>
            <w:tcW w:w="2100" w:type="dxa"/>
            <w:vMerge/>
            <w:tcBorders>
              <w:top w:val="single" w:sz="4" w:space="0" w:color="auto"/>
              <w:left w:val="single" w:sz="4" w:space="0" w:color="auto"/>
              <w:bottom w:val="nil"/>
              <w:right w:val="nil"/>
            </w:tcBorders>
            <w:vAlign w:val="center"/>
            <w:hideMark/>
          </w:tcPr>
          <w:p w14:paraId="24D056B9" w14:textId="77777777" w:rsidR="00A05A23" w:rsidRPr="00A05A23" w:rsidRDefault="00A05A23" w:rsidP="00A05A23"/>
        </w:tc>
        <w:tc>
          <w:tcPr>
            <w:tcW w:w="2718" w:type="dxa"/>
            <w:vMerge/>
            <w:tcBorders>
              <w:top w:val="single" w:sz="4" w:space="0" w:color="auto"/>
              <w:left w:val="single" w:sz="4" w:space="0" w:color="auto"/>
              <w:bottom w:val="nil"/>
              <w:right w:val="single" w:sz="4" w:space="0" w:color="auto"/>
            </w:tcBorders>
            <w:vAlign w:val="center"/>
            <w:hideMark/>
          </w:tcPr>
          <w:p w14:paraId="679BBB64" w14:textId="77777777" w:rsidR="00A05A23" w:rsidRPr="00A05A23" w:rsidRDefault="00A05A23" w:rsidP="00A05A23"/>
        </w:tc>
      </w:tr>
      <w:tr w:rsidR="00A05A23" w:rsidRPr="00A05A23" w14:paraId="71A42835"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6EF800E4" w14:textId="77777777" w:rsidR="00A05A23" w:rsidRPr="00A05A23" w:rsidRDefault="00A05A23" w:rsidP="00A05A23">
            <w:r w:rsidRPr="00A05A23">
              <w:t>98</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3B47263C" w14:textId="77777777" w:rsidR="00A05A23" w:rsidRPr="00A05A23" w:rsidRDefault="00A05A23" w:rsidP="00A05A23">
            <w:r w:rsidRPr="00A05A23">
              <w:t>2-հիդրօքսիբենզոյաթթու</w:t>
            </w:r>
          </w:p>
          <w:p w14:paraId="3392ABEE" w14:textId="77777777" w:rsidR="00A05A23" w:rsidRPr="00A05A23" w:rsidRDefault="00A05A23" w:rsidP="00A05A23">
            <w:r w:rsidRPr="00A05A23">
              <w:t>(Benzoic acid,2-hydroxy-)(</w:t>
            </w:r>
            <w:r w:rsidRPr="00A05A23">
              <w:rPr>
                <w:vertAlign w:val="superscript"/>
              </w:rPr>
              <w:t>9</w:t>
            </w:r>
            <w:r w:rsidRPr="00A05A23">
              <w:t>)</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1CDAA507" w14:textId="77777777" w:rsidR="00A05A23" w:rsidRPr="00A05A23" w:rsidRDefault="00A05A23" w:rsidP="00A05A23">
            <w:r w:rsidRPr="00A05A23">
              <w:t>Սալիցիլաթթու (Salicylic acid) CAS համարը՝ 69-72-7, EC համարը՝ 200-712-3</w:t>
            </w:r>
          </w:p>
        </w:tc>
        <w:tc>
          <w:tcPr>
            <w:tcW w:w="1844" w:type="dxa"/>
            <w:tcBorders>
              <w:top w:val="single" w:sz="4" w:space="0" w:color="auto"/>
              <w:left w:val="single" w:sz="4" w:space="0" w:color="auto"/>
              <w:bottom w:val="nil"/>
              <w:right w:val="nil"/>
            </w:tcBorders>
            <w:shd w:val="clear" w:color="auto" w:fill="FFFFFF"/>
            <w:hideMark/>
          </w:tcPr>
          <w:p w14:paraId="0AF9AFAC" w14:textId="77777777" w:rsidR="00A05A23" w:rsidRPr="00A05A23" w:rsidRDefault="00A05A23" w:rsidP="00A05A23">
            <w:r w:rsidRPr="00A05A23">
              <w:t>(а)</w:t>
            </w:r>
            <w:r w:rsidRPr="00A05A23">
              <w:tab/>
              <w:t>Լվացվող արտադրանք՝ մազերի համար</w:t>
            </w:r>
          </w:p>
        </w:tc>
        <w:tc>
          <w:tcPr>
            <w:tcW w:w="1845" w:type="dxa"/>
            <w:tcBorders>
              <w:top w:val="single" w:sz="4" w:space="0" w:color="auto"/>
              <w:left w:val="single" w:sz="4" w:space="0" w:color="auto"/>
              <w:bottom w:val="nil"/>
              <w:right w:val="nil"/>
            </w:tcBorders>
            <w:shd w:val="clear" w:color="auto" w:fill="FFFFFF"/>
            <w:hideMark/>
          </w:tcPr>
          <w:p w14:paraId="27D520D1" w14:textId="77777777" w:rsidR="00A05A23" w:rsidRPr="00A05A23" w:rsidRDefault="00A05A23" w:rsidP="00A05A23">
            <w:r w:rsidRPr="00A05A23">
              <w:t>(а)</w:t>
            </w:r>
            <w:r w:rsidRPr="00A05A23">
              <w:tab/>
              <w:t>3 տոկոս</w:t>
            </w:r>
          </w:p>
        </w:tc>
        <w:tc>
          <w:tcPr>
            <w:tcW w:w="2100" w:type="dxa"/>
            <w:vMerge w:val="restart"/>
            <w:tcBorders>
              <w:top w:val="single" w:sz="4" w:space="0" w:color="auto"/>
              <w:left w:val="single" w:sz="4" w:space="0" w:color="auto"/>
              <w:bottom w:val="single" w:sz="4" w:space="0" w:color="auto"/>
              <w:right w:val="nil"/>
            </w:tcBorders>
            <w:shd w:val="clear" w:color="auto" w:fill="FFFFFF"/>
            <w:hideMark/>
          </w:tcPr>
          <w:p w14:paraId="3658C8C5" w14:textId="77777777" w:rsidR="00A05A23" w:rsidRPr="00A05A23" w:rsidRDefault="00A05A23" w:rsidP="00A05A23">
            <w:r w:rsidRPr="00A05A23">
              <w:t>(а), (b), (c)</w:t>
            </w:r>
          </w:p>
          <w:p w14:paraId="071AF50D" w14:textId="77777777" w:rsidR="00A05A23" w:rsidRPr="00A05A23" w:rsidRDefault="00A05A23" w:rsidP="00A05A23">
            <w:r w:rsidRPr="00A05A23">
              <w:t>Չօգտագործել մինչեւ 3 տարեկան երեխաների համար նախատեսված արտադրանքի մեջ:</w:t>
            </w:r>
          </w:p>
          <w:p w14:paraId="3037B224" w14:textId="77777777" w:rsidR="00A05A23" w:rsidRPr="00A05A23" w:rsidRDefault="00A05A23" w:rsidP="00A05A23">
            <w:r w:rsidRPr="00A05A23">
              <w:t>Չօգտագործել՝</w:t>
            </w:r>
          </w:p>
          <w:p w14:paraId="63B9CE51" w14:textId="77777777" w:rsidR="00A05A23" w:rsidRPr="00A05A23" w:rsidRDefault="00A05A23" w:rsidP="00A05A23">
            <w:r w:rsidRPr="00A05A23">
              <w:lastRenderedPageBreak/>
              <w:t>այնպիսի ձեւերում, որոնք շնչելիս կարող են ազդեցություն թողնել վերջնական սպառողի թոքերի վրա:</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A2CDEF4" w14:textId="77777777" w:rsidR="00A05A23" w:rsidRPr="00A05A23" w:rsidRDefault="00A05A23" w:rsidP="00A05A23">
            <w:r w:rsidRPr="00A05A23">
              <w:lastRenderedPageBreak/>
              <w:t>(а), (b), (c)</w:t>
            </w:r>
          </w:p>
          <w:p w14:paraId="56721533" w14:textId="77777777" w:rsidR="00A05A23" w:rsidRPr="00A05A23" w:rsidRDefault="00A05A23" w:rsidP="00A05A23">
            <w:r w:rsidRPr="00A05A23">
              <w:t>Նախատեսված չէ մինչեւ 3 տարեկան երեխաների կողմից օգտագործման համար (</w:t>
            </w:r>
            <w:r w:rsidRPr="00A05A23">
              <w:rPr>
                <w:vertAlign w:val="superscript"/>
              </w:rPr>
              <w:t>10</w:t>
            </w:r>
            <w:r w:rsidRPr="00A05A23">
              <w:t>)</w:t>
            </w:r>
          </w:p>
        </w:tc>
      </w:tr>
      <w:tr w:rsidR="00A05A23" w:rsidRPr="00A05A23" w14:paraId="6539BAAF" w14:textId="77777777">
        <w:tc>
          <w:tcPr>
            <w:tcW w:w="1417" w:type="dxa"/>
            <w:vMerge/>
            <w:tcBorders>
              <w:top w:val="single" w:sz="4" w:space="0" w:color="auto"/>
              <w:left w:val="single" w:sz="4" w:space="0" w:color="auto"/>
              <w:bottom w:val="single" w:sz="4" w:space="0" w:color="auto"/>
              <w:right w:val="nil"/>
            </w:tcBorders>
            <w:vAlign w:val="center"/>
            <w:hideMark/>
          </w:tcPr>
          <w:p w14:paraId="41A75B8F"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4C7062C7"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0E8A405E"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vAlign w:val="bottom"/>
            <w:hideMark/>
          </w:tcPr>
          <w:p w14:paraId="68D401FB" w14:textId="77777777" w:rsidR="00A05A23" w:rsidRPr="00A05A23" w:rsidRDefault="00A05A23" w:rsidP="00A05A23">
            <w:r w:rsidRPr="00A05A23">
              <w:t>(b)</w:t>
            </w:r>
            <w:r w:rsidRPr="00A05A23">
              <w:tab/>
              <w:t>Այլ արտադրանք՝ բացառությամբ մարմնի լոսյոնների, ստվերաներկերի</w:t>
            </w:r>
            <w:r w:rsidRPr="00A05A23">
              <w:lastRenderedPageBreak/>
              <w:t>, թարթչաներկերի, աչքերի գծաներկի, շրթներկի, գնդիկավոր հոտազերծիչի</w:t>
            </w:r>
          </w:p>
        </w:tc>
        <w:tc>
          <w:tcPr>
            <w:tcW w:w="1845" w:type="dxa"/>
            <w:tcBorders>
              <w:top w:val="single" w:sz="4" w:space="0" w:color="auto"/>
              <w:left w:val="single" w:sz="4" w:space="0" w:color="auto"/>
              <w:bottom w:val="single" w:sz="4" w:space="0" w:color="auto"/>
              <w:right w:val="nil"/>
            </w:tcBorders>
            <w:shd w:val="clear" w:color="auto" w:fill="FFFFFF"/>
            <w:hideMark/>
          </w:tcPr>
          <w:p w14:paraId="285CDDFD" w14:textId="77777777" w:rsidR="00A05A23" w:rsidRPr="00A05A23" w:rsidRDefault="00A05A23" w:rsidP="00A05A23">
            <w:r w:rsidRPr="00A05A23">
              <w:lastRenderedPageBreak/>
              <w:t>(b)</w:t>
            </w:r>
            <w:r w:rsidRPr="00A05A23">
              <w:tab/>
              <w:t>2 տոկոս</w:t>
            </w:r>
          </w:p>
        </w:tc>
        <w:tc>
          <w:tcPr>
            <w:tcW w:w="2100" w:type="dxa"/>
            <w:vMerge/>
            <w:tcBorders>
              <w:top w:val="single" w:sz="4" w:space="0" w:color="auto"/>
              <w:left w:val="single" w:sz="4" w:space="0" w:color="auto"/>
              <w:bottom w:val="single" w:sz="4" w:space="0" w:color="auto"/>
              <w:right w:val="nil"/>
            </w:tcBorders>
            <w:vAlign w:val="center"/>
            <w:hideMark/>
          </w:tcPr>
          <w:p w14:paraId="0DBD0AA8"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284E770B" w14:textId="77777777" w:rsidR="00A05A23" w:rsidRPr="00A05A23" w:rsidRDefault="00A05A23" w:rsidP="00A05A23"/>
        </w:tc>
      </w:tr>
      <w:tr w:rsidR="00A05A23" w:rsidRPr="00A05A23" w14:paraId="13630986" w14:textId="77777777">
        <w:tc>
          <w:tcPr>
            <w:tcW w:w="1417" w:type="dxa"/>
            <w:tcBorders>
              <w:top w:val="single" w:sz="4" w:space="0" w:color="auto"/>
              <w:left w:val="single" w:sz="4" w:space="0" w:color="auto"/>
              <w:bottom w:val="nil"/>
              <w:right w:val="nil"/>
            </w:tcBorders>
            <w:shd w:val="clear" w:color="auto" w:fill="FFFFFF"/>
          </w:tcPr>
          <w:p w14:paraId="72BBB5AB" w14:textId="77777777" w:rsidR="00A05A23" w:rsidRPr="00A05A23" w:rsidRDefault="00A05A23" w:rsidP="00A05A23"/>
        </w:tc>
        <w:tc>
          <w:tcPr>
            <w:tcW w:w="2694" w:type="dxa"/>
            <w:tcBorders>
              <w:top w:val="single" w:sz="4" w:space="0" w:color="auto"/>
              <w:left w:val="single" w:sz="4" w:space="0" w:color="auto"/>
              <w:bottom w:val="nil"/>
              <w:right w:val="nil"/>
            </w:tcBorders>
            <w:shd w:val="clear" w:color="auto" w:fill="FFFFFF"/>
          </w:tcPr>
          <w:p w14:paraId="2635691E" w14:textId="77777777" w:rsidR="00A05A23" w:rsidRPr="00A05A23" w:rsidRDefault="00A05A23" w:rsidP="00A05A23"/>
        </w:tc>
        <w:tc>
          <w:tcPr>
            <w:tcW w:w="2408" w:type="dxa"/>
            <w:tcBorders>
              <w:top w:val="single" w:sz="4" w:space="0" w:color="auto"/>
              <w:left w:val="single" w:sz="4" w:space="0" w:color="auto"/>
              <w:bottom w:val="nil"/>
              <w:right w:val="nil"/>
            </w:tcBorders>
            <w:shd w:val="clear" w:color="auto" w:fill="FFFFFF"/>
          </w:tcPr>
          <w:p w14:paraId="6A0E7172"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4723228B" w14:textId="77777777" w:rsidR="00A05A23" w:rsidRPr="00A05A23" w:rsidRDefault="00A05A23" w:rsidP="00A05A23">
            <w:r w:rsidRPr="00A05A23">
              <w:t>(с)</w:t>
            </w:r>
            <w:r w:rsidRPr="00A05A23">
              <w:tab/>
              <w:t>Մարմնի լոսյոն, ստվերաներկ, թարթչաներկ, աչքերի գծաներկ, շրթներկ, գնդիկավոր հոտազերծիչ</w:t>
            </w:r>
          </w:p>
        </w:tc>
        <w:tc>
          <w:tcPr>
            <w:tcW w:w="1845" w:type="dxa"/>
            <w:tcBorders>
              <w:top w:val="single" w:sz="4" w:space="0" w:color="auto"/>
              <w:left w:val="single" w:sz="4" w:space="0" w:color="auto"/>
              <w:bottom w:val="nil"/>
              <w:right w:val="nil"/>
            </w:tcBorders>
            <w:shd w:val="clear" w:color="auto" w:fill="FFFFFF"/>
            <w:hideMark/>
          </w:tcPr>
          <w:p w14:paraId="29F0F934" w14:textId="77777777" w:rsidR="00A05A23" w:rsidRPr="00A05A23" w:rsidRDefault="00A05A23" w:rsidP="00A05A23">
            <w:r w:rsidRPr="00A05A23">
              <w:t>(с)</w:t>
            </w:r>
            <w:r w:rsidRPr="00A05A23">
              <w:tab/>
              <w:t>0,5 տոկոս</w:t>
            </w:r>
          </w:p>
        </w:tc>
        <w:tc>
          <w:tcPr>
            <w:tcW w:w="2100" w:type="dxa"/>
            <w:tcBorders>
              <w:top w:val="single" w:sz="4" w:space="0" w:color="auto"/>
              <w:left w:val="single" w:sz="4" w:space="0" w:color="auto"/>
              <w:bottom w:val="nil"/>
              <w:right w:val="nil"/>
            </w:tcBorders>
            <w:shd w:val="clear" w:color="auto" w:fill="FFFFFF"/>
            <w:vAlign w:val="bottom"/>
            <w:hideMark/>
          </w:tcPr>
          <w:p w14:paraId="1C94F70A" w14:textId="77777777" w:rsidR="00A05A23" w:rsidRPr="00A05A23" w:rsidRDefault="00A05A23" w:rsidP="00A05A23">
            <w:r w:rsidRPr="00A05A23">
              <w:t>-</w:t>
            </w:r>
            <w:r w:rsidRPr="00A05A23">
              <w:tab/>
              <w:t>բերանի խոռոչի հիգիենայի միջոցներում:</w:t>
            </w:r>
          </w:p>
          <w:p w14:paraId="19D6087C" w14:textId="77777777" w:rsidR="00A05A23" w:rsidRPr="00A05A23" w:rsidRDefault="00A05A23" w:rsidP="00A05A23">
            <w:r w:rsidRPr="00A05A23">
              <w:t>Միկրոօրգանիզմների բազմացումը ճնշելու նպատակից տարբերվող այլ նպատակների համար օգտագործելիս նպատակը պետք է ակնհայտ լինի արտադրանքի նկարագրությունից:</w:t>
            </w:r>
          </w:p>
          <w:p w14:paraId="43104C52" w14:textId="77777777" w:rsidR="00A05A23" w:rsidRPr="00A05A23" w:rsidRDefault="00A05A23" w:rsidP="00A05A23">
            <w:r w:rsidRPr="00A05A23">
              <w:t xml:space="preserve">Սալիցիլաթթվի ընդհանուր կոնցենտրացիան, անկախ օգտագործման նպատակներից, </w:t>
            </w:r>
            <w:r w:rsidRPr="00A05A23">
              <w:lastRenderedPageBreak/>
              <w:t>չպետք է գերազանցի սահմանված արժեքները:</w:t>
            </w:r>
          </w:p>
        </w:tc>
        <w:tc>
          <w:tcPr>
            <w:tcW w:w="2718" w:type="dxa"/>
            <w:tcBorders>
              <w:top w:val="single" w:sz="4" w:space="0" w:color="auto"/>
              <w:left w:val="single" w:sz="4" w:space="0" w:color="auto"/>
              <w:bottom w:val="nil"/>
              <w:right w:val="single" w:sz="4" w:space="0" w:color="auto"/>
            </w:tcBorders>
            <w:shd w:val="clear" w:color="auto" w:fill="FFFFFF"/>
          </w:tcPr>
          <w:p w14:paraId="634CC65F" w14:textId="77777777" w:rsidR="00A05A23" w:rsidRPr="00A05A23" w:rsidRDefault="00A05A23" w:rsidP="00A05A23"/>
        </w:tc>
      </w:tr>
      <w:tr w:rsidR="00A05A23" w:rsidRPr="00A05A23" w14:paraId="17A9016D" w14:textId="77777777">
        <w:tc>
          <w:tcPr>
            <w:tcW w:w="1417" w:type="dxa"/>
            <w:vMerge w:val="restart"/>
            <w:tcBorders>
              <w:top w:val="single" w:sz="4" w:space="0" w:color="auto"/>
              <w:left w:val="single" w:sz="4" w:space="0" w:color="auto"/>
              <w:bottom w:val="nil"/>
              <w:right w:val="nil"/>
            </w:tcBorders>
            <w:shd w:val="clear" w:color="auto" w:fill="FFFFFF"/>
            <w:hideMark/>
          </w:tcPr>
          <w:p w14:paraId="59711971" w14:textId="77777777" w:rsidR="00A05A23" w:rsidRPr="00A05A23" w:rsidRDefault="00A05A23" w:rsidP="00A05A23">
            <w:r w:rsidRPr="00A05A23">
              <w:t>99</w:t>
            </w:r>
          </w:p>
        </w:tc>
        <w:tc>
          <w:tcPr>
            <w:tcW w:w="2694" w:type="dxa"/>
            <w:vMerge w:val="restart"/>
            <w:tcBorders>
              <w:top w:val="single" w:sz="4" w:space="0" w:color="auto"/>
              <w:left w:val="single" w:sz="4" w:space="0" w:color="auto"/>
              <w:bottom w:val="nil"/>
              <w:right w:val="nil"/>
            </w:tcBorders>
            <w:shd w:val="clear" w:color="auto" w:fill="FFFFFF"/>
            <w:hideMark/>
          </w:tcPr>
          <w:p w14:paraId="62E9F3FE" w14:textId="77777777" w:rsidR="00A05A23" w:rsidRPr="00A05A23" w:rsidRDefault="00A05A23" w:rsidP="00A05A23">
            <w:r w:rsidRPr="00A05A23">
              <w:t>Անօրգանական սուլֆիտներ եւ բիսուլֆիտներ</w:t>
            </w:r>
          </w:p>
          <w:p w14:paraId="44423F59" w14:textId="77777777" w:rsidR="00A05A23" w:rsidRPr="00A05A23" w:rsidRDefault="00A05A23" w:rsidP="00A05A23">
            <w:r w:rsidRPr="00A05A23">
              <w:t>(Inorganic sulphites and bisulphites (</w:t>
            </w:r>
            <w:r w:rsidRPr="00A05A23">
              <w:rPr>
                <w:vertAlign w:val="superscript"/>
              </w:rPr>
              <w:t>11</w:t>
            </w:r>
            <w:r w:rsidRPr="00A05A23">
              <w:t>))</w:t>
            </w:r>
          </w:p>
        </w:tc>
        <w:tc>
          <w:tcPr>
            <w:tcW w:w="2408" w:type="dxa"/>
            <w:vMerge w:val="restart"/>
            <w:tcBorders>
              <w:top w:val="single" w:sz="4" w:space="0" w:color="auto"/>
              <w:left w:val="single" w:sz="4" w:space="0" w:color="auto"/>
              <w:bottom w:val="nil"/>
              <w:right w:val="nil"/>
            </w:tcBorders>
            <w:shd w:val="clear" w:color="auto" w:fill="FFFFFF"/>
          </w:tcPr>
          <w:p w14:paraId="3C851EA3"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59F51CDE" w14:textId="77777777" w:rsidR="00A05A23" w:rsidRPr="00A05A23" w:rsidRDefault="00A05A23" w:rsidP="00A05A23">
            <w:r w:rsidRPr="00A05A23">
              <w:t>а)</w:t>
            </w:r>
            <w:r w:rsidRPr="00A05A23">
              <w:tab/>
              <w:t>Օքսիդացնող արտադրանք՝ մազերը ներկելու համար</w:t>
            </w:r>
          </w:p>
        </w:tc>
        <w:tc>
          <w:tcPr>
            <w:tcW w:w="1845" w:type="dxa"/>
            <w:tcBorders>
              <w:top w:val="single" w:sz="4" w:space="0" w:color="auto"/>
              <w:left w:val="single" w:sz="4" w:space="0" w:color="auto"/>
              <w:bottom w:val="single" w:sz="4" w:space="0" w:color="auto"/>
              <w:right w:val="nil"/>
            </w:tcBorders>
            <w:shd w:val="clear" w:color="auto" w:fill="FFFFFF"/>
            <w:hideMark/>
          </w:tcPr>
          <w:p w14:paraId="2B615FB2" w14:textId="77777777" w:rsidR="00A05A23" w:rsidRPr="00A05A23" w:rsidRDefault="00A05A23" w:rsidP="00A05A23">
            <w:r w:rsidRPr="00A05A23">
              <w:t>а)</w:t>
            </w:r>
            <w:r w:rsidRPr="00A05A23">
              <w:tab/>
              <w:t>0,67 տոկոս (SO</w:t>
            </w:r>
            <w:r w:rsidRPr="00A05A23">
              <w:rPr>
                <w:vertAlign w:val="subscript"/>
              </w:rPr>
              <w:t>2</w:t>
            </w:r>
            <w:r w:rsidRPr="00A05A23">
              <w:t>-ի վերահաշվարկով)</w:t>
            </w:r>
          </w:p>
        </w:tc>
        <w:tc>
          <w:tcPr>
            <w:tcW w:w="2100" w:type="dxa"/>
            <w:tcBorders>
              <w:top w:val="single" w:sz="4" w:space="0" w:color="auto"/>
              <w:left w:val="single" w:sz="4" w:space="0" w:color="auto"/>
              <w:bottom w:val="single" w:sz="4" w:space="0" w:color="auto"/>
              <w:right w:val="nil"/>
            </w:tcBorders>
            <w:shd w:val="clear" w:color="auto" w:fill="FFFFFF"/>
            <w:vAlign w:val="bottom"/>
            <w:hideMark/>
          </w:tcPr>
          <w:p w14:paraId="51A0EA7B" w14:textId="77777777" w:rsidR="00A05A23" w:rsidRPr="00A05A23" w:rsidRDefault="00A05A23" w:rsidP="00A05A23">
            <w:r w:rsidRPr="00A05A23">
              <w:t>Միկրոօրգանիզմների բազմացումը ճնշելու նպատակից տարբերվող այլ նպատակների համար օգտագործելիս բաղադրիչի նշանակությունը պետք է նշված լինի տեխնիկական փաստաթղթերում: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25506114" w14:textId="77777777" w:rsidR="00A05A23" w:rsidRPr="00A05A23" w:rsidRDefault="00A05A23" w:rsidP="00A05A23"/>
        </w:tc>
      </w:tr>
      <w:tr w:rsidR="00A05A23" w:rsidRPr="00A05A23" w14:paraId="2A43B335" w14:textId="77777777">
        <w:tc>
          <w:tcPr>
            <w:tcW w:w="1417" w:type="dxa"/>
            <w:vMerge/>
            <w:tcBorders>
              <w:top w:val="single" w:sz="4" w:space="0" w:color="auto"/>
              <w:left w:val="single" w:sz="4" w:space="0" w:color="auto"/>
              <w:bottom w:val="nil"/>
              <w:right w:val="nil"/>
            </w:tcBorders>
            <w:vAlign w:val="center"/>
            <w:hideMark/>
          </w:tcPr>
          <w:p w14:paraId="49A87F2D"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6023AD40"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53BA4A2A"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2CBC05E6" w14:textId="77777777" w:rsidR="00A05A23" w:rsidRPr="00A05A23" w:rsidRDefault="00A05A23" w:rsidP="00A05A23">
            <w:r w:rsidRPr="00A05A23">
              <w:t>b)</w:t>
            </w:r>
            <w:r w:rsidRPr="00A05A23">
              <w:tab/>
              <w:t>Արտադրանք՝ մազերը ուղղելու համար</w:t>
            </w:r>
          </w:p>
        </w:tc>
        <w:tc>
          <w:tcPr>
            <w:tcW w:w="1845" w:type="dxa"/>
            <w:tcBorders>
              <w:top w:val="single" w:sz="4" w:space="0" w:color="auto"/>
              <w:left w:val="single" w:sz="4" w:space="0" w:color="auto"/>
              <w:bottom w:val="nil"/>
              <w:right w:val="nil"/>
            </w:tcBorders>
            <w:shd w:val="clear" w:color="auto" w:fill="FFFFFF"/>
            <w:hideMark/>
          </w:tcPr>
          <w:p w14:paraId="443B1DD3" w14:textId="77777777" w:rsidR="00A05A23" w:rsidRPr="00A05A23" w:rsidRDefault="00A05A23" w:rsidP="00A05A23">
            <w:r w:rsidRPr="00A05A23">
              <w:t>b)</w:t>
            </w:r>
            <w:r w:rsidRPr="00A05A23">
              <w:tab/>
              <w:t>6,7 տոկոս (SO</w:t>
            </w:r>
            <w:r w:rsidRPr="00A05A23">
              <w:rPr>
                <w:vertAlign w:val="subscript"/>
              </w:rPr>
              <w:t>2</w:t>
            </w:r>
            <w:r w:rsidRPr="00A05A23">
              <w:t>-ի վերահաշվարկով)</w:t>
            </w:r>
          </w:p>
        </w:tc>
        <w:tc>
          <w:tcPr>
            <w:tcW w:w="2100" w:type="dxa"/>
            <w:vMerge w:val="restart"/>
            <w:tcBorders>
              <w:top w:val="single" w:sz="4" w:space="0" w:color="auto"/>
              <w:left w:val="single" w:sz="4" w:space="0" w:color="auto"/>
              <w:bottom w:val="nil"/>
              <w:right w:val="nil"/>
            </w:tcBorders>
            <w:shd w:val="clear" w:color="auto" w:fill="FFFFFF"/>
          </w:tcPr>
          <w:p w14:paraId="2AF3F641" w14:textId="77777777" w:rsidR="00A05A23" w:rsidRPr="00A05A23" w:rsidRDefault="00A05A23" w:rsidP="00A05A23"/>
        </w:tc>
        <w:tc>
          <w:tcPr>
            <w:tcW w:w="2718" w:type="dxa"/>
            <w:vMerge w:val="restart"/>
            <w:tcBorders>
              <w:top w:val="single" w:sz="4" w:space="0" w:color="auto"/>
              <w:left w:val="single" w:sz="4" w:space="0" w:color="auto"/>
              <w:bottom w:val="nil"/>
              <w:right w:val="single" w:sz="4" w:space="0" w:color="auto"/>
            </w:tcBorders>
            <w:shd w:val="clear" w:color="auto" w:fill="FFFFFF"/>
          </w:tcPr>
          <w:p w14:paraId="6C3AE3D7" w14:textId="77777777" w:rsidR="00A05A23" w:rsidRPr="00A05A23" w:rsidRDefault="00A05A23" w:rsidP="00A05A23"/>
        </w:tc>
      </w:tr>
      <w:tr w:rsidR="00A05A23" w:rsidRPr="00A05A23" w14:paraId="52CE4DCD" w14:textId="77777777">
        <w:tc>
          <w:tcPr>
            <w:tcW w:w="1417" w:type="dxa"/>
            <w:vMerge/>
            <w:tcBorders>
              <w:top w:val="single" w:sz="4" w:space="0" w:color="auto"/>
              <w:left w:val="single" w:sz="4" w:space="0" w:color="auto"/>
              <w:bottom w:val="nil"/>
              <w:right w:val="nil"/>
            </w:tcBorders>
            <w:vAlign w:val="center"/>
            <w:hideMark/>
          </w:tcPr>
          <w:p w14:paraId="023EB4BA"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3AA7E716"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56591494"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32775D97" w14:textId="77777777" w:rsidR="00A05A23" w:rsidRPr="00A05A23" w:rsidRDefault="00A05A23" w:rsidP="00A05A23">
            <w:r w:rsidRPr="00A05A23">
              <w:t>c)</w:t>
            </w:r>
            <w:r w:rsidRPr="00A05A23">
              <w:tab/>
              <w:t>Ինքնայրուք՝ դեմքի համար</w:t>
            </w:r>
          </w:p>
        </w:tc>
        <w:tc>
          <w:tcPr>
            <w:tcW w:w="1845" w:type="dxa"/>
            <w:tcBorders>
              <w:top w:val="single" w:sz="4" w:space="0" w:color="auto"/>
              <w:left w:val="single" w:sz="4" w:space="0" w:color="auto"/>
              <w:bottom w:val="nil"/>
              <w:right w:val="nil"/>
            </w:tcBorders>
            <w:shd w:val="clear" w:color="auto" w:fill="FFFFFF"/>
            <w:vAlign w:val="bottom"/>
            <w:hideMark/>
          </w:tcPr>
          <w:p w14:paraId="284E2BF2" w14:textId="77777777" w:rsidR="00A05A23" w:rsidRPr="00A05A23" w:rsidRDefault="00A05A23" w:rsidP="00A05A23">
            <w:r w:rsidRPr="00A05A23">
              <w:t>c)</w:t>
            </w:r>
            <w:r w:rsidRPr="00A05A23">
              <w:tab/>
              <w:t>0,45 տոկոս (SO</w:t>
            </w:r>
            <w:r w:rsidRPr="00A05A23">
              <w:rPr>
                <w:vertAlign w:val="subscript"/>
              </w:rPr>
              <w:t>2</w:t>
            </w:r>
            <w:r w:rsidRPr="00A05A23">
              <w:t>-ի վերահաշվարկով)</w:t>
            </w:r>
          </w:p>
        </w:tc>
        <w:tc>
          <w:tcPr>
            <w:tcW w:w="2100" w:type="dxa"/>
            <w:vMerge/>
            <w:tcBorders>
              <w:top w:val="single" w:sz="4" w:space="0" w:color="auto"/>
              <w:left w:val="single" w:sz="4" w:space="0" w:color="auto"/>
              <w:bottom w:val="nil"/>
              <w:right w:val="nil"/>
            </w:tcBorders>
            <w:vAlign w:val="center"/>
            <w:hideMark/>
          </w:tcPr>
          <w:p w14:paraId="59F89E55" w14:textId="77777777" w:rsidR="00A05A23" w:rsidRPr="00A05A23" w:rsidRDefault="00A05A23" w:rsidP="00A05A23"/>
        </w:tc>
        <w:tc>
          <w:tcPr>
            <w:tcW w:w="2718" w:type="dxa"/>
            <w:vMerge/>
            <w:tcBorders>
              <w:top w:val="single" w:sz="4" w:space="0" w:color="auto"/>
              <w:left w:val="single" w:sz="4" w:space="0" w:color="auto"/>
              <w:bottom w:val="nil"/>
              <w:right w:val="single" w:sz="4" w:space="0" w:color="auto"/>
            </w:tcBorders>
            <w:vAlign w:val="center"/>
            <w:hideMark/>
          </w:tcPr>
          <w:p w14:paraId="31DEFE4B" w14:textId="77777777" w:rsidR="00A05A23" w:rsidRPr="00A05A23" w:rsidRDefault="00A05A23" w:rsidP="00A05A23"/>
        </w:tc>
      </w:tr>
      <w:tr w:rsidR="00A05A23" w:rsidRPr="00A05A23" w14:paraId="3CFCC081" w14:textId="77777777">
        <w:tc>
          <w:tcPr>
            <w:tcW w:w="1417" w:type="dxa"/>
            <w:vMerge/>
            <w:tcBorders>
              <w:top w:val="single" w:sz="4" w:space="0" w:color="auto"/>
              <w:left w:val="single" w:sz="4" w:space="0" w:color="auto"/>
              <w:bottom w:val="nil"/>
              <w:right w:val="nil"/>
            </w:tcBorders>
            <w:vAlign w:val="center"/>
            <w:hideMark/>
          </w:tcPr>
          <w:p w14:paraId="4F8B810C"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35E27F74"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4D4053AA"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vAlign w:val="bottom"/>
            <w:hideMark/>
          </w:tcPr>
          <w:p w14:paraId="37D68862" w14:textId="77777777" w:rsidR="00A05A23" w:rsidRPr="00A05A23" w:rsidRDefault="00A05A23" w:rsidP="00A05A23">
            <w:r w:rsidRPr="00A05A23">
              <w:t>d)</w:t>
            </w:r>
            <w:r w:rsidRPr="00A05A23">
              <w:tab/>
              <w:t xml:space="preserve">Այլ արտադրանք՝ մաշկին </w:t>
            </w:r>
            <w:r w:rsidRPr="00A05A23">
              <w:lastRenderedPageBreak/>
              <w:t>ինքնայրուք հաղորդելու համար</w:t>
            </w:r>
          </w:p>
        </w:tc>
        <w:tc>
          <w:tcPr>
            <w:tcW w:w="1845" w:type="dxa"/>
            <w:tcBorders>
              <w:top w:val="single" w:sz="4" w:space="0" w:color="auto"/>
              <w:left w:val="single" w:sz="4" w:space="0" w:color="auto"/>
              <w:bottom w:val="nil"/>
              <w:right w:val="nil"/>
            </w:tcBorders>
            <w:shd w:val="clear" w:color="auto" w:fill="FFFFFF"/>
            <w:vAlign w:val="bottom"/>
            <w:hideMark/>
          </w:tcPr>
          <w:p w14:paraId="3C3AF975" w14:textId="77777777" w:rsidR="00A05A23" w:rsidRPr="00A05A23" w:rsidRDefault="00A05A23" w:rsidP="00A05A23">
            <w:r w:rsidRPr="00A05A23">
              <w:lastRenderedPageBreak/>
              <w:t>d)</w:t>
            </w:r>
            <w:r w:rsidRPr="00A05A23">
              <w:tab/>
              <w:t>0,4 տոկոս (SO</w:t>
            </w:r>
            <w:r w:rsidRPr="00A05A23">
              <w:rPr>
                <w:vertAlign w:val="subscript"/>
              </w:rPr>
              <w:t>2</w:t>
            </w:r>
            <w:r w:rsidRPr="00A05A23">
              <w:t xml:space="preserve">-ի </w:t>
            </w:r>
            <w:r w:rsidRPr="00A05A23">
              <w:lastRenderedPageBreak/>
              <w:t>վերահաշվարկով)</w:t>
            </w:r>
          </w:p>
        </w:tc>
        <w:tc>
          <w:tcPr>
            <w:tcW w:w="2100" w:type="dxa"/>
            <w:vMerge/>
            <w:tcBorders>
              <w:top w:val="single" w:sz="4" w:space="0" w:color="auto"/>
              <w:left w:val="single" w:sz="4" w:space="0" w:color="auto"/>
              <w:bottom w:val="nil"/>
              <w:right w:val="nil"/>
            </w:tcBorders>
            <w:vAlign w:val="center"/>
            <w:hideMark/>
          </w:tcPr>
          <w:p w14:paraId="3D80DFE3" w14:textId="77777777" w:rsidR="00A05A23" w:rsidRPr="00A05A23" w:rsidRDefault="00A05A23" w:rsidP="00A05A23"/>
        </w:tc>
        <w:tc>
          <w:tcPr>
            <w:tcW w:w="2718" w:type="dxa"/>
            <w:vMerge/>
            <w:tcBorders>
              <w:top w:val="single" w:sz="4" w:space="0" w:color="auto"/>
              <w:left w:val="single" w:sz="4" w:space="0" w:color="auto"/>
              <w:bottom w:val="nil"/>
              <w:right w:val="single" w:sz="4" w:space="0" w:color="auto"/>
            </w:tcBorders>
            <w:vAlign w:val="center"/>
            <w:hideMark/>
          </w:tcPr>
          <w:p w14:paraId="1419CDE7" w14:textId="77777777" w:rsidR="00A05A23" w:rsidRPr="00A05A23" w:rsidRDefault="00A05A23" w:rsidP="00A05A23"/>
        </w:tc>
      </w:tr>
      <w:tr w:rsidR="00A05A23" w:rsidRPr="00A05A23" w14:paraId="1C01C8A2" w14:textId="77777777">
        <w:tc>
          <w:tcPr>
            <w:tcW w:w="1417" w:type="dxa"/>
            <w:tcBorders>
              <w:top w:val="single" w:sz="4" w:space="0" w:color="auto"/>
              <w:left w:val="single" w:sz="4" w:space="0" w:color="auto"/>
              <w:bottom w:val="single" w:sz="4" w:space="0" w:color="auto"/>
              <w:right w:val="nil"/>
            </w:tcBorders>
            <w:shd w:val="clear" w:color="auto" w:fill="FFFFFF"/>
            <w:hideMark/>
          </w:tcPr>
          <w:p w14:paraId="4771E76F" w14:textId="77777777" w:rsidR="00A05A23" w:rsidRPr="00A05A23" w:rsidRDefault="00A05A23" w:rsidP="00A05A23">
            <w:r w:rsidRPr="00A05A23">
              <w:t>100</w:t>
            </w:r>
          </w:p>
        </w:tc>
        <w:tc>
          <w:tcPr>
            <w:tcW w:w="2694" w:type="dxa"/>
            <w:tcBorders>
              <w:top w:val="single" w:sz="4" w:space="0" w:color="auto"/>
              <w:left w:val="single" w:sz="4" w:space="0" w:color="auto"/>
              <w:bottom w:val="single" w:sz="4" w:space="0" w:color="auto"/>
              <w:right w:val="nil"/>
            </w:tcBorders>
            <w:shd w:val="clear" w:color="auto" w:fill="FFFFFF"/>
            <w:hideMark/>
          </w:tcPr>
          <w:p w14:paraId="77C86D9B" w14:textId="77777777" w:rsidR="00A05A23" w:rsidRPr="00A05A23" w:rsidRDefault="00A05A23" w:rsidP="00A05A23">
            <w:r w:rsidRPr="00A05A23">
              <w:t>1-(4-քլորոֆենիլ)-3- (3,4-դիքլորֆենիլ) կարբամիդ (</w:t>
            </w:r>
            <w:r w:rsidRPr="00A05A23">
              <w:rPr>
                <w:vertAlign w:val="superscript"/>
              </w:rPr>
              <w:t>12</w:t>
            </w:r>
            <w:r w:rsidRPr="00A05A23">
              <w:t>) (1-(4-Chlorophenyl)-3- (3,4-dichloropenyl) urea(</w:t>
            </w:r>
            <w:r w:rsidRPr="00A05A23">
              <w:rPr>
                <w:vertAlign w:val="superscript"/>
              </w:rPr>
              <w:t>12</w:t>
            </w:r>
            <w:r w:rsidRPr="00A05A23">
              <w:t>)</w:t>
            </w:r>
          </w:p>
        </w:tc>
        <w:tc>
          <w:tcPr>
            <w:tcW w:w="2408" w:type="dxa"/>
            <w:tcBorders>
              <w:top w:val="single" w:sz="4" w:space="0" w:color="auto"/>
              <w:left w:val="single" w:sz="4" w:space="0" w:color="auto"/>
              <w:bottom w:val="single" w:sz="4" w:space="0" w:color="auto"/>
              <w:right w:val="nil"/>
            </w:tcBorders>
            <w:shd w:val="clear" w:color="auto" w:fill="FFFFFF"/>
            <w:hideMark/>
          </w:tcPr>
          <w:p w14:paraId="5F21BCCE" w14:textId="77777777" w:rsidR="00A05A23" w:rsidRPr="00A05A23" w:rsidRDefault="00A05A23" w:rsidP="00A05A23">
            <w:r w:rsidRPr="00A05A23">
              <w:t>Տրիկլոկարբան (Triclocarban) CAS համարը՝ 101-20-2, EC համարը՝ 202-924-1</w:t>
            </w:r>
          </w:p>
        </w:tc>
        <w:tc>
          <w:tcPr>
            <w:tcW w:w="1844" w:type="dxa"/>
            <w:tcBorders>
              <w:top w:val="single" w:sz="4" w:space="0" w:color="auto"/>
              <w:left w:val="single" w:sz="4" w:space="0" w:color="auto"/>
              <w:bottom w:val="single" w:sz="4" w:space="0" w:color="auto"/>
              <w:right w:val="nil"/>
            </w:tcBorders>
            <w:shd w:val="clear" w:color="auto" w:fill="FFFFFF"/>
            <w:hideMark/>
          </w:tcPr>
          <w:p w14:paraId="2C552173" w14:textId="77777777" w:rsidR="00A05A23" w:rsidRPr="00A05A23" w:rsidRDefault="00A05A23" w:rsidP="00A05A23">
            <w:r w:rsidRPr="00A05A23">
              <w:t>Լվացվող արտադրանք</w:t>
            </w:r>
          </w:p>
        </w:tc>
        <w:tc>
          <w:tcPr>
            <w:tcW w:w="1845" w:type="dxa"/>
            <w:tcBorders>
              <w:top w:val="single" w:sz="4" w:space="0" w:color="auto"/>
              <w:left w:val="single" w:sz="4" w:space="0" w:color="auto"/>
              <w:bottom w:val="single" w:sz="4" w:space="0" w:color="auto"/>
              <w:right w:val="nil"/>
            </w:tcBorders>
            <w:shd w:val="clear" w:color="auto" w:fill="FFFFFF"/>
            <w:hideMark/>
          </w:tcPr>
          <w:p w14:paraId="58F100DB" w14:textId="77777777" w:rsidR="00A05A23" w:rsidRPr="00A05A23" w:rsidRDefault="00A05A23" w:rsidP="00A05A23">
            <w:r w:rsidRPr="00A05A23">
              <w:t>1,5 տոկոս</w:t>
            </w:r>
          </w:p>
        </w:tc>
        <w:tc>
          <w:tcPr>
            <w:tcW w:w="2100" w:type="dxa"/>
            <w:tcBorders>
              <w:top w:val="single" w:sz="4" w:space="0" w:color="auto"/>
              <w:left w:val="single" w:sz="4" w:space="0" w:color="auto"/>
              <w:bottom w:val="single" w:sz="4" w:space="0" w:color="auto"/>
              <w:right w:val="nil"/>
            </w:tcBorders>
            <w:shd w:val="clear" w:color="auto" w:fill="FFFFFF"/>
            <w:vAlign w:val="bottom"/>
            <w:hideMark/>
          </w:tcPr>
          <w:p w14:paraId="30BAC7B9" w14:textId="77777777" w:rsidR="00A05A23" w:rsidRPr="00A05A23" w:rsidRDefault="00A05A23" w:rsidP="00A05A23">
            <w:r w:rsidRPr="00A05A23">
              <w:t>Մաքրության չափորոշիչը՝ 3,3’,4,4’-տետրաքլոր- ազոբենզոլ &lt; 1 միլիոներորդ մասից (ppm) 3,3’,4,4’- տետրաքլորազո-քսիբենզոլ &lt; 1 միլիոներորդ մասից (ppm)՝ այլ նպատակների համար, իսկ միկրոօրգանիզմների բազմացումը ճնշելու նպատակից տարբերվող այլ նպատակների համար օգտագործելիս բաղադրիչի նշանակությունը պետք է նշված լինի տեխնիկական փաստաթղթերում: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088CC8D8" w14:textId="77777777" w:rsidR="00A05A23" w:rsidRPr="00A05A23" w:rsidRDefault="00A05A23" w:rsidP="00A05A23"/>
        </w:tc>
      </w:tr>
      <w:tr w:rsidR="00A05A23" w:rsidRPr="00A05A23" w14:paraId="2A8C5D06" w14:textId="77777777">
        <w:tc>
          <w:tcPr>
            <w:tcW w:w="1417" w:type="dxa"/>
            <w:tcBorders>
              <w:top w:val="single" w:sz="4" w:space="0" w:color="auto"/>
              <w:left w:val="single" w:sz="4" w:space="0" w:color="auto"/>
              <w:bottom w:val="nil"/>
              <w:right w:val="nil"/>
            </w:tcBorders>
            <w:shd w:val="clear" w:color="auto" w:fill="FFFFFF"/>
            <w:hideMark/>
          </w:tcPr>
          <w:p w14:paraId="0B7AB13E" w14:textId="77777777" w:rsidR="00A05A23" w:rsidRPr="00A05A23" w:rsidRDefault="00A05A23" w:rsidP="00A05A23">
            <w:r w:rsidRPr="00A05A23">
              <w:lastRenderedPageBreak/>
              <w:t>101</w:t>
            </w:r>
          </w:p>
        </w:tc>
        <w:tc>
          <w:tcPr>
            <w:tcW w:w="2694" w:type="dxa"/>
            <w:tcBorders>
              <w:top w:val="single" w:sz="4" w:space="0" w:color="auto"/>
              <w:left w:val="single" w:sz="4" w:space="0" w:color="auto"/>
              <w:bottom w:val="nil"/>
              <w:right w:val="nil"/>
            </w:tcBorders>
            <w:shd w:val="clear" w:color="auto" w:fill="FFFFFF"/>
            <w:vAlign w:val="bottom"/>
            <w:hideMark/>
          </w:tcPr>
          <w:p w14:paraId="7CEE4873" w14:textId="77777777" w:rsidR="00A05A23" w:rsidRPr="00A05A23" w:rsidRDefault="00A05A23" w:rsidP="00A05A23">
            <w:r w:rsidRPr="00A05A23">
              <w:t>Տեղափոխվել է կամ հանվել է</w:t>
            </w:r>
          </w:p>
          <w:p w14:paraId="5C5E5511" w14:textId="77777777" w:rsidR="00A05A23" w:rsidRPr="00A05A23" w:rsidRDefault="00A05A23" w:rsidP="00A05A23">
            <w:r w:rsidRPr="00A05A23">
              <w:t>Moved or deleted</w:t>
            </w:r>
          </w:p>
        </w:tc>
        <w:tc>
          <w:tcPr>
            <w:tcW w:w="2408" w:type="dxa"/>
            <w:tcBorders>
              <w:top w:val="single" w:sz="4" w:space="0" w:color="auto"/>
              <w:left w:val="single" w:sz="4" w:space="0" w:color="auto"/>
              <w:bottom w:val="nil"/>
              <w:right w:val="nil"/>
            </w:tcBorders>
            <w:shd w:val="clear" w:color="auto" w:fill="FFFFFF"/>
          </w:tcPr>
          <w:p w14:paraId="29F25F98"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tcPr>
          <w:p w14:paraId="524A0BB5"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7DAFEF26"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tcPr>
          <w:p w14:paraId="6176812F"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1A46D5FF" w14:textId="77777777" w:rsidR="00A05A23" w:rsidRPr="00A05A23" w:rsidRDefault="00A05A23" w:rsidP="00A05A23"/>
        </w:tc>
      </w:tr>
      <w:tr w:rsidR="00A05A23" w:rsidRPr="00A05A23" w14:paraId="406B1F76"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65D96A4C" w14:textId="77777777" w:rsidR="00A05A23" w:rsidRPr="00A05A23" w:rsidRDefault="00A05A23" w:rsidP="00A05A23">
            <w:r w:rsidRPr="00A05A23">
              <w:t>102</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60CFCB83" w14:textId="77777777" w:rsidR="00A05A23" w:rsidRPr="00A05A23" w:rsidRDefault="00A05A23" w:rsidP="00A05A23">
            <w:r w:rsidRPr="00A05A23">
              <w:t>1,2-դիմեթօքսի-4-(2- պրոպենիլ)-բենզոլ (1,2-Dimethoxy-4-(2- propenyl)-benzene)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1EBF3BA1" w14:textId="77777777" w:rsidR="00A05A23" w:rsidRPr="00A05A23" w:rsidRDefault="00A05A23" w:rsidP="00A05A23">
            <w:r w:rsidRPr="00A05A23">
              <w:t>Մեթիլ էվգենոլ (Methyl eugenol) CAS համարը՝ 93-15-2</w:t>
            </w:r>
          </w:p>
          <w:p w14:paraId="295F5D91" w14:textId="77777777" w:rsidR="00A05A23" w:rsidRPr="00A05A23" w:rsidRDefault="00A05A23" w:rsidP="00A05A23">
            <w:r w:rsidRPr="00A05A23">
              <w:t>EC համարը՝ 202-223-0</w:t>
            </w:r>
          </w:p>
        </w:tc>
        <w:tc>
          <w:tcPr>
            <w:tcW w:w="1844" w:type="dxa"/>
            <w:tcBorders>
              <w:top w:val="single" w:sz="4" w:space="0" w:color="auto"/>
              <w:left w:val="single" w:sz="4" w:space="0" w:color="auto"/>
              <w:bottom w:val="nil"/>
              <w:right w:val="nil"/>
            </w:tcBorders>
            <w:shd w:val="clear" w:color="auto" w:fill="FFFFFF"/>
            <w:vAlign w:val="bottom"/>
            <w:hideMark/>
          </w:tcPr>
          <w:p w14:paraId="4A95417E" w14:textId="77777777" w:rsidR="00A05A23" w:rsidRPr="00A05A23" w:rsidRDefault="00A05A23" w:rsidP="00A05A23">
            <w:pPr>
              <w:rPr>
                <w:lang w:val="hy-AM"/>
              </w:rPr>
            </w:pPr>
            <w:r w:rsidRPr="00A05A23">
              <w:t>Օծանելիք, օծանելիքաջուր</w:t>
            </w:r>
          </w:p>
        </w:tc>
        <w:tc>
          <w:tcPr>
            <w:tcW w:w="1845" w:type="dxa"/>
            <w:tcBorders>
              <w:top w:val="single" w:sz="4" w:space="0" w:color="auto"/>
              <w:left w:val="single" w:sz="4" w:space="0" w:color="auto"/>
              <w:bottom w:val="nil"/>
              <w:right w:val="nil"/>
            </w:tcBorders>
            <w:shd w:val="clear" w:color="auto" w:fill="FFFFFF"/>
            <w:hideMark/>
          </w:tcPr>
          <w:p w14:paraId="5AFE52FE" w14:textId="77777777" w:rsidR="00A05A23" w:rsidRPr="00A05A23" w:rsidRDefault="00A05A23" w:rsidP="00A05A23">
            <w:r w:rsidRPr="00A05A23">
              <w:t>0,01 տոկոս</w:t>
            </w:r>
          </w:p>
        </w:tc>
        <w:tc>
          <w:tcPr>
            <w:tcW w:w="2100" w:type="dxa"/>
            <w:vMerge w:val="restart"/>
            <w:tcBorders>
              <w:top w:val="single" w:sz="4" w:space="0" w:color="auto"/>
              <w:left w:val="single" w:sz="4" w:space="0" w:color="auto"/>
              <w:bottom w:val="single" w:sz="4" w:space="0" w:color="auto"/>
              <w:right w:val="nil"/>
            </w:tcBorders>
            <w:shd w:val="clear" w:color="auto" w:fill="FFFFFF"/>
          </w:tcPr>
          <w:p w14:paraId="69C2BA67" w14:textId="77777777" w:rsidR="00A05A23" w:rsidRPr="00A05A23" w:rsidRDefault="00A05A23" w:rsidP="00A05A23"/>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tcPr>
          <w:p w14:paraId="6E760357" w14:textId="77777777" w:rsidR="00A05A23" w:rsidRPr="00A05A23" w:rsidRDefault="00A05A23" w:rsidP="00A05A23"/>
        </w:tc>
      </w:tr>
      <w:tr w:rsidR="00A05A23" w:rsidRPr="00A05A23" w14:paraId="6297932B" w14:textId="77777777">
        <w:tc>
          <w:tcPr>
            <w:tcW w:w="1417" w:type="dxa"/>
            <w:vMerge/>
            <w:tcBorders>
              <w:top w:val="single" w:sz="4" w:space="0" w:color="auto"/>
              <w:left w:val="single" w:sz="4" w:space="0" w:color="auto"/>
              <w:bottom w:val="single" w:sz="4" w:space="0" w:color="auto"/>
              <w:right w:val="nil"/>
            </w:tcBorders>
            <w:vAlign w:val="center"/>
            <w:hideMark/>
          </w:tcPr>
          <w:p w14:paraId="68A2B946"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45AA903D"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3B6C5DE2"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vAlign w:val="bottom"/>
            <w:hideMark/>
          </w:tcPr>
          <w:p w14:paraId="475A8C41" w14:textId="77777777" w:rsidR="00A05A23" w:rsidRPr="00A05A23" w:rsidRDefault="00A05A23" w:rsidP="00A05A23">
            <w:r w:rsidRPr="00A05A23">
              <w:t>Հարդաջուր, էքստրա անուշահոտ ջուր</w:t>
            </w:r>
          </w:p>
        </w:tc>
        <w:tc>
          <w:tcPr>
            <w:tcW w:w="1845" w:type="dxa"/>
            <w:tcBorders>
              <w:top w:val="single" w:sz="4" w:space="0" w:color="auto"/>
              <w:left w:val="single" w:sz="4" w:space="0" w:color="auto"/>
              <w:bottom w:val="nil"/>
              <w:right w:val="nil"/>
            </w:tcBorders>
            <w:shd w:val="clear" w:color="auto" w:fill="FFFFFF"/>
            <w:hideMark/>
          </w:tcPr>
          <w:p w14:paraId="77C37BB1" w14:textId="77777777" w:rsidR="00A05A23" w:rsidRPr="00A05A23" w:rsidRDefault="00A05A23" w:rsidP="00A05A23">
            <w:r w:rsidRPr="00A05A23">
              <w:t>0,004 տոկոս</w:t>
            </w:r>
          </w:p>
        </w:tc>
        <w:tc>
          <w:tcPr>
            <w:tcW w:w="2100" w:type="dxa"/>
            <w:vMerge/>
            <w:tcBorders>
              <w:top w:val="single" w:sz="4" w:space="0" w:color="auto"/>
              <w:left w:val="single" w:sz="4" w:space="0" w:color="auto"/>
              <w:bottom w:val="single" w:sz="4" w:space="0" w:color="auto"/>
              <w:right w:val="nil"/>
            </w:tcBorders>
            <w:vAlign w:val="center"/>
            <w:hideMark/>
          </w:tcPr>
          <w:p w14:paraId="216D2C97"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745456EC" w14:textId="77777777" w:rsidR="00A05A23" w:rsidRPr="00A05A23" w:rsidRDefault="00A05A23" w:rsidP="00A05A23"/>
        </w:tc>
      </w:tr>
      <w:tr w:rsidR="00A05A23" w:rsidRPr="00A05A23" w14:paraId="25DD2FAD" w14:textId="77777777">
        <w:tc>
          <w:tcPr>
            <w:tcW w:w="1417" w:type="dxa"/>
            <w:vMerge/>
            <w:tcBorders>
              <w:top w:val="single" w:sz="4" w:space="0" w:color="auto"/>
              <w:left w:val="single" w:sz="4" w:space="0" w:color="auto"/>
              <w:bottom w:val="single" w:sz="4" w:space="0" w:color="auto"/>
              <w:right w:val="nil"/>
            </w:tcBorders>
            <w:vAlign w:val="center"/>
            <w:hideMark/>
          </w:tcPr>
          <w:p w14:paraId="6BF5C723"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4EE586D8"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5672F37E"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vAlign w:val="bottom"/>
            <w:hideMark/>
          </w:tcPr>
          <w:p w14:paraId="12F41F9D" w14:textId="77777777" w:rsidR="00A05A23" w:rsidRPr="00A05A23" w:rsidRDefault="00A05A23" w:rsidP="00A05A23">
            <w:r w:rsidRPr="00A05A23">
              <w:t>Բուրավետ կրեմներ</w:t>
            </w:r>
          </w:p>
        </w:tc>
        <w:tc>
          <w:tcPr>
            <w:tcW w:w="1845" w:type="dxa"/>
            <w:tcBorders>
              <w:top w:val="single" w:sz="4" w:space="0" w:color="auto"/>
              <w:left w:val="single" w:sz="4" w:space="0" w:color="auto"/>
              <w:bottom w:val="nil"/>
              <w:right w:val="nil"/>
            </w:tcBorders>
            <w:shd w:val="clear" w:color="auto" w:fill="FFFFFF"/>
            <w:hideMark/>
          </w:tcPr>
          <w:p w14:paraId="3A6D80A9" w14:textId="77777777" w:rsidR="00A05A23" w:rsidRPr="00A05A23" w:rsidRDefault="00A05A23" w:rsidP="00A05A23">
            <w:r w:rsidRPr="00A05A23">
              <w:t>0,002 տոկոս</w:t>
            </w:r>
          </w:p>
        </w:tc>
        <w:tc>
          <w:tcPr>
            <w:tcW w:w="2100" w:type="dxa"/>
            <w:vMerge/>
            <w:tcBorders>
              <w:top w:val="single" w:sz="4" w:space="0" w:color="auto"/>
              <w:left w:val="single" w:sz="4" w:space="0" w:color="auto"/>
              <w:bottom w:val="single" w:sz="4" w:space="0" w:color="auto"/>
              <w:right w:val="nil"/>
            </w:tcBorders>
            <w:vAlign w:val="center"/>
            <w:hideMark/>
          </w:tcPr>
          <w:p w14:paraId="15ED96D5"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56C02F23" w14:textId="77777777" w:rsidR="00A05A23" w:rsidRPr="00A05A23" w:rsidRDefault="00A05A23" w:rsidP="00A05A23"/>
        </w:tc>
      </w:tr>
      <w:tr w:rsidR="00A05A23" w:rsidRPr="00A05A23" w14:paraId="5B7CC180" w14:textId="77777777">
        <w:tc>
          <w:tcPr>
            <w:tcW w:w="1417" w:type="dxa"/>
            <w:vMerge/>
            <w:tcBorders>
              <w:top w:val="single" w:sz="4" w:space="0" w:color="auto"/>
              <w:left w:val="single" w:sz="4" w:space="0" w:color="auto"/>
              <w:bottom w:val="single" w:sz="4" w:space="0" w:color="auto"/>
              <w:right w:val="nil"/>
            </w:tcBorders>
            <w:vAlign w:val="center"/>
            <w:hideMark/>
          </w:tcPr>
          <w:p w14:paraId="317AD125"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4FB6555A"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20F54087"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vAlign w:val="bottom"/>
            <w:hideMark/>
          </w:tcPr>
          <w:p w14:paraId="7BB944EB" w14:textId="77777777" w:rsidR="00A05A23" w:rsidRPr="00A05A23" w:rsidRDefault="00A05A23" w:rsidP="00A05A23">
            <w:r w:rsidRPr="00A05A23">
              <w:t>Այլ չլվացվող արտադրանք եւ բերանի խոռոչի հիգիենայի միջոցներ</w:t>
            </w:r>
          </w:p>
        </w:tc>
        <w:tc>
          <w:tcPr>
            <w:tcW w:w="1845" w:type="dxa"/>
            <w:tcBorders>
              <w:top w:val="single" w:sz="4" w:space="0" w:color="auto"/>
              <w:left w:val="single" w:sz="4" w:space="0" w:color="auto"/>
              <w:bottom w:val="nil"/>
              <w:right w:val="nil"/>
            </w:tcBorders>
            <w:shd w:val="clear" w:color="auto" w:fill="FFFFFF"/>
            <w:hideMark/>
          </w:tcPr>
          <w:p w14:paraId="0D95EF53" w14:textId="77777777" w:rsidR="00A05A23" w:rsidRPr="00A05A23" w:rsidRDefault="00A05A23" w:rsidP="00A05A23">
            <w:r w:rsidRPr="00A05A23">
              <w:t>0,0002 տոկոս</w:t>
            </w:r>
          </w:p>
        </w:tc>
        <w:tc>
          <w:tcPr>
            <w:tcW w:w="2100" w:type="dxa"/>
            <w:vMerge/>
            <w:tcBorders>
              <w:top w:val="single" w:sz="4" w:space="0" w:color="auto"/>
              <w:left w:val="single" w:sz="4" w:space="0" w:color="auto"/>
              <w:bottom w:val="single" w:sz="4" w:space="0" w:color="auto"/>
              <w:right w:val="nil"/>
            </w:tcBorders>
            <w:vAlign w:val="center"/>
            <w:hideMark/>
          </w:tcPr>
          <w:p w14:paraId="4C0AF1AF"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5AE698B2" w14:textId="77777777" w:rsidR="00A05A23" w:rsidRPr="00A05A23" w:rsidRDefault="00A05A23" w:rsidP="00A05A23"/>
        </w:tc>
      </w:tr>
      <w:tr w:rsidR="00A05A23" w:rsidRPr="00A05A23" w14:paraId="60985377" w14:textId="77777777">
        <w:tc>
          <w:tcPr>
            <w:tcW w:w="1417" w:type="dxa"/>
            <w:vMerge/>
            <w:tcBorders>
              <w:top w:val="single" w:sz="4" w:space="0" w:color="auto"/>
              <w:left w:val="single" w:sz="4" w:space="0" w:color="auto"/>
              <w:bottom w:val="single" w:sz="4" w:space="0" w:color="auto"/>
              <w:right w:val="nil"/>
            </w:tcBorders>
            <w:vAlign w:val="center"/>
            <w:hideMark/>
          </w:tcPr>
          <w:p w14:paraId="5C18275C"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25AAE8CA"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28B1443B"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vAlign w:val="bottom"/>
            <w:hideMark/>
          </w:tcPr>
          <w:p w14:paraId="339363C6" w14:textId="77777777" w:rsidR="00A05A23" w:rsidRPr="00A05A23" w:rsidRDefault="00A05A23" w:rsidP="00A05A23">
            <w:r w:rsidRPr="00A05A23">
              <w:t>Լվացվող արտադրանք</w:t>
            </w:r>
          </w:p>
        </w:tc>
        <w:tc>
          <w:tcPr>
            <w:tcW w:w="1845" w:type="dxa"/>
            <w:tcBorders>
              <w:top w:val="single" w:sz="4" w:space="0" w:color="auto"/>
              <w:left w:val="single" w:sz="4" w:space="0" w:color="auto"/>
              <w:bottom w:val="single" w:sz="4" w:space="0" w:color="auto"/>
              <w:right w:val="nil"/>
            </w:tcBorders>
            <w:shd w:val="clear" w:color="auto" w:fill="FFFFFF"/>
            <w:hideMark/>
          </w:tcPr>
          <w:p w14:paraId="386782B0" w14:textId="77777777" w:rsidR="00A05A23" w:rsidRPr="00A05A23" w:rsidRDefault="00A05A23" w:rsidP="00A05A23">
            <w:r w:rsidRPr="00A05A23">
              <w:t>0,001 տոկոս</w:t>
            </w:r>
          </w:p>
        </w:tc>
        <w:tc>
          <w:tcPr>
            <w:tcW w:w="2100" w:type="dxa"/>
            <w:vMerge/>
            <w:tcBorders>
              <w:top w:val="single" w:sz="4" w:space="0" w:color="auto"/>
              <w:left w:val="single" w:sz="4" w:space="0" w:color="auto"/>
              <w:bottom w:val="single" w:sz="4" w:space="0" w:color="auto"/>
              <w:right w:val="nil"/>
            </w:tcBorders>
            <w:vAlign w:val="center"/>
            <w:hideMark/>
          </w:tcPr>
          <w:p w14:paraId="760D7905"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7DE8A1E9" w14:textId="77777777" w:rsidR="00A05A23" w:rsidRPr="00A05A23" w:rsidRDefault="00A05A23" w:rsidP="00A05A23"/>
        </w:tc>
      </w:tr>
      <w:tr w:rsidR="00A05A23" w:rsidRPr="00A05A23" w14:paraId="2618CCE0" w14:textId="77777777">
        <w:tc>
          <w:tcPr>
            <w:tcW w:w="1417" w:type="dxa"/>
            <w:tcBorders>
              <w:top w:val="single" w:sz="4" w:space="0" w:color="auto"/>
              <w:left w:val="single" w:sz="4" w:space="0" w:color="auto"/>
              <w:bottom w:val="single" w:sz="4" w:space="0" w:color="auto"/>
              <w:right w:val="nil"/>
            </w:tcBorders>
            <w:shd w:val="clear" w:color="auto" w:fill="FFFFFF"/>
            <w:hideMark/>
          </w:tcPr>
          <w:p w14:paraId="4EC6E4C1" w14:textId="77777777" w:rsidR="00A05A23" w:rsidRPr="00A05A23" w:rsidRDefault="00A05A23" w:rsidP="00A05A23">
            <w:r w:rsidRPr="00A05A23">
              <w:t>103</w:t>
            </w:r>
          </w:p>
        </w:tc>
        <w:tc>
          <w:tcPr>
            <w:tcW w:w="2694" w:type="dxa"/>
            <w:tcBorders>
              <w:top w:val="single" w:sz="4" w:space="0" w:color="auto"/>
              <w:left w:val="single" w:sz="4" w:space="0" w:color="auto"/>
              <w:bottom w:val="single" w:sz="4" w:space="0" w:color="auto"/>
              <w:right w:val="nil"/>
            </w:tcBorders>
            <w:shd w:val="clear" w:color="auto" w:fill="FFFFFF"/>
            <w:hideMark/>
          </w:tcPr>
          <w:p w14:paraId="3F42A8DD" w14:textId="77777777" w:rsidR="00A05A23" w:rsidRPr="00A05A23" w:rsidRDefault="00A05A23" w:rsidP="00A05A23">
            <w:r w:rsidRPr="00A05A23">
              <w:t>Սպիտակ եղեւնու յուղ եւ լուծամզուք (Abies alba oil and extract)</w:t>
            </w:r>
          </w:p>
        </w:tc>
        <w:tc>
          <w:tcPr>
            <w:tcW w:w="2408" w:type="dxa"/>
            <w:tcBorders>
              <w:top w:val="single" w:sz="4" w:space="0" w:color="auto"/>
              <w:left w:val="single" w:sz="4" w:space="0" w:color="auto"/>
              <w:bottom w:val="single" w:sz="4" w:space="0" w:color="auto"/>
              <w:right w:val="nil"/>
            </w:tcBorders>
            <w:shd w:val="clear" w:color="auto" w:fill="FFFFFF"/>
            <w:hideMark/>
          </w:tcPr>
          <w:p w14:paraId="7B54FD93" w14:textId="77777777" w:rsidR="00A05A23" w:rsidRPr="00A05A23" w:rsidRDefault="00A05A23" w:rsidP="00A05A23">
            <w:r w:rsidRPr="00A05A23">
              <w:t xml:space="preserve">Սպիտակ եղեւնու վերին սաղարթավոր մասի յուղ </w:t>
            </w:r>
          </w:p>
          <w:p w14:paraId="0690E1B3" w14:textId="77777777" w:rsidR="00A05A23" w:rsidRPr="00A05A23" w:rsidRDefault="00A05A23" w:rsidP="00A05A23">
            <w:r w:rsidRPr="00A05A23">
              <w:t>(Abies Alba Cone Oil);</w:t>
            </w:r>
          </w:p>
          <w:p w14:paraId="7F2F35B6" w14:textId="77777777" w:rsidR="00A05A23" w:rsidRPr="00A05A23" w:rsidRDefault="00A05A23" w:rsidP="00A05A23">
            <w:r w:rsidRPr="00A05A23">
              <w:t>սպիտակ եղեւնու վերին սաղարթավոր մասի լուծամզուք</w:t>
            </w:r>
          </w:p>
          <w:p w14:paraId="512C9555" w14:textId="77777777" w:rsidR="00A05A23" w:rsidRPr="00A05A23" w:rsidRDefault="00A05A23" w:rsidP="00A05A23">
            <w:r w:rsidRPr="00A05A23">
              <w:lastRenderedPageBreak/>
              <w:t>(Abies Alba Cone Extract);</w:t>
            </w:r>
          </w:p>
          <w:p w14:paraId="3669AE6D" w14:textId="77777777" w:rsidR="00A05A23" w:rsidRPr="00A05A23" w:rsidRDefault="00A05A23" w:rsidP="00A05A23">
            <w:r w:rsidRPr="00A05A23">
              <w:t>Սպիտակ եղեւնու փշատերեւի յուղ</w:t>
            </w:r>
          </w:p>
          <w:p w14:paraId="0F556F8E" w14:textId="77777777" w:rsidR="00A05A23" w:rsidRPr="00A05A23" w:rsidRDefault="00A05A23" w:rsidP="00A05A23">
            <w:r w:rsidRPr="00A05A23">
              <w:t>(Abies Alba Leaf Oil) Սպիտակ եղեւնու փշատերեւի մոմ</w:t>
            </w:r>
          </w:p>
          <w:p w14:paraId="5BA559E6" w14:textId="77777777" w:rsidR="00A05A23" w:rsidRPr="00A05A23" w:rsidRDefault="00A05A23" w:rsidP="00A05A23">
            <w:r w:rsidRPr="00A05A23">
              <w:t>(Abies Alba Leaf Cera);</w:t>
            </w:r>
          </w:p>
          <w:p w14:paraId="7176B90C" w14:textId="77777777" w:rsidR="00A05A23" w:rsidRPr="00A05A23" w:rsidRDefault="00A05A23" w:rsidP="00A05A23">
            <w:r w:rsidRPr="00A05A23">
              <w:t xml:space="preserve">Սպիտակ եղեւնու փշատերեւի լուծամզուք </w:t>
            </w:r>
          </w:p>
          <w:p w14:paraId="72A60229" w14:textId="77777777" w:rsidR="00A05A23" w:rsidRPr="00A05A23" w:rsidRDefault="00A05A23" w:rsidP="00A05A23">
            <w:r w:rsidRPr="00A05A23">
              <w:t>(Abies Alba Needle Extract);</w:t>
            </w:r>
          </w:p>
          <w:p w14:paraId="65ADC206" w14:textId="77777777" w:rsidR="00A05A23" w:rsidRPr="00A05A23" w:rsidRDefault="00A05A23" w:rsidP="00A05A23">
            <w:r w:rsidRPr="00A05A23">
              <w:t>Սպիտակ եղեւնու փշատերեւի յուղ</w:t>
            </w:r>
          </w:p>
          <w:p w14:paraId="55F94602" w14:textId="77777777" w:rsidR="00A05A23" w:rsidRPr="00A05A23" w:rsidRDefault="00A05A23" w:rsidP="00A05A23">
            <w:r w:rsidRPr="00A05A23">
              <w:t>(Abies Alba Needle</w:t>
            </w:r>
          </w:p>
          <w:p w14:paraId="56FF8ECC" w14:textId="77777777" w:rsidR="00A05A23" w:rsidRPr="00A05A23" w:rsidRDefault="00A05A23" w:rsidP="00A05A23">
            <w:r w:rsidRPr="00A05A23">
              <w:t>Oil)</w:t>
            </w:r>
          </w:p>
          <w:p w14:paraId="2515FA4F" w14:textId="77777777" w:rsidR="00A05A23" w:rsidRPr="00A05A23" w:rsidRDefault="00A05A23" w:rsidP="00A05A23">
            <w:r w:rsidRPr="00A05A23">
              <w:t>CAS համարը՝ 90028-76-</w:t>
            </w:r>
          </w:p>
          <w:p w14:paraId="57306624" w14:textId="77777777" w:rsidR="00A05A23" w:rsidRPr="00A05A23" w:rsidRDefault="00A05A23" w:rsidP="00A05A23">
            <w:r w:rsidRPr="00A05A23">
              <w:t>EC համարը՝ 289-870-2</w:t>
            </w:r>
          </w:p>
        </w:tc>
        <w:tc>
          <w:tcPr>
            <w:tcW w:w="1844" w:type="dxa"/>
            <w:tcBorders>
              <w:top w:val="single" w:sz="4" w:space="0" w:color="auto"/>
              <w:left w:val="single" w:sz="4" w:space="0" w:color="auto"/>
              <w:bottom w:val="single" w:sz="4" w:space="0" w:color="auto"/>
              <w:right w:val="nil"/>
            </w:tcBorders>
            <w:shd w:val="clear" w:color="auto" w:fill="FFFFFF"/>
          </w:tcPr>
          <w:p w14:paraId="76CB4AD1"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700228A9"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1DDEDB99" w14:textId="77777777" w:rsidR="00A05A23" w:rsidRPr="00A05A23" w:rsidRDefault="00A05A23" w:rsidP="00A05A23">
            <w:r w:rsidRPr="00A05A23">
              <w:t xml:space="preserve">Պերօքսիդային թիվը՝ 10 մմոլ/լ-ից պակաս </w:t>
            </w:r>
            <w:r w:rsidRPr="00A05A23">
              <w:rPr>
                <w:vertAlign w:val="superscript"/>
              </w:rPr>
              <w:t>(15)</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099B4E55" w14:textId="77777777" w:rsidR="00A05A23" w:rsidRPr="00A05A23" w:rsidRDefault="00A05A23" w:rsidP="00A05A23"/>
        </w:tc>
      </w:tr>
      <w:tr w:rsidR="00A05A23" w:rsidRPr="00A05A23" w14:paraId="3E2504AC" w14:textId="77777777">
        <w:tc>
          <w:tcPr>
            <w:tcW w:w="1417" w:type="dxa"/>
            <w:tcBorders>
              <w:top w:val="single" w:sz="4" w:space="0" w:color="auto"/>
              <w:left w:val="single" w:sz="4" w:space="0" w:color="auto"/>
              <w:bottom w:val="nil"/>
              <w:right w:val="nil"/>
            </w:tcBorders>
            <w:shd w:val="clear" w:color="auto" w:fill="FFFFFF"/>
            <w:hideMark/>
          </w:tcPr>
          <w:p w14:paraId="2078777B" w14:textId="77777777" w:rsidR="00A05A23" w:rsidRPr="00A05A23" w:rsidRDefault="00A05A23" w:rsidP="00A05A23">
            <w:r w:rsidRPr="00A05A23">
              <w:t>104</w:t>
            </w:r>
          </w:p>
        </w:tc>
        <w:tc>
          <w:tcPr>
            <w:tcW w:w="2694" w:type="dxa"/>
            <w:tcBorders>
              <w:top w:val="single" w:sz="4" w:space="0" w:color="auto"/>
              <w:left w:val="single" w:sz="4" w:space="0" w:color="auto"/>
              <w:bottom w:val="nil"/>
              <w:right w:val="nil"/>
            </w:tcBorders>
            <w:shd w:val="clear" w:color="auto" w:fill="FFFFFF"/>
            <w:vAlign w:val="bottom"/>
            <w:hideMark/>
          </w:tcPr>
          <w:p w14:paraId="488C75CF" w14:textId="77777777" w:rsidR="00A05A23" w:rsidRPr="00A05A23" w:rsidRDefault="00A05A23" w:rsidP="00A05A23">
            <w:r w:rsidRPr="00A05A23">
              <w:t>Տեղափոխվել է կամ հանվել է</w:t>
            </w:r>
          </w:p>
          <w:p w14:paraId="4F907504" w14:textId="77777777" w:rsidR="00A05A23" w:rsidRPr="00A05A23" w:rsidRDefault="00A05A23" w:rsidP="00A05A23">
            <w:r w:rsidRPr="00A05A23">
              <w:t>Moved or deleted</w:t>
            </w:r>
          </w:p>
        </w:tc>
        <w:tc>
          <w:tcPr>
            <w:tcW w:w="2408" w:type="dxa"/>
            <w:tcBorders>
              <w:top w:val="single" w:sz="4" w:space="0" w:color="auto"/>
              <w:left w:val="single" w:sz="4" w:space="0" w:color="auto"/>
              <w:bottom w:val="nil"/>
              <w:right w:val="nil"/>
            </w:tcBorders>
            <w:shd w:val="clear" w:color="auto" w:fill="FFFFFF"/>
          </w:tcPr>
          <w:p w14:paraId="73E60D17"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tcPr>
          <w:p w14:paraId="5B91281C"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6ABCA4A5"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tcPr>
          <w:p w14:paraId="62052C0D"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7B77CDF4" w14:textId="77777777" w:rsidR="00A05A23" w:rsidRPr="00A05A23" w:rsidRDefault="00A05A23" w:rsidP="00A05A23"/>
        </w:tc>
      </w:tr>
      <w:tr w:rsidR="00A05A23" w:rsidRPr="00A05A23" w14:paraId="3A6FF61C" w14:textId="77777777">
        <w:tc>
          <w:tcPr>
            <w:tcW w:w="1417" w:type="dxa"/>
            <w:tcBorders>
              <w:top w:val="single" w:sz="4" w:space="0" w:color="auto"/>
              <w:left w:val="single" w:sz="4" w:space="0" w:color="auto"/>
              <w:bottom w:val="nil"/>
              <w:right w:val="nil"/>
            </w:tcBorders>
            <w:shd w:val="clear" w:color="auto" w:fill="FFFFFF"/>
            <w:hideMark/>
          </w:tcPr>
          <w:p w14:paraId="2D311E37" w14:textId="77777777" w:rsidR="00A05A23" w:rsidRPr="00A05A23" w:rsidRDefault="00A05A23" w:rsidP="00A05A23">
            <w:r w:rsidRPr="00A05A23">
              <w:lastRenderedPageBreak/>
              <w:t>105</w:t>
            </w:r>
          </w:p>
        </w:tc>
        <w:tc>
          <w:tcPr>
            <w:tcW w:w="2694" w:type="dxa"/>
            <w:tcBorders>
              <w:top w:val="single" w:sz="4" w:space="0" w:color="auto"/>
              <w:left w:val="single" w:sz="4" w:space="0" w:color="auto"/>
              <w:bottom w:val="nil"/>
              <w:right w:val="nil"/>
            </w:tcBorders>
            <w:shd w:val="clear" w:color="auto" w:fill="FFFFFF"/>
            <w:hideMark/>
          </w:tcPr>
          <w:p w14:paraId="5060F4C1" w14:textId="77777777" w:rsidR="00A05A23" w:rsidRPr="00A05A23" w:rsidRDefault="00A05A23" w:rsidP="00A05A23">
            <w:r w:rsidRPr="00A05A23">
              <w:t>Կատարավոր եղեւնու յուղ եւ լուծամզուք</w:t>
            </w:r>
          </w:p>
          <w:p w14:paraId="329A629C" w14:textId="77777777" w:rsidR="00A05A23" w:rsidRPr="00A05A23" w:rsidRDefault="00A05A23" w:rsidP="00A05A23">
            <w:r w:rsidRPr="00A05A23">
              <w:t>(Abies pectinata oil and extract)</w:t>
            </w:r>
          </w:p>
        </w:tc>
        <w:tc>
          <w:tcPr>
            <w:tcW w:w="2408" w:type="dxa"/>
            <w:tcBorders>
              <w:top w:val="single" w:sz="4" w:space="0" w:color="auto"/>
              <w:left w:val="single" w:sz="4" w:space="0" w:color="auto"/>
              <w:bottom w:val="nil"/>
              <w:right w:val="nil"/>
            </w:tcBorders>
            <w:shd w:val="clear" w:color="auto" w:fill="FFFFFF"/>
            <w:hideMark/>
          </w:tcPr>
          <w:p w14:paraId="67C5D3FC" w14:textId="77777777" w:rsidR="00A05A23" w:rsidRPr="00A05A23" w:rsidRDefault="00A05A23" w:rsidP="00A05A23">
            <w:r w:rsidRPr="00A05A23">
              <w:t>Կատարավոր եղեւնու յուղ (Abies Pectinata Oil), Կատարավոր եղեւնու տերեւների յուղ (Abies Pectinata Leaf Extract),</w:t>
            </w:r>
          </w:p>
          <w:p w14:paraId="2B62582B" w14:textId="77777777" w:rsidR="00A05A23" w:rsidRPr="00A05A23" w:rsidRDefault="00A05A23" w:rsidP="00A05A23">
            <w:r w:rsidRPr="00A05A23">
              <w:t>կատարավոր եղեւնու փշատերեւի լուծամզուք (Abies Pectinata Needle Extract),</w:t>
            </w:r>
          </w:p>
          <w:p w14:paraId="76DD397E" w14:textId="77777777" w:rsidR="00A05A23" w:rsidRPr="00A05A23" w:rsidRDefault="00A05A23" w:rsidP="00A05A23">
            <w:r w:rsidRPr="00A05A23">
              <w:t>կատարավոր եղեւնու փշատերեւի յուղ (Abies Pectinata Needle Oil)</w:t>
            </w:r>
          </w:p>
          <w:p w14:paraId="1FF388BE" w14:textId="77777777" w:rsidR="00A05A23" w:rsidRPr="00A05A23" w:rsidRDefault="00A05A23" w:rsidP="00A05A23">
            <w:r w:rsidRPr="00A05A23">
              <w:t xml:space="preserve">CAS համարը՝ 92128-34-2 </w:t>
            </w:r>
          </w:p>
          <w:p w14:paraId="5CD19F23" w14:textId="77777777" w:rsidR="00A05A23" w:rsidRPr="00A05A23" w:rsidRDefault="00A05A23" w:rsidP="00A05A23">
            <w:r w:rsidRPr="00A05A23">
              <w:t>EC համարը՝ 295-728-0</w:t>
            </w:r>
          </w:p>
        </w:tc>
        <w:tc>
          <w:tcPr>
            <w:tcW w:w="1844" w:type="dxa"/>
            <w:tcBorders>
              <w:top w:val="single" w:sz="4" w:space="0" w:color="auto"/>
              <w:left w:val="single" w:sz="4" w:space="0" w:color="auto"/>
              <w:bottom w:val="nil"/>
              <w:right w:val="nil"/>
            </w:tcBorders>
            <w:shd w:val="clear" w:color="auto" w:fill="FFFFFF"/>
          </w:tcPr>
          <w:p w14:paraId="70D2F1CE"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679361D9"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1C1D9EF8"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nil"/>
              <w:right w:val="single" w:sz="4" w:space="0" w:color="auto"/>
            </w:tcBorders>
            <w:shd w:val="clear" w:color="auto" w:fill="FFFFFF"/>
          </w:tcPr>
          <w:p w14:paraId="37686177" w14:textId="77777777" w:rsidR="00A05A23" w:rsidRPr="00A05A23" w:rsidRDefault="00A05A23" w:rsidP="00A05A23"/>
        </w:tc>
      </w:tr>
      <w:tr w:rsidR="00A05A23" w:rsidRPr="00A05A23" w14:paraId="45E324D8" w14:textId="77777777">
        <w:tc>
          <w:tcPr>
            <w:tcW w:w="1417" w:type="dxa"/>
            <w:tcBorders>
              <w:top w:val="single" w:sz="4" w:space="0" w:color="auto"/>
              <w:left w:val="single" w:sz="4" w:space="0" w:color="auto"/>
              <w:bottom w:val="single" w:sz="4" w:space="0" w:color="auto"/>
              <w:right w:val="nil"/>
            </w:tcBorders>
            <w:shd w:val="clear" w:color="auto" w:fill="FFFFFF"/>
            <w:hideMark/>
          </w:tcPr>
          <w:p w14:paraId="74416EE1" w14:textId="77777777" w:rsidR="00A05A23" w:rsidRPr="00A05A23" w:rsidRDefault="00A05A23" w:rsidP="00A05A23">
            <w:r w:rsidRPr="00A05A23">
              <w:t>106</w:t>
            </w:r>
          </w:p>
        </w:tc>
        <w:tc>
          <w:tcPr>
            <w:tcW w:w="2694" w:type="dxa"/>
            <w:tcBorders>
              <w:top w:val="single" w:sz="4" w:space="0" w:color="auto"/>
              <w:left w:val="single" w:sz="4" w:space="0" w:color="auto"/>
              <w:bottom w:val="single" w:sz="4" w:space="0" w:color="auto"/>
              <w:right w:val="nil"/>
            </w:tcBorders>
            <w:shd w:val="clear" w:color="auto" w:fill="FFFFFF"/>
            <w:hideMark/>
          </w:tcPr>
          <w:p w14:paraId="0D479E5C" w14:textId="77777777" w:rsidR="00A05A23" w:rsidRPr="00A05A23" w:rsidRDefault="00A05A23" w:rsidP="00A05A23">
            <w:r w:rsidRPr="00A05A23">
              <w:t>Սիբիրյան եղեւնու յուղ եւ լուծամզուք</w:t>
            </w:r>
          </w:p>
          <w:p w14:paraId="0F92E333" w14:textId="77777777" w:rsidR="00A05A23" w:rsidRPr="00A05A23" w:rsidRDefault="00A05A23" w:rsidP="00A05A23">
            <w:r w:rsidRPr="00A05A23">
              <w:t>(Abies sibirica oil and extract)</w:t>
            </w:r>
          </w:p>
        </w:tc>
        <w:tc>
          <w:tcPr>
            <w:tcW w:w="2408" w:type="dxa"/>
            <w:tcBorders>
              <w:top w:val="single" w:sz="4" w:space="0" w:color="auto"/>
              <w:left w:val="single" w:sz="4" w:space="0" w:color="auto"/>
              <w:bottom w:val="single" w:sz="4" w:space="0" w:color="auto"/>
              <w:right w:val="nil"/>
            </w:tcBorders>
            <w:shd w:val="clear" w:color="auto" w:fill="FFFFFF"/>
            <w:vAlign w:val="bottom"/>
            <w:hideMark/>
          </w:tcPr>
          <w:p w14:paraId="1122E2B6" w14:textId="77777777" w:rsidR="00A05A23" w:rsidRPr="00A05A23" w:rsidRDefault="00A05A23" w:rsidP="00A05A23">
            <w:r w:rsidRPr="00A05A23">
              <w:t>Սիբիրյան եղեւնու յուղ (Abies Sibirica Oil), սիբիրյան եղեւնու փշատերեւի լուծամզուք (Abies Sibirica Needle Extract),</w:t>
            </w:r>
          </w:p>
          <w:p w14:paraId="02602907" w14:textId="77777777" w:rsidR="00A05A23" w:rsidRPr="00A05A23" w:rsidRDefault="00A05A23" w:rsidP="00A05A23">
            <w:r w:rsidRPr="00A05A23">
              <w:t>սիբիրյան եղեւնու փշատերեւի յուղ</w:t>
            </w:r>
          </w:p>
          <w:p w14:paraId="3E129AE7" w14:textId="77777777" w:rsidR="00A05A23" w:rsidRPr="00A05A23" w:rsidRDefault="00A05A23" w:rsidP="00A05A23">
            <w:r w:rsidRPr="00A05A23">
              <w:lastRenderedPageBreak/>
              <w:t>(Abies Sibirica Needle Oil)</w:t>
            </w:r>
          </w:p>
          <w:p w14:paraId="6ACD73F3" w14:textId="77777777" w:rsidR="00A05A23" w:rsidRPr="00A05A23" w:rsidRDefault="00A05A23" w:rsidP="00A05A23">
            <w:r w:rsidRPr="00A05A23">
              <w:t>CAS համարը՝ 91697-89-1</w:t>
            </w:r>
          </w:p>
          <w:p w14:paraId="66E60E90" w14:textId="77777777" w:rsidR="00A05A23" w:rsidRPr="00A05A23" w:rsidRDefault="00A05A23" w:rsidP="00A05A23">
            <w:r w:rsidRPr="00A05A23">
              <w:t>EC համարը՝ 294-351-9</w:t>
            </w:r>
          </w:p>
        </w:tc>
        <w:tc>
          <w:tcPr>
            <w:tcW w:w="1844" w:type="dxa"/>
            <w:tcBorders>
              <w:top w:val="single" w:sz="4" w:space="0" w:color="auto"/>
              <w:left w:val="single" w:sz="4" w:space="0" w:color="auto"/>
              <w:bottom w:val="single" w:sz="4" w:space="0" w:color="auto"/>
              <w:right w:val="nil"/>
            </w:tcBorders>
            <w:shd w:val="clear" w:color="auto" w:fill="FFFFFF"/>
          </w:tcPr>
          <w:p w14:paraId="22C989B3"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28B45445"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2911B668"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278F775E" w14:textId="77777777" w:rsidR="00A05A23" w:rsidRPr="00A05A23" w:rsidRDefault="00A05A23" w:rsidP="00A05A23"/>
        </w:tc>
      </w:tr>
      <w:tr w:rsidR="00A05A23" w:rsidRPr="00A05A23" w14:paraId="7B639119" w14:textId="77777777">
        <w:tc>
          <w:tcPr>
            <w:tcW w:w="1417" w:type="dxa"/>
            <w:tcBorders>
              <w:top w:val="single" w:sz="4" w:space="0" w:color="auto"/>
              <w:left w:val="single" w:sz="4" w:space="0" w:color="auto"/>
              <w:bottom w:val="single" w:sz="4" w:space="0" w:color="auto"/>
              <w:right w:val="nil"/>
            </w:tcBorders>
            <w:shd w:val="clear" w:color="auto" w:fill="FFFFFF"/>
            <w:hideMark/>
          </w:tcPr>
          <w:p w14:paraId="36094830" w14:textId="77777777" w:rsidR="00A05A23" w:rsidRPr="00A05A23" w:rsidRDefault="00A05A23" w:rsidP="00A05A23">
            <w:r w:rsidRPr="00A05A23">
              <w:t>107</w:t>
            </w:r>
          </w:p>
        </w:tc>
        <w:tc>
          <w:tcPr>
            <w:tcW w:w="2694" w:type="dxa"/>
            <w:tcBorders>
              <w:top w:val="single" w:sz="4" w:space="0" w:color="auto"/>
              <w:left w:val="single" w:sz="4" w:space="0" w:color="auto"/>
              <w:bottom w:val="single" w:sz="4" w:space="0" w:color="auto"/>
              <w:right w:val="nil"/>
            </w:tcBorders>
            <w:shd w:val="clear" w:color="auto" w:fill="FFFFFF"/>
            <w:hideMark/>
          </w:tcPr>
          <w:p w14:paraId="1D232B7D" w14:textId="77777777" w:rsidR="00A05A23" w:rsidRPr="00A05A23" w:rsidRDefault="00A05A23" w:rsidP="00A05A23">
            <w:r w:rsidRPr="00A05A23">
              <w:t>Բալասանատու եղեւնու փշատերեւի լուծամզուք (bies balsamea oil and extract)</w:t>
            </w:r>
          </w:p>
        </w:tc>
        <w:tc>
          <w:tcPr>
            <w:tcW w:w="2408" w:type="dxa"/>
            <w:tcBorders>
              <w:top w:val="single" w:sz="4" w:space="0" w:color="auto"/>
              <w:left w:val="single" w:sz="4" w:space="0" w:color="auto"/>
              <w:bottom w:val="single" w:sz="4" w:space="0" w:color="auto"/>
              <w:right w:val="nil"/>
            </w:tcBorders>
            <w:shd w:val="clear" w:color="auto" w:fill="FFFFFF"/>
            <w:vAlign w:val="bottom"/>
            <w:hideMark/>
          </w:tcPr>
          <w:p w14:paraId="694809EA" w14:textId="77777777" w:rsidR="00A05A23" w:rsidRPr="00A05A23" w:rsidRDefault="00A05A23" w:rsidP="00A05A23">
            <w:r w:rsidRPr="00A05A23">
              <w:t>Բալասանատու եղեւնու փշատերեւի յուղ (Abies Balsamea Needle Oil), բալասանատու եղեւնու փշատերեւի լուծամզուք (Abies Balsamea Needle Extract), բալասանատու եղեւնու խեժ (Abies Balsamea Resin),</w:t>
            </w:r>
          </w:p>
          <w:p w14:paraId="0BB135FF" w14:textId="77777777" w:rsidR="00A05A23" w:rsidRPr="00A05A23" w:rsidRDefault="00A05A23" w:rsidP="00A05A23">
            <w:r w:rsidRPr="00A05A23">
              <w:t>բալասանատու եղեւնու լուծամզուք (Abies Balsamea Extract),</w:t>
            </w:r>
          </w:p>
          <w:p w14:paraId="28711EE7" w14:textId="77777777" w:rsidR="00A05A23" w:rsidRPr="00A05A23" w:rsidRDefault="00A05A23" w:rsidP="00A05A23">
            <w:r w:rsidRPr="00A05A23">
              <w:t xml:space="preserve">բալասանատու եղեւնու բալասան լուծամզուք (Abies Balsamea Balsam Extract) CAS համարը՝ </w:t>
            </w:r>
            <w:r w:rsidRPr="00A05A23">
              <w:lastRenderedPageBreak/>
              <w:t>85085-34-3 EC համարը՝ 285-364-0</w:t>
            </w:r>
          </w:p>
        </w:tc>
        <w:tc>
          <w:tcPr>
            <w:tcW w:w="1844" w:type="dxa"/>
            <w:tcBorders>
              <w:top w:val="single" w:sz="4" w:space="0" w:color="auto"/>
              <w:left w:val="single" w:sz="4" w:space="0" w:color="auto"/>
              <w:bottom w:val="single" w:sz="4" w:space="0" w:color="auto"/>
              <w:right w:val="nil"/>
            </w:tcBorders>
            <w:shd w:val="clear" w:color="auto" w:fill="FFFFFF"/>
          </w:tcPr>
          <w:p w14:paraId="16BB3E4A"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28516378"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5561AA1D"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1EC80B3B" w14:textId="77777777" w:rsidR="00A05A23" w:rsidRPr="00A05A23" w:rsidRDefault="00A05A23" w:rsidP="00A05A23"/>
        </w:tc>
      </w:tr>
      <w:tr w:rsidR="00A05A23" w:rsidRPr="00A05A23" w14:paraId="146C5BDD" w14:textId="77777777">
        <w:tc>
          <w:tcPr>
            <w:tcW w:w="1417" w:type="dxa"/>
            <w:tcBorders>
              <w:top w:val="single" w:sz="4" w:space="0" w:color="auto"/>
              <w:left w:val="single" w:sz="4" w:space="0" w:color="auto"/>
              <w:bottom w:val="single" w:sz="4" w:space="0" w:color="auto"/>
              <w:right w:val="nil"/>
            </w:tcBorders>
            <w:shd w:val="clear" w:color="auto" w:fill="FFFFFF"/>
            <w:hideMark/>
          </w:tcPr>
          <w:p w14:paraId="35C274E7" w14:textId="77777777" w:rsidR="00A05A23" w:rsidRPr="00A05A23" w:rsidRDefault="00A05A23" w:rsidP="00A05A23">
            <w:r w:rsidRPr="00A05A23">
              <w:t>108</w:t>
            </w:r>
          </w:p>
        </w:tc>
        <w:tc>
          <w:tcPr>
            <w:tcW w:w="2694" w:type="dxa"/>
            <w:tcBorders>
              <w:top w:val="single" w:sz="4" w:space="0" w:color="auto"/>
              <w:left w:val="single" w:sz="4" w:space="0" w:color="auto"/>
              <w:bottom w:val="single" w:sz="4" w:space="0" w:color="auto"/>
              <w:right w:val="nil"/>
            </w:tcBorders>
            <w:shd w:val="clear" w:color="auto" w:fill="FFFFFF"/>
            <w:hideMark/>
          </w:tcPr>
          <w:p w14:paraId="000B8F79" w14:textId="77777777" w:rsidR="00A05A23" w:rsidRPr="00A05A23" w:rsidRDefault="00A05A23" w:rsidP="00A05A23">
            <w:r w:rsidRPr="00A05A23">
              <w:t xml:space="preserve">Լեռնային սոճի, պումիլիո՝ յուղ եւ լուծամզուք </w:t>
            </w:r>
          </w:p>
          <w:p w14:paraId="568BC85B" w14:textId="77777777" w:rsidR="00A05A23" w:rsidRPr="00A05A23" w:rsidRDefault="00A05A23" w:rsidP="00A05A23">
            <w:r w:rsidRPr="00A05A23">
              <w:t>(Pinus mugo pumilio oil and extract)</w:t>
            </w:r>
          </w:p>
        </w:tc>
        <w:tc>
          <w:tcPr>
            <w:tcW w:w="2408" w:type="dxa"/>
            <w:tcBorders>
              <w:top w:val="single" w:sz="4" w:space="0" w:color="auto"/>
              <w:left w:val="single" w:sz="4" w:space="0" w:color="auto"/>
              <w:bottom w:val="single" w:sz="4" w:space="0" w:color="auto"/>
              <w:right w:val="nil"/>
            </w:tcBorders>
            <w:shd w:val="clear" w:color="auto" w:fill="FFFFFF"/>
            <w:hideMark/>
          </w:tcPr>
          <w:p w14:paraId="4B923C20" w14:textId="77777777" w:rsidR="00A05A23" w:rsidRPr="00A05A23" w:rsidRDefault="00A05A23" w:rsidP="00A05A23">
            <w:r w:rsidRPr="00A05A23">
              <w:t xml:space="preserve">Լեռնային պումիլիո սոճու ճյուղեր </w:t>
            </w:r>
          </w:p>
          <w:p w14:paraId="441982C6" w14:textId="77777777" w:rsidR="00A05A23" w:rsidRPr="00A05A23" w:rsidRDefault="00A05A23" w:rsidP="00A05A23">
            <w:r w:rsidRPr="00A05A23">
              <w:t>(Pinus Mugo Pumilio Twig),</w:t>
            </w:r>
          </w:p>
          <w:p w14:paraId="21BAB608" w14:textId="77777777" w:rsidR="00A05A23" w:rsidRPr="00A05A23" w:rsidRDefault="00A05A23" w:rsidP="00A05A23">
            <w:r w:rsidRPr="00A05A23">
              <w:t>լեռնային պումիլիո սոճու փշատերեւի լուծամզուք (Pinus Mugo Pumilio Leaf Extract),</w:t>
            </w:r>
          </w:p>
          <w:p w14:paraId="12E60B0E" w14:textId="77777777" w:rsidR="00A05A23" w:rsidRPr="00A05A23" w:rsidRDefault="00A05A23" w:rsidP="00A05A23">
            <w:r w:rsidRPr="00A05A23">
              <w:t>լեռնային պումիլիո սոճու փշատերեւի յուղ (Pinus Mugo Pumilio Twig Leaf Oil) CAS համարը՝ 90082-73-8</w:t>
            </w:r>
          </w:p>
          <w:p w14:paraId="1E42C9C4" w14:textId="77777777" w:rsidR="00A05A23" w:rsidRPr="00A05A23" w:rsidRDefault="00A05A23" w:rsidP="00A05A23">
            <w:r w:rsidRPr="00A05A23">
              <w:t>EC համարը՝ 290-164-1</w:t>
            </w:r>
          </w:p>
        </w:tc>
        <w:tc>
          <w:tcPr>
            <w:tcW w:w="1844" w:type="dxa"/>
            <w:tcBorders>
              <w:top w:val="single" w:sz="4" w:space="0" w:color="auto"/>
              <w:left w:val="single" w:sz="4" w:space="0" w:color="auto"/>
              <w:bottom w:val="single" w:sz="4" w:space="0" w:color="auto"/>
              <w:right w:val="nil"/>
            </w:tcBorders>
            <w:shd w:val="clear" w:color="auto" w:fill="FFFFFF"/>
          </w:tcPr>
          <w:p w14:paraId="03432818"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4265C390"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550C308C"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4FAF5568" w14:textId="77777777" w:rsidR="00A05A23" w:rsidRPr="00A05A23" w:rsidRDefault="00A05A23" w:rsidP="00A05A23"/>
        </w:tc>
      </w:tr>
      <w:tr w:rsidR="00A05A23" w:rsidRPr="00A05A23" w14:paraId="19827D13" w14:textId="77777777">
        <w:tc>
          <w:tcPr>
            <w:tcW w:w="1417" w:type="dxa"/>
            <w:tcBorders>
              <w:top w:val="single" w:sz="4" w:space="0" w:color="auto"/>
              <w:left w:val="single" w:sz="4" w:space="0" w:color="auto"/>
              <w:bottom w:val="nil"/>
              <w:right w:val="nil"/>
            </w:tcBorders>
            <w:shd w:val="clear" w:color="auto" w:fill="FFFFFF"/>
            <w:hideMark/>
          </w:tcPr>
          <w:p w14:paraId="1C0CE20A" w14:textId="77777777" w:rsidR="00A05A23" w:rsidRPr="00A05A23" w:rsidRDefault="00A05A23" w:rsidP="00A05A23">
            <w:r w:rsidRPr="00A05A23">
              <w:t>109</w:t>
            </w:r>
          </w:p>
        </w:tc>
        <w:tc>
          <w:tcPr>
            <w:tcW w:w="2694" w:type="dxa"/>
            <w:tcBorders>
              <w:top w:val="single" w:sz="4" w:space="0" w:color="auto"/>
              <w:left w:val="single" w:sz="4" w:space="0" w:color="auto"/>
              <w:bottom w:val="nil"/>
              <w:right w:val="nil"/>
            </w:tcBorders>
            <w:shd w:val="clear" w:color="auto" w:fill="FFFFFF"/>
            <w:hideMark/>
          </w:tcPr>
          <w:p w14:paraId="35484850" w14:textId="77777777" w:rsidR="00A05A23" w:rsidRPr="00A05A23" w:rsidRDefault="00A05A23" w:rsidP="00A05A23">
            <w:r w:rsidRPr="00A05A23">
              <w:t>Լեռնային սոճու յուղ եւ լուծամզուք (Pinus mugo oil and extract)</w:t>
            </w:r>
          </w:p>
        </w:tc>
        <w:tc>
          <w:tcPr>
            <w:tcW w:w="2408" w:type="dxa"/>
            <w:tcBorders>
              <w:top w:val="single" w:sz="4" w:space="0" w:color="auto"/>
              <w:left w:val="single" w:sz="4" w:space="0" w:color="auto"/>
              <w:bottom w:val="nil"/>
              <w:right w:val="nil"/>
            </w:tcBorders>
            <w:shd w:val="clear" w:color="auto" w:fill="FFFFFF"/>
            <w:vAlign w:val="bottom"/>
            <w:hideMark/>
          </w:tcPr>
          <w:p w14:paraId="310B051F" w14:textId="77777777" w:rsidR="00A05A23" w:rsidRPr="00A05A23" w:rsidRDefault="00A05A23" w:rsidP="00A05A23">
            <w:r w:rsidRPr="00A05A23">
              <w:t>Լեռնային սոճու փշատերեւի յուղ</w:t>
            </w:r>
          </w:p>
          <w:p w14:paraId="0ED04ADC" w14:textId="77777777" w:rsidR="00A05A23" w:rsidRPr="00A05A23" w:rsidRDefault="00A05A23" w:rsidP="00A05A23">
            <w:r w:rsidRPr="00A05A23">
              <w:t>(Pinus Mugo Leaf Oil),</w:t>
            </w:r>
          </w:p>
          <w:p w14:paraId="67D4902B" w14:textId="77777777" w:rsidR="00A05A23" w:rsidRPr="00A05A23" w:rsidRDefault="00A05A23" w:rsidP="00A05A23">
            <w:r w:rsidRPr="00A05A23">
              <w:t>լեռնային սոճու ճյուղերի փշատերեւի լուծամզուք (Pinus Mugo Pumilio Leaf Extract),</w:t>
            </w:r>
          </w:p>
          <w:p w14:paraId="60ABAEF1" w14:textId="77777777" w:rsidR="00A05A23" w:rsidRPr="00A05A23" w:rsidRDefault="00A05A23" w:rsidP="00A05A23">
            <w:r w:rsidRPr="00A05A23">
              <w:lastRenderedPageBreak/>
              <w:t>լեռնային սոճու ճյուղերի յուղ</w:t>
            </w:r>
          </w:p>
          <w:p w14:paraId="35632DEA" w14:textId="77777777" w:rsidR="00A05A23" w:rsidRPr="00A05A23" w:rsidRDefault="00A05A23" w:rsidP="00A05A23">
            <w:r w:rsidRPr="00A05A23">
              <w:t>(Pinus Mugo Twig Oil)</w:t>
            </w:r>
          </w:p>
          <w:p w14:paraId="38E54618" w14:textId="77777777" w:rsidR="00A05A23" w:rsidRPr="00A05A23" w:rsidRDefault="00A05A23" w:rsidP="00A05A23">
            <w:r w:rsidRPr="00A05A23">
              <w:t>CAS համարը՝ 90082-72-7</w:t>
            </w:r>
          </w:p>
          <w:p w14:paraId="4EBEE9A0" w14:textId="77777777" w:rsidR="00A05A23" w:rsidRPr="00A05A23" w:rsidRDefault="00A05A23" w:rsidP="00A05A23">
            <w:r w:rsidRPr="00A05A23">
              <w:t>EC համարը՝ 290-163-6</w:t>
            </w:r>
          </w:p>
        </w:tc>
        <w:tc>
          <w:tcPr>
            <w:tcW w:w="1844" w:type="dxa"/>
            <w:tcBorders>
              <w:top w:val="single" w:sz="4" w:space="0" w:color="auto"/>
              <w:left w:val="single" w:sz="4" w:space="0" w:color="auto"/>
              <w:bottom w:val="nil"/>
              <w:right w:val="nil"/>
            </w:tcBorders>
            <w:shd w:val="clear" w:color="auto" w:fill="FFFFFF"/>
          </w:tcPr>
          <w:p w14:paraId="0D156FFA"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0A757CED"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58463EED"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nil"/>
              <w:right w:val="single" w:sz="4" w:space="0" w:color="auto"/>
            </w:tcBorders>
            <w:shd w:val="clear" w:color="auto" w:fill="FFFFFF"/>
          </w:tcPr>
          <w:p w14:paraId="19E8F818" w14:textId="77777777" w:rsidR="00A05A23" w:rsidRPr="00A05A23" w:rsidRDefault="00A05A23" w:rsidP="00A05A23"/>
        </w:tc>
      </w:tr>
      <w:tr w:rsidR="00A05A23" w:rsidRPr="00A05A23" w14:paraId="42511061" w14:textId="77777777">
        <w:tc>
          <w:tcPr>
            <w:tcW w:w="1417" w:type="dxa"/>
            <w:tcBorders>
              <w:top w:val="single" w:sz="4" w:space="0" w:color="auto"/>
              <w:left w:val="single" w:sz="4" w:space="0" w:color="auto"/>
              <w:bottom w:val="single" w:sz="4" w:space="0" w:color="auto"/>
              <w:right w:val="nil"/>
            </w:tcBorders>
            <w:shd w:val="clear" w:color="auto" w:fill="FFFFFF"/>
            <w:hideMark/>
          </w:tcPr>
          <w:p w14:paraId="3E04F8E6" w14:textId="77777777" w:rsidR="00A05A23" w:rsidRPr="00A05A23" w:rsidRDefault="00A05A23" w:rsidP="00A05A23">
            <w:r w:rsidRPr="00A05A23">
              <w:t>110</w:t>
            </w:r>
          </w:p>
        </w:tc>
        <w:tc>
          <w:tcPr>
            <w:tcW w:w="2694" w:type="dxa"/>
            <w:tcBorders>
              <w:top w:val="single" w:sz="4" w:space="0" w:color="auto"/>
              <w:left w:val="single" w:sz="4" w:space="0" w:color="auto"/>
              <w:bottom w:val="single" w:sz="4" w:space="0" w:color="auto"/>
              <w:right w:val="nil"/>
            </w:tcBorders>
            <w:shd w:val="clear" w:color="auto" w:fill="FFFFFF"/>
            <w:hideMark/>
          </w:tcPr>
          <w:p w14:paraId="5FCD75D5" w14:textId="77777777" w:rsidR="00A05A23" w:rsidRPr="00A05A23" w:rsidRDefault="00A05A23" w:rsidP="00A05A23">
            <w:r w:rsidRPr="00A05A23">
              <w:t>Սովորական սոճու յուղ եւ լուծամզուք</w:t>
            </w:r>
          </w:p>
          <w:p w14:paraId="682E43E5" w14:textId="77777777" w:rsidR="00A05A23" w:rsidRPr="00A05A23" w:rsidRDefault="00A05A23" w:rsidP="00A05A23">
            <w:r w:rsidRPr="00A05A23">
              <w:t>(Pinus sylvestris oil and extract)</w:t>
            </w:r>
          </w:p>
        </w:tc>
        <w:tc>
          <w:tcPr>
            <w:tcW w:w="2408" w:type="dxa"/>
            <w:tcBorders>
              <w:top w:val="single" w:sz="4" w:space="0" w:color="auto"/>
              <w:left w:val="single" w:sz="4" w:space="0" w:color="auto"/>
              <w:bottom w:val="single" w:sz="4" w:space="0" w:color="auto"/>
              <w:right w:val="nil"/>
            </w:tcBorders>
            <w:shd w:val="clear" w:color="auto" w:fill="FFFFFF"/>
            <w:vAlign w:val="bottom"/>
            <w:hideMark/>
          </w:tcPr>
          <w:p w14:paraId="51EF8806" w14:textId="77777777" w:rsidR="00A05A23" w:rsidRPr="00A05A23" w:rsidRDefault="00A05A23" w:rsidP="00A05A23">
            <w:r w:rsidRPr="00A05A23">
              <w:t>Սովորական սոճու յուղ (Pinus Sylvestris Oil)</w:t>
            </w:r>
          </w:p>
          <w:p w14:paraId="6D42343B" w14:textId="77777777" w:rsidR="00A05A23" w:rsidRPr="00A05A23" w:rsidRDefault="00A05A23" w:rsidP="00A05A23">
            <w:r w:rsidRPr="00A05A23">
              <w:t>սովորական սոճու փշատերեւի լուծամզուք (Pinus Sylvestris Leaf extract)</w:t>
            </w:r>
          </w:p>
          <w:p w14:paraId="1FDAA469" w14:textId="77777777" w:rsidR="00A05A23" w:rsidRPr="00A05A23" w:rsidRDefault="00A05A23" w:rsidP="00A05A23">
            <w:r w:rsidRPr="00A05A23">
              <w:t>սովորական սոճու փշատերեւի յուղ (Pinus Sylvestris Leaf Oil),</w:t>
            </w:r>
          </w:p>
          <w:p w14:paraId="21E2160E" w14:textId="77777777" w:rsidR="00A05A23" w:rsidRPr="00A05A23" w:rsidRDefault="00A05A23" w:rsidP="00A05A23">
            <w:r w:rsidRPr="00A05A23">
              <w:t xml:space="preserve">սովորական սոճու փշատերեւի ջրային թուրմ (Pinus Sylvestris Leaf Water) սովորական սոճու վերին սաղարթավոր մասի լուծամզուք (Pinus Sylvestris Cone Extract), </w:t>
            </w:r>
          </w:p>
          <w:p w14:paraId="7974DC9E" w14:textId="77777777" w:rsidR="00A05A23" w:rsidRPr="00A05A23" w:rsidRDefault="00A05A23" w:rsidP="00A05A23">
            <w:r w:rsidRPr="00A05A23">
              <w:lastRenderedPageBreak/>
              <w:t>սովորական սոճու կեղեւի լուծամզուք (Pinus Sylvestris Bark Extract),</w:t>
            </w:r>
          </w:p>
          <w:p w14:paraId="134088D2" w14:textId="77777777" w:rsidR="00A05A23" w:rsidRPr="00A05A23" w:rsidRDefault="00A05A23" w:rsidP="00A05A23">
            <w:r w:rsidRPr="00A05A23">
              <w:t>սովորական սոճու բողբոջների լուծամզուք (Pinus Sylvestris Bud Extract),</w:t>
            </w:r>
          </w:p>
          <w:p w14:paraId="2DCD97AA" w14:textId="77777777" w:rsidR="00A05A23" w:rsidRPr="00A05A23" w:rsidRDefault="00A05A23" w:rsidP="00A05A23">
            <w:r w:rsidRPr="00A05A23">
              <w:t>սովորական սոճու ճյուղերի փշատերեւի լուծամզուք (Pinus Sylvestris Twig Leaf Extract),</w:t>
            </w:r>
          </w:p>
          <w:p w14:paraId="43401126" w14:textId="77777777" w:rsidR="00A05A23" w:rsidRPr="00A05A23" w:rsidRDefault="00A05A23" w:rsidP="00A05A23">
            <w:r w:rsidRPr="00A05A23">
              <w:t>Սովորական սոճու ճյուղերի փշատեւի յուղ (Pinus Sylvestris twig Leaf Oil),</w:t>
            </w:r>
          </w:p>
          <w:p w14:paraId="0BDEC815" w14:textId="77777777" w:rsidR="00A05A23" w:rsidRPr="00A05A23" w:rsidRDefault="00A05A23" w:rsidP="00A05A23">
            <w:r w:rsidRPr="00A05A23">
              <w:t>CAS համարը՝ 84012-35-1</w:t>
            </w:r>
          </w:p>
          <w:p w14:paraId="7CAE88F8" w14:textId="77777777" w:rsidR="00A05A23" w:rsidRPr="00A05A23" w:rsidRDefault="00A05A23" w:rsidP="00A05A23">
            <w:r w:rsidRPr="00A05A23">
              <w:t xml:space="preserve"> EC համարը՝ 281-679-2</w:t>
            </w:r>
          </w:p>
        </w:tc>
        <w:tc>
          <w:tcPr>
            <w:tcW w:w="1844" w:type="dxa"/>
            <w:tcBorders>
              <w:top w:val="single" w:sz="4" w:space="0" w:color="auto"/>
              <w:left w:val="single" w:sz="4" w:space="0" w:color="auto"/>
              <w:bottom w:val="single" w:sz="4" w:space="0" w:color="auto"/>
              <w:right w:val="nil"/>
            </w:tcBorders>
            <w:shd w:val="clear" w:color="auto" w:fill="FFFFFF"/>
          </w:tcPr>
          <w:p w14:paraId="4EC98CE7"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252F48AB"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22039E4A"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7FDC525F" w14:textId="77777777" w:rsidR="00A05A23" w:rsidRPr="00A05A23" w:rsidRDefault="00A05A23" w:rsidP="00A05A23"/>
        </w:tc>
      </w:tr>
      <w:tr w:rsidR="00A05A23" w:rsidRPr="00A05A23" w14:paraId="6B5904C6" w14:textId="77777777">
        <w:tc>
          <w:tcPr>
            <w:tcW w:w="1417" w:type="dxa"/>
            <w:tcBorders>
              <w:top w:val="single" w:sz="4" w:space="0" w:color="auto"/>
              <w:left w:val="single" w:sz="4" w:space="0" w:color="auto"/>
              <w:bottom w:val="nil"/>
              <w:right w:val="nil"/>
            </w:tcBorders>
            <w:shd w:val="clear" w:color="auto" w:fill="FFFFFF"/>
            <w:hideMark/>
          </w:tcPr>
          <w:p w14:paraId="3AEE3B78" w14:textId="77777777" w:rsidR="00A05A23" w:rsidRPr="00A05A23" w:rsidRDefault="00A05A23" w:rsidP="00A05A23">
            <w:r w:rsidRPr="00A05A23">
              <w:t>111</w:t>
            </w:r>
          </w:p>
        </w:tc>
        <w:tc>
          <w:tcPr>
            <w:tcW w:w="2694" w:type="dxa"/>
            <w:tcBorders>
              <w:top w:val="single" w:sz="4" w:space="0" w:color="auto"/>
              <w:left w:val="single" w:sz="4" w:space="0" w:color="auto"/>
              <w:bottom w:val="nil"/>
              <w:right w:val="nil"/>
            </w:tcBorders>
            <w:shd w:val="clear" w:color="auto" w:fill="FFFFFF"/>
            <w:hideMark/>
          </w:tcPr>
          <w:p w14:paraId="606C4974" w14:textId="77777777" w:rsidR="00A05A23" w:rsidRPr="00A05A23" w:rsidRDefault="00A05A23" w:rsidP="00A05A23">
            <w:r w:rsidRPr="00A05A23">
              <w:t>Սեւ սոճու յուղ եւ լուծամզուք</w:t>
            </w:r>
          </w:p>
          <w:p w14:paraId="354ABF55" w14:textId="77777777" w:rsidR="00A05A23" w:rsidRPr="00A05A23" w:rsidRDefault="00A05A23" w:rsidP="00A05A23">
            <w:r w:rsidRPr="00A05A23">
              <w:t>(Pinus nigra oil and extract)</w:t>
            </w:r>
          </w:p>
        </w:tc>
        <w:tc>
          <w:tcPr>
            <w:tcW w:w="2408" w:type="dxa"/>
            <w:tcBorders>
              <w:top w:val="single" w:sz="4" w:space="0" w:color="auto"/>
              <w:left w:val="single" w:sz="4" w:space="0" w:color="auto"/>
              <w:bottom w:val="nil"/>
              <w:right w:val="nil"/>
            </w:tcBorders>
            <w:shd w:val="clear" w:color="auto" w:fill="FFFFFF"/>
            <w:vAlign w:val="bottom"/>
            <w:hideMark/>
          </w:tcPr>
          <w:p w14:paraId="0F9AF1B4" w14:textId="77777777" w:rsidR="00A05A23" w:rsidRPr="00A05A23" w:rsidRDefault="00A05A23" w:rsidP="00A05A23">
            <w:r w:rsidRPr="00A05A23">
              <w:t>Սեւ սոճու բողբոջներ եւ փշատերեւի լուծամզուք (Pinus Nigra Bud/Needle Extract),</w:t>
            </w:r>
          </w:p>
          <w:p w14:paraId="4637475A" w14:textId="77777777" w:rsidR="00A05A23" w:rsidRPr="00A05A23" w:rsidRDefault="00A05A23" w:rsidP="00A05A23">
            <w:r w:rsidRPr="00A05A23">
              <w:lastRenderedPageBreak/>
              <w:t>սեւ սոճու ճյուղերի փշատերեւի լուծամզուք (Pinus Nigra Twig Leaf Extract),</w:t>
            </w:r>
          </w:p>
          <w:p w14:paraId="51B9340A" w14:textId="77777777" w:rsidR="00A05A23" w:rsidRPr="00A05A23" w:rsidRDefault="00A05A23" w:rsidP="00A05A23">
            <w:r w:rsidRPr="00A05A23">
              <w:t xml:space="preserve">սեւ սոճու ճյուղերի փշատերեւի յուղ (Pinus Nigra Twig Leaf Oil) CAS համարը՝ 90082-74-9 </w:t>
            </w:r>
          </w:p>
          <w:p w14:paraId="490E567F" w14:textId="77777777" w:rsidR="00A05A23" w:rsidRPr="00A05A23" w:rsidRDefault="00A05A23" w:rsidP="00A05A23">
            <w:r w:rsidRPr="00A05A23">
              <w:t>EC համարը՝ 290-165-7</w:t>
            </w:r>
          </w:p>
        </w:tc>
        <w:tc>
          <w:tcPr>
            <w:tcW w:w="1844" w:type="dxa"/>
            <w:tcBorders>
              <w:top w:val="single" w:sz="4" w:space="0" w:color="auto"/>
              <w:left w:val="single" w:sz="4" w:space="0" w:color="auto"/>
              <w:bottom w:val="nil"/>
              <w:right w:val="nil"/>
            </w:tcBorders>
            <w:shd w:val="clear" w:color="auto" w:fill="FFFFFF"/>
          </w:tcPr>
          <w:p w14:paraId="4619316F"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4F8A4D5C"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07C69AB1"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nil"/>
              <w:right w:val="single" w:sz="4" w:space="0" w:color="auto"/>
            </w:tcBorders>
            <w:shd w:val="clear" w:color="auto" w:fill="FFFFFF"/>
          </w:tcPr>
          <w:p w14:paraId="69292ABA" w14:textId="77777777" w:rsidR="00A05A23" w:rsidRPr="00A05A23" w:rsidRDefault="00A05A23" w:rsidP="00A05A23"/>
        </w:tc>
      </w:tr>
      <w:tr w:rsidR="00A05A23" w:rsidRPr="00A05A23" w14:paraId="2B8B0FAB" w14:textId="77777777">
        <w:tc>
          <w:tcPr>
            <w:tcW w:w="1417" w:type="dxa"/>
            <w:tcBorders>
              <w:top w:val="single" w:sz="4" w:space="0" w:color="auto"/>
              <w:left w:val="single" w:sz="4" w:space="0" w:color="auto"/>
              <w:bottom w:val="single" w:sz="4" w:space="0" w:color="auto"/>
              <w:right w:val="nil"/>
            </w:tcBorders>
            <w:shd w:val="clear" w:color="auto" w:fill="FFFFFF"/>
            <w:hideMark/>
          </w:tcPr>
          <w:p w14:paraId="51190CA6" w14:textId="77777777" w:rsidR="00A05A23" w:rsidRPr="00A05A23" w:rsidRDefault="00A05A23" w:rsidP="00A05A23">
            <w:r w:rsidRPr="00A05A23">
              <w:t>112</w:t>
            </w:r>
          </w:p>
        </w:tc>
        <w:tc>
          <w:tcPr>
            <w:tcW w:w="2694" w:type="dxa"/>
            <w:tcBorders>
              <w:top w:val="single" w:sz="4" w:space="0" w:color="auto"/>
              <w:left w:val="single" w:sz="4" w:space="0" w:color="auto"/>
              <w:bottom w:val="single" w:sz="4" w:space="0" w:color="auto"/>
              <w:right w:val="nil"/>
            </w:tcBorders>
            <w:shd w:val="clear" w:color="auto" w:fill="FFFFFF"/>
            <w:hideMark/>
          </w:tcPr>
          <w:p w14:paraId="49072BB9" w14:textId="77777777" w:rsidR="00A05A23" w:rsidRPr="00A05A23" w:rsidRDefault="00A05A23" w:rsidP="00A05A23">
            <w:r w:rsidRPr="00A05A23">
              <w:t>Ճահճային սոճու յուղ եւ լուծամզուք</w:t>
            </w:r>
          </w:p>
          <w:p w14:paraId="332535DE" w14:textId="77777777" w:rsidR="00A05A23" w:rsidRPr="00A05A23" w:rsidRDefault="00A05A23" w:rsidP="00A05A23">
            <w:r w:rsidRPr="00A05A23">
              <w:t>(Pinus palustris oil and extract)</w:t>
            </w:r>
          </w:p>
        </w:tc>
        <w:tc>
          <w:tcPr>
            <w:tcW w:w="2408" w:type="dxa"/>
            <w:tcBorders>
              <w:top w:val="single" w:sz="4" w:space="0" w:color="auto"/>
              <w:left w:val="single" w:sz="4" w:space="0" w:color="auto"/>
              <w:bottom w:val="single" w:sz="4" w:space="0" w:color="auto"/>
              <w:right w:val="nil"/>
            </w:tcBorders>
            <w:shd w:val="clear" w:color="auto" w:fill="FFFFFF"/>
            <w:vAlign w:val="bottom"/>
            <w:hideMark/>
          </w:tcPr>
          <w:p w14:paraId="35906170" w14:textId="77777777" w:rsidR="00A05A23" w:rsidRPr="00A05A23" w:rsidRDefault="00A05A23" w:rsidP="00A05A23">
            <w:r w:rsidRPr="00A05A23">
              <w:t>ճահճային սոճու փշատերեւի լուծամզուք (Pinus Palustris LeafExtract),</w:t>
            </w:r>
          </w:p>
          <w:p w14:paraId="7EF6CCB7" w14:textId="77777777" w:rsidR="00A05A23" w:rsidRPr="00A05A23" w:rsidRDefault="00A05A23" w:rsidP="00A05A23">
            <w:r w:rsidRPr="00A05A23">
              <w:t>ճահճային սոճու յուղ</w:t>
            </w:r>
          </w:p>
          <w:p w14:paraId="5D18902D" w14:textId="77777777" w:rsidR="00A05A23" w:rsidRPr="00A05A23" w:rsidRDefault="00A05A23" w:rsidP="00A05A23">
            <w:r w:rsidRPr="00A05A23">
              <w:t>(Pinus Palustris Oil),</w:t>
            </w:r>
          </w:p>
          <w:p w14:paraId="125FE664" w14:textId="77777777" w:rsidR="00A05A23" w:rsidRPr="00A05A23" w:rsidRDefault="00A05A23" w:rsidP="00A05A23">
            <w:r w:rsidRPr="00A05A23">
              <w:t>ճահճային սոճու ճյուղերի փշատերեւի լուծամզուք (Pinus Palustris Twig Leaf Extract),</w:t>
            </w:r>
          </w:p>
          <w:p w14:paraId="04164E38" w14:textId="77777777" w:rsidR="00A05A23" w:rsidRPr="00A05A23" w:rsidRDefault="00A05A23" w:rsidP="00A05A23">
            <w:r w:rsidRPr="00A05A23">
              <w:t>ճահճային սոճու ճյուղերի փշատերեւի յուղ (Pinus Palustris Twig Leaf Oil),</w:t>
            </w:r>
          </w:p>
          <w:p w14:paraId="66C35D2F" w14:textId="77777777" w:rsidR="00A05A23" w:rsidRPr="00A05A23" w:rsidRDefault="00A05A23" w:rsidP="00A05A23">
            <w:r w:rsidRPr="00A05A23">
              <w:lastRenderedPageBreak/>
              <w:t>CAS համարը՝ 97435-14-8/8002-09-3</w:t>
            </w:r>
          </w:p>
          <w:p w14:paraId="6FDABFAB" w14:textId="77777777" w:rsidR="00A05A23" w:rsidRPr="00A05A23" w:rsidRDefault="00A05A23" w:rsidP="00A05A23">
            <w:r w:rsidRPr="00A05A23">
              <w:t>EC համարը՝ 306-895-7/-</w:t>
            </w:r>
          </w:p>
        </w:tc>
        <w:tc>
          <w:tcPr>
            <w:tcW w:w="1844" w:type="dxa"/>
            <w:tcBorders>
              <w:top w:val="single" w:sz="4" w:space="0" w:color="auto"/>
              <w:left w:val="single" w:sz="4" w:space="0" w:color="auto"/>
              <w:bottom w:val="single" w:sz="4" w:space="0" w:color="auto"/>
              <w:right w:val="nil"/>
            </w:tcBorders>
            <w:shd w:val="clear" w:color="auto" w:fill="FFFFFF"/>
          </w:tcPr>
          <w:p w14:paraId="35F7FD08"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05B2E3C4"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3AD89119"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21433D15" w14:textId="77777777" w:rsidR="00A05A23" w:rsidRPr="00A05A23" w:rsidRDefault="00A05A23" w:rsidP="00A05A23"/>
        </w:tc>
      </w:tr>
      <w:tr w:rsidR="00A05A23" w:rsidRPr="00A05A23" w14:paraId="505280E2" w14:textId="77777777">
        <w:tc>
          <w:tcPr>
            <w:tcW w:w="1417" w:type="dxa"/>
            <w:tcBorders>
              <w:top w:val="single" w:sz="4" w:space="0" w:color="auto"/>
              <w:left w:val="single" w:sz="4" w:space="0" w:color="auto"/>
              <w:bottom w:val="single" w:sz="4" w:space="0" w:color="auto"/>
              <w:right w:val="nil"/>
            </w:tcBorders>
            <w:shd w:val="clear" w:color="auto" w:fill="FFFFFF"/>
            <w:hideMark/>
          </w:tcPr>
          <w:p w14:paraId="10E4E013" w14:textId="77777777" w:rsidR="00A05A23" w:rsidRPr="00A05A23" w:rsidRDefault="00A05A23" w:rsidP="00A05A23">
            <w:r w:rsidRPr="00A05A23">
              <w:t>113</w:t>
            </w:r>
          </w:p>
        </w:tc>
        <w:tc>
          <w:tcPr>
            <w:tcW w:w="2694" w:type="dxa"/>
            <w:tcBorders>
              <w:top w:val="single" w:sz="4" w:space="0" w:color="auto"/>
              <w:left w:val="single" w:sz="4" w:space="0" w:color="auto"/>
              <w:bottom w:val="single" w:sz="4" w:space="0" w:color="auto"/>
              <w:right w:val="nil"/>
            </w:tcBorders>
            <w:shd w:val="clear" w:color="auto" w:fill="FFFFFF"/>
            <w:hideMark/>
          </w:tcPr>
          <w:p w14:paraId="37750149" w14:textId="77777777" w:rsidR="00A05A23" w:rsidRPr="00A05A23" w:rsidRDefault="00A05A23" w:rsidP="00A05A23">
            <w:r w:rsidRPr="00A05A23">
              <w:t>Պրիմորյան սոճու յուղ եւ լուծամզուք</w:t>
            </w:r>
          </w:p>
          <w:p w14:paraId="1EBF12D5" w14:textId="77777777" w:rsidR="00A05A23" w:rsidRPr="00A05A23" w:rsidRDefault="00A05A23" w:rsidP="00A05A23">
            <w:r w:rsidRPr="00A05A23">
              <w:t>(Pinus pinaster oil and extract)</w:t>
            </w:r>
          </w:p>
        </w:tc>
        <w:tc>
          <w:tcPr>
            <w:tcW w:w="2408" w:type="dxa"/>
            <w:tcBorders>
              <w:top w:val="single" w:sz="4" w:space="0" w:color="auto"/>
              <w:left w:val="single" w:sz="4" w:space="0" w:color="auto"/>
              <w:bottom w:val="single" w:sz="4" w:space="0" w:color="auto"/>
              <w:right w:val="nil"/>
            </w:tcBorders>
            <w:shd w:val="clear" w:color="auto" w:fill="FFFFFF"/>
            <w:hideMark/>
          </w:tcPr>
          <w:p w14:paraId="23422988" w14:textId="77777777" w:rsidR="00A05A23" w:rsidRPr="00A05A23" w:rsidRDefault="00A05A23" w:rsidP="00A05A23">
            <w:r w:rsidRPr="00A05A23">
              <w:t>Ծովափնյա սոճու ճյուղերի փշատերեւի յուղ (naster Twig Leaf Oil),</w:t>
            </w:r>
          </w:p>
          <w:p w14:paraId="3C400A11" w14:textId="77777777" w:rsidR="00A05A23" w:rsidRPr="00A05A23" w:rsidRDefault="00A05A23" w:rsidP="00A05A23">
            <w:r w:rsidRPr="00A05A23">
              <w:t>ծովափնյա սոճու ճյուղերի փշատերեւի լուծամզուք (Pinus Pinaster Twig Leaf Extract) CAS համարը՝ 90082-75-0</w:t>
            </w:r>
          </w:p>
          <w:p w14:paraId="7FCF08D6" w14:textId="77777777" w:rsidR="00A05A23" w:rsidRPr="00A05A23" w:rsidRDefault="00A05A23" w:rsidP="00A05A23">
            <w:r w:rsidRPr="00A05A23">
              <w:t>EC համարը՝ 290-166-2</w:t>
            </w:r>
          </w:p>
        </w:tc>
        <w:tc>
          <w:tcPr>
            <w:tcW w:w="1844" w:type="dxa"/>
            <w:tcBorders>
              <w:top w:val="single" w:sz="4" w:space="0" w:color="auto"/>
              <w:left w:val="single" w:sz="4" w:space="0" w:color="auto"/>
              <w:bottom w:val="single" w:sz="4" w:space="0" w:color="auto"/>
              <w:right w:val="nil"/>
            </w:tcBorders>
            <w:shd w:val="clear" w:color="auto" w:fill="FFFFFF"/>
          </w:tcPr>
          <w:p w14:paraId="4492F1B4"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544F58E3"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0311D5C9"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5E4320E9" w14:textId="77777777" w:rsidR="00A05A23" w:rsidRPr="00A05A23" w:rsidRDefault="00A05A23" w:rsidP="00A05A23"/>
        </w:tc>
      </w:tr>
      <w:tr w:rsidR="00A05A23" w:rsidRPr="00A05A23" w14:paraId="5B0B30F9" w14:textId="77777777">
        <w:tc>
          <w:tcPr>
            <w:tcW w:w="1417" w:type="dxa"/>
            <w:tcBorders>
              <w:top w:val="single" w:sz="4" w:space="0" w:color="auto"/>
              <w:left w:val="single" w:sz="4" w:space="0" w:color="auto"/>
              <w:bottom w:val="nil"/>
              <w:right w:val="nil"/>
            </w:tcBorders>
            <w:shd w:val="clear" w:color="auto" w:fill="FFFFFF"/>
            <w:hideMark/>
          </w:tcPr>
          <w:p w14:paraId="082740B6" w14:textId="77777777" w:rsidR="00A05A23" w:rsidRPr="00A05A23" w:rsidRDefault="00A05A23" w:rsidP="00A05A23">
            <w:r w:rsidRPr="00A05A23">
              <w:t>114</w:t>
            </w:r>
          </w:p>
        </w:tc>
        <w:tc>
          <w:tcPr>
            <w:tcW w:w="2694" w:type="dxa"/>
            <w:tcBorders>
              <w:top w:val="single" w:sz="4" w:space="0" w:color="auto"/>
              <w:left w:val="single" w:sz="4" w:space="0" w:color="auto"/>
              <w:bottom w:val="nil"/>
              <w:right w:val="nil"/>
            </w:tcBorders>
            <w:shd w:val="clear" w:color="auto" w:fill="FFFFFF"/>
            <w:hideMark/>
          </w:tcPr>
          <w:p w14:paraId="64EA3B17" w14:textId="77777777" w:rsidR="00A05A23" w:rsidRPr="00A05A23" w:rsidRDefault="00A05A23" w:rsidP="00A05A23">
            <w:r w:rsidRPr="00A05A23">
              <w:t xml:space="preserve">Ցածրահասակ սոճու (մայրու մացառաթուփ) յուղ եւ լուծամզուք </w:t>
            </w:r>
          </w:p>
          <w:p w14:paraId="08E9CB4F" w14:textId="77777777" w:rsidR="00A05A23" w:rsidRPr="00A05A23" w:rsidRDefault="00A05A23" w:rsidP="00A05A23">
            <w:r w:rsidRPr="00A05A23">
              <w:t>(Pinus pumila oil and extract)</w:t>
            </w:r>
          </w:p>
        </w:tc>
        <w:tc>
          <w:tcPr>
            <w:tcW w:w="2408" w:type="dxa"/>
            <w:tcBorders>
              <w:top w:val="single" w:sz="4" w:space="0" w:color="auto"/>
              <w:left w:val="single" w:sz="4" w:space="0" w:color="auto"/>
              <w:bottom w:val="nil"/>
              <w:right w:val="nil"/>
            </w:tcBorders>
            <w:shd w:val="clear" w:color="auto" w:fill="FFFFFF"/>
            <w:vAlign w:val="bottom"/>
            <w:hideMark/>
          </w:tcPr>
          <w:p w14:paraId="0C294309" w14:textId="77777777" w:rsidR="00A05A23" w:rsidRPr="00A05A23" w:rsidRDefault="00A05A23" w:rsidP="00A05A23">
            <w:r w:rsidRPr="00A05A23">
              <w:t>Ցածրահասակ սոճու ճյուղերի փշատերեւի լուծամզուք (Pinus Palustris Twig Leaf Extract),</w:t>
            </w:r>
          </w:p>
          <w:p w14:paraId="25FD5FA0" w14:textId="77777777" w:rsidR="00A05A23" w:rsidRPr="00A05A23" w:rsidRDefault="00A05A23" w:rsidP="00A05A23">
            <w:r w:rsidRPr="00A05A23">
              <w:t>ցածրահասակ սոճու ճյուղերի փշատերեւի յուղ (Pinus Pumila Twig Leaf Oil) CAS համարը՝ 97676-05-6 EC համարը՝ 307-681-6</w:t>
            </w:r>
          </w:p>
        </w:tc>
        <w:tc>
          <w:tcPr>
            <w:tcW w:w="1844" w:type="dxa"/>
            <w:tcBorders>
              <w:top w:val="single" w:sz="4" w:space="0" w:color="auto"/>
              <w:left w:val="single" w:sz="4" w:space="0" w:color="auto"/>
              <w:bottom w:val="nil"/>
              <w:right w:val="nil"/>
            </w:tcBorders>
            <w:shd w:val="clear" w:color="auto" w:fill="FFFFFF"/>
          </w:tcPr>
          <w:p w14:paraId="044A4F2D"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31CC20DA"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7F152B2D"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nil"/>
              <w:right w:val="single" w:sz="4" w:space="0" w:color="auto"/>
            </w:tcBorders>
            <w:shd w:val="clear" w:color="auto" w:fill="FFFFFF"/>
          </w:tcPr>
          <w:p w14:paraId="6A265156" w14:textId="77777777" w:rsidR="00A05A23" w:rsidRPr="00A05A23" w:rsidRDefault="00A05A23" w:rsidP="00A05A23"/>
        </w:tc>
      </w:tr>
      <w:tr w:rsidR="00A05A23" w:rsidRPr="00A05A23" w14:paraId="0CB8AB14" w14:textId="77777777">
        <w:tc>
          <w:tcPr>
            <w:tcW w:w="1417" w:type="dxa"/>
            <w:tcBorders>
              <w:top w:val="single" w:sz="4" w:space="0" w:color="auto"/>
              <w:left w:val="single" w:sz="4" w:space="0" w:color="auto"/>
              <w:bottom w:val="single" w:sz="4" w:space="0" w:color="auto"/>
              <w:right w:val="nil"/>
            </w:tcBorders>
            <w:shd w:val="clear" w:color="auto" w:fill="FFFFFF"/>
            <w:hideMark/>
          </w:tcPr>
          <w:p w14:paraId="5762AD67" w14:textId="77777777" w:rsidR="00A05A23" w:rsidRPr="00A05A23" w:rsidRDefault="00A05A23" w:rsidP="00A05A23">
            <w:r w:rsidRPr="00A05A23">
              <w:lastRenderedPageBreak/>
              <w:t>115</w:t>
            </w:r>
          </w:p>
        </w:tc>
        <w:tc>
          <w:tcPr>
            <w:tcW w:w="2694" w:type="dxa"/>
            <w:tcBorders>
              <w:top w:val="single" w:sz="4" w:space="0" w:color="auto"/>
              <w:left w:val="single" w:sz="4" w:space="0" w:color="auto"/>
              <w:bottom w:val="single" w:sz="4" w:space="0" w:color="auto"/>
              <w:right w:val="nil"/>
            </w:tcBorders>
            <w:shd w:val="clear" w:color="auto" w:fill="FFFFFF"/>
            <w:hideMark/>
          </w:tcPr>
          <w:p w14:paraId="7FA3264D" w14:textId="77777777" w:rsidR="00A05A23" w:rsidRPr="00A05A23" w:rsidRDefault="00A05A23" w:rsidP="00A05A23">
            <w:r w:rsidRPr="00A05A23">
              <w:t>Վեյմուտյան սոճու յուղ եւ լուծամզուք (Pinus species oil and extract)</w:t>
            </w:r>
          </w:p>
        </w:tc>
        <w:tc>
          <w:tcPr>
            <w:tcW w:w="2408" w:type="dxa"/>
            <w:tcBorders>
              <w:top w:val="single" w:sz="4" w:space="0" w:color="auto"/>
              <w:left w:val="single" w:sz="4" w:space="0" w:color="auto"/>
              <w:bottom w:val="single" w:sz="4" w:space="0" w:color="auto"/>
              <w:right w:val="nil"/>
            </w:tcBorders>
            <w:shd w:val="clear" w:color="auto" w:fill="FFFFFF"/>
            <w:vAlign w:val="bottom"/>
            <w:hideMark/>
          </w:tcPr>
          <w:p w14:paraId="310148AB" w14:textId="77777777" w:rsidR="00A05A23" w:rsidRPr="00A05A23" w:rsidRDefault="00A05A23" w:rsidP="00A05A23">
            <w:r w:rsidRPr="00A05A23">
              <w:t>Վեյմուտյան սոճու կեղեւի լուծամզուք (Pinus Strobus Bark Extract),</w:t>
            </w:r>
          </w:p>
          <w:p w14:paraId="194D82CB" w14:textId="77777777" w:rsidR="00A05A23" w:rsidRPr="00A05A23" w:rsidRDefault="00A05A23" w:rsidP="00A05A23">
            <w:r w:rsidRPr="00A05A23">
              <w:t>Վեյմուտյան սոճու վերին սաղարթավոր մասի լուծամզուք</w:t>
            </w:r>
          </w:p>
          <w:p w14:paraId="4D9F61D7" w14:textId="77777777" w:rsidR="00A05A23" w:rsidRPr="00A05A23" w:rsidRDefault="00A05A23" w:rsidP="00A05A23">
            <w:r w:rsidRPr="00A05A23">
              <w:t>(Pinus Strobus Cone Extract),</w:t>
            </w:r>
          </w:p>
          <w:p w14:paraId="76794281" w14:textId="77777777" w:rsidR="00A05A23" w:rsidRPr="00A05A23" w:rsidRDefault="00A05A23" w:rsidP="00A05A23">
            <w:r w:rsidRPr="00A05A23">
              <w:t>վեյմուտյան սոճու ճյուղերի յուղ</w:t>
            </w:r>
          </w:p>
          <w:p w14:paraId="24F9410E" w14:textId="77777777" w:rsidR="00A05A23" w:rsidRPr="00A05A23" w:rsidRDefault="00A05A23" w:rsidP="00A05A23">
            <w:r w:rsidRPr="00A05A23">
              <w:t>(Pinus Strobus Twig Oil),</w:t>
            </w:r>
          </w:p>
          <w:p w14:paraId="09418909" w14:textId="77777777" w:rsidR="00A05A23" w:rsidRPr="00A05A23" w:rsidRDefault="00A05A23" w:rsidP="00A05A23">
            <w:r w:rsidRPr="00A05A23">
              <w:t>վեյմուտյան սոճու ճյուղերի փշատերեւի լուծամզուք (Pinus Species Twig Leaf Extract),</w:t>
            </w:r>
          </w:p>
          <w:p w14:paraId="3232D4AB" w14:textId="77777777" w:rsidR="00A05A23" w:rsidRPr="00A05A23" w:rsidRDefault="00A05A23" w:rsidP="00A05A23">
            <w:r w:rsidRPr="00A05A23">
              <w:t>վեյմուտյան սոճու ճյուղերի փշատերեւի յուղ (Pinus Species Twig Leaf Oil)</w:t>
            </w:r>
          </w:p>
          <w:p w14:paraId="63157903" w14:textId="77777777" w:rsidR="00A05A23" w:rsidRPr="00A05A23" w:rsidRDefault="00A05A23" w:rsidP="00A05A23">
            <w:r w:rsidRPr="00A05A23">
              <w:t xml:space="preserve">CAS համարը՝ 94266-48-5 </w:t>
            </w:r>
          </w:p>
          <w:p w14:paraId="49D06093" w14:textId="77777777" w:rsidR="00A05A23" w:rsidRPr="00A05A23" w:rsidRDefault="00A05A23" w:rsidP="00A05A23">
            <w:r w:rsidRPr="00A05A23">
              <w:t>EC համարը՝ 304-455-9</w:t>
            </w:r>
          </w:p>
        </w:tc>
        <w:tc>
          <w:tcPr>
            <w:tcW w:w="1844" w:type="dxa"/>
            <w:tcBorders>
              <w:top w:val="single" w:sz="4" w:space="0" w:color="auto"/>
              <w:left w:val="single" w:sz="4" w:space="0" w:color="auto"/>
              <w:bottom w:val="single" w:sz="4" w:space="0" w:color="auto"/>
              <w:right w:val="nil"/>
            </w:tcBorders>
            <w:shd w:val="clear" w:color="auto" w:fill="FFFFFF"/>
          </w:tcPr>
          <w:p w14:paraId="5A15C43D"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10163407"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3ED6982E"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4998F9EC" w14:textId="77777777" w:rsidR="00A05A23" w:rsidRPr="00A05A23" w:rsidRDefault="00A05A23" w:rsidP="00A05A23"/>
        </w:tc>
      </w:tr>
      <w:tr w:rsidR="00A05A23" w:rsidRPr="00A05A23" w14:paraId="69B856BE" w14:textId="77777777">
        <w:tc>
          <w:tcPr>
            <w:tcW w:w="1417" w:type="dxa"/>
            <w:tcBorders>
              <w:top w:val="single" w:sz="4" w:space="0" w:color="auto"/>
              <w:left w:val="single" w:sz="4" w:space="0" w:color="auto"/>
              <w:bottom w:val="nil"/>
              <w:right w:val="nil"/>
            </w:tcBorders>
            <w:shd w:val="clear" w:color="auto" w:fill="FFFFFF"/>
            <w:hideMark/>
          </w:tcPr>
          <w:p w14:paraId="2387D7AA" w14:textId="77777777" w:rsidR="00A05A23" w:rsidRPr="00A05A23" w:rsidRDefault="00A05A23" w:rsidP="00A05A23">
            <w:r w:rsidRPr="00A05A23">
              <w:lastRenderedPageBreak/>
              <w:t>116</w:t>
            </w:r>
          </w:p>
        </w:tc>
        <w:tc>
          <w:tcPr>
            <w:tcW w:w="2694" w:type="dxa"/>
            <w:tcBorders>
              <w:top w:val="single" w:sz="4" w:space="0" w:color="auto"/>
              <w:left w:val="single" w:sz="4" w:space="0" w:color="auto"/>
              <w:bottom w:val="nil"/>
              <w:right w:val="nil"/>
            </w:tcBorders>
            <w:shd w:val="clear" w:color="auto" w:fill="FFFFFF"/>
            <w:hideMark/>
          </w:tcPr>
          <w:p w14:paraId="2D694D7B" w14:textId="77777777" w:rsidR="00A05A23" w:rsidRPr="00A05A23" w:rsidRDefault="00A05A23" w:rsidP="00A05A23">
            <w:r w:rsidRPr="00A05A23">
              <w:t xml:space="preserve">Մայրու սոճու յուղ եւ լուծամզուք </w:t>
            </w:r>
          </w:p>
          <w:p w14:paraId="3BCE2E6B" w14:textId="77777777" w:rsidR="00A05A23" w:rsidRPr="00A05A23" w:rsidRDefault="00A05A23" w:rsidP="00A05A23">
            <w:r w:rsidRPr="00A05A23">
              <w:t>(Pinus cembra oil and extract)</w:t>
            </w:r>
          </w:p>
        </w:tc>
        <w:tc>
          <w:tcPr>
            <w:tcW w:w="2408" w:type="dxa"/>
            <w:tcBorders>
              <w:top w:val="single" w:sz="4" w:space="0" w:color="auto"/>
              <w:left w:val="single" w:sz="4" w:space="0" w:color="auto"/>
              <w:bottom w:val="nil"/>
              <w:right w:val="nil"/>
            </w:tcBorders>
            <w:shd w:val="clear" w:color="auto" w:fill="FFFFFF"/>
            <w:vAlign w:val="bottom"/>
            <w:hideMark/>
          </w:tcPr>
          <w:p w14:paraId="6FD78454" w14:textId="77777777" w:rsidR="00A05A23" w:rsidRPr="00A05A23" w:rsidRDefault="00A05A23" w:rsidP="00A05A23">
            <w:r w:rsidRPr="00A05A23">
              <w:t>մայրու սոճու ճյուղերի փշատերեւի լուծամզուք (Pinus Cembra Twig Leaf Oil),</w:t>
            </w:r>
          </w:p>
          <w:p w14:paraId="39FC72F7" w14:textId="77777777" w:rsidR="00A05A23" w:rsidRPr="00A05A23" w:rsidRDefault="00A05A23" w:rsidP="00A05A23">
            <w:r w:rsidRPr="00A05A23">
              <w:t>մայրու սոճու ճյուղերի փշատերեւի լուծամզուք (Pinus Cembra Twig Leaf Extract) CAS համարը՝ 92202-04-5 EC համարը՝ 296-036-1</w:t>
            </w:r>
          </w:p>
        </w:tc>
        <w:tc>
          <w:tcPr>
            <w:tcW w:w="1844" w:type="dxa"/>
            <w:tcBorders>
              <w:top w:val="single" w:sz="4" w:space="0" w:color="auto"/>
              <w:left w:val="single" w:sz="4" w:space="0" w:color="auto"/>
              <w:bottom w:val="nil"/>
              <w:right w:val="nil"/>
            </w:tcBorders>
            <w:shd w:val="clear" w:color="auto" w:fill="FFFFFF"/>
          </w:tcPr>
          <w:p w14:paraId="24D34FAA"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59A3EFBE"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013134B4"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nil"/>
              <w:right w:val="single" w:sz="4" w:space="0" w:color="auto"/>
            </w:tcBorders>
            <w:shd w:val="clear" w:color="auto" w:fill="FFFFFF"/>
          </w:tcPr>
          <w:p w14:paraId="57BF8759" w14:textId="77777777" w:rsidR="00A05A23" w:rsidRPr="00A05A23" w:rsidRDefault="00A05A23" w:rsidP="00A05A23"/>
        </w:tc>
      </w:tr>
      <w:tr w:rsidR="00A05A23" w:rsidRPr="00A05A23" w14:paraId="7E49DB06" w14:textId="77777777">
        <w:tc>
          <w:tcPr>
            <w:tcW w:w="1417" w:type="dxa"/>
            <w:tcBorders>
              <w:top w:val="single" w:sz="4" w:space="0" w:color="auto"/>
              <w:left w:val="single" w:sz="4" w:space="0" w:color="auto"/>
              <w:bottom w:val="single" w:sz="4" w:space="0" w:color="auto"/>
              <w:right w:val="nil"/>
            </w:tcBorders>
            <w:shd w:val="clear" w:color="auto" w:fill="FFFFFF"/>
            <w:hideMark/>
          </w:tcPr>
          <w:p w14:paraId="5FE4B487" w14:textId="77777777" w:rsidR="00A05A23" w:rsidRPr="00A05A23" w:rsidRDefault="00A05A23" w:rsidP="00A05A23">
            <w:r w:rsidRPr="00A05A23">
              <w:t>117</w:t>
            </w:r>
          </w:p>
        </w:tc>
        <w:tc>
          <w:tcPr>
            <w:tcW w:w="2694" w:type="dxa"/>
            <w:tcBorders>
              <w:top w:val="single" w:sz="4" w:space="0" w:color="auto"/>
              <w:left w:val="single" w:sz="4" w:space="0" w:color="auto"/>
              <w:bottom w:val="single" w:sz="4" w:space="0" w:color="auto"/>
              <w:right w:val="nil"/>
            </w:tcBorders>
            <w:shd w:val="clear" w:color="auto" w:fill="FFFFFF"/>
            <w:hideMark/>
          </w:tcPr>
          <w:p w14:paraId="63EE8265" w14:textId="77777777" w:rsidR="00A05A23" w:rsidRPr="00A05A23" w:rsidRDefault="00A05A23" w:rsidP="00A05A23">
            <w:r w:rsidRPr="00A05A23">
              <w:t>Մայրու սոճու ացիլացված լուծամզուք</w:t>
            </w:r>
          </w:p>
          <w:p w14:paraId="500D5759" w14:textId="77777777" w:rsidR="00A05A23" w:rsidRPr="00A05A23" w:rsidRDefault="00A05A23" w:rsidP="00A05A23">
            <w:r w:rsidRPr="00A05A23">
              <w:t>(Pinus cembra extract acetylated)</w:t>
            </w:r>
          </w:p>
        </w:tc>
        <w:tc>
          <w:tcPr>
            <w:tcW w:w="2408" w:type="dxa"/>
            <w:tcBorders>
              <w:top w:val="single" w:sz="4" w:space="0" w:color="auto"/>
              <w:left w:val="single" w:sz="4" w:space="0" w:color="auto"/>
              <w:bottom w:val="single" w:sz="4" w:space="0" w:color="auto"/>
              <w:right w:val="nil"/>
            </w:tcBorders>
            <w:shd w:val="clear" w:color="auto" w:fill="FFFFFF"/>
            <w:hideMark/>
          </w:tcPr>
          <w:p w14:paraId="2ADCD86F" w14:textId="77777777" w:rsidR="00A05A23" w:rsidRPr="00A05A23" w:rsidRDefault="00A05A23" w:rsidP="00A05A23">
            <w:r w:rsidRPr="00A05A23">
              <w:t xml:space="preserve">Մայրու սոճու ճյուղերի փշատերեւի ացիլացված լուծամզուք (Pinus Cembra Twig Leaf Extract Acetylated) CAS համարը՝ 94334-26-6 </w:t>
            </w:r>
          </w:p>
          <w:p w14:paraId="7567F1C3" w14:textId="77777777" w:rsidR="00A05A23" w:rsidRPr="00A05A23" w:rsidRDefault="00A05A23" w:rsidP="00A05A23">
            <w:r w:rsidRPr="00A05A23">
              <w:t>EC համարը՝ 305-102-1</w:t>
            </w:r>
          </w:p>
        </w:tc>
        <w:tc>
          <w:tcPr>
            <w:tcW w:w="1844" w:type="dxa"/>
            <w:tcBorders>
              <w:top w:val="single" w:sz="4" w:space="0" w:color="auto"/>
              <w:left w:val="single" w:sz="4" w:space="0" w:color="auto"/>
              <w:bottom w:val="single" w:sz="4" w:space="0" w:color="auto"/>
              <w:right w:val="nil"/>
            </w:tcBorders>
            <w:shd w:val="clear" w:color="auto" w:fill="FFFFFF"/>
          </w:tcPr>
          <w:p w14:paraId="2FB2C512"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783F077F"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250F89AD"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6021731C" w14:textId="77777777" w:rsidR="00A05A23" w:rsidRPr="00A05A23" w:rsidRDefault="00A05A23" w:rsidP="00A05A23"/>
        </w:tc>
      </w:tr>
      <w:tr w:rsidR="00A05A23" w:rsidRPr="00A05A23" w14:paraId="393BB025" w14:textId="77777777">
        <w:tc>
          <w:tcPr>
            <w:tcW w:w="1417" w:type="dxa"/>
            <w:tcBorders>
              <w:top w:val="single" w:sz="4" w:space="0" w:color="auto"/>
              <w:left w:val="single" w:sz="4" w:space="0" w:color="auto"/>
              <w:bottom w:val="nil"/>
              <w:right w:val="nil"/>
            </w:tcBorders>
            <w:shd w:val="clear" w:color="auto" w:fill="FFFFFF"/>
            <w:hideMark/>
          </w:tcPr>
          <w:p w14:paraId="72647DEC" w14:textId="77777777" w:rsidR="00A05A23" w:rsidRPr="00A05A23" w:rsidRDefault="00A05A23" w:rsidP="00A05A23">
            <w:r w:rsidRPr="00A05A23">
              <w:t>118</w:t>
            </w:r>
          </w:p>
        </w:tc>
        <w:tc>
          <w:tcPr>
            <w:tcW w:w="2694" w:type="dxa"/>
            <w:tcBorders>
              <w:top w:val="single" w:sz="4" w:space="0" w:color="auto"/>
              <w:left w:val="single" w:sz="4" w:space="0" w:color="auto"/>
              <w:bottom w:val="nil"/>
              <w:right w:val="nil"/>
            </w:tcBorders>
            <w:shd w:val="clear" w:color="auto" w:fill="FFFFFF"/>
            <w:hideMark/>
          </w:tcPr>
          <w:p w14:paraId="143FB39C" w14:textId="77777777" w:rsidR="00A05A23" w:rsidRPr="00A05A23" w:rsidRDefault="00A05A23" w:rsidP="00A05A23">
            <w:r w:rsidRPr="00A05A23">
              <w:t>Սեւ եղեւնու յուղ եւ լուծամզուք</w:t>
            </w:r>
          </w:p>
          <w:p w14:paraId="6ADA184C" w14:textId="77777777" w:rsidR="00A05A23" w:rsidRPr="00A05A23" w:rsidRDefault="00A05A23" w:rsidP="00A05A23">
            <w:r w:rsidRPr="00A05A23">
              <w:t>(Picea mariana oil and extract)</w:t>
            </w:r>
          </w:p>
        </w:tc>
        <w:tc>
          <w:tcPr>
            <w:tcW w:w="2408" w:type="dxa"/>
            <w:tcBorders>
              <w:top w:val="single" w:sz="4" w:space="0" w:color="auto"/>
              <w:left w:val="single" w:sz="4" w:space="0" w:color="auto"/>
              <w:bottom w:val="nil"/>
              <w:right w:val="nil"/>
            </w:tcBorders>
            <w:shd w:val="clear" w:color="auto" w:fill="FFFFFF"/>
            <w:vAlign w:val="bottom"/>
            <w:hideMark/>
          </w:tcPr>
          <w:p w14:paraId="4BE31764" w14:textId="77777777" w:rsidR="00A05A23" w:rsidRPr="00A05A23" w:rsidRDefault="00A05A23" w:rsidP="00A05A23">
            <w:r w:rsidRPr="00A05A23">
              <w:t>Սեւ եղեւնու փշատերեւի լուծամզուք</w:t>
            </w:r>
          </w:p>
          <w:p w14:paraId="620533DD" w14:textId="77777777" w:rsidR="00A05A23" w:rsidRPr="00A05A23" w:rsidRDefault="00A05A23" w:rsidP="00A05A23">
            <w:r w:rsidRPr="00A05A23">
              <w:t>(Picea Mariana Leaf Extract),</w:t>
            </w:r>
          </w:p>
          <w:p w14:paraId="7CA38BA2" w14:textId="77777777" w:rsidR="00A05A23" w:rsidRPr="00A05A23" w:rsidRDefault="00A05A23" w:rsidP="00A05A23">
            <w:r w:rsidRPr="00A05A23">
              <w:t>Սեւ եղեւնու փշատերեւի յուղ</w:t>
            </w:r>
          </w:p>
          <w:p w14:paraId="2930CAB3" w14:textId="77777777" w:rsidR="00A05A23" w:rsidRPr="00A05A23" w:rsidRDefault="00A05A23" w:rsidP="00A05A23">
            <w:r w:rsidRPr="00A05A23">
              <w:lastRenderedPageBreak/>
              <w:t>(Picea Mariana Leaf Oil)</w:t>
            </w:r>
          </w:p>
          <w:p w14:paraId="4FDD10D0" w14:textId="77777777" w:rsidR="00A05A23" w:rsidRPr="00A05A23" w:rsidRDefault="00A05A23" w:rsidP="00A05A23">
            <w:r w:rsidRPr="00A05A23">
              <w:t>CAS համարը՝ 91722-19-9</w:t>
            </w:r>
          </w:p>
          <w:p w14:paraId="6EDAE8F5" w14:textId="77777777" w:rsidR="00A05A23" w:rsidRPr="00A05A23" w:rsidRDefault="00A05A23" w:rsidP="00A05A23">
            <w:r w:rsidRPr="00A05A23">
              <w:t>EC համարը՝ 294-420-3</w:t>
            </w:r>
          </w:p>
        </w:tc>
        <w:tc>
          <w:tcPr>
            <w:tcW w:w="1844" w:type="dxa"/>
            <w:tcBorders>
              <w:top w:val="single" w:sz="4" w:space="0" w:color="auto"/>
              <w:left w:val="single" w:sz="4" w:space="0" w:color="auto"/>
              <w:bottom w:val="nil"/>
              <w:right w:val="nil"/>
            </w:tcBorders>
            <w:shd w:val="clear" w:color="auto" w:fill="FFFFFF"/>
          </w:tcPr>
          <w:p w14:paraId="5F27E056"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17D61B49"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0BE18368"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nil"/>
              <w:right w:val="single" w:sz="4" w:space="0" w:color="auto"/>
            </w:tcBorders>
            <w:shd w:val="clear" w:color="auto" w:fill="FFFFFF"/>
          </w:tcPr>
          <w:p w14:paraId="657AF5FC" w14:textId="77777777" w:rsidR="00A05A23" w:rsidRPr="00A05A23" w:rsidRDefault="00A05A23" w:rsidP="00A05A23"/>
        </w:tc>
      </w:tr>
      <w:tr w:rsidR="00A05A23" w:rsidRPr="00A05A23" w14:paraId="2F18EE25" w14:textId="77777777">
        <w:tc>
          <w:tcPr>
            <w:tcW w:w="1417" w:type="dxa"/>
            <w:tcBorders>
              <w:top w:val="single" w:sz="4" w:space="0" w:color="auto"/>
              <w:left w:val="single" w:sz="4" w:space="0" w:color="auto"/>
              <w:bottom w:val="single" w:sz="4" w:space="0" w:color="auto"/>
              <w:right w:val="nil"/>
            </w:tcBorders>
            <w:shd w:val="clear" w:color="auto" w:fill="FFFFFF"/>
            <w:hideMark/>
          </w:tcPr>
          <w:p w14:paraId="41E14EFD" w14:textId="77777777" w:rsidR="00A05A23" w:rsidRPr="00A05A23" w:rsidRDefault="00A05A23" w:rsidP="00A05A23">
            <w:r w:rsidRPr="00A05A23">
              <w:t>119</w:t>
            </w:r>
          </w:p>
        </w:tc>
        <w:tc>
          <w:tcPr>
            <w:tcW w:w="2694" w:type="dxa"/>
            <w:tcBorders>
              <w:top w:val="single" w:sz="4" w:space="0" w:color="auto"/>
              <w:left w:val="single" w:sz="4" w:space="0" w:color="auto"/>
              <w:bottom w:val="single" w:sz="4" w:space="0" w:color="auto"/>
              <w:right w:val="nil"/>
            </w:tcBorders>
            <w:shd w:val="clear" w:color="auto" w:fill="FFFFFF"/>
            <w:hideMark/>
          </w:tcPr>
          <w:p w14:paraId="7BA007B0" w14:textId="77777777" w:rsidR="00A05A23" w:rsidRPr="00A05A23" w:rsidRDefault="00A05A23" w:rsidP="00A05A23">
            <w:r w:rsidRPr="00A05A23">
              <w:t>Արեւմտյան թույայի յուղ եւ լուծամզուք</w:t>
            </w:r>
          </w:p>
          <w:p w14:paraId="4553EB97" w14:textId="77777777" w:rsidR="00A05A23" w:rsidRPr="00A05A23" w:rsidRDefault="00A05A23" w:rsidP="00A05A23">
            <w:r w:rsidRPr="00A05A23">
              <w:t>(Thuja occidentalis oil and extract)</w:t>
            </w:r>
          </w:p>
        </w:tc>
        <w:tc>
          <w:tcPr>
            <w:tcW w:w="2408" w:type="dxa"/>
            <w:tcBorders>
              <w:top w:val="single" w:sz="4" w:space="0" w:color="auto"/>
              <w:left w:val="single" w:sz="4" w:space="0" w:color="auto"/>
              <w:bottom w:val="single" w:sz="4" w:space="0" w:color="auto"/>
              <w:right w:val="nil"/>
            </w:tcBorders>
            <w:shd w:val="clear" w:color="auto" w:fill="FFFFFF"/>
            <w:vAlign w:val="bottom"/>
            <w:hideMark/>
          </w:tcPr>
          <w:p w14:paraId="3F81D50D" w14:textId="77777777" w:rsidR="00A05A23" w:rsidRPr="00A05A23" w:rsidRDefault="00A05A23" w:rsidP="00A05A23">
            <w:r w:rsidRPr="00A05A23">
              <w:t>Արեւմտյան թույայի կեղեւի լուծամզուք (Thuja Occidentalis Bark Extract),</w:t>
            </w:r>
          </w:p>
          <w:p w14:paraId="72D71B5A" w14:textId="77777777" w:rsidR="00A05A23" w:rsidRPr="00A05A23" w:rsidRDefault="00A05A23" w:rsidP="00A05A23">
            <w:r w:rsidRPr="00A05A23">
              <w:t>արեւմտյան թույայի փշատերեւ (Thuja Occidentalis Leaf),</w:t>
            </w:r>
          </w:p>
          <w:p w14:paraId="41413E69" w14:textId="77777777" w:rsidR="00A05A23" w:rsidRPr="00A05A23" w:rsidRDefault="00A05A23" w:rsidP="00A05A23">
            <w:r w:rsidRPr="00A05A23">
              <w:t>արեւմտյան թույայի փշատերեւի լուծամզուք</w:t>
            </w:r>
          </w:p>
          <w:p w14:paraId="7F041F94" w14:textId="77777777" w:rsidR="00A05A23" w:rsidRPr="00A05A23" w:rsidRDefault="00A05A23" w:rsidP="00A05A23">
            <w:r w:rsidRPr="00A05A23">
              <w:t>(Thuja Occidentalis Leaf Extract),</w:t>
            </w:r>
          </w:p>
          <w:p w14:paraId="5C3C5E02" w14:textId="77777777" w:rsidR="00A05A23" w:rsidRPr="00A05A23" w:rsidRDefault="00A05A23" w:rsidP="00A05A23">
            <w:r w:rsidRPr="00A05A23">
              <w:t>արեւմտյան թույայի փշատերեւի յուղ</w:t>
            </w:r>
          </w:p>
          <w:p w14:paraId="12EF6CA3" w14:textId="77777777" w:rsidR="00A05A23" w:rsidRPr="00A05A23" w:rsidRDefault="00A05A23" w:rsidP="00A05A23">
            <w:r w:rsidRPr="00A05A23">
              <w:t>(Thuja Occidentalis Leaf Oil),</w:t>
            </w:r>
          </w:p>
          <w:p w14:paraId="06277100" w14:textId="77777777" w:rsidR="00A05A23" w:rsidRPr="00A05A23" w:rsidRDefault="00A05A23" w:rsidP="00A05A23">
            <w:r w:rsidRPr="00A05A23">
              <w:t>արեւմտյան թույայի ցողունի լուծամզուք</w:t>
            </w:r>
          </w:p>
          <w:p w14:paraId="3226C0ED" w14:textId="77777777" w:rsidR="00A05A23" w:rsidRPr="00A05A23" w:rsidRDefault="00A05A23" w:rsidP="00A05A23">
            <w:r w:rsidRPr="00A05A23">
              <w:t>(Thuja Occidentalis Stem Extract),</w:t>
            </w:r>
          </w:p>
          <w:p w14:paraId="13C41938" w14:textId="77777777" w:rsidR="00A05A23" w:rsidRPr="00A05A23" w:rsidRDefault="00A05A23" w:rsidP="00A05A23">
            <w:r w:rsidRPr="00A05A23">
              <w:lastRenderedPageBreak/>
              <w:t>արեւմտյան թույայի ցողունի յուղ</w:t>
            </w:r>
          </w:p>
          <w:p w14:paraId="65083A01" w14:textId="77777777" w:rsidR="00A05A23" w:rsidRPr="00A05A23" w:rsidRDefault="00A05A23" w:rsidP="00A05A23">
            <w:r w:rsidRPr="00A05A23">
              <w:t>(Thuja Occidentalis</w:t>
            </w:r>
          </w:p>
          <w:p w14:paraId="07A62F34" w14:textId="77777777" w:rsidR="00A05A23" w:rsidRPr="00A05A23" w:rsidRDefault="00A05A23" w:rsidP="00A05A23">
            <w:r w:rsidRPr="00A05A23">
              <w:t>Stem Oil),</w:t>
            </w:r>
          </w:p>
          <w:p w14:paraId="0D6D9484" w14:textId="77777777" w:rsidR="00A05A23" w:rsidRPr="00A05A23" w:rsidRDefault="00A05A23" w:rsidP="00A05A23">
            <w:r w:rsidRPr="00A05A23">
              <w:t>արեւմտյան թույայի արմատների լուծամզուք</w:t>
            </w:r>
          </w:p>
          <w:p w14:paraId="3FE74F64" w14:textId="77777777" w:rsidR="00A05A23" w:rsidRPr="00A05A23" w:rsidRDefault="00A05A23" w:rsidP="00A05A23">
            <w:r w:rsidRPr="00A05A23">
              <w:t>(Thuja Occidentalis Root Extract)</w:t>
            </w:r>
          </w:p>
          <w:p w14:paraId="27DD7517" w14:textId="77777777" w:rsidR="00A05A23" w:rsidRPr="00A05A23" w:rsidRDefault="00A05A23" w:rsidP="00A05A23">
            <w:r w:rsidRPr="00A05A23">
              <w:t>CAS համարը՝ 90131-58-1</w:t>
            </w:r>
          </w:p>
          <w:p w14:paraId="75E1AAF3" w14:textId="77777777" w:rsidR="00A05A23" w:rsidRPr="00A05A23" w:rsidRDefault="00A05A23" w:rsidP="00A05A23">
            <w:r w:rsidRPr="00A05A23">
              <w:t>EC համարը՝ 290-370-1</w:t>
            </w:r>
          </w:p>
        </w:tc>
        <w:tc>
          <w:tcPr>
            <w:tcW w:w="1844" w:type="dxa"/>
            <w:tcBorders>
              <w:top w:val="single" w:sz="4" w:space="0" w:color="auto"/>
              <w:left w:val="single" w:sz="4" w:space="0" w:color="auto"/>
              <w:bottom w:val="single" w:sz="4" w:space="0" w:color="auto"/>
              <w:right w:val="nil"/>
            </w:tcBorders>
            <w:shd w:val="clear" w:color="auto" w:fill="FFFFFF"/>
          </w:tcPr>
          <w:p w14:paraId="6D6823EF"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4F378B2C"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20E300DC"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3FA4C4A6" w14:textId="77777777" w:rsidR="00A05A23" w:rsidRPr="00A05A23" w:rsidRDefault="00A05A23" w:rsidP="00A05A23"/>
        </w:tc>
      </w:tr>
      <w:tr w:rsidR="00A05A23" w:rsidRPr="00A05A23" w14:paraId="0F0794BF" w14:textId="77777777">
        <w:tc>
          <w:tcPr>
            <w:tcW w:w="1417" w:type="dxa"/>
            <w:tcBorders>
              <w:top w:val="single" w:sz="4" w:space="0" w:color="auto"/>
              <w:left w:val="single" w:sz="4" w:space="0" w:color="auto"/>
              <w:bottom w:val="nil"/>
              <w:right w:val="nil"/>
            </w:tcBorders>
            <w:shd w:val="clear" w:color="auto" w:fill="FFFFFF"/>
            <w:hideMark/>
          </w:tcPr>
          <w:p w14:paraId="6A74D31C" w14:textId="77777777" w:rsidR="00A05A23" w:rsidRPr="00A05A23" w:rsidRDefault="00A05A23" w:rsidP="00A05A23">
            <w:r w:rsidRPr="00A05A23">
              <w:t>120</w:t>
            </w:r>
          </w:p>
        </w:tc>
        <w:tc>
          <w:tcPr>
            <w:tcW w:w="2694" w:type="dxa"/>
            <w:tcBorders>
              <w:top w:val="single" w:sz="4" w:space="0" w:color="auto"/>
              <w:left w:val="single" w:sz="4" w:space="0" w:color="auto"/>
              <w:bottom w:val="nil"/>
              <w:right w:val="nil"/>
            </w:tcBorders>
            <w:shd w:val="clear" w:color="auto" w:fill="FFFFFF"/>
            <w:vAlign w:val="bottom"/>
            <w:hideMark/>
          </w:tcPr>
          <w:p w14:paraId="1ED3D8ED" w14:textId="77777777" w:rsidR="00A05A23" w:rsidRPr="00A05A23" w:rsidRDefault="00A05A23" w:rsidP="00A05A23">
            <w:r w:rsidRPr="00A05A23">
              <w:t>Տեղափոխվել է կամ հանվել է</w:t>
            </w:r>
          </w:p>
          <w:p w14:paraId="4035CA53" w14:textId="77777777" w:rsidR="00A05A23" w:rsidRPr="00A05A23" w:rsidRDefault="00A05A23" w:rsidP="00A05A23">
            <w:r w:rsidRPr="00A05A23">
              <w:t>Moved or deleted</w:t>
            </w:r>
          </w:p>
        </w:tc>
        <w:tc>
          <w:tcPr>
            <w:tcW w:w="2408" w:type="dxa"/>
            <w:tcBorders>
              <w:top w:val="single" w:sz="4" w:space="0" w:color="auto"/>
              <w:left w:val="single" w:sz="4" w:space="0" w:color="auto"/>
              <w:bottom w:val="nil"/>
              <w:right w:val="nil"/>
            </w:tcBorders>
            <w:shd w:val="clear" w:color="auto" w:fill="FFFFFF"/>
          </w:tcPr>
          <w:p w14:paraId="6A9F9DE7"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tcPr>
          <w:p w14:paraId="08799943"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3BF959DC"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tcPr>
          <w:p w14:paraId="67F92170"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5B84C1B1" w14:textId="77777777" w:rsidR="00A05A23" w:rsidRPr="00A05A23" w:rsidRDefault="00A05A23" w:rsidP="00A05A23"/>
        </w:tc>
      </w:tr>
      <w:tr w:rsidR="00A05A23" w:rsidRPr="00A05A23" w14:paraId="2CC0D16B" w14:textId="77777777">
        <w:tc>
          <w:tcPr>
            <w:tcW w:w="1417" w:type="dxa"/>
            <w:tcBorders>
              <w:top w:val="single" w:sz="4" w:space="0" w:color="auto"/>
              <w:left w:val="single" w:sz="4" w:space="0" w:color="auto"/>
              <w:bottom w:val="nil"/>
              <w:right w:val="nil"/>
            </w:tcBorders>
            <w:shd w:val="clear" w:color="auto" w:fill="FFFFFF"/>
            <w:hideMark/>
          </w:tcPr>
          <w:p w14:paraId="30E21703" w14:textId="77777777" w:rsidR="00A05A23" w:rsidRPr="00A05A23" w:rsidRDefault="00A05A23" w:rsidP="00A05A23">
            <w:r w:rsidRPr="00A05A23">
              <w:t>121</w:t>
            </w:r>
          </w:p>
        </w:tc>
        <w:tc>
          <w:tcPr>
            <w:tcW w:w="2694" w:type="dxa"/>
            <w:tcBorders>
              <w:top w:val="single" w:sz="4" w:space="0" w:color="auto"/>
              <w:left w:val="single" w:sz="4" w:space="0" w:color="auto"/>
              <w:bottom w:val="nil"/>
              <w:right w:val="nil"/>
            </w:tcBorders>
            <w:shd w:val="clear" w:color="auto" w:fill="FFFFFF"/>
            <w:hideMark/>
          </w:tcPr>
          <w:p w14:paraId="6C99ADB2" w14:textId="77777777" w:rsidR="00A05A23" w:rsidRPr="00A05A23" w:rsidRDefault="00A05A23" w:rsidP="00A05A23">
            <w:r w:rsidRPr="00A05A23">
              <w:t>3-Կարին, 3,7,7-</w:t>
            </w:r>
          </w:p>
          <w:p w14:paraId="5EA97D2C" w14:textId="77777777" w:rsidR="00A05A23" w:rsidRPr="00A05A23" w:rsidRDefault="00A05A23" w:rsidP="00A05A23">
            <w:r w:rsidRPr="00A05A23">
              <w:t>Տրիմեթիլբիցիկլո [4.1.0]հեպտ-3-են (իզոդիպրեն)</w:t>
            </w:r>
          </w:p>
          <w:p w14:paraId="2733F666" w14:textId="77777777" w:rsidR="00A05A23" w:rsidRPr="00A05A23" w:rsidRDefault="00A05A23" w:rsidP="00A05A23">
            <w:r w:rsidRPr="00A05A23">
              <w:t>(3-Carene; 3,7,7-Trimethylbicyclo[4.1.0]hept-3- ene (isodiprene))</w:t>
            </w:r>
          </w:p>
        </w:tc>
        <w:tc>
          <w:tcPr>
            <w:tcW w:w="2408" w:type="dxa"/>
            <w:tcBorders>
              <w:top w:val="single" w:sz="4" w:space="0" w:color="auto"/>
              <w:left w:val="single" w:sz="4" w:space="0" w:color="auto"/>
              <w:bottom w:val="nil"/>
              <w:right w:val="nil"/>
            </w:tcBorders>
            <w:shd w:val="clear" w:color="auto" w:fill="FFFFFF"/>
            <w:hideMark/>
          </w:tcPr>
          <w:p w14:paraId="0F8072BC" w14:textId="77777777" w:rsidR="00A05A23" w:rsidRPr="00A05A23" w:rsidRDefault="00A05A23" w:rsidP="00A05A23">
            <w:r w:rsidRPr="00A05A23">
              <w:t>CAS համարը՝ 13466-78-9</w:t>
            </w:r>
          </w:p>
          <w:p w14:paraId="4DBE5B4E" w14:textId="77777777" w:rsidR="00A05A23" w:rsidRPr="00A05A23" w:rsidRDefault="00A05A23" w:rsidP="00A05A23">
            <w:r w:rsidRPr="00A05A23">
              <w:t>EC համարը՝ 236-719-3</w:t>
            </w:r>
          </w:p>
        </w:tc>
        <w:tc>
          <w:tcPr>
            <w:tcW w:w="1844" w:type="dxa"/>
            <w:tcBorders>
              <w:top w:val="single" w:sz="4" w:space="0" w:color="auto"/>
              <w:left w:val="single" w:sz="4" w:space="0" w:color="auto"/>
              <w:bottom w:val="nil"/>
              <w:right w:val="nil"/>
            </w:tcBorders>
            <w:shd w:val="clear" w:color="auto" w:fill="FFFFFF"/>
          </w:tcPr>
          <w:p w14:paraId="1AC1A458"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11CA71C1"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1E7AABEB"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nil"/>
              <w:right w:val="single" w:sz="4" w:space="0" w:color="auto"/>
            </w:tcBorders>
            <w:shd w:val="clear" w:color="auto" w:fill="FFFFFF"/>
          </w:tcPr>
          <w:p w14:paraId="63220FB0" w14:textId="77777777" w:rsidR="00A05A23" w:rsidRPr="00A05A23" w:rsidRDefault="00A05A23" w:rsidP="00A05A23"/>
        </w:tc>
      </w:tr>
      <w:tr w:rsidR="00A05A23" w:rsidRPr="00A05A23" w14:paraId="27551986" w14:textId="77777777">
        <w:tc>
          <w:tcPr>
            <w:tcW w:w="1417" w:type="dxa"/>
            <w:tcBorders>
              <w:top w:val="single" w:sz="4" w:space="0" w:color="auto"/>
              <w:left w:val="single" w:sz="4" w:space="0" w:color="auto"/>
              <w:bottom w:val="single" w:sz="4" w:space="0" w:color="auto"/>
              <w:right w:val="nil"/>
            </w:tcBorders>
            <w:shd w:val="clear" w:color="auto" w:fill="FFFFFF"/>
            <w:hideMark/>
          </w:tcPr>
          <w:p w14:paraId="7C2EC0B9" w14:textId="77777777" w:rsidR="00A05A23" w:rsidRPr="00A05A23" w:rsidRDefault="00A05A23" w:rsidP="00A05A23">
            <w:r w:rsidRPr="00A05A23">
              <w:lastRenderedPageBreak/>
              <w:t>122</w:t>
            </w:r>
          </w:p>
        </w:tc>
        <w:tc>
          <w:tcPr>
            <w:tcW w:w="2694" w:type="dxa"/>
            <w:tcBorders>
              <w:top w:val="single" w:sz="4" w:space="0" w:color="auto"/>
              <w:left w:val="single" w:sz="4" w:space="0" w:color="auto"/>
              <w:bottom w:val="single" w:sz="4" w:space="0" w:color="auto"/>
              <w:right w:val="nil"/>
            </w:tcBorders>
            <w:shd w:val="clear" w:color="auto" w:fill="FFFFFF"/>
            <w:hideMark/>
          </w:tcPr>
          <w:p w14:paraId="28A464A8" w14:textId="77777777" w:rsidR="00A05A23" w:rsidRPr="00A05A23" w:rsidRDefault="00A05A23" w:rsidP="00A05A23">
            <w:r w:rsidRPr="00A05A23">
              <w:t>Ատլանտյան մայրու յուղ եւ լուծամզուք</w:t>
            </w:r>
          </w:p>
          <w:p w14:paraId="45B646CA" w14:textId="77777777" w:rsidR="00A05A23" w:rsidRPr="00A05A23" w:rsidRDefault="00A05A23" w:rsidP="00A05A23">
            <w:r w:rsidRPr="00A05A23">
              <w:t>(Cedrus atlantica oil and extract)</w:t>
            </w:r>
          </w:p>
        </w:tc>
        <w:tc>
          <w:tcPr>
            <w:tcW w:w="2408" w:type="dxa"/>
            <w:tcBorders>
              <w:top w:val="single" w:sz="4" w:space="0" w:color="auto"/>
              <w:left w:val="single" w:sz="4" w:space="0" w:color="auto"/>
              <w:bottom w:val="single" w:sz="4" w:space="0" w:color="auto"/>
              <w:right w:val="nil"/>
            </w:tcBorders>
            <w:shd w:val="clear" w:color="auto" w:fill="FFFFFF"/>
            <w:hideMark/>
          </w:tcPr>
          <w:p w14:paraId="7CC69157" w14:textId="77777777" w:rsidR="00A05A23" w:rsidRPr="00A05A23" w:rsidRDefault="00A05A23" w:rsidP="00A05A23">
            <w:r w:rsidRPr="00A05A23">
              <w:t>Ատլանտյան մայրու կեղեւի լուծամզուք</w:t>
            </w:r>
          </w:p>
          <w:p w14:paraId="68C2AE44" w14:textId="77777777" w:rsidR="00A05A23" w:rsidRPr="00A05A23" w:rsidRDefault="00A05A23" w:rsidP="00A05A23">
            <w:r w:rsidRPr="00A05A23">
              <w:t>(Cedrus Atlantica Bark Extract),</w:t>
            </w:r>
          </w:p>
          <w:p w14:paraId="0FA443B1" w14:textId="77777777" w:rsidR="00A05A23" w:rsidRPr="00A05A23" w:rsidRDefault="00A05A23" w:rsidP="00A05A23">
            <w:r w:rsidRPr="00A05A23">
              <w:t>ատլանտյան մայրու կեղեւի յուղ (Cedrus Atlantica Bark Oil),</w:t>
            </w:r>
          </w:p>
          <w:p w14:paraId="2BC5A0BD" w14:textId="77777777" w:rsidR="00A05A23" w:rsidRPr="00A05A23" w:rsidRDefault="00A05A23" w:rsidP="00A05A23">
            <w:r w:rsidRPr="00A05A23">
              <w:t>ատլանտյան մայրու կեղեւի թուրմ</w:t>
            </w:r>
          </w:p>
          <w:p w14:paraId="57B4386B" w14:textId="77777777" w:rsidR="00A05A23" w:rsidRPr="00A05A23" w:rsidRDefault="00A05A23" w:rsidP="00A05A23">
            <w:r w:rsidRPr="00A05A23">
              <w:t>(Cedrus Atlantica Bark Water),</w:t>
            </w:r>
          </w:p>
          <w:p w14:paraId="37E53ED5" w14:textId="77777777" w:rsidR="00A05A23" w:rsidRPr="00A05A23" w:rsidRDefault="00A05A23" w:rsidP="00A05A23">
            <w:r w:rsidRPr="00A05A23">
              <w:t>ատլանտյան մայրու փշատերեւի լուծամզուք</w:t>
            </w:r>
          </w:p>
          <w:p w14:paraId="70A842AC" w14:textId="77777777" w:rsidR="00A05A23" w:rsidRPr="00A05A23" w:rsidRDefault="00A05A23" w:rsidP="00A05A23">
            <w:r w:rsidRPr="00A05A23">
              <w:t>(Cedrus Atlantica</w:t>
            </w:r>
          </w:p>
          <w:p w14:paraId="0212C3C3" w14:textId="77777777" w:rsidR="00A05A23" w:rsidRPr="00A05A23" w:rsidRDefault="00A05A23" w:rsidP="00A05A23">
            <w:r w:rsidRPr="00A05A23">
              <w:t>Leaf Extract),</w:t>
            </w:r>
          </w:p>
          <w:p w14:paraId="24ECCC4F" w14:textId="77777777" w:rsidR="00A05A23" w:rsidRPr="00A05A23" w:rsidRDefault="00A05A23" w:rsidP="00A05A23">
            <w:r w:rsidRPr="00A05A23">
              <w:t>ատլանտյան մայրու բնափայտի լուծամզուք (Cedrus Atlantica Wood Extract),</w:t>
            </w:r>
          </w:p>
          <w:p w14:paraId="2B66BC95" w14:textId="77777777" w:rsidR="00A05A23" w:rsidRPr="00A05A23" w:rsidRDefault="00A05A23" w:rsidP="00A05A23">
            <w:r w:rsidRPr="00A05A23">
              <w:t>ատլանտյան մայրու բնափայտի յուղ (Cedrus Atlantica Wood Oil)</w:t>
            </w:r>
          </w:p>
          <w:p w14:paraId="1F5D6E5B" w14:textId="77777777" w:rsidR="00A05A23" w:rsidRPr="00A05A23" w:rsidRDefault="00A05A23" w:rsidP="00A05A23">
            <w:r w:rsidRPr="00A05A23">
              <w:lastRenderedPageBreak/>
              <w:t>CAS համարը՝ 92201-55-3</w:t>
            </w:r>
          </w:p>
          <w:p w14:paraId="5E5F64CF" w14:textId="77777777" w:rsidR="00A05A23" w:rsidRPr="00A05A23" w:rsidRDefault="00A05A23" w:rsidP="00A05A23">
            <w:r w:rsidRPr="00A05A23">
              <w:t xml:space="preserve"> EC համարը՝ 295-985-9</w:t>
            </w:r>
          </w:p>
        </w:tc>
        <w:tc>
          <w:tcPr>
            <w:tcW w:w="1844" w:type="dxa"/>
            <w:tcBorders>
              <w:top w:val="single" w:sz="4" w:space="0" w:color="auto"/>
              <w:left w:val="single" w:sz="4" w:space="0" w:color="auto"/>
              <w:bottom w:val="single" w:sz="4" w:space="0" w:color="auto"/>
              <w:right w:val="nil"/>
            </w:tcBorders>
            <w:shd w:val="clear" w:color="auto" w:fill="FFFFFF"/>
          </w:tcPr>
          <w:p w14:paraId="0CAB4B8B"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227DCE04"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4F5543F9"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151D7D1A" w14:textId="77777777" w:rsidR="00A05A23" w:rsidRPr="00A05A23" w:rsidRDefault="00A05A23" w:rsidP="00A05A23"/>
        </w:tc>
      </w:tr>
      <w:tr w:rsidR="00A05A23" w:rsidRPr="00A05A23" w14:paraId="3D3315C7" w14:textId="77777777">
        <w:tc>
          <w:tcPr>
            <w:tcW w:w="1417" w:type="dxa"/>
            <w:tcBorders>
              <w:top w:val="single" w:sz="4" w:space="0" w:color="auto"/>
              <w:left w:val="single" w:sz="4" w:space="0" w:color="auto"/>
              <w:bottom w:val="single" w:sz="4" w:space="0" w:color="auto"/>
              <w:right w:val="nil"/>
            </w:tcBorders>
            <w:shd w:val="clear" w:color="auto" w:fill="FFFFFF"/>
            <w:hideMark/>
          </w:tcPr>
          <w:p w14:paraId="06C103AC" w14:textId="77777777" w:rsidR="00A05A23" w:rsidRPr="00A05A23" w:rsidRDefault="00A05A23" w:rsidP="00A05A23">
            <w:r w:rsidRPr="00A05A23">
              <w:t>123</w:t>
            </w:r>
          </w:p>
        </w:tc>
        <w:tc>
          <w:tcPr>
            <w:tcW w:w="2694" w:type="dxa"/>
            <w:tcBorders>
              <w:top w:val="single" w:sz="4" w:space="0" w:color="auto"/>
              <w:left w:val="single" w:sz="4" w:space="0" w:color="auto"/>
              <w:bottom w:val="single" w:sz="4" w:space="0" w:color="auto"/>
              <w:right w:val="nil"/>
            </w:tcBorders>
            <w:shd w:val="clear" w:color="auto" w:fill="FFFFFF"/>
            <w:hideMark/>
          </w:tcPr>
          <w:p w14:paraId="35B696BB" w14:textId="77777777" w:rsidR="00A05A23" w:rsidRPr="00A05A23" w:rsidRDefault="00A05A23" w:rsidP="00A05A23">
            <w:r w:rsidRPr="00A05A23">
              <w:t>Մշտադալար նոճու յուղ եւ լուծամզուք</w:t>
            </w:r>
          </w:p>
          <w:p w14:paraId="38C15515" w14:textId="77777777" w:rsidR="00A05A23" w:rsidRPr="00A05A23" w:rsidRDefault="00A05A23" w:rsidP="00A05A23">
            <w:r w:rsidRPr="00A05A23">
              <w:t>(Cupressus sempervirens oil and extract)</w:t>
            </w:r>
          </w:p>
        </w:tc>
        <w:tc>
          <w:tcPr>
            <w:tcW w:w="2408" w:type="dxa"/>
            <w:tcBorders>
              <w:top w:val="single" w:sz="4" w:space="0" w:color="auto"/>
              <w:left w:val="single" w:sz="4" w:space="0" w:color="auto"/>
              <w:bottom w:val="single" w:sz="4" w:space="0" w:color="auto"/>
              <w:right w:val="nil"/>
            </w:tcBorders>
            <w:shd w:val="clear" w:color="auto" w:fill="FFFFFF"/>
            <w:hideMark/>
          </w:tcPr>
          <w:p w14:paraId="6BE9D59A" w14:textId="77777777" w:rsidR="00A05A23" w:rsidRPr="00A05A23" w:rsidRDefault="00A05A23" w:rsidP="00A05A23">
            <w:r w:rsidRPr="00A05A23">
              <w:t>Մշտադալար նոճու փշատերեւի յուղ</w:t>
            </w:r>
          </w:p>
          <w:p w14:paraId="04B46006" w14:textId="77777777" w:rsidR="00A05A23" w:rsidRPr="00A05A23" w:rsidRDefault="00A05A23" w:rsidP="00A05A23">
            <w:r w:rsidRPr="00A05A23">
              <w:t>(Cupressus Sempervirens Leaf Oil),</w:t>
            </w:r>
          </w:p>
          <w:p w14:paraId="16D46906" w14:textId="77777777" w:rsidR="00A05A23" w:rsidRPr="00A05A23" w:rsidRDefault="00A05A23" w:rsidP="00A05A23">
            <w:r w:rsidRPr="00A05A23">
              <w:t>մշտադալար նոճու կեղեւի լուծամզուք (Cupressus Sempervirens Bark Extract),</w:t>
            </w:r>
          </w:p>
          <w:p w14:paraId="6DCDD069" w14:textId="77777777" w:rsidR="00A05A23" w:rsidRPr="00A05A23" w:rsidRDefault="00A05A23" w:rsidP="00A05A23">
            <w:r w:rsidRPr="00A05A23">
              <w:t>մշտադալար նոճու վերին սաղարթավոր մասի լուծամզուք (Cupressus Sempervirens Cone Extract),</w:t>
            </w:r>
          </w:p>
          <w:p w14:paraId="0BC1460E" w14:textId="77777777" w:rsidR="00A05A23" w:rsidRPr="00A05A23" w:rsidRDefault="00A05A23" w:rsidP="00A05A23">
            <w:r w:rsidRPr="00A05A23">
              <w:t>մշտադալար նոճու պտուղների լուծամզուք (Cupressus Sempervirens Fruit Extract),</w:t>
            </w:r>
          </w:p>
          <w:p w14:paraId="10A94EF2" w14:textId="77777777" w:rsidR="00A05A23" w:rsidRPr="00A05A23" w:rsidRDefault="00A05A23" w:rsidP="00A05A23">
            <w:r w:rsidRPr="00A05A23">
              <w:t xml:space="preserve">մշտադալար նոճու փշատերեւի լուծամզուք (Cupressus </w:t>
            </w:r>
            <w:r w:rsidRPr="00A05A23">
              <w:lastRenderedPageBreak/>
              <w:t>Sempervirens Leaf Extract),</w:t>
            </w:r>
          </w:p>
          <w:p w14:paraId="4A4654CF" w14:textId="77777777" w:rsidR="00A05A23" w:rsidRPr="00A05A23" w:rsidRDefault="00A05A23" w:rsidP="00A05A23">
            <w:r w:rsidRPr="00A05A23">
              <w:t>մշտադալար նոճու փշատերեւ/կաղին/ ցողունների յուղ (Cupressus Sempervirens Leaf/Nut/Stem Oil), մշտադալար նոճու փշատերեւի/ցողունների լուծամզուք (Cupressus Sempervirens Leaf/Stem Extract), մշտադալար նոճու փշատերեւի թուրմ (Cupressus Sempervirens Leaf Water),</w:t>
            </w:r>
          </w:p>
          <w:p w14:paraId="07305A33" w14:textId="77777777" w:rsidR="00A05A23" w:rsidRPr="00A05A23" w:rsidRDefault="00A05A23" w:rsidP="00A05A23">
            <w:r w:rsidRPr="00A05A23">
              <w:t>մշտադալար նոճու սերմերի լուծամզուք (Cupressus Sempervirens Seed Extract),</w:t>
            </w:r>
          </w:p>
          <w:p w14:paraId="65011790" w14:textId="77777777" w:rsidR="00A05A23" w:rsidRPr="00A05A23" w:rsidRDefault="00A05A23" w:rsidP="00A05A23">
            <w:r w:rsidRPr="00A05A23">
              <w:t xml:space="preserve">մշտադալար նոճու յուղ (Cupressus Sempervirens Oil) CAS </w:t>
            </w:r>
            <w:r w:rsidRPr="00A05A23">
              <w:lastRenderedPageBreak/>
              <w:t>համարը՝ 84696-07-1 EC համարը՝ 283-626-9</w:t>
            </w:r>
          </w:p>
        </w:tc>
        <w:tc>
          <w:tcPr>
            <w:tcW w:w="1844" w:type="dxa"/>
            <w:tcBorders>
              <w:top w:val="single" w:sz="4" w:space="0" w:color="auto"/>
              <w:left w:val="single" w:sz="4" w:space="0" w:color="auto"/>
              <w:bottom w:val="single" w:sz="4" w:space="0" w:color="auto"/>
              <w:right w:val="nil"/>
            </w:tcBorders>
            <w:shd w:val="clear" w:color="auto" w:fill="FFFFFF"/>
          </w:tcPr>
          <w:p w14:paraId="75F1E2A0"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5B9002DE"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3ECAEA78"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0991E60C" w14:textId="77777777" w:rsidR="00A05A23" w:rsidRPr="00A05A23" w:rsidRDefault="00A05A23" w:rsidP="00A05A23"/>
        </w:tc>
      </w:tr>
      <w:tr w:rsidR="00A05A23" w:rsidRPr="00A05A23" w14:paraId="3C793A7E" w14:textId="77777777">
        <w:tc>
          <w:tcPr>
            <w:tcW w:w="1417" w:type="dxa"/>
            <w:tcBorders>
              <w:top w:val="single" w:sz="4" w:space="0" w:color="auto"/>
              <w:left w:val="single" w:sz="4" w:space="0" w:color="auto"/>
              <w:bottom w:val="nil"/>
              <w:right w:val="nil"/>
            </w:tcBorders>
            <w:shd w:val="clear" w:color="auto" w:fill="FFFFFF"/>
            <w:hideMark/>
          </w:tcPr>
          <w:p w14:paraId="6BD74EB4" w14:textId="77777777" w:rsidR="00A05A23" w:rsidRPr="00A05A23" w:rsidRDefault="00A05A23" w:rsidP="00A05A23">
            <w:r w:rsidRPr="00A05A23">
              <w:lastRenderedPageBreak/>
              <w:t>124</w:t>
            </w:r>
          </w:p>
        </w:tc>
        <w:tc>
          <w:tcPr>
            <w:tcW w:w="2694" w:type="dxa"/>
            <w:tcBorders>
              <w:top w:val="single" w:sz="4" w:space="0" w:color="auto"/>
              <w:left w:val="single" w:sz="4" w:space="0" w:color="auto"/>
              <w:bottom w:val="nil"/>
              <w:right w:val="nil"/>
            </w:tcBorders>
            <w:shd w:val="clear" w:color="auto" w:fill="FFFFFF"/>
            <w:hideMark/>
          </w:tcPr>
          <w:p w14:paraId="3DF3404F" w14:textId="77777777" w:rsidR="00A05A23" w:rsidRPr="00A05A23" w:rsidRDefault="00A05A23" w:rsidP="00A05A23">
            <w:r w:rsidRPr="00A05A23">
              <w:t>Բեւեկն (Սոճի spp.) (Turpentine gum (Pinus spp.))</w:t>
            </w:r>
          </w:p>
        </w:tc>
        <w:tc>
          <w:tcPr>
            <w:tcW w:w="2408" w:type="dxa"/>
            <w:tcBorders>
              <w:top w:val="single" w:sz="4" w:space="0" w:color="auto"/>
              <w:left w:val="single" w:sz="4" w:space="0" w:color="auto"/>
              <w:bottom w:val="nil"/>
              <w:right w:val="nil"/>
            </w:tcBorders>
            <w:shd w:val="clear" w:color="auto" w:fill="FFFFFF"/>
            <w:vAlign w:val="bottom"/>
            <w:hideMark/>
          </w:tcPr>
          <w:p w14:paraId="37F6E659" w14:textId="77777777" w:rsidR="00A05A23" w:rsidRPr="00A05A23" w:rsidRDefault="00A05A23" w:rsidP="00A05A23">
            <w:r w:rsidRPr="00A05A23">
              <w:t xml:space="preserve">Բեւեկնայուղ </w:t>
            </w:r>
          </w:p>
          <w:p w14:paraId="15EFC165" w14:textId="77777777" w:rsidR="00A05A23" w:rsidRPr="00A05A23" w:rsidRDefault="00A05A23" w:rsidP="00A05A23">
            <w:r w:rsidRPr="00A05A23">
              <w:t>(Turpentine)</w:t>
            </w:r>
          </w:p>
          <w:p w14:paraId="29DB0A19" w14:textId="77777777" w:rsidR="00A05A23" w:rsidRPr="00A05A23" w:rsidRDefault="00A05A23" w:rsidP="00A05A23">
            <w:r w:rsidRPr="00A05A23">
              <w:t>CAS համարը՝ 9005-90-7</w:t>
            </w:r>
          </w:p>
          <w:p w14:paraId="531F22B8" w14:textId="77777777" w:rsidR="00A05A23" w:rsidRPr="00A05A23" w:rsidRDefault="00A05A23" w:rsidP="00A05A23">
            <w:r w:rsidRPr="00A05A23">
              <w:t>EC համարը՝ 232-688-5</w:t>
            </w:r>
          </w:p>
        </w:tc>
        <w:tc>
          <w:tcPr>
            <w:tcW w:w="1844" w:type="dxa"/>
            <w:tcBorders>
              <w:top w:val="single" w:sz="4" w:space="0" w:color="auto"/>
              <w:left w:val="single" w:sz="4" w:space="0" w:color="auto"/>
              <w:bottom w:val="nil"/>
              <w:right w:val="nil"/>
            </w:tcBorders>
            <w:shd w:val="clear" w:color="auto" w:fill="FFFFFF"/>
          </w:tcPr>
          <w:p w14:paraId="6C83CB2D"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1716717D"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530C90DD"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nil"/>
              <w:right w:val="single" w:sz="4" w:space="0" w:color="auto"/>
            </w:tcBorders>
            <w:shd w:val="clear" w:color="auto" w:fill="FFFFFF"/>
          </w:tcPr>
          <w:p w14:paraId="241E60ED" w14:textId="77777777" w:rsidR="00A05A23" w:rsidRPr="00A05A23" w:rsidRDefault="00A05A23" w:rsidP="00A05A23"/>
        </w:tc>
      </w:tr>
      <w:tr w:rsidR="00A05A23" w:rsidRPr="00A05A23" w14:paraId="24E21A79" w14:textId="77777777">
        <w:tc>
          <w:tcPr>
            <w:tcW w:w="1417" w:type="dxa"/>
            <w:tcBorders>
              <w:top w:val="single" w:sz="4" w:space="0" w:color="auto"/>
              <w:left w:val="single" w:sz="4" w:space="0" w:color="auto"/>
              <w:bottom w:val="nil"/>
              <w:right w:val="nil"/>
            </w:tcBorders>
            <w:shd w:val="clear" w:color="auto" w:fill="FFFFFF"/>
            <w:hideMark/>
          </w:tcPr>
          <w:p w14:paraId="11C5B7D0" w14:textId="77777777" w:rsidR="00A05A23" w:rsidRPr="00A05A23" w:rsidRDefault="00A05A23" w:rsidP="00A05A23">
            <w:r w:rsidRPr="00A05A23">
              <w:t>125</w:t>
            </w:r>
          </w:p>
        </w:tc>
        <w:tc>
          <w:tcPr>
            <w:tcW w:w="2694" w:type="dxa"/>
            <w:tcBorders>
              <w:top w:val="single" w:sz="4" w:space="0" w:color="auto"/>
              <w:left w:val="single" w:sz="4" w:space="0" w:color="auto"/>
              <w:bottom w:val="nil"/>
              <w:right w:val="nil"/>
            </w:tcBorders>
            <w:shd w:val="clear" w:color="auto" w:fill="FFFFFF"/>
            <w:vAlign w:val="bottom"/>
            <w:hideMark/>
          </w:tcPr>
          <w:p w14:paraId="69295757" w14:textId="77777777" w:rsidR="00A05A23" w:rsidRPr="00A05A23" w:rsidRDefault="00A05A23" w:rsidP="00A05A23">
            <w:r w:rsidRPr="00A05A23">
              <w:t xml:space="preserve">Բեւեկնայուղ, այդ թվում՝ զտված </w:t>
            </w:r>
            <w:r w:rsidRPr="00A05A23">
              <w:br/>
              <w:t>(Turpentine oil and rectified oil)</w:t>
            </w:r>
          </w:p>
        </w:tc>
        <w:tc>
          <w:tcPr>
            <w:tcW w:w="2408" w:type="dxa"/>
            <w:tcBorders>
              <w:top w:val="single" w:sz="4" w:space="0" w:color="auto"/>
              <w:left w:val="single" w:sz="4" w:space="0" w:color="auto"/>
              <w:bottom w:val="nil"/>
              <w:right w:val="nil"/>
            </w:tcBorders>
            <w:shd w:val="clear" w:color="auto" w:fill="FFFFFF"/>
            <w:vAlign w:val="bottom"/>
            <w:hideMark/>
          </w:tcPr>
          <w:p w14:paraId="720887F5" w14:textId="77777777" w:rsidR="00A05A23" w:rsidRPr="00A05A23" w:rsidRDefault="00A05A23" w:rsidP="00A05A23">
            <w:r w:rsidRPr="00A05A23">
              <w:t>Բեւեկնայուղ</w:t>
            </w:r>
          </w:p>
          <w:p w14:paraId="4C54BCA9" w14:textId="77777777" w:rsidR="00A05A23" w:rsidRPr="00A05A23" w:rsidRDefault="00A05A23" w:rsidP="00A05A23">
            <w:r w:rsidRPr="00A05A23">
              <w:t>(Turpentine)</w:t>
            </w:r>
          </w:p>
          <w:p w14:paraId="69D68692" w14:textId="77777777" w:rsidR="00A05A23" w:rsidRPr="00A05A23" w:rsidRDefault="00A05A23" w:rsidP="00A05A23">
            <w:r w:rsidRPr="00A05A23">
              <w:t>CAS համարը՝ 8006-64-2</w:t>
            </w:r>
          </w:p>
          <w:p w14:paraId="65F56D72" w14:textId="77777777" w:rsidR="00A05A23" w:rsidRPr="00A05A23" w:rsidRDefault="00A05A23" w:rsidP="00A05A23">
            <w:r w:rsidRPr="00A05A23">
              <w:t>EC համարը՝ 232-350-7</w:t>
            </w:r>
          </w:p>
        </w:tc>
        <w:tc>
          <w:tcPr>
            <w:tcW w:w="1844" w:type="dxa"/>
            <w:tcBorders>
              <w:top w:val="single" w:sz="4" w:space="0" w:color="auto"/>
              <w:left w:val="single" w:sz="4" w:space="0" w:color="auto"/>
              <w:bottom w:val="nil"/>
              <w:right w:val="nil"/>
            </w:tcBorders>
            <w:shd w:val="clear" w:color="auto" w:fill="FFFFFF"/>
          </w:tcPr>
          <w:p w14:paraId="1374A986"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7D983DDC"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548A2C5D"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nil"/>
              <w:right w:val="single" w:sz="4" w:space="0" w:color="auto"/>
            </w:tcBorders>
            <w:shd w:val="clear" w:color="auto" w:fill="FFFFFF"/>
          </w:tcPr>
          <w:p w14:paraId="53D4C6F9" w14:textId="77777777" w:rsidR="00A05A23" w:rsidRPr="00A05A23" w:rsidRDefault="00A05A23" w:rsidP="00A05A23"/>
        </w:tc>
      </w:tr>
      <w:tr w:rsidR="00A05A23" w:rsidRPr="00A05A23" w14:paraId="2C62B08A" w14:textId="77777777">
        <w:tc>
          <w:tcPr>
            <w:tcW w:w="1417" w:type="dxa"/>
            <w:tcBorders>
              <w:top w:val="single" w:sz="4" w:space="0" w:color="auto"/>
              <w:left w:val="single" w:sz="4" w:space="0" w:color="auto"/>
              <w:bottom w:val="nil"/>
              <w:right w:val="nil"/>
            </w:tcBorders>
            <w:shd w:val="clear" w:color="auto" w:fill="FFFFFF"/>
            <w:hideMark/>
          </w:tcPr>
          <w:p w14:paraId="111E4989" w14:textId="77777777" w:rsidR="00A05A23" w:rsidRPr="00A05A23" w:rsidRDefault="00A05A23" w:rsidP="00A05A23">
            <w:r w:rsidRPr="00A05A23">
              <w:t>126</w:t>
            </w:r>
          </w:p>
        </w:tc>
        <w:tc>
          <w:tcPr>
            <w:tcW w:w="2694" w:type="dxa"/>
            <w:tcBorders>
              <w:top w:val="single" w:sz="4" w:space="0" w:color="auto"/>
              <w:left w:val="single" w:sz="4" w:space="0" w:color="auto"/>
              <w:bottom w:val="nil"/>
              <w:right w:val="nil"/>
            </w:tcBorders>
            <w:shd w:val="clear" w:color="auto" w:fill="FFFFFF"/>
            <w:hideMark/>
          </w:tcPr>
          <w:p w14:paraId="51F7BB60" w14:textId="77777777" w:rsidR="00A05A23" w:rsidRPr="00A05A23" w:rsidRDefault="00A05A23" w:rsidP="00A05A23">
            <w:r w:rsidRPr="00A05A23">
              <w:t>Բեւեկն՝ գոլորշով թորված (Սոճի spp.) (Turpentine, steam distilled (Pinus spp.))</w:t>
            </w:r>
          </w:p>
        </w:tc>
        <w:tc>
          <w:tcPr>
            <w:tcW w:w="2408" w:type="dxa"/>
            <w:tcBorders>
              <w:top w:val="single" w:sz="4" w:space="0" w:color="auto"/>
              <w:left w:val="single" w:sz="4" w:space="0" w:color="auto"/>
              <w:bottom w:val="nil"/>
              <w:right w:val="nil"/>
            </w:tcBorders>
            <w:shd w:val="clear" w:color="auto" w:fill="FFFFFF"/>
            <w:hideMark/>
          </w:tcPr>
          <w:p w14:paraId="27DC2AF7" w14:textId="77777777" w:rsidR="00A05A23" w:rsidRPr="00A05A23" w:rsidRDefault="00A05A23" w:rsidP="00A05A23">
            <w:r w:rsidRPr="00A05A23">
              <w:t>Բեւեկնայուղ</w:t>
            </w:r>
          </w:p>
          <w:p w14:paraId="44691E72" w14:textId="77777777" w:rsidR="00A05A23" w:rsidRPr="00A05A23" w:rsidRDefault="00A05A23" w:rsidP="00A05A23">
            <w:r w:rsidRPr="00A05A23">
              <w:t>(Turpentine)</w:t>
            </w:r>
          </w:p>
          <w:p w14:paraId="0FC1D7A7" w14:textId="77777777" w:rsidR="00A05A23" w:rsidRPr="00A05A23" w:rsidRDefault="00A05A23" w:rsidP="00A05A23">
            <w:r w:rsidRPr="00A05A23">
              <w:t>CAS համարը՝ 8006-64-2</w:t>
            </w:r>
          </w:p>
          <w:p w14:paraId="1A7AEC26" w14:textId="77777777" w:rsidR="00A05A23" w:rsidRPr="00A05A23" w:rsidRDefault="00A05A23" w:rsidP="00A05A23">
            <w:r w:rsidRPr="00A05A23">
              <w:t>EC համարը՝ 232-350-7</w:t>
            </w:r>
          </w:p>
        </w:tc>
        <w:tc>
          <w:tcPr>
            <w:tcW w:w="1844" w:type="dxa"/>
            <w:tcBorders>
              <w:top w:val="single" w:sz="4" w:space="0" w:color="auto"/>
              <w:left w:val="single" w:sz="4" w:space="0" w:color="auto"/>
              <w:bottom w:val="nil"/>
              <w:right w:val="nil"/>
            </w:tcBorders>
            <w:shd w:val="clear" w:color="auto" w:fill="FFFFFF"/>
          </w:tcPr>
          <w:p w14:paraId="78C23668"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4DAE345C"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2F1B7B93"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nil"/>
              <w:right w:val="single" w:sz="4" w:space="0" w:color="auto"/>
            </w:tcBorders>
            <w:shd w:val="clear" w:color="auto" w:fill="FFFFFF"/>
          </w:tcPr>
          <w:p w14:paraId="4C607B30" w14:textId="77777777" w:rsidR="00A05A23" w:rsidRPr="00A05A23" w:rsidRDefault="00A05A23" w:rsidP="00A05A23"/>
        </w:tc>
      </w:tr>
      <w:tr w:rsidR="00A05A23" w:rsidRPr="00A05A23" w14:paraId="3A9BC3BB" w14:textId="77777777">
        <w:tc>
          <w:tcPr>
            <w:tcW w:w="1417" w:type="dxa"/>
            <w:tcBorders>
              <w:top w:val="single" w:sz="4" w:space="0" w:color="auto"/>
              <w:left w:val="single" w:sz="4" w:space="0" w:color="auto"/>
              <w:bottom w:val="nil"/>
              <w:right w:val="nil"/>
            </w:tcBorders>
            <w:shd w:val="clear" w:color="auto" w:fill="FFFFFF"/>
            <w:hideMark/>
          </w:tcPr>
          <w:p w14:paraId="611B5847" w14:textId="77777777" w:rsidR="00A05A23" w:rsidRPr="00A05A23" w:rsidRDefault="00A05A23" w:rsidP="00A05A23">
            <w:r w:rsidRPr="00A05A23">
              <w:t>127</w:t>
            </w:r>
          </w:p>
        </w:tc>
        <w:tc>
          <w:tcPr>
            <w:tcW w:w="2694" w:type="dxa"/>
            <w:tcBorders>
              <w:top w:val="single" w:sz="4" w:space="0" w:color="auto"/>
              <w:left w:val="single" w:sz="4" w:space="0" w:color="auto"/>
              <w:bottom w:val="nil"/>
              <w:right w:val="nil"/>
            </w:tcBorders>
            <w:shd w:val="clear" w:color="auto" w:fill="FFFFFF"/>
            <w:hideMark/>
          </w:tcPr>
          <w:p w14:paraId="711673D5" w14:textId="77777777" w:rsidR="00A05A23" w:rsidRPr="00A05A23" w:rsidRDefault="00A05A23" w:rsidP="00A05A23">
            <w:r w:rsidRPr="00A05A23">
              <w:t>Տերպենային սպիրտների ացետատներ</w:t>
            </w:r>
          </w:p>
          <w:p w14:paraId="05669CA2" w14:textId="77777777" w:rsidR="00A05A23" w:rsidRPr="00A05A23" w:rsidRDefault="00A05A23" w:rsidP="00A05A23">
            <w:r w:rsidRPr="00A05A23">
              <w:t>(Terpene alcohols</w:t>
            </w:r>
          </w:p>
          <w:p w14:paraId="4C9395D8" w14:textId="77777777" w:rsidR="00A05A23" w:rsidRPr="00A05A23" w:rsidRDefault="00A05A23" w:rsidP="00A05A23">
            <w:r w:rsidRPr="00A05A23">
              <w:t>acetates)</w:t>
            </w:r>
          </w:p>
        </w:tc>
        <w:tc>
          <w:tcPr>
            <w:tcW w:w="2408" w:type="dxa"/>
            <w:tcBorders>
              <w:top w:val="single" w:sz="4" w:space="0" w:color="auto"/>
              <w:left w:val="single" w:sz="4" w:space="0" w:color="auto"/>
              <w:bottom w:val="nil"/>
              <w:right w:val="nil"/>
            </w:tcBorders>
            <w:shd w:val="clear" w:color="auto" w:fill="FFFFFF"/>
            <w:hideMark/>
          </w:tcPr>
          <w:p w14:paraId="54E852A3" w14:textId="77777777" w:rsidR="00A05A23" w:rsidRPr="00A05A23" w:rsidRDefault="00A05A23" w:rsidP="00A05A23">
            <w:r w:rsidRPr="00A05A23">
              <w:t>Տերպենային սպիրտների ացետատներ (Terpene alcohols acetates)</w:t>
            </w:r>
          </w:p>
          <w:p w14:paraId="6FB728E1" w14:textId="77777777" w:rsidR="00A05A23" w:rsidRPr="00A05A23" w:rsidRDefault="00A05A23" w:rsidP="00A05A23">
            <w:r w:rsidRPr="00A05A23">
              <w:lastRenderedPageBreak/>
              <w:t>CAS համարը՝ 69103-01-1</w:t>
            </w:r>
          </w:p>
          <w:p w14:paraId="60A82EA1" w14:textId="77777777" w:rsidR="00A05A23" w:rsidRPr="00A05A23" w:rsidRDefault="00A05A23" w:rsidP="00A05A23">
            <w:r w:rsidRPr="00A05A23">
              <w:t>EC համարը՝ 273-868-3</w:t>
            </w:r>
          </w:p>
        </w:tc>
        <w:tc>
          <w:tcPr>
            <w:tcW w:w="1844" w:type="dxa"/>
            <w:tcBorders>
              <w:top w:val="single" w:sz="4" w:space="0" w:color="auto"/>
              <w:left w:val="single" w:sz="4" w:space="0" w:color="auto"/>
              <w:bottom w:val="nil"/>
              <w:right w:val="nil"/>
            </w:tcBorders>
            <w:shd w:val="clear" w:color="auto" w:fill="FFFFFF"/>
          </w:tcPr>
          <w:p w14:paraId="2F11D019"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5969215A"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31316478"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nil"/>
              <w:right w:val="single" w:sz="4" w:space="0" w:color="auto"/>
            </w:tcBorders>
            <w:shd w:val="clear" w:color="auto" w:fill="FFFFFF"/>
          </w:tcPr>
          <w:p w14:paraId="4EE82337" w14:textId="77777777" w:rsidR="00A05A23" w:rsidRPr="00A05A23" w:rsidRDefault="00A05A23" w:rsidP="00A05A23"/>
        </w:tc>
      </w:tr>
      <w:tr w:rsidR="00A05A23" w:rsidRPr="00A05A23" w14:paraId="155DEA7E" w14:textId="77777777">
        <w:tc>
          <w:tcPr>
            <w:tcW w:w="1417" w:type="dxa"/>
            <w:tcBorders>
              <w:top w:val="single" w:sz="4" w:space="0" w:color="auto"/>
              <w:left w:val="single" w:sz="4" w:space="0" w:color="auto"/>
              <w:bottom w:val="single" w:sz="4" w:space="0" w:color="auto"/>
              <w:right w:val="nil"/>
            </w:tcBorders>
            <w:shd w:val="clear" w:color="auto" w:fill="FFFFFF"/>
            <w:hideMark/>
          </w:tcPr>
          <w:p w14:paraId="04B0B31B" w14:textId="77777777" w:rsidR="00A05A23" w:rsidRPr="00A05A23" w:rsidRDefault="00A05A23" w:rsidP="00A05A23">
            <w:r w:rsidRPr="00A05A23">
              <w:t>128</w:t>
            </w:r>
          </w:p>
        </w:tc>
        <w:tc>
          <w:tcPr>
            <w:tcW w:w="2694" w:type="dxa"/>
            <w:tcBorders>
              <w:top w:val="single" w:sz="4" w:space="0" w:color="auto"/>
              <w:left w:val="single" w:sz="4" w:space="0" w:color="auto"/>
              <w:bottom w:val="single" w:sz="4" w:space="0" w:color="auto"/>
              <w:right w:val="nil"/>
            </w:tcBorders>
            <w:shd w:val="clear" w:color="auto" w:fill="FFFFFF"/>
            <w:hideMark/>
          </w:tcPr>
          <w:p w14:paraId="09D3C1F1" w14:textId="77777777" w:rsidR="00A05A23" w:rsidRPr="00A05A23" w:rsidRDefault="00A05A23" w:rsidP="00A05A23">
            <w:r w:rsidRPr="00A05A23">
              <w:t>Տերպենային ածխաջրեր (Terpene hydrocarbons)</w:t>
            </w:r>
          </w:p>
        </w:tc>
        <w:tc>
          <w:tcPr>
            <w:tcW w:w="2408" w:type="dxa"/>
            <w:tcBorders>
              <w:top w:val="single" w:sz="4" w:space="0" w:color="auto"/>
              <w:left w:val="single" w:sz="4" w:space="0" w:color="auto"/>
              <w:bottom w:val="single" w:sz="4" w:space="0" w:color="auto"/>
              <w:right w:val="nil"/>
            </w:tcBorders>
            <w:shd w:val="clear" w:color="auto" w:fill="FFFFFF"/>
            <w:hideMark/>
          </w:tcPr>
          <w:p w14:paraId="1BC3F7B2" w14:textId="77777777" w:rsidR="00A05A23" w:rsidRPr="00A05A23" w:rsidRDefault="00A05A23" w:rsidP="00A05A23">
            <w:r w:rsidRPr="00A05A23">
              <w:t>Տերպենային ածխաջրեր</w:t>
            </w:r>
          </w:p>
          <w:p w14:paraId="48022388" w14:textId="77777777" w:rsidR="00A05A23" w:rsidRPr="00A05A23" w:rsidRDefault="00A05A23" w:rsidP="00A05A23">
            <w:r w:rsidRPr="00A05A23">
              <w:t>(Terpene hydrocarbons)</w:t>
            </w:r>
          </w:p>
          <w:p w14:paraId="1519F745" w14:textId="77777777" w:rsidR="00A05A23" w:rsidRPr="00A05A23" w:rsidRDefault="00A05A23" w:rsidP="00A05A23">
            <w:r w:rsidRPr="00A05A23">
              <w:t>CAS համարը՝ 68956-56-9</w:t>
            </w:r>
          </w:p>
          <w:p w14:paraId="202FC3E5" w14:textId="77777777" w:rsidR="00A05A23" w:rsidRPr="00A05A23" w:rsidRDefault="00A05A23" w:rsidP="00A05A23">
            <w:r w:rsidRPr="00A05A23">
              <w:t>EC համարը՝ 273-309-3</w:t>
            </w:r>
          </w:p>
        </w:tc>
        <w:tc>
          <w:tcPr>
            <w:tcW w:w="1844" w:type="dxa"/>
            <w:tcBorders>
              <w:top w:val="single" w:sz="4" w:space="0" w:color="auto"/>
              <w:left w:val="single" w:sz="4" w:space="0" w:color="auto"/>
              <w:bottom w:val="single" w:sz="4" w:space="0" w:color="auto"/>
              <w:right w:val="nil"/>
            </w:tcBorders>
            <w:shd w:val="clear" w:color="auto" w:fill="FFFFFF"/>
          </w:tcPr>
          <w:p w14:paraId="637AFA03"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7FD62C6A"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5672CADA"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0CDD0037" w14:textId="77777777" w:rsidR="00A05A23" w:rsidRPr="00A05A23" w:rsidRDefault="00A05A23" w:rsidP="00A05A23"/>
        </w:tc>
      </w:tr>
      <w:tr w:rsidR="00A05A23" w:rsidRPr="00A05A23" w14:paraId="6AEBAE02" w14:textId="77777777">
        <w:tc>
          <w:tcPr>
            <w:tcW w:w="1417" w:type="dxa"/>
            <w:tcBorders>
              <w:top w:val="single" w:sz="4" w:space="0" w:color="auto"/>
              <w:left w:val="single" w:sz="4" w:space="0" w:color="auto"/>
              <w:bottom w:val="nil"/>
              <w:right w:val="nil"/>
            </w:tcBorders>
            <w:shd w:val="clear" w:color="auto" w:fill="FFFFFF"/>
            <w:hideMark/>
          </w:tcPr>
          <w:p w14:paraId="4EF99334" w14:textId="77777777" w:rsidR="00A05A23" w:rsidRPr="00A05A23" w:rsidRDefault="00A05A23" w:rsidP="00A05A23">
            <w:r w:rsidRPr="00A05A23">
              <w:t>129</w:t>
            </w:r>
          </w:p>
        </w:tc>
        <w:tc>
          <w:tcPr>
            <w:tcW w:w="2694" w:type="dxa"/>
            <w:tcBorders>
              <w:top w:val="single" w:sz="4" w:space="0" w:color="auto"/>
              <w:left w:val="single" w:sz="4" w:space="0" w:color="auto"/>
              <w:bottom w:val="nil"/>
              <w:right w:val="nil"/>
            </w:tcBorders>
            <w:shd w:val="clear" w:color="auto" w:fill="FFFFFF"/>
            <w:hideMark/>
          </w:tcPr>
          <w:p w14:paraId="57910AE8" w14:textId="77777777" w:rsidR="00A05A23" w:rsidRPr="00A05A23" w:rsidRDefault="00A05A23" w:rsidP="00A05A23">
            <w:r w:rsidRPr="00A05A23">
              <w:t>Տերպեններ եւ տերպենոիդներ՝ բացառությամբ լիմոնենի (d-, l- եւ dl- իզոմերների), որոնք թվարկված են սույն հավելվածի 88-րդ, 167-րդ, 168-րդ հղումներում (Terpenes and terpenoids with the exception of limonene (d-, l-, and dl- isomers) listed under reference numbers 88, 167 and 168 of this Annex)</w:t>
            </w:r>
          </w:p>
        </w:tc>
        <w:tc>
          <w:tcPr>
            <w:tcW w:w="2408" w:type="dxa"/>
            <w:tcBorders>
              <w:top w:val="single" w:sz="4" w:space="0" w:color="auto"/>
              <w:left w:val="single" w:sz="4" w:space="0" w:color="auto"/>
              <w:bottom w:val="nil"/>
              <w:right w:val="nil"/>
            </w:tcBorders>
            <w:shd w:val="clear" w:color="auto" w:fill="FFFFFF"/>
            <w:hideMark/>
          </w:tcPr>
          <w:p w14:paraId="725C3806" w14:textId="77777777" w:rsidR="00A05A23" w:rsidRPr="00A05A23" w:rsidRDefault="00A05A23" w:rsidP="00A05A23">
            <w:r w:rsidRPr="00A05A23">
              <w:t>Տերպեններ եւ տերպենոիդներ</w:t>
            </w:r>
          </w:p>
          <w:p w14:paraId="56DE44E6" w14:textId="77777777" w:rsidR="00A05A23" w:rsidRPr="00A05A23" w:rsidRDefault="00A05A23" w:rsidP="00A05A23">
            <w:r w:rsidRPr="00A05A23">
              <w:t>(Terpenes and terpenoids)</w:t>
            </w:r>
          </w:p>
          <w:p w14:paraId="28061C2C" w14:textId="77777777" w:rsidR="00A05A23" w:rsidRPr="00A05A23" w:rsidRDefault="00A05A23" w:rsidP="00A05A23">
            <w:r w:rsidRPr="00A05A23">
              <w:t xml:space="preserve">CAS համարը՝ 65996-98-7 </w:t>
            </w:r>
          </w:p>
          <w:p w14:paraId="0D739E0D" w14:textId="77777777" w:rsidR="00A05A23" w:rsidRPr="00A05A23" w:rsidRDefault="00A05A23" w:rsidP="00A05A23">
            <w:r w:rsidRPr="00A05A23">
              <w:t>EC համարը՝ 266-034-5</w:t>
            </w:r>
          </w:p>
        </w:tc>
        <w:tc>
          <w:tcPr>
            <w:tcW w:w="1844" w:type="dxa"/>
            <w:tcBorders>
              <w:top w:val="single" w:sz="4" w:space="0" w:color="auto"/>
              <w:left w:val="single" w:sz="4" w:space="0" w:color="auto"/>
              <w:bottom w:val="nil"/>
              <w:right w:val="nil"/>
            </w:tcBorders>
            <w:shd w:val="clear" w:color="auto" w:fill="FFFFFF"/>
          </w:tcPr>
          <w:p w14:paraId="278318F0"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6B607C36"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6F8A1954"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nil"/>
              <w:right w:val="single" w:sz="4" w:space="0" w:color="auto"/>
            </w:tcBorders>
            <w:shd w:val="clear" w:color="auto" w:fill="FFFFFF"/>
          </w:tcPr>
          <w:p w14:paraId="1FFA9325" w14:textId="77777777" w:rsidR="00A05A23" w:rsidRPr="00A05A23" w:rsidRDefault="00A05A23" w:rsidP="00A05A23"/>
        </w:tc>
      </w:tr>
      <w:tr w:rsidR="00A05A23" w:rsidRPr="00A05A23" w14:paraId="29B01A9A" w14:textId="77777777">
        <w:tc>
          <w:tcPr>
            <w:tcW w:w="1417" w:type="dxa"/>
            <w:tcBorders>
              <w:top w:val="single" w:sz="4" w:space="0" w:color="auto"/>
              <w:left w:val="single" w:sz="4" w:space="0" w:color="auto"/>
              <w:bottom w:val="nil"/>
              <w:right w:val="nil"/>
            </w:tcBorders>
            <w:shd w:val="clear" w:color="auto" w:fill="FFFFFF"/>
            <w:hideMark/>
          </w:tcPr>
          <w:p w14:paraId="6E7F6C13" w14:textId="77777777" w:rsidR="00A05A23" w:rsidRPr="00A05A23" w:rsidRDefault="00A05A23" w:rsidP="00A05A23">
            <w:r w:rsidRPr="00A05A23">
              <w:lastRenderedPageBreak/>
              <w:t>130</w:t>
            </w:r>
          </w:p>
        </w:tc>
        <w:tc>
          <w:tcPr>
            <w:tcW w:w="2694" w:type="dxa"/>
            <w:tcBorders>
              <w:top w:val="single" w:sz="4" w:space="0" w:color="auto"/>
              <w:left w:val="single" w:sz="4" w:space="0" w:color="auto"/>
              <w:bottom w:val="nil"/>
              <w:right w:val="nil"/>
            </w:tcBorders>
            <w:shd w:val="clear" w:color="auto" w:fill="FFFFFF"/>
            <w:hideMark/>
          </w:tcPr>
          <w:p w14:paraId="2961FDBB" w14:textId="77777777" w:rsidR="00A05A23" w:rsidRPr="00A05A23" w:rsidRDefault="00A05A23" w:rsidP="00A05A23">
            <w:r w:rsidRPr="00A05A23">
              <w:t>Տերպեններ եւ տերպենոիդներ (Terpenes and terpenoids)</w:t>
            </w:r>
          </w:p>
        </w:tc>
        <w:tc>
          <w:tcPr>
            <w:tcW w:w="2408" w:type="dxa"/>
            <w:tcBorders>
              <w:top w:val="single" w:sz="4" w:space="0" w:color="auto"/>
              <w:left w:val="single" w:sz="4" w:space="0" w:color="auto"/>
              <w:bottom w:val="nil"/>
              <w:right w:val="nil"/>
            </w:tcBorders>
            <w:shd w:val="clear" w:color="auto" w:fill="FFFFFF"/>
            <w:hideMark/>
          </w:tcPr>
          <w:p w14:paraId="2F4FA6E8" w14:textId="77777777" w:rsidR="00A05A23" w:rsidRPr="00A05A23" w:rsidRDefault="00A05A23" w:rsidP="00A05A23">
            <w:r w:rsidRPr="00A05A23">
              <w:t>CAS համարը՝ 68917-63-5 EC համարը՝ 272-842-9</w:t>
            </w:r>
          </w:p>
        </w:tc>
        <w:tc>
          <w:tcPr>
            <w:tcW w:w="1844" w:type="dxa"/>
            <w:tcBorders>
              <w:top w:val="single" w:sz="4" w:space="0" w:color="auto"/>
              <w:left w:val="single" w:sz="4" w:space="0" w:color="auto"/>
              <w:bottom w:val="nil"/>
              <w:right w:val="nil"/>
            </w:tcBorders>
            <w:shd w:val="clear" w:color="auto" w:fill="FFFFFF"/>
          </w:tcPr>
          <w:p w14:paraId="1DC2E00F"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581A67C1"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080B3BD2"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nil"/>
              <w:right w:val="single" w:sz="4" w:space="0" w:color="auto"/>
            </w:tcBorders>
            <w:shd w:val="clear" w:color="auto" w:fill="FFFFFF"/>
          </w:tcPr>
          <w:p w14:paraId="32029F90" w14:textId="77777777" w:rsidR="00A05A23" w:rsidRPr="00A05A23" w:rsidRDefault="00A05A23" w:rsidP="00A05A23"/>
        </w:tc>
      </w:tr>
      <w:tr w:rsidR="00A05A23" w:rsidRPr="00A05A23" w14:paraId="6E395486" w14:textId="77777777">
        <w:tc>
          <w:tcPr>
            <w:tcW w:w="1417" w:type="dxa"/>
            <w:tcBorders>
              <w:top w:val="single" w:sz="4" w:space="0" w:color="auto"/>
              <w:left w:val="single" w:sz="4" w:space="0" w:color="auto"/>
              <w:bottom w:val="single" w:sz="4" w:space="0" w:color="auto"/>
              <w:right w:val="nil"/>
            </w:tcBorders>
            <w:shd w:val="clear" w:color="auto" w:fill="FFFFFF"/>
            <w:hideMark/>
          </w:tcPr>
          <w:p w14:paraId="63F93DC4" w14:textId="77777777" w:rsidR="00A05A23" w:rsidRPr="00A05A23" w:rsidRDefault="00A05A23" w:rsidP="00A05A23">
            <w:r w:rsidRPr="00A05A23">
              <w:t>131</w:t>
            </w:r>
          </w:p>
        </w:tc>
        <w:tc>
          <w:tcPr>
            <w:tcW w:w="2694" w:type="dxa"/>
            <w:tcBorders>
              <w:top w:val="single" w:sz="4" w:space="0" w:color="auto"/>
              <w:left w:val="single" w:sz="4" w:space="0" w:color="auto"/>
              <w:bottom w:val="single" w:sz="4" w:space="0" w:color="auto"/>
              <w:right w:val="nil"/>
            </w:tcBorders>
            <w:shd w:val="clear" w:color="auto" w:fill="FFFFFF"/>
            <w:hideMark/>
          </w:tcPr>
          <w:p w14:paraId="6BC36E67" w14:textId="77777777" w:rsidR="00A05A23" w:rsidRPr="00A05A23" w:rsidRDefault="00A05A23" w:rsidP="00A05A23">
            <w:r w:rsidRPr="00A05A23">
              <w:sym w:font="Symbol" w:char="F061"/>
            </w:r>
            <w:r w:rsidRPr="00A05A23">
              <w:t>-Տերպինեն, p-Մենթա- 1,3-դիեն (alpha-Terpinene; p- Mentha- 1,3-diene)</w:t>
            </w:r>
          </w:p>
        </w:tc>
        <w:tc>
          <w:tcPr>
            <w:tcW w:w="2408" w:type="dxa"/>
            <w:tcBorders>
              <w:top w:val="single" w:sz="4" w:space="0" w:color="auto"/>
              <w:left w:val="single" w:sz="4" w:space="0" w:color="auto"/>
              <w:bottom w:val="single" w:sz="4" w:space="0" w:color="auto"/>
              <w:right w:val="nil"/>
            </w:tcBorders>
            <w:shd w:val="clear" w:color="auto" w:fill="FFFFFF"/>
            <w:hideMark/>
          </w:tcPr>
          <w:p w14:paraId="436F5C54" w14:textId="77777777" w:rsidR="00A05A23" w:rsidRPr="00A05A23" w:rsidRDefault="00A05A23" w:rsidP="00A05A23">
            <w:r w:rsidRPr="00A05A23">
              <w:sym w:font="Symbol" w:char="F061"/>
            </w:r>
            <w:r w:rsidRPr="00A05A23">
              <w:t>-Տերպինեն (alpha-Terpinene) CAS համարը՝ 99-86-5</w:t>
            </w:r>
          </w:p>
          <w:p w14:paraId="2235E68C" w14:textId="77777777" w:rsidR="00A05A23" w:rsidRPr="00A05A23" w:rsidRDefault="00A05A23" w:rsidP="00A05A23">
            <w:r w:rsidRPr="00A05A23">
              <w:t>EC համարը՝ 202-795-1</w:t>
            </w:r>
          </w:p>
        </w:tc>
        <w:tc>
          <w:tcPr>
            <w:tcW w:w="1844" w:type="dxa"/>
            <w:tcBorders>
              <w:top w:val="single" w:sz="4" w:space="0" w:color="auto"/>
              <w:left w:val="single" w:sz="4" w:space="0" w:color="auto"/>
              <w:bottom w:val="single" w:sz="4" w:space="0" w:color="auto"/>
              <w:right w:val="nil"/>
            </w:tcBorders>
            <w:shd w:val="clear" w:color="auto" w:fill="FFFFFF"/>
          </w:tcPr>
          <w:p w14:paraId="08DA4F25"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3A1B0074"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38ED3CF4"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00483C2E" w14:textId="77777777" w:rsidR="00A05A23" w:rsidRPr="00A05A23" w:rsidRDefault="00A05A23" w:rsidP="00A05A23"/>
        </w:tc>
      </w:tr>
      <w:tr w:rsidR="00A05A23" w:rsidRPr="00A05A23" w14:paraId="0CB10649" w14:textId="77777777">
        <w:tc>
          <w:tcPr>
            <w:tcW w:w="1417" w:type="dxa"/>
            <w:tcBorders>
              <w:top w:val="single" w:sz="4" w:space="0" w:color="auto"/>
              <w:left w:val="single" w:sz="4" w:space="0" w:color="auto"/>
              <w:bottom w:val="nil"/>
              <w:right w:val="nil"/>
            </w:tcBorders>
            <w:shd w:val="clear" w:color="auto" w:fill="FFFFFF"/>
            <w:hideMark/>
          </w:tcPr>
          <w:p w14:paraId="286C9224" w14:textId="77777777" w:rsidR="00A05A23" w:rsidRPr="00A05A23" w:rsidRDefault="00A05A23" w:rsidP="00A05A23">
            <w:r w:rsidRPr="00A05A23">
              <w:t>132</w:t>
            </w:r>
          </w:p>
        </w:tc>
        <w:tc>
          <w:tcPr>
            <w:tcW w:w="2694" w:type="dxa"/>
            <w:tcBorders>
              <w:top w:val="single" w:sz="4" w:space="0" w:color="auto"/>
              <w:left w:val="single" w:sz="4" w:space="0" w:color="auto"/>
              <w:bottom w:val="nil"/>
              <w:right w:val="nil"/>
            </w:tcBorders>
            <w:shd w:val="clear" w:color="auto" w:fill="FFFFFF"/>
            <w:hideMark/>
          </w:tcPr>
          <w:p w14:paraId="682F41DF" w14:textId="77777777" w:rsidR="00A05A23" w:rsidRPr="00A05A23" w:rsidRDefault="00A05A23" w:rsidP="00A05A23">
            <w:r w:rsidRPr="00A05A23">
              <w:t>у-Տերպինեն р-մենթա-1,4-դիեն (gamma-Terpinene, p-Mentha- 1,4-diene)</w:t>
            </w:r>
          </w:p>
        </w:tc>
        <w:tc>
          <w:tcPr>
            <w:tcW w:w="2408" w:type="dxa"/>
            <w:tcBorders>
              <w:top w:val="single" w:sz="4" w:space="0" w:color="auto"/>
              <w:left w:val="single" w:sz="4" w:space="0" w:color="auto"/>
              <w:bottom w:val="nil"/>
              <w:right w:val="nil"/>
            </w:tcBorders>
            <w:shd w:val="clear" w:color="auto" w:fill="FFFFFF"/>
            <w:hideMark/>
          </w:tcPr>
          <w:p w14:paraId="77FEFD32" w14:textId="77777777" w:rsidR="00A05A23" w:rsidRPr="00A05A23" w:rsidRDefault="00A05A23" w:rsidP="00A05A23">
            <w:r w:rsidRPr="00A05A23">
              <w:t>у-Տերպինեն (gamma-Terpinene) CAS համարը՝ 99-85-4</w:t>
            </w:r>
          </w:p>
          <w:p w14:paraId="0C446AAB" w14:textId="77777777" w:rsidR="00A05A23" w:rsidRPr="00A05A23" w:rsidRDefault="00A05A23" w:rsidP="00A05A23">
            <w:r w:rsidRPr="00A05A23">
              <w:t>EC համարը՝ 202-794-6</w:t>
            </w:r>
          </w:p>
        </w:tc>
        <w:tc>
          <w:tcPr>
            <w:tcW w:w="1844" w:type="dxa"/>
            <w:tcBorders>
              <w:top w:val="single" w:sz="4" w:space="0" w:color="auto"/>
              <w:left w:val="single" w:sz="4" w:space="0" w:color="auto"/>
              <w:bottom w:val="nil"/>
              <w:right w:val="nil"/>
            </w:tcBorders>
            <w:shd w:val="clear" w:color="auto" w:fill="FFFFFF"/>
          </w:tcPr>
          <w:p w14:paraId="37BCCD35"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61192EBD"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1E22E340"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nil"/>
              <w:right w:val="single" w:sz="4" w:space="0" w:color="auto"/>
            </w:tcBorders>
            <w:shd w:val="clear" w:color="auto" w:fill="FFFFFF"/>
          </w:tcPr>
          <w:p w14:paraId="3B74D8E1" w14:textId="77777777" w:rsidR="00A05A23" w:rsidRPr="00A05A23" w:rsidRDefault="00A05A23" w:rsidP="00A05A23"/>
        </w:tc>
      </w:tr>
      <w:tr w:rsidR="00A05A23" w:rsidRPr="00A05A23" w14:paraId="73C4207C" w14:textId="77777777">
        <w:tc>
          <w:tcPr>
            <w:tcW w:w="1417" w:type="dxa"/>
            <w:tcBorders>
              <w:top w:val="single" w:sz="4" w:space="0" w:color="auto"/>
              <w:left w:val="single" w:sz="4" w:space="0" w:color="auto"/>
              <w:bottom w:val="nil"/>
              <w:right w:val="nil"/>
            </w:tcBorders>
            <w:shd w:val="clear" w:color="auto" w:fill="FFFFFF"/>
            <w:hideMark/>
          </w:tcPr>
          <w:p w14:paraId="7E4ACA20" w14:textId="77777777" w:rsidR="00A05A23" w:rsidRPr="00A05A23" w:rsidRDefault="00A05A23" w:rsidP="00A05A23">
            <w:r w:rsidRPr="00A05A23">
              <w:t>133</w:t>
            </w:r>
          </w:p>
        </w:tc>
        <w:tc>
          <w:tcPr>
            <w:tcW w:w="2694" w:type="dxa"/>
            <w:tcBorders>
              <w:top w:val="single" w:sz="4" w:space="0" w:color="auto"/>
              <w:left w:val="single" w:sz="4" w:space="0" w:color="auto"/>
              <w:bottom w:val="nil"/>
              <w:right w:val="nil"/>
            </w:tcBorders>
            <w:shd w:val="clear" w:color="auto" w:fill="FFFFFF"/>
            <w:hideMark/>
          </w:tcPr>
          <w:p w14:paraId="163922E4" w14:textId="77777777" w:rsidR="00A05A23" w:rsidRPr="00A05A23" w:rsidRDefault="00A05A23" w:rsidP="00A05A23">
            <w:r w:rsidRPr="00A05A23">
              <w:t>Տերպինոլեն,</w:t>
            </w:r>
          </w:p>
          <w:p w14:paraId="28FC42A5" w14:textId="77777777" w:rsidR="00A05A23" w:rsidRPr="00A05A23" w:rsidRDefault="00A05A23" w:rsidP="00A05A23">
            <w:r w:rsidRPr="00A05A23">
              <w:t>p-մենթա-1,4(8)-դիեն</w:t>
            </w:r>
          </w:p>
          <w:p w14:paraId="70958828" w14:textId="77777777" w:rsidR="00A05A23" w:rsidRPr="00A05A23" w:rsidRDefault="00A05A23" w:rsidP="00A05A23">
            <w:r w:rsidRPr="00A05A23">
              <w:t>(Terpinolene, p-Mentha-1,4(8)-diene)</w:t>
            </w:r>
          </w:p>
        </w:tc>
        <w:tc>
          <w:tcPr>
            <w:tcW w:w="2408" w:type="dxa"/>
            <w:tcBorders>
              <w:top w:val="single" w:sz="4" w:space="0" w:color="auto"/>
              <w:left w:val="single" w:sz="4" w:space="0" w:color="auto"/>
              <w:bottom w:val="nil"/>
              <w:right w:val="nil"/>
            </w:tcBorders>
            <w:shd w:val="clear" w:color="auto" w:fill="FFFFFF"/>
            <w:hideMark/>
          </w:tcPr>
          <w:p w14:paraId="33956D07" w14:textId="77777777" w:rsidR="00A05A23" w:rsidRPr="00A05A23" w:rsidRDefault="00A05A23" w:rsidP="00A05A23">
            <w:r w:rsidRPr="00A05A23">
              <w:t xml:space="preserve">տերպինոլեն (Terpinolene) CAS համարը՝ 586-62-9 </w:t>
            </w:r>
          </w:p>
          <w:p w14:paraId="0684812F" w14:textId="77777777" w:rsidR="00A05A23" w:rsidRPr="00A05A23" w:rsidRDefault="00A05A23" w:rsidP="00A05A23">
            <w:r w:rsidRPr="00A05A23">
              <w:t>EC համարը՝ 209-578-0</w:t>
            </w:r>
          </w:p>
        </w:tc>
        <w:tc>
          <w:tcPr>
            <w:tcW w:w="1844" w:type="dxa"/>
            <w:tcBorders>
              <w:top w:val="single" w:sz="4" w:space="0" w:color="auto"/>
              <w:left w:val="single" w:sz="4" w:space="0" w:color="auto"/>
              <w:bottom w:val="nil"/>
              <w:right w:val="nil"/>
            </w:tcBorders>
            <w:shd w:val="clear" w:color="auto" w:fill="FFFFFF"/>
          </w:tcPr>
          <w:p w14:paraId="245CA12C"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109FD833"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5F35CD61" w14:textId="77777777" w:rsidR="00A05A23" w:rsidRPr="00A05A23" w:rsidRDefault="00A05A23" w:rsidP="00A05A23">
            <w:r w:rsidRPr="00A05A23">
              <w:t>Պերօքսիդային թիվը՝ 10 մմոլ/լ-ից պակաս (</w:t>
            </w:r>
            <w:r w:rsidRPr="00A05A23">
              <w:rPr>
                <w:vertAlign w:val="superscript"/>
              </w:rPr>
              <w:t>15</w:t>
            </w:r>
            <w:r w:rsidRPr="00A05A23">
              <w:t>)</w:t>
            </w:r>
          </w:p>
        </w:tc>
        <w:tc>
          <w:tcPr>
            <w:tcW w:w="2718" w:type="dxa"/>
            <w:tcBorders>
              <w:top w:val="single" w:sz="4" w:space="0" w:color="auto"/>
              <w:left w:val="single" w:sz="4" w:space="0" w:color="auto"/>
              <w:bottom w:val="nil"/>
              <w:right w:val="single" w:sz="4" w:space="0" w:color="auto"/>
            </w:tcBorders>
            <w:shd w:val="clear" w:color="auto" w:fill="FFFFFF"/>
          </w:tcPr>
          <w:p w14:paraId="2E14EC90" w14:textId="77777777" w:rsidR="00A05A23" w:rsidRPr="00A05A23" w:rsidRDefault="00A05A23" w:rsidP="00A05A23"/>
        </w:tc>
      </w:tr>
      <w:tr w:rsidR="00A05A23" w:rsidRPr="00A05A23" w14:paraId="77B362E8" w14:textId="77777777">
        <w:tc>
          <w:tcPr>
            <w:tcW w:w="1417" w:type="dxa"/>
            <w:vMerge w:val="restart"/>
            <w:tcBorders>
              <w:top w:val="single" w:sz="4" w:space="0" w:color="auto"/>
              <w:left w:val="single" w:sz="4" w:space="0" w:color="auto"/>
              <w:bottom w:val="nil"/>
              <w:right w:val="nil"/>
            </w:tcBorders>
            <w:shd w:val="clear" w:color="auto" w:fill="FFFFFF"/>
            <w:hideMark/>
          </w:tcPr>
          <w:p w14:paraId="461F1C86" w14:textId="77777777" w:rsidR="00A05A23" w:rsidRPr="00A05A23" w:rsidRDefault="00A05A23" w:rsidP="00A05A23">
            <w:r w:rsidRPr="00A05A23">
              <w:t>134</w:t>
            </w:r>
          </w:p>
        </w:tc>
        <w:tc>
          <w:tcPr>
            <w:tcW w:w="2694" w:type="dxa"/>
            <w:vMerge w:val="restart"/>
            <w:tcBorders>
              <w:top w:val="single" w:sz="4" w:space="0" w:color="auto"/>
              <w:left w:val="single" w:sz="4" w:space="0" w:color="auto"/>
              <w:bottom w:val="nil"/>
              <w:right w:val="nil"/>
            </w:tcBorders>
            <w:shd w:val="clear" w:color="auto" w:fill="FFFFFF"/>
            <w:hideMark/>
          </w:tcPr>
          <w:p w14:paraId="329614AD" w14:textId="77777777" w:rsidR="00A05A23" w:rsidRPr="00A05A23" w:rsidRDefault="00A05A23" w:rsidP="00A05A23">
            <w:r w:rsidRPr="00A05A23">
              <w:t>1,1,2,3,3,6 - Հեքսամեթիլինդան-5-իլ մեթիլ կետոն 1,1,2,3,3,6- (Hexamethy-lindan-5-yl methyl ketone)</w:t>
            </w:r>
          </w:p>
        </w:tc>
        <w:tc>
          <w:tcPr>
            <w:tcW w:w="2408" w:type="dxa"/>
            <w:vMerge w:val="restart"/>
            <w:tcBorders>
              <w:top w:val="single" w:sz="4" w:space="0" w:color="auto"/>
              <w:left w:val="single" w:sz="4" w:space="0" w:color="auto"/>
              <w:bottom w:val="nil"/>
              <w:right w:val="nil"/>
            </w:tcBorders>
            <w:shd w:val="clear" w:color="auto" w:fill="FFFFFF"/>
            <w:hideMark/>
          </w:tcPr>
          <w:p w14:paraId="42A3FC13" w14:textId="77777777" w:rsidR="00A05A23" w:rsidRPr="00A05A23" w:rsidRDefault="00A05A23" w:rsidP="00A05A23">
            <w:r w:rsidRPr="00A05A23">
              <w:t>Ացետիլ հեքսամեթիլինդան</w:t>
            </w:r>
          </w:p>
          <w:p w14:paraId="280A4CD4" w14:textId="77777777" w:rsidR="00A05A23" w:rsidRPr="00A05A23" w:rsidRDefault="00A05A23" w:rsidP="00A05A23">
            <w:r w:rsidRPr="00A05A23">
              <w:t>(Acetyl Hexamethyl</w:t>
            </w:r>
          </w:p>
          <w:p w14:paraId="2E323862" w14:textId="77777777" w:rsidR="00A05A23" w:rsidRPr="00A05A23" w:rsidRDefault="00A05A23" w:rsidP="00A05A23">
            <w:r w:rsidRPr="00A05A23">
              <w:t>indan)</w:t>
            </w:r>
          </w:p>
          <w:p w14:paraId="57A9D97F" w14:textId="77777777" w:rsidR="00A05A23" w:rsidRPr="00A05A23" w:rsidRDefault="00A05A23" w:rsidP="00A05A23">
            <w:r w:rsidRPr="00A05A23">
              <w:t>CAS համարը՝ 15323-35-0</w:t>
            </w:r>
          </w:p>
          <w:p w14:paraId="2A09CB6F" w14:textId="77777777" w:rsidR="00A05A23" w:rsidRPr="00A05A23" w:rsidRDefault="00A05A23" w:rsidP="00A05A23">
            <w:r w:rsidRPr="00A05A23">
              <w:t>EC համարը՝ 239-360-0</w:t>
            </w:r>
          </w:p>
        </w:tc>
        <w:tc>
          <w:tcPr>
            <w:tcW w:w="1844" w:type="dxa"/>
            <w:tcBorders>
              <w:top w:val="single" w:sz="4" w:space="0" w:color="auto"/>
              <w:left w:val="single" w:sz="4" w:space="0" w:color="auto"/>
              <w:bottom w:val="nil"/>
              <w:right w:val="nil"/>
            </w:tcBorders>
            <w:shd w:val="clear" w:color="auto" w:fill="FFFFFF"/>
            <w:vAlign w:val="bottom"/>
            <w:hideMark/>
          </w:tcPr>
          <w:p w14:paraId="54CE232F" w14:textId="77777777" w:rsidR="00A05A23" w:rsidRPr="00A05A23" w:rsidRDefault="00A05A23" w:rsidP="00A05A23">
            <w:r w:rsidRPr="00A05A23">
              <w:t>(a)</w:t>
            </w:r>
            <w:r w:rsidRPr="00A05A23">
              <w:tab/>
              <w:t>Չլվացվող արտադրանք</w:t>
            </w:r>
          </w:p>
        </w:tc>
        <w:tc>
          <w:tcPr>
            <w:tcW w:w="1845" w:type="dxa"/>
            <w:vMerge w:val="restart"/>
            <w:tcBorders>
              <w:top w:val="single" w:sz="4" w:space="0" w:color="auto"/>
              <w:left w:val="single" w:sz="4" w:space="0" w:color="auto"/>
              <w:bottom w:val="nil"/>
              <w:right w:val="nil"/>
            </w:tcBorders>
            <w:shd w:val="clear" w:color="auto" w:fill="FFFFFF"/>
            <w:hideMark/>
          </w:tcPr>
          <w:p w14:paraId="0328B551" w14:textId="77777777" w:rsidR="00A05A23" w:rsidRPr="00A05A23" w:rsidRDefault="00A05A23" w:rsidP="00A05A23">
            <w:r w:rsidRPr="00A05A23">
              <w:t>(а)</w:t>
            </w:r>
            <w:r w:rsidRPr="00A05A23">
              <w:tab/>
              <w:t>2 տոկոս</w:t>
            </w:r>
          </w:p>
        </w:tc>
        <w:tc>
          <w:tcPr>
            <w:tcW w:w="2100" w:type="dxa"/>
            <w:vMerge w:val="restart"/>
            <w:tcBorders>
              <w:top w:val="single" w:sz="4" w:space="0" w:color="auto"/>
              <w:left w:val="single" w:sz="4" w:space="0" w:color="auto"/>
              <w:bottom w:val="nil"/>
              <w:right w:val="nil"/>
            </w:tcBorders>
            <w:shd w:val="clear" w:color="auto" w:fill="FFFFFF"/>
          </w:tcPr>
          <w:p w14:paraId="4BC0A5D6" w14:textId="77777777" w:rsidR="00A05A23" w:rsidRPr="00A05A23" w:rsidRDefault="00A05A23" w:rsidP="00A05A23"/>
        </w:tc>
        <w:tc>
          <w:tcPr>
            <w:tcW w:w="2718" w:type="dxa"/>
            <w:vMerge w:val="restart"/>
            <w:tcBorders>
              <w:top w:val="single" w:sz="4" w:space="0" w:color="auto"/>
              <w:left w:val="single" w:sz="4" w:space="0" w:color="auto"/>
              <w:bottom w:val="nil"/>
              <w:right w:val="single" w:sz="4" w:space="0" w:color="auto"/>
            </w:tcBorders>
            <w:shd w:val="clear" w:color="auto" w:fill="FFFFFF"/>
          </w:tcPr>
          <w:p w14:paraId="38A6F28A" w14:textId="77777777" w:rsidR="00A05A23" w:rsidRPr="00A05A23" w:rsidRDefault="00A05A23" w:rsidP="00A05A23"/>
        </w:tc>
      </w:tr>
      <w:tr w:rsidR="00A05A23" w:rsidRPr="00A05A23" w14:paraId="3EC4DCD0" w14:textId="77777777">
        <w:tc>
          <w:tcPr>
            <w:tcW w:w="1417" w:type="dxa"/>
            <w:vMerge/>
            <w:tcBorders>
              <w:top w:val="single" w:sz="4" w:space="0" w:color="auto"/>
              <w:left w:val="single" w:sz="4" w:space="0" w:color="auto"/>
              <w:bottom w:val="nil"/>
              <w:right w:val="nil"/>
            </w:tcBorders>
            <w:vAlign w:val="center"/>
            <w:hideMark/>
          </w:tcPr>
          <w:p w14:paraId="37E66920"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1D5BBA6F"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630BE494"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5A4CDAB4" w14:textId="77777777" w:rsidR="00A05A23" w:rsidRPr="00A05A23" w:rsidRDefault="00A05A23" w:rsidP="00A05A23">
            <w:r w:rsidRPr="00A05A23">
              <w:t>(b)</w:t>
            </w:r>
            <w:r w:rsidRPr="00A05A23">
              <w:tab/>
              <w:t>Լվացվող արտադրանք</w:t>
            </w:r>
          </w:p>
        </w:tc>
        <w:tc>
          <w:tcPr>
            <w:tcW w:w="1845" w:type="dxa"/>
            <w:vMerge/>
            <w:tcBorders>
              <w:top w:val="single" w:sz="4" w:space="0" w:color="auto"/>
              <w:left w:val="single" w:sz="4" w:space="0" w:color="auto"/>
              <w:bottom w:val="nil"/>
              <w:right w:val="nil"/>
            </w:tcBorders>
            <w:vAlign w:val="center"/>
            <w:hideMark/>
          </w:tcPr>
          <w:p w14:paraId="516F1C88" w14:textId="77777777" w:rsidR="00A05A23" w:rsidRPr="00A05A23" w:rsidRDefault="00A05A23" w:rsidP="00A05A23"/>
        </w:tc>
        <w:tc>
          <w:tcPr>
            <w:tcW w:w="2100" w:type="dxa"/>
            <w:vMerge/>
            <w:tcBorders>
              <w:top w:val="single" w:sz="4" w:space="0" w:color="auto"/>
              <w:left w:val="single" w:sz="4" w:space="0" w:color="auto"/>
              <w:bottom w:val="nil"/>
              <w:right w:val="nil"/>
            </w:tcBorders>
            <w:vAlign w:val="center"/>
            <w:hideMark/>
          </w:tcPr>
          <w:p w14:paraId="2EA671E3" w14:textId="77777777" w:rsidR="00A05A23" w:rsidRPr="00A05A23" w:rsidRDefault="00A05A23" w:rsidP="00A05A23"/>
        </w:tc>
        <w:tc>
          <w:tcPr>
            <w:tcW w:w="2718" w:type="dxa"/>
            <w:vMerge/>
            <w:tcBorders>
              <w:top w:val="single" w:sz="4" w:space="0" w:color="auto"/>
              <w:left w:val="single" w:sz="4" w:space="0" w:color="auto"/>
              <w:bottom w:val="nil"/>
              <w:right w:val="single" w:sz="4" w:space="0" w:color="auto"/>
            </w:tcBorders>
            <w:vAlign w:val="center"/>
            <w:hideMark/>
          </w:tcPr>
          <w:p w14:paraId="426BDB32" w14:textId="77777777" w:rsidR="00A05A23" w:rsidRPr="00A05A23" w:rsidRDefault="00A05A23" w:rsidP="00A05A23"/>
        </w:tc>
      </w:tr>
      <w:tr w:rsidR="00A05A23" w:rsidRPr="00A05A23" w14:paraId="0FA2065A" w14:textId="77777777">
        <w:tc>
          <w:tcPr>
            <w:tcW w:w="1417" w:type="dxa"/>
            <w:tcBorders>
              <w:top w:val="single" w:sz="4" w:space="0" w:color="auto"/>
              <w:left w:val="single" w:sz="4" w:space="0" w:color="auto"/>
              <w:bottom w:val="nil"/>
              <w:right w:val="nil"/>
            </w:tcBorders>
            <w:shd w:val="clear" w:color="auto" w:fill="FFFFFF"/>
            <w:hideMark/>
          </w:tcPr>
          <w:p w14:paraId="2157F4A0" w14:textId="77777777" w:rsidR="00A05A23" w:rsidRPr="00A05A23" w:rsidRDefault="00A05A23" w:rsidP="00A05A23">
            <w:r w:rsidRPr="00A05A23">
              <w:lastRenderedPageBreak/>
              <w:t>135</w:t>
            </w:r>
          </w:p>
        </w:tc>
        <w:tc>
          <w:tcPr>
            <w:tcW w:w="2694" w:type="dxa"/>
            <w:tcBorders>
              <w:top w:val="single" w:sz="4" w:space="0" w:color="auto"/>
              <w:left w:val="single" w:sz="4" w:space="0" w:color="auto"/>
              <w:bottom w:val="nil"/>
              <w:right w:val="nil"/>
            </w:tcBorders>
            <w:shd w:val="clear" w:color="auto" w:fill="FFFFFF"/>
            <w:hideMark/>
          </w:tcPr>
          <w:p w14:paraId="46506887" w14:textId="77777777" w:rsidR="00A05A23" w:rsidRPr="00A05A23" w:rsidRDefault="00A05A23" w:rsidP="00A05A23">
            <w:r w:rsidRPr="00A05A23">
              <w:t>Ալիլ բութիրատ,</w:t>
            </w:r>
          </w:p>
          <w:p w14:paraId="15C6EB0C" w14:textId="77777777" w:rsidR="00A05A23" w:rsidRPr="00A05A23" w:rsidRDefault="00A05A23" w:rsidP="00A05A23">
            <w:r w:rsidRPr="00A05A23">
              <w:t>2- Պրոպենիլ բութանոատ (Allyl butyrate, 2- Propenyl Butanoate)</w:t>
            </w:r>
          </w:p>
        </w:tc>
        <w:tc>
          <w:tcPr>
            <w:tcW w:w="2408" w:type="dxa"/>
            <w:tcBorders>
              <w:top w:val="single" w:sz="4" w:space="0" w:color="auto"/>
              <w:left w:val="single" w:sz="4" w:space="0" w:color="auto"/>
              <w:bottom w:val="nil"/>
              <w:right w:val="nil"/>
            </w:tcBorders>
            <w:shd w:val="clear" w:color="auto" w:fill="FFFFFF"/>
            <w:hideMark/>
          </w:tcPr>
          <w:p w14:paraId="0B33E356" w14:textId="77777777" w:rsidR="00A05A23" w:rsidRPr="00A05A23" w:rsidRDefault="00A05A23" w:rsidP="00A05A23">
            <w:r w:rsidRPr="00A05A23">
              <w:t>Ալիլ բութիրատ (Allyl butyrate)</w:t>
            </w:r>
          </w:p>
          <w:p w14:paraId="60A501A7" w14:textId="77777777" w:rsidR="00A05A23" w:rsidRPr="00A05A23" w:rsidRDefault="00A05A23" w:rsidP="00A05A23">
            <w:r w:rsidRPr="00A05A23">
              <w:t>CAS համարը՝ 2051-78-7</w:t>
            </w:r>
          </w:p>
          <w:p w14:paraId="353D5257" w14:textId="77777777" w:rsidR="00A05A23" w:rsidRPr="00A05A23" w:rsidRDefault="00A05A23" w:rsidP="00A05A23">
            <w:r w:rsidRPr="00A05A23">
              <w:t>EC համարը՝ 218-129-8</w:t>
            </w:r>
          </w:p>
        </w:tc>
        <w:tc>
          <w:tcPr>
            <w:tcW w:w="1844" w:type="dxa"/>
            <w:tcBorders>
              <w:top w:val="single" w:sz="4" w:space="0" w:color="auto"/>
              <w:left w:val="single" w:sz="4" w:space="0" w:color="auto"/>
              <w:bottom w:val="nil"/>
              <w:right w:val="nil"/>
            </w:tcBorders>
            <w:shd w:val="clear" w:color="auto" w:fill="FFFFFF"/>
          </w:tcPr>
          <w:p w14:paraId="0C8C91F3"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07C7CF8D"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vAlign w:val="bottom"/>
            <w:hideMark/>
          </w:tcPr>
          <w:p w14:paraId="17721783" w14:textId="77777777" w:rsidR="00A05A23" w:rsidRPr="00A05A23" w:rsidRDefault="00A05A23" w:rsidP="00A05A23">
            <w:r w:rsidRPr="00A05A23">
              <w:t>Ազատ ալիլային սպիրտի պարունակությունը եթերի մեջ պետք է 0,1 տոկոսից պակաս լինի</w:t>
            </w:r>
          </w:p>
        </w:tc>
        <w:tc>
          <w:tcPr>
            <w:tcW w:w="2718" w:type="dxa"/>
            <w:tcBorders>
              <w:top w:val="single" w:sz="4" w:space="0" w:color="auto"/>
              <w:left w:val="single" w:sz="4" w:space="0" w:color="auto"/>
              <w:bottom w:val="nil"/>
              <w:right w:val="single" w:sz="4" w:space="0" w:color="auto"/>
            </w:tcBorders>
            <w:shd w:val="clear" w:color="auto" w:fill="FFFFFF"/>
          </w:tcPr>
          <w:p w14:paraId="0EFCB46A" w14:textId="77777777" w:rsidR="00A05A23" w:rsidRPr="00A05A23" w:rsidRDefault="00A05A23" w:rsidP="00A05A23"/>
        </w:tc>
      </w:tr>
      <w:tr w:rsidR="00A05A23" w:rsidRPr="00A05A23" w14:paraId="7021CF2A" w14:textId="77777777">
        <w:tc>
          <w:tcPr>
            <w:tcW w:w="1417" w:type="dxa"/>
            <w:tcBorders>
              <w:top w:val="single" w:sz="4" w:space="0" w:color="auto"/>
              <w:left w:val="single" w:sz="4" w:space="0" w:color="auto"/>
              <w:bottom w:val="single" w:sz="4" w:space="0" w:color="auto"/>
              <w:right w:val="nil"/>
            </w:tcBorders>
            <w:shd w:val="clear" w:color="auto" w:fill="FFFFFF"/>
            <w:hideMark/>
          </w:tcPr>
          <w:p w14:paraId="55DA54E1" w14:textId="77777777" w:rsidR="00A05A23" w:rsidRPr="00A05A23" w:rsidRDefault="00A05A23" w:rsidP="00A05A23">
            <w:r w:rsidRPr="00A05A23">
              <w:t>136</w:t>
            </w:r>
          </w:p>
        </w:tc>
        <w:tc>
          <w:tcPr>
            <w:tcW w:w="2694" w:type="dxa"/>
            <w:tcBorders>
              <w:top w:val="single" w:sz="4" w:space="0" w:color="auto"/>
              <w:left w:val="single" w:sz="4" w:space="0" w:color="auto"/>
              <w:bottom w:val="single" w:sz="4" w:space="0" w:color="auto"/>
              <w:right w:val="nil"/>
            </w:tcBorders>
            <w:shd w:val="clear" w:color="auto" w:fill="FFFFFF"/>
            <w:hideMark/>
          </w:tcPr>
          <w:p w14:paraId="33F71FB2" w14:textId="77777777" w:rsidR="00A05A23" w:rsidRPr="00A05A23" w:rsidRDefault="00A05A23" w:rsidP="00A05A23">
            <w:r w:rsidRPr="00A05A23">
              <w:t>Ալիլ ցիննամատ,</w:t>
            </w:r>
          </w:p>
          <w:p w14:paraId="2A87AEFB" w14:textId="77777777" w:rsidR="00A05A23" w:rsidRPr="00A05A23" w:rsidRDefault="00A05A23" w:rsidP="00A05A23">
            <w:r w:rsidRPr="00A05A23">
              <w:t>2-պրոպենիլ 3-Ֆենիլ-2- պրոպենոատ (Allyl cinnamate, 2-Propenyl 3-Phenyl-2- propenoate)</w:t>
            </w:r>
          </w:p>
        </w:tc>
        <w:tc>
          <w:tcPr>
            <w:tcW w:w="2408" w:type="dxa"/>
            <w:tcBorders>
              <w:top w:val="single" w:sz="4" w:space="0" w:color="auto"/>
              <w:left w:val="single" w:sz="4" w:space="0" w:color="auto"/>
              <w:bottom w:val="single" w:sz="4" w:space="0" w:color="auto"/>
              <w:right w:val="nil"/>
            </w:tcBorders>
            <w:shd w:val="clear" w:color="auto" w:fill="FFFFFF"/>
            <w:hideMark/>
          </w:tcPr>
          <w:p w14:paraId="32509951" w14:textId="77777777" w:rsidR="00A05A23" w:rsidRPr="00A05A23" w:rsidRDefault="00A05A23" w:rsidP="00A05A23">
            <w:r w:rsidRPr="00A05A23">
              <w:t>Ալիլ ցիննամատ (Allyl cinnamate) CAS համարը՝ 1866-31-5 EC համարը՝ 217-477-8</w:t>
            </w:r>
          </w:p>
        </w:tc>
        <w:tc>
          <w:tcPr>
            <w:tcW w:w="1844" w:type="dxa"/>
            <w:tcBorders>
              <w:top w:val="single" w:sz="4" w:space="0" w:color="auto"/>
              <w:left w:val="single" w:sz="4" w:space="0" w:color="auto"/>
              <w:bottom w:val="single" w:sz="4" w:space="0" w:color="auto"/>
              <w:right w:val="nil"/>
            </w:tcBorders>
            <w:shd w:val="clear" w:color="auto" w:fill="FFFFFF"/>
          </w:tcPr>
          <w:p w14:paraId="591692DD"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520D0B57"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5978E763" w14:textId="77777777" w:rsidR="00A05A23" w:rsidRPr="00A05A23" w:rsidRDefault="00A05A23" w:rsidP="00A05A23">
            <w:r w:rsidRPr="00A05A23">
              <w:t>Ազատ ալիլային սպիրտի պարունակությունը եթերի մեջ պետք է 0,1 տոկոսից պակաս լինի</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0E51B88E" w14:textId="77777777" w:rsidR="00A05A23" w:rsidRPr="00A05A23" w:rsidRDefault="00A05A23" w:rsidP="00A05A23"/>
        </w:tc>
      </w:tr>
      <w:tr w:rsidR="00A05A23" w:rsidRPr="00A05A23" w14:paraId="20C25946" w14:textId="77777777">
        <w:tc>
          <w:tcPr>
            <w:tcW w:w="1417" w:type="dxa"/>
            <w:tcBorders>
              <w:top w:val="single" w:sz="4" w:space="0" w:color="auto"/>
              <w:left w:val="single" w:sz="4" w:space="0" w:color="auto"/>
              <w:bottom w:val="nil"/>
              <w:right w:val="nil"/>
            </w:tcBorders>
            <w:shd w:val="clear" w:color="auto" w:fill="FFFFFF"/>
            <w:hideMark/>
          </w:tcPr>
          <w:p w14:paraId="5C156535" w14:textId="77777777" w:rsidR="00A05A23" w:rsidRPr="00A05A23" w:rsidRDefault="00A05A23" w:rsidP="00A05A23">
            <w:r w:rsidRPr="00A05A23">
              <w:t>137</w:t>
            </w:r>
          </w:p>
        </w:tc>
        <w:tc>
          <w:tcPr>
            <w:tcW w:w="2694" w:type="dxa"/>
            <w:tcBorders>
              <w:top w:val="single" w:sz="4" w:space="0" w:color="auto"/>
              <w:left w:val="single" w:sz="4" w:space="0" w:color="auto"/>
              <w:bottom w:val="nil"/>
              <w:right w:val="nil"/>
            </w:tcBorders>
            <w:shd w:val="clear" w:color="auto" w:fill="FFFFFF"/>
            <w:vAlign w:val="bottom"/>
            <w:hideMark/>
          </w:tcPr>
          <w:p w14:paraId="3BD89246" w14:textId="77777777" w:rsidR="00A05A23" w:rsidRPr="00A05A23" w:rsidRDefault="00A05A23" w:rsidP="00A05A23">
            <w:r w:rsidRPr="00A05A23">
              <w:t>Ալիլ ցիկլոհեքսիլացետատ 2-պրոպենիլ ցիկլոհեքսան-ացետատ (Allyl cyclohexylacetate 2-Propenyl Cyclohexane acetate)</w:t>
            </w:r>
          </w:p>
        </w:tc>
        <w:tc>
          <w:tcPr>
            <w:tcW w:w="2408" w:type="dxa"/>
            <w:tcBorders>
              <w:top w:val="single" w:sz="4" w:space="0" w:color="auto"/>
              <w:left w:val="single" w:sz="4" w:space="0" w:color="auto"/>
              <w:bottom w:val="nil"/>
              <w:right w:val="nil"/>
            </w:tcBorders>
            <w:shd w:val="clear" w:color="auto" w:fill="FFFFFF"/>
            <w:hideMark/>
          </w:tcPr>
          <w:p w14:paraId="7E70501B" w14:textId="77777777" w:rsidR="00A05A23" w:rsidRPr="00A05A23" w:rsidRDefault="00A05A23" w:rsidP="00A05A23">
            <w:r w:rsidRPr="00A05A23">
              <w:t>Ալիլ ցիկլոհեքսիլացետատ</w:t>
            </w:r>
          </w:p>
          <w:p w14:paraId="35BE235B" w14:textId="77777777" w:rsidR="00A05A23" w:rsidRPr="00A05A23" w:rsidRDefault="00A05A23" w:rsidP="00A05A23">
            <w:r w:rsidRPr="00A05A23">
              <w:t>(Allyl cyclohexyl-acetate)</w:t>
            </w:r>
          </w:p>
          <w:p w14:paraId="5A5F2429" w14:textId="77777777" w:rsidR="00A05A23" w:rsidRPr="00A05A23" w:rsidRDefault="00A05A23" w:rsidP="00A05A23">
            <w:r w:rsidRPr="00A05A23">
              <w:t>CAS համարը՝ 4728-82-9</w:t>
            </w:r>
          </w:p>
          <w:p w14:paraId="0EFB2B63" w14:textId="77777777" w:rsidR="00A05A23" w:rsidRPr="00A05A23" w:rsidRDefault="00A05A23" w:rsidP="00A05A23">
            <w:r w:rsidRPr="00A05A23">
              <w:t>EC համարը՝ 225-230-0</w:t>
            </w:r>
          </w:p>
        </w:tc>
        <w:tc>
          <w:tcPr>
            <w:tcW w:w="1844" w:type="dxa"/>
            <w:tcBorders>
              <w:top w:val="single" w:sz="4" w:space="0" w:color="auto"/>
              <w:left w:val="single" w:sz="4" w:space="0" w:color="auto"/>
              <w:bottom w:val="nil"/>
              <w:right w:val="nil"/>
            </w:tcBorders>
            <w:shd w:val="clear" w:color="auto" w:fill="FFFFFF"/>
          </w:tcPr>
          <w:p w14:paraId="54BC3D6B"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548D2483"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45BE8BFB" w14:textId="77777777" w:rsidR="00A05A23" w:rsidRPr="00A05A23" w:rsidRDefault="00A05A23" w:rsidP="00A05A23">
            <w:r w:rsidRPr="00A05A23">
              <w:t>Ազատ ալիլային սպիրտի պարունակությունը եթերի մեջ պետք է 0,1 տոկոսից պակաս լինի</w:t>
            </w:r>
          </w:p>
        </w:tc>
        <w:tc>
          <w:tcPr>
            <w:tcW w:w="2718" w:type="dxa"/>
            <w:tcBorders>
              <w:top w:val="single" w:sz="4" w:space="0" w:color="auto"/>
              <w:left w:val="single" w:sz="4" w:space="0" w:color="auto"/>
              <w:bottom w:val="nil"/>
              <w:right w:val="single" w:sz="4" w:space="0" w:color="auto"/>
            </w:tcBorders>
            <w:shd w:val="clear" w:color="auto" w:fill="FFFFFF"/>
          </w:tcPr>
          <w:p w14:paraId="3A0D0695" w14:textId="77777777" w:rsidR="00A05A23" w:rsidRPr="00A05A23" w:rsidRDefault="00A05A23" w:rsidP="00A05A23"/>
        </w:tc>
      </w:tr>
      <w:tr w:rsidR="00A05A23" w:rsidRPr="00A05A23" w14:paraId="2480731D" w14:textId="77777777">
        <w:tc>
          <w:tcPr>
            <w:tcW w:w="1417" w:type="dxa"/>
            <w:tcBorders>
              <w:top w:val="single" w:sz="4" w:space="0" w:color="auto"/>
              <w:left w:val="single" w:sz="4" w:space="0" w:color="auto"/>
              <w:bottom w:val="nil"/>
              <w:right w:val="nil"/>
            </w:tcBorders>
            <w:shd w:val="clear" w:color="auto" w:fill="FFFFFF"/>
            <w:hideMark/>
          </w:tcPr>
          <w:p w14:paraId="5AE78F6C" w14:textId="77777777" w:rsidR="00A05A23" w:rsidRPr="00A05A23" w:rsidRDefault="00A05A23" w:rsidP="00A05A23">
            <w:r w:rsidRPr="00A05A23">
              <w:t>138</w:t>
            </w:r>
          </w:p>
        </w:tc>
        <w:tc>
          <w:tcPr>
            <w:tcW w:w="2694" w:type="dxa"/>
            <w:tcBorders>
              <w:top w:val="single" w:sz="4" w:space="0" w:color="auto"/>
              <w:left w:val="single" w:sz="4" w:space="0" w:color="auto"/>
              <w:bottom w:val="nil"/>
              <w:right w:val="nil"/>
            </w:tcBorders>
            <w:shd w:val="clear" w:color="auto" w:fill="FFFFFF"/>
            <w:vAlign w:val="bottom"/>
            <w:hideMark/>
          </w:tcPr>
          <w:p w14:paraId="0075F688" w14:textId="77777777" w:rsidR="00A05A23" w:rsidRPr="00A05A23" w:rsidRDefault="00A05A23" w:rsidP="00A05A23">
            <w:r w:rsidRPr="00A05A23">
              <w:t>Ալիլ ցիկլոհեքսիլպրոօպի- ոնատ,</w:t>
            </w:r>
          </w:p>
          <w:p w14:paraId="487F8025" w14:textId="77777777" w:rsidR="00A05A23" w:rsidRPr="00A05A23" w:rsidRDefault="00A05A23" w:rsidP="00A05A23">
            <w:r w:rsidRPr="00A05A23">
              <w:t>2-Պրոպենիլ 3 - ցիկլոհեքսանպրոպանոատ (Allyl cyclohexylpropionate, 2-</w:t>
            </w:r>
            <w:r w:rsidRPr="00A05A23">
              <w:lastRenderedPageBreak/>
              <w:t>Propenyl 3- Cyclohexane-propanoate)</w:t>
            </w:r>
          </w:p>
        </w:tc>
        <w:tc>
          <w:tcPr>
            <w:tcW w:w="2408" w:type="dxa"/>
            <w:tcBorders>
              <w:top w:val="single" w:sz="4" w:space="0" w:color="auto"/>
              <w:left w:val="single" w:sz="4" w:space="0" w:color="auto"/>
              <w:bottom w:val="nil"/>
              <w:right w:val="nil"/>
            </w:tcBorders>
            <w:shd w:val="clear" w:color="auto" w:fill="FFFFFF"/>
            <w:hideMark/>
          </w:tcPr>
          <w:p w14:paraId="5E63E2E2" w14:textId="77777777" w:rsidR="00A05A23" w:rsidRPr="00A05A23" w:rsidRDefault="00A05A23" w:rsidP="00A05A23">
            <w:r w:rsidRPr="00A05A23">
              <w:lastRenderedPageBreak/>
              <w:t>Ալիլ ցիկլոհեքսիլ- պրոպինոատ (Allyl cyclo-Hexylpropionate) CAS համարը՝ 2705-87-5 EC համարը՝ 220-292-5</w:t>
            </w:r>
          </w:p>
        </w:tc>
        <w:tc>
          <w:tcPr>
            <w:tcW w:w="1844" w:type="dxa"/>
            <w:tcBorders>
              <w:top w:val="single" w:sz="4" w:space="0" w:color="auto"/>
              <w:left w:val="single" w:sz="4" w:space="0" w:color="auto"/>
              <w:bottom w:val="nil"/>
              <w:right w:val="nil"/>
            </w:tcBorders>
            <w:shd w:val="clear" w:color="auto" w:fill="FFFFFF"/>
          </w:tcPr>
          <w:p w14:paraId="3903DC6E"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642C4A1D"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122438CB" w14:textId="77777777" w:rsidR="00A05A23" w:rsidRPr="00A05A23" w:rsidRDefault="00A05A23" w:rsidP="00A05A23">
            <w:r w:rsidRPr="00A05A23">
              <w:t>Ազատ ալիլային սպիրտի պարունակությունը եթերի մեջ պետք է 0,1 տոկոսից պակաս լինի</w:t>
            </w:r>
          </w:p>
        </w:tc>
        <w:tc>
          <w:tcPr>
            <w:tcW w:w="2718" w:type="dxa"/>
            <w:tcBorders>
              <w:top w:val="single" w:sz="4" w:space="0" w:color="auto"/>
              <w:left w:val="single" w:sz="4" w:space="0" w:color="auto"/>
              <w:bottom w:val="nil"/>
              <w:right w:val="single" w:sz="4" w:space="0" w:color="auto"/>
            </w:tcBorders>
            <w:shd w:val="clear" w:color="auto" w:fill="FFFFFF"/>
          </w:tcPr>
          <w:p w14:paraId="12A379B3" w14:textId="77777777" w:rsidR="00A05A23" w:rsidRPr="00A05A23" w:rsidRDefault="00A05A23" w:rsidP="00A05A23"/>
        </w:tc>
      </w:tr>
      <w:tr w:rsidR="00A05A23" w:rsidRPr="00A05A23" w14:paraId="13C138BD" w14:textId="77777777">
        <w:tc>
          <w:tcPr>
            <w:tcW w:w="1417" w:type="dxa"/>
            <w:tcBorders>
              <w:top w:val="single" w:sz="4" w:space="0" w:color="auto"/>
              <w:left w:val="single" w:sz="4" w:space="0" w:color="auto"/>
              <w:bottom w:val="nil"/>
              <w:right w:val="nil"/>
            </w:tcBorders>
            <w:shd w:val="clear" w:color="auto" w:fill="FFFFFF"/>
            <w:hideMark/>
          </w:tcPr>
          <w:p w14:paraId="6ECCE404" w14:textId="77777777" w:rsidR="00A05A23" w:rsidRPr="00A05A23" w:rsidRDefault="00A05A23" w:rsidP="00A05A23">
            <w:r w:rsidRPr="00A05A23">
              <w:t>139</w:t>
            </w:r>
          </w:p>
        </w:tc>
        <w:tc>
          <w:tcPr>
            <w:tcW w:w="2694" w:type="dxa"/>
            <w:tcBorders>
              <w:top w:val="single" w:sz="4" w:space="0" w:color="auto"/>
              <w:left w:val="single" w:sz="4" w:space="0" w:color="auto"/>
              <w:bottom w:val="nil"/>
              <w:right w:val="nil"/>
            </w:tcBorders>
            <w:shd w:val="clear" w:color="auto" w:fill="FFFFFF"/>
            <w:hideMark/>
          </w:tcPr>
          <w:p w14:paraId="45546E68" w14:textId="77777777" w:rsidR="00A05A23" w:rsidRPr="00A05A23" w:rsidRDefault="00A05A23" w:rsidP="00A05A23">
            <w:r w:rsidRPr="00A05A23">
              <w:t>Ալիլ հեպտանոատ,</w:t>
            </w:r>
          </w:p>
          <w:p w14:paraId="531C567C" w14:textId="77777777" w:rsidR="00A05A23" w:rsidRPr="00A05A23" w:rsidRDefault="00A05A23" w:rsidP="00A05A23">
            <w:r w:rsidRPr="00A05A23">
              <w:t>2-Պրոպենիլ հեպտանոատ (Allyl heptanoate, Propenyl heptanoate)</w:t>
            </w:r>
          </w:p>
        </w:tc>
        <w:tc>
          <w:tcPr>
            <w:tcW w:w="2408" w:type="dxa"/>
            <w:tcBorders>
              <w:top w:val="single" w:sz="4" w:space="0" w:color="auto"/>
              <w:left w:val="single" w:sz="4" w:space="0" w:color="auto"/>
              <w:bottom w:val="nil"/>
              <w:right w:val="nil"/>
            </w:tcBorders>
            <w:shd w:val="clear" w:color="auto" w:fill="FFFFFF"/>
            <w:hideMark/>
          </w:tcPr>
          <w:p w14:paraId="012EB090" w14:textId="77777777" w:rsidR="00A05A23" w:rsidRPr="00A05A23" w:rsidRDefault="00A05A23" w:rsidP="00A05A23">
            <w:r w:rsidRPr="00A05A23">
              <w:t>Ալիլ հեպտանոատ (Allyl heptanoate) CAS համարը՝ 142-19-8 EC համարը՝ 205-527-1</w:t>
            </w:r>
          </w:p>
        </w:tc>
        <w:tc>
          <w:tcPr>
            <w:tcW w:w="1844" w:type="dxa"/>
            <w:tcBorders>
              <w:top w:val="single" w:sz="4" w:space="0" w:color="auto"/>
              <w:left w:val="single" w:sz="4" w:space="0" w:color="auto"/>
              <w:bottom w:val="nil"/>
              <w:right w:val="nil"/>
            </w:tcBorders>
            <w:shd w:val="clear" w:color="auto" w:fill="FFFFFF"/>
          </w:tcPr>
          <w:p w14:paraId="77382BCC"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40F526C0"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vAlign w:val="bottom"/>
            <w:hideMark/>
          </w:tcPr>
          <w:p w14:paraId="17DC5983" w14:textId="77777777" w:rsidR="00A05A23" w:rsidRPr="00A05A23" w:rsidRDefault="00A05A23" w:rsidP="00A05A23">
            <w:r w:rsidRPr="00A05A23">
              <w:t>Ազատ ալիլային սպիրտի պարունակությունը եթերի մեջ պետք է 0,1 տոկոսից պակաս լինի</w:t>
            </w:r>
          </w:p>
        </w:tc>
        <w:tc>
          <w:tcPr>
            <w:tcW w:w="2718" w:type="dxa"/>
            <w:tcBorders>
              <w:top w:val="single" w:sz="4" w:space="0" w:color="auto"/>
              <w:left w:val="single" w:sz="4" w:space="0" w:color="auto"/>
              <w:bottom w:val="nil"/>
              <w:right w:val="single" w:sz="4" w:space="0" w:color="auto"/>
            </w:tcBorders>
            <w:shd w:val="clear" w:color="auto" w:fill="FFFFFF"/>
          </w:tcPr>
          <w:p w14:paraId="7B62AE2F" w14:textId="77777777" w:rsidR="00A05A23" w:rsidRPr="00A05A23" w:rsidRDefault="00A05A23" w:rsidP="00A05A23"/>
        </w:tc>
      </w:tr>
      <w:tr w:rsidR="00A05A23" w:rsidRPr="00A05A23" w14:paraId="5F219C6B" w14:textId="77777777">
        <w:tc>
          <w:tcPr>
            <w:tcW w:w="1417" w:type="dxa"/>
            <w:tcBorders>
              <w:top w:val="single" w:sz="4" w:space="0" w:color="auto"/>
              <w:left w:val="single" w:sz="4" w:space="0" w:color="auto"/>
              <w:bottom w:val="single" w:sz="4" w:space="0" w:color="auto"/>
              <w:right w:val="nil"/>
            </w:tcBorders>
            <w:shd w:val="clear" w:color="auto" w:fill="FFFFFF"/>
            <w:hideMark/>
          </w:tcPr>
          <w:p w14:paraId="76AA6148" w14:textId="77777777" w:rsidR="00A05A23" w:rsidRPr="00A05A23" w:rsidRDefault="00A05A23" w:rsidP="00A05A23">
            <w:r w:rsidRPr="00A05A23">
              <w:t>140</w:t>
            </w:r>
          </w:p>
        </w:tc>
        <w:tc>
          <w:tcPr>
            <w:tcW w:w="2694" w:type="dxa"/>
            <w:tcBorders>
              <w:top w:val="single" w:sz="4" w:space="0" w:color="auto"/>
              <w:left w:val="single" w:sz="4" w:space="0" w:color="auto"/>
              <w:bottom w:val="single" w:sz="4" w:space="0" w:color="auto"/>
              <w:right w:val="nil"/>
            </w:tcBorders>
            <w:shd w:val="clear" w:color="auto" w:fill="FFFFFF"/>
            <w:vAlign w:val="bottom"/>
            <w:hideMark/>
          </w:tcPr>
          <w:p w14:paraId="0162F0F6" w14:textId="77777777" w:rsidR="00A05A23" w:rsidRPr="00A05A23" w:rsidRDefault="00A05A23" w:rsidP="00A05A23">
            <w:r w:rsidRPr="00A05A23">
              <w:t>Ալիլ հեքսանոատ (Allyl hexanoate)</w:t>
            </w:r>
          </w:p>
        </w:tc>
        <w:tc>
          <w:tcPr>
            <w:tcW w:w="2408" w:type="dxa"/>
            <w:tcBorders>
              <w:top w:val="single" w:sz="4" w:space="0" w:color="auto"/>
              <w:left w:val="single" w:sz="4" w:space="0" w:color="auto"/>
              <w:bottom w:val="single" w:sz="4" w:space="0" w:color="auto"/>
              <w:right w:val="nil"/>
            </w:tcBorders>
            <w:shd w:val="clear" w:color="auto" w:fill="FFFFFF"/>
            <w:vAlign w:val="bottom"/>
            <w:hideMark/>
          </w:tcPr>
          <w:p w14:paraId="4BC2ACC3" w14:textId="77777777" w:rsidR="00A05A23" w:rsidRPr="00A05A23" w:rsidRDefault="00A05A23" w:rsidP="00A05A23">
            <w:r w:rsidRPr="00A05A23">
              <w:t>Ալիլի կապրոատ (Allyl caproate)</w:t>
            </w:r>
          </w:p>
          <w:p w14:paraId="066A92CE" w14:textId="77777777" w:rsidR="00A05A23" w:rsidRPr="00A05A23" w:rsidRDefault="00A05A23" w:rsidP="00A05A23">
            <w:r w:rsidRPr="00A05A23">
              <w:t>CAS համարը՝ 123-68-2</w:t>
            </w:r>
          </w:p>
          <w:p w14:paraId="418E9F3C" w14:textId="77777777" w:rsidR="00A05A23" w:rsidRPr="00A05A23" w:rsidRDefault="00A05A23" w:rsidP="00A05A23">
            <w:r w:rsidRPr="00A05A23">
              <w:t>EC համարը՝ 204-642-4</w:t>
            </w:r>
          </w:p>
        </w:tc>
        <w:tc>
          <w:tcPr>
            <w:tcW w:w="1844" w:type="dxa"/>
            <w:tcBorders>
              <w:top w:val="single" w:sz="4" w:space="0" w:color="auto"/>
              <w:left w:val="single" w:sz="4" w:space="0" w:color="auto"/>
              <w:bottom w:val="single" w:sz="4" w:space="0" w:color="auto"/>
              <w:right w:val="nil"/>
            </w:tcBorders>
            <w:shd w:val="clear" w:color="auto" w:fill="FFFFFF"/>
          </w:tcPr>
          <w:p w14:paraId="177F95B2"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149E796D"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vAlign w:val="bottom"/>
            <w:hideMark/>
          </w:tcPr>
          <w:p w14:paraId="1EA50113" w14:textId="77777777" w:rsidR="00A05A23" w:rsidRPr="00A05A23" w:rsidRDefault="00A05A23" w:rsidP="00A05A23">
            <w:r w:rsidRPr="00A05A23">
              <w:t>Ազատ ալիլային սպիրտի պարունակությունը եթերի մեջ պետք է 0,1 տոկոսից պակաս լինի</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3B26EB67" w14:textId="77777777" w:rsidR="00A05A23" w:rsidRPr="00A05A23" w:rsidRDefault="00A05A23" w:rsidP="00A05A23"/>
        </w:tc>
      </w:tr>
      <w:tr w:rsidR="00A05A23" w:rsidRPr="00A05A23" w14:paraId="1D753AC4" w14:textId="77777777">
        <w:tc>
          <w:tcPr>
            <w:tcW w:w="1417" w:type="dxa"/>
            <w:tcBorders>
              <w:top w:val="single" w:sz="4" w:space="0" w:color="auto"/>
              <w:left w:val="single" w:sz="4" w:space="0" w:color="auto"/>
              <w:bottom w:val="nil"/>
              <w:right w:val="nil"/>
            </w:tcBorders>
            <w:shd w:val="clear" w:color="auto" w:fill="FFFFFF"/>
            <w:hideMark/>
          </w:tcPr>
          <w:p w14:paraId="277A9215" w14:textId="77777777" w:rsidR="00A05A23" w:rsidRPr="00A05A23" w:rsidRDefault="00A05A23" w:rsidP="00A05A23">
            <w:r w:rsidRPr="00A05A23">
              <w:t>141</w:t>
            </w:r>
          </w:p>
        </w:tc>
        <w:tc>
          <w:tcPr>
            <w:tcW w:w="2694" w:type="dxa"/>
            <w:tcBorders>
              <w:top w:val="single" w:sz="4" w:space="0" w:color="auto"/>
              <w:left w:val="single" w:sz="4" w:space="0" w:color="auto"/>
              <w:bottom w:val="nil"/>
              <w:right w:val="nil"/>
            </w:tcBorders>
            <w:shd w:val="clear" w:color="auto" w:fill="FFFFFF"/>
            <w:hideMark/>
          </w:tcPr>
          <w:p w14:paraId="244307F9" w14:textId="77777777" w:rsidR="00A05A23" w:rsidRPr="00A05A23" w:rsidRDefault="00A05A23" w:rsidP="00A05A23">
            <w:r w:rsidRPr="00A05A23">
              <w:t>Ալիլ իզովալերատ,</w:t>
            </w:r>
          </w:p>
          <w:p w14:paraId="3A9594DA" w14:textId="77777777" w:rsidR="00A05A23" w:rsidRPr="00A05A23" w:rsidRDefault="00A05A23" w:rsidP="00A05A23">
            <w:r w:rsidRPr="00A05A23">
              <w:t>2-պրոպենիլ 3-Մեթիլ- բութանոատ</w:t>
            </w:r>
          </w:p>
          <w:p w14:paraId="177C4E48" w14:textId="77777777" w:rsidR="00A05A23" w:rsidRPr="00A05A23" w:rsidRDefault="00A05A23" w:rsidP="00A05A23">
            <w:r w:rsidRPr="00A05A23">
              <w:t xml:space="preserve">(Allyl isovalerate, </w:t>
            </w:r>
          </w:p>
          <w:p w14:paraId="16D3E6E4" w14:textId="77777777" w:rsidR="00A05A23" w:rsidRPr="00A05A23" w:rsidRDefault="00A05A23" w:rsidP="00A05A23">
            <w:r w:rsidRPr="00A05A23">
              <w:t>2-Propenyl 3-Methyl- butanoate)</w:t>
            </w:r>
          </w:p>
        </w:tc>
        <w:tc>
          <w:tcPr>
            <w:tcW w:w="2408" w:type="dxa"/>
            <w:tcBorders>
              <w:top w:val="single" w:sz="4" w:space="0" w:color="auto"/>
              <w:left w:val="single" w:sz="4" w:space="0" w:color="auto"/>
              <w:bottom w:val="nil"/>
              <w:right w:val="nil"/>
            </w:tcBorders>
            <w:shd w:val="clear" w:color="auto" w:fill="FFFFFF"/>
            <w:hideMark/>
          </w:tcPr>
          <w:p w14:paraId="5A4D7E49" w14:textId="77777777" w:rsidR="00A05A23" w:rsidRPr="00A05A23" w:rsidRDefault="00A05A23" w:rsidP="00A05A23">
            <w:r w:rsidRPr="00A05A23">
              <w:t>Ալիլ իզովալերատ (Allyl isovalerate) CAS համարը՝ 2835-39-4 EC համարը՝ 220-609-7</w:t>
            </w:r>
          </w:p>
        </w:tc>
        <w:tc>
          <w:tcPr>
            <w:tcW w:w="1844" w:type="dxa"/>
            <w:tcBorders>
              <w:top w:val="single" w:sz="4" w:space="0" w:color="auto"/>
              <w:left w:val="single" w:sz="4" w:space="0" w:color="auto"/>
              <w:bottom w:val="nil"/>
              <w:right w:val="nil"/>
            </w:tcBorders>
            <w:shd w:val="clear" w:color="auto" w:fill="FFFFFF"/>
          </w:tcPr>
          <w:p w14:paraId="69F29EF8"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1BC971E1"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1A2279CA" w14:textId="77777777" w:rsidR="00A05A23" w:rsidRPr="00A05A23" w:rsidRDefault="00A05A23" w:rsidP="00A05A23">
            <w:r w:rsidRPr="00A05A23">
              <w:t>Ազատ ալիլային սպիրտի պարունակությունը եթերի մեջ պետք է 0,1 տոկոսից պակաս լինի</w:t>
            </w:r>
          </w:p>
        </w:tc>
        <w:tc>
          <w:tcPr>
            <w:tcW w:w="2718" w:type="dxa"/>
            <w:tcBorders>
              <w:top w:val="single" w:sz="4" w:space="0" w:color="auto"/>
              <w:left w:val="single" w:sz="4" w:space="0" w:color="auto"/>
              <w:bottom w:val="nil"/>
              <w:right w:val="single" w:sz="4" w:space="0" w:color="auto"/>
            </w:tcBorders>
            <w:shd w:val="clear" w:color="auto" w:fill="FFFFFF"/>
          </w:tcPr>
          <w:p w14:paraId="37A704F0" w14:textId="77777777" w:rsidR="00A05A23" w:rsidRPr="00A05A23" w:rsidRDefault="00A05A23" w:rsidP="00A05A23"/>
        </w:tc>
      </w:tr>
      <w:tr w:rsidR="00A05A23" w:rsidRPr="00A05A23" w14:paraId="55BC23AE" w14:textId="77777777">
        <w:tc>
          <w:tcPr>
            <w:tcW w:w="1417" w:type="dxa"/>
            <w:tcBorders>
              <w:top w:val="single" w:sz="4" w:space="0" w:color="auto"/>
              <w:left w:val="single" w:sz="4" w:space="0" w:color="auto"/>
              <w:bottom w:val="nil"/>
              <w:right w:val="nil"/>
            </w:tcBorders>
            <w:shd w:val="clear" w:color="auto" w:fill="FFFFFF"/>
            <w:hideMark/>
          </w:tcPr>
          <w:p w14:paraId="355C20EF" w14:textId="77777777" w:rsidR="00A05A23" w:rsidRPr="00A05A23" w:rsidRDefault="00A05A23" w:rsidP="00A05A23">
            <w:r w:rsidRPr="00A05A23">
              <w:t>142</w:t>
            </w:r>
          </w:p>
        </w:tc>
        <w:tc>
          <w:tcPr>
            <w:tcW w:w="2694" w:type="dxa"/>
            <w:tcBorders>
              <w:top w:val="single" w:sz="4" w:space="0" w:color="auto"/>
              <w:left w:val="single" w:sz="4" w:space="0" w:color="auto"/>
              <w:bottom w:val="nil"/>
              <w:right w:val="nil"/>
            </w:tcBorders>
            <w:shd w:val="clear" w:color="auto" w:fill="FFFFFF"/>
            <w:hideMark/>
          </w:tcPr>
          <w:p w14:paraId="2A683F5A" w14:textId="77777777" w:rsidR="00A05A23" w:rsidRPr="00A05A23" w:rsidRDefault="00A05A23" w:rsidP="00A05A23">
            <w:r w:rsidRPr="00A05A23">
              <w:t>Ալիլ օկտանոատ,</w:t>
            </w:r>
          </w:p>
          <w:p w14:paraId="7C5320F4" w14:textId="77777777" w:rsidR="00A05A23" w:rsidRPr="00A05A23" w:rsidRDefault="00A05A23" w:rsidP="00A05A23">
            <w:r w:rsidRPr="00A05A23">
              <w:t>2-Ալիլ կապրիլատ</w:t>
            </w:r>
          </w:p>
          <w:p w14:paraId="1C2438DD" w14:textId="77777777" w:rsidR="00A05A23" w:rsidRPr="00A05A23" w:rsidRDefault="00A05A23" w:rsidP="00A05A23">
            <w:r w:rsidRPr="00A05A23">
              <w:t>(Allyl octanoate, 2-Allyl caprylate)</w:t>
            </w:r>
          </w:p>
        </w:tc>
        <w:tc>
          <w:tcPr>
            <w:tcW w:w="2408" w:type="dxa"/>
            <w:tcBorders>
              <w:top w:val="single" w:sz="4" w:space="0" w:color="auto"/>
              <w:left w:val="single" w:sz="4" w:space="0" w:color="auto"/>
              <w:bottom w:val="nil"/>
              <w:right w:val="nil"/>
            </w:tcBorders>
            <w:shd w:val="clear" w:color="auto" w:fill="FFFFFF"/>
            <w:hideMark/>
          </w:tcPr>
          <w:p w14:paraId="34A63274" w14:textId="77777777" w:rsidR="00A05A23" w:rsidRPr="00A05A23" w:rsidRDefault="00A05A23" w:rsidP="00A05A23">
            <w:r w:rsidRPr="00A05A23">
              <w:t>Ալիլ օկտանոատ, (Allyl octanoate) CAS համարը՝ 4230-97-1 EC համարը՝ 224-184-9</w:t>
            </w:r>
          </w:p>
        </w:tc>
        <w:tc>
          <w:tcPr>
            <w:tcW w:w="1844" w:type="dxa"/>
            <w:tcBorders>
              <w:top w:val="single" w:sz="4" w:space="0" w:color="auto"/>
              <w:left w:val="single" w:sz="4" w:space="0" w:color="auto"/>
              <w:bottom w:val="nil"/>
              <w:right w:val="nil"/>
            </w:tcBorders>
            <w:shd w:val="clear" w:color="auto" w:fill="FFFFFF"/>
          </w:tcPr>
          <w:p w14:paraId="66EA6082"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4885494C"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vAlign w:val="bottom"/>
            <w:hideMark/>
          </w:tcPr>
          <w:p w14:paraId="3C59BBEE" w14:textId="77777777" w:rsidR="00A05A23" w:rsidRPr="00A05A23" w:rsidRDefault="00A05A23" w:rsidP="00A05A23">
            <w:r w:rsidRPr="00A05A23">
              <w:t xml:space="preserve">Ազատ ալիլային սպիրտի պարունակությունը եթերի մեջ պետք է </w:t>
            </w:r>
            <w:r w:rsidRPr="00A05A23">
              <w:lastRenderedPageBreak/>
              <w:t>0,1 տոկոսից պակաս լինի</w:t>
            </w:r>
          </w:p>
        </w:tc>
        <w:tc>
          <w:tcPr>
            <w:tcW w:w="2718" w:type="dxa"/>
            <w:tcBorders>
              <w:top w:val="single" w:sz="4" w:space="0" w:color="auto"/>
              <w:left w:val="single" w:sz="4" w:space="0" w:color="auto"/>
              <w:bottom w:val="nil"/>
              <w:right w:val="single" w:sz="4" w:space="0" w:color="auto"/>
            </w:tcBorders>
            <w:shd w:val="clear" w:color="auto" w:fill="FFFFFF"/>
          </w:tcPr>
          <w:p w14:paraId="598B72B3" w14:textId="77777777" w:rsidR="00A05A23" w:rsidRPr="00A05A23" w:rsidRDefault="00A05A23" w:rsidP="00A05A23"/>
        </w:tc>
      </w:tr>
      <w:tr w:rsidR="00A05A23" w:rsidRPr="00A05A23" w14:paraId="7A4ACCB0" w14:textId="77777777">
        <w:tc>
          <w:tcPr>
            <w:tcW w:w="1417" w:type="dxa"/>
            <w:tcBorders>
              <w:top w:val="single" w:sz="4" w:space="0" w:color="auto"/>
              <w:left w:val="single" w:sz="4" w:space="0" w:color="auto"/>
              <w:bottom w:val="nil"/>
              <w:right w:val="nil"/>
            </w:tcBorders>
            <w:shd w:val="clear" w:color="auto" w:fill="FFFFFF"/>
            <w:hideMark/>
          </w:tcPr>
          <w:p w14:paraId="2DB19E35" w14:textId="77777777" w:rsidR="00A05A23" w:rsidRPr="00A05A23" w:rsidRDefault="00A05A23" w:rsidP="00A05A23">
            <w:r w:rsidRPr="00A05A23">
              <w:t>143</w:t>
            </w:r>
          </w:p>
        </w:tc>
        <w:tc>
          <w:tcPr>
            <w:tcW w:w="2694" w:type="dxa"/>
            <w:tcBorders>
              <w:top w:val="single" w:sz="4" w:space="0" w:color="auto"/>
              <w:left w:val="single" w:sz="4" w:space="0" w:color="auto"/>
              <w:bottom w:val="nil"/>
              <w:right w:val="nil"/>
            </w:tcBorders>
            <w:shd w:val="clear" w:color="auto" w:fill="FFFFFF"/>
            <w:hideMark/>
          </w:tcPr>
          <w:p w14:paraId="120F227C" w14:textId="77777777" w:rsidR="00A05A23" w:rsidRPr="00A05A23" w:rsidRDefault="00A05A23" w:rsidP="00A05A23">
            <w:r w:rsidRPr="00A05A23">
              <w:t>Ալիլ ֆենօքսիացետատ,</w:t>
            </w:r>
          </w:p>
          <w:p w14:paraId="69AAB09B" w14:textId="77777777" w:rsidR="00A05A23" w:rsidRPr="00A05A23" w:rsidRDefault="00A05A23" w:rsidP="00A05A23">
            <w:r w:rsidRPr="00A05A23">
              <w:t>2- Պրոպենիլֆենօքսի- ացետատ</w:t>
            </w:r>
          </w:p>
          <w:p w14:paraId="5446280A" w14:textId="77777777" w:rsidR="00A05A23" w:rsidRPr="00A05A23" w:rsidRDefault="00A05A23" w:rsidP="00A05A23">
            <w:r w:rsidRPr="00A05A23">
              <w:t>(Allyl phenoxyacetate, 2- Propenyl Phenoxyacetate)</w:t>
            </w:r>
          </w:p>
        </w:tc>
        <w:tc>
          <w:tcPr>
            <w:tcW w:w="2408" w:type="dxa"/>
            <w:tcBorders>
              <w:top w:val="single" w:sz="4" w:space="0" w:color="auto"/>
              <w:left w:val="single" w:sz="4" w:space="0" w:color="auto"/>
              <w:bottom w:val="nil"/>
              <w:right w:val="nil"/>
            </w:tcBorders>
            <w:shd w:val="clear" w:color="auto" w:fill="FFFFFF"/>
            <w:hideMark/>
          </w:tcPr>
          <w:p w14:paraId="227AD988" w14:textId="77777777" w:rsidR="00A05A23" w:rsidRPr="00A05A23" w:rsidRDefault="00A05A23" w:rsidP="00A05A23">
            <w:r w:rsidRPr="00A05A23">
              <w:t>Ալիլ ֆենօքսիացետատ (Allyl phenoxyacetate) CAS համարը՝ 7493-74-5</w:t>
            </w:r>
          </w:p>
          <w:p w14:paraId="5DF7FE56" w14:textId="77777777" w:rsidR="00A05A23" w:rsidRPr="00A05A23" w:rsidRDefault="00A05A23" w:rsidP="00A05A23">
            <w:r w:rsidRPr="00A05A23">
              <w:t>EC համարը՝ 231-335-2</w:t>
            </w:r>
          </w:p>
        </w:tc>
        <w:tc>
          <w:tcPr>
            <w:tcW w:w="1844" w:type="dxa"/>
            <w:tcBorders>
              <w:top w:val="single" w:sz="4" w:space="0" w:color="auto"/>
              <w:left w:val="single" w:sz="4" w:space="0" w:color="auto"/>
              <w:bottom w:val="nil"/>
              <w:right w:val="nil"/>
            </w:tcBorders>
            <w:shd w:val="clear" w:color="auto" w:fill="FFFFFF"/>
          </w:tcPr>
          <w:p w14:paraId="0DE51179"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27DBF579"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vAlign w:val="bottom"/>
            <w:hideMark/>
          </w:tcPr>
          <w:p w14:paraId="3C64E45F" w14:textId="77777777" w:rsidR="00A05A23" w:rsidRPr="00A05A23" w:rsidRDefault="00A05A23" w:rsidP="00A05A23">
            <w:r w:rsidRPr="00A05A23">
              <w:t>Ազատ ալիլային սպիրտի պարունակությունը եթերի մեջ պետք է 0,1 տոկոսից պակաս լինի</w:t>
            </w:r>
          </w:p>
        </w:tc>
        <w:tc>
          <w:tcPr>
            <w:tcW w:w="2718" w:type="dxa"/>
            <w:tcBorders>
              <w:top w:val="single" w:sz="4" w:space="0" w:color="auto"/>
              <w:left w:val="single" w:sz="4" w:space="0" w:color="auto"/>
              <w:bottom w:val="nil"/>
              <w:right w:val="single" w:sz="4" w:space="0" w:color="auto"/>
            </w:tcBorders>
            <w:shd w:val="clear" w:color="auto" w:fill="FFFFFF"/>
          </w:tcPr>
          <w:p w14:paraId="0599D9F2" w14:textId="77777777" w:rsidR="00A05A23" w:rsidRPr="00A05A23" w:rsidRDefault="00A05A23" w:rsidP="00A05A23"/>
        </w:tc>
      </w:tr>
      <w:tr w:rsidR="00A05A23" w:rsidRPr="00A05A23" w14:paraId="22B5C573" w14:textId="77777777">
        <w:tc>
          <w:tcPr>
            <w:tcW w:w="1417" w:type="dxa"/>
            <w:tcBorders>
              <w:top w:val="single" w:sz="4" w:space="0" w:color="auto"/>
              <w:left w:val="single" w:sz="4" w:space="0" w:color="auto"/>
              <w:bottom w:val="single" w:sz="4" w:space="0" w:color="auto"/>
              <w:right w:val="nil"/>
            </w:tcBorders>
            <w:shd w:val="clear" w:color="auto" w:fill="FFFFFF"/>
            <w:hideMark/>
          </w:tcPr>
          <w:p w14:paraId="229B697C" w14:textId="77777777" w:rsidR="00A05A23" w:rsidRPr="00A05A23" w:rsidRDefault="00A05A23" w:rsidP="00A05A23">
            <w:r w:rsidRPr="00A05A23">
              <w:t>144</w:t>
            </w:r>
          </w:p>
        </w:tc>
        <w:tc>
          <w:tcPr>
            <w:tcW w:w="2694" w:type="dxa"/>
            <w:tcBorders>
              <w:top w:val="single" w:sz="4" w:space="0" w:color="auto"/>
              <w:left w:val="single" w:sz="4" w:space="0" w:color="auto"/>
              <w:bottom w:val="single" w:sz="4" w:space="0" w:color="auto"/>
              <w:right w:val="nil"/>
            </w:tcBorders>
            <w:shd w:val="clear" w:color="auto" w:fill="FFFFFF"/>
            <w:hideMark/>
          </w:tcPr>
          <w:p w14:paraId="3F2A831A" w14:textId="77777777" w:rsidR="00A05A23" w:rsidRPr="00A05A23" w:rsidRDefault="00A05A23" w:rsidP="00A05A23">
            <w:r w:rsidRPr="00A05A23">
              <w:t xml:space="preserve">Ալիլ ֆենիլացետատ, </w:t>
            </w:r>
          </w:p>
          <w:p w14:paraId="5CF45A1B" w14:textId="77777777" w:rsidR="00A05A23" w:rsidRPr="00A05A23" w:rsidRDefault="00A05A23" w:rsidP="00A05A23">
            <w:r w:rsidRPr="00A05A23">
              <w:t>2-Պրոպենիլբենզոլացետատ</w:t>
            </w:r>
          </w:p>
          <w:p w14:paraId="25319999" w14:textId="77777777" w:rsidR="00A05A23" w:rsidRPr="00A05A23" w:rsidRDefault="00A05A23" w:rsidP="00A05A23">
            <w:r w:rsidRPr="00A05A23">
              <w:t>(Allyl phenylacetate, 2-Propenyl</w:t>
            </w:r>
          </w:p>
          <w:p w14:paraId="7ADE499C" w14:textId="77777777" w:rsidR="00A05A23" w:rsidRPr="00A05A23" w:rsidRDefault="00A05A23" w:rsidP="00A05A23">
            <w:r w:rsidRPr="00A05A23">
              <w:t>Benzeneacetate)</w:t>
            </w:r>
          </w:p>
        </w:tc>
        <w:tc>
          <w:tcPr>
            <w:tcW w:w="2408" w:type="dxa"/>
            <w:tcBorders>
              <w:top w:val="single" w:sz="4" w:space="0" w:color="auto"/>
              <w:left w:val="single" w:sz="4" w:space="0" w:color="auto"/>
              <w:bottom w:val="single" w:sz="4" w:space="0" w:color="auto"/>
              <w:right w:val="nil"/>
            </w:tcBorders>
            <w:shd w:val="clear" w:color="auto" w:fill="FFFFFF"/>
            <w:hideMark/>
          </w:tcPr>
          <w:p w14:paraId="3CBAED5E" w14:textId="77777777" w:rsidR="00A05A23" w:rsidRPr="00A05A23" w:rsidRDefault="00A05A23" w:rsidP="00A05A23">
            <w:r w:rsidRPr="00A05A23">
              <w:t>Ալիլ ֆենիլացետատ,</w:t>
            </w:r>
          </w:p>
          <w:p w14:paraId="6A310730" w14:textId="77777777" w:rsidR="00A05A23" w:rsidRPr="00A05A23" w:rsidRDefault="00A05A23" w:rsidP="00A05A23">
            <w:r w:rsidRPr="00A05A23">
              <w:t xml:space="preserve">(Allyl phenylacetate) CAS համարը՝ 1797-74-6 </w:t>
            </w:r>
          </w:p>
          <w:p w14:paraId="75EDA6AF" w14:textId="77777777" w:rsidR="00A05A23" w:rsidRPr="00A05A23" w:rsidRDefault="00A05A23" w:rsidP="00A05A23">
            <w:r w:rsidRPr="00A05A23">
              <w:t>EC համարը՝ 217-281-2</w:t>
            </w:r>
          </w:p>
        </w:tc>
        <w:tc>
          <w:tcPr>
            <w:tcW w:w="1844" w:type="dxa"/>
            <w:tcBorders>
              <w:top w:val="single" w:sz="4" w:space="0" w:color="auto"/>
              <w:left w:val="single" w:sz="4" w:space="0" w:color="auto"/>
              <w:bottom w:val="single" w:sz="4" w:space="0" w:color="auto"/>
              <w:right w:val="nil"/>
            </w:tcBorders>
            <w:shd w:val="clear" w:color="auto" w:fill="FFFFFF"/>
          </w:tcPr>
          <w:p w14:paraId="39207725"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2D878BC0"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44091F43" w14:textId="77777777" w:rsidR="00A05A23" w:rsidRPr="00A05A23" w:rsidRDefault="00A05A23" w:rsidP="00A05A23">
            <w:r w:rsidRPr="00A05A23">
              <w:t>Ազատ ալիլային սպիրտի պարունակությունը եթերի մեջ պետք է 0,1 տոկոսից պակաս լինի</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2D01375D" w14:textId="77777777" w:rsidR="00A05A23" w:rsidRPr="00A05A23" w:rsidRDefault="00A05A23" w:rsidP="00A05A23"/>
        </w:tc>
      </w:tr>
      <w:tr w:rsidR="00A05A23" w:rsidRPr="00A05A23" w14:paraId="766030BE" w14:textId="77777777">
        <w:tc>
          <w:tcPr>
            <w:tcW w:w="1417" w:type="dxa"/>
            <w:tcBorders>
              <w:top w:val="single" w:sz="4" w:space="0" w:color="auto"/>
              <w:left w:val="single" w:sz="4" w:space="0" w:color="auto"/>
              <w:bottom w:val="nil"/>
              <w:right w:val="nil"/>
            </w:tcBorders>
            <w:shd w:val="clear" w:color="auto" w:fill="FFFFFF"/>
            <w:hideMark/>
          </w:tcPr>
          <w:p w14:paraId="32649E60" w14:textId="77777777" w:rsidR="00A05A23" w:rsidRPr="00A05A23" w:rsidRDefault="00A05A23" w:rsidP="00A05A23">
            <w:r w:rsidRPr="00A05A23">
              <w:t>145</w:t>
            </w:r>
          </w:p>
        </w:tc>
        <w:tc>
          <w:tcPr>
            <w:tcW w:w="2694" w:type="dxa"/>
            <w:tcBorders>
              <w:top w:val="single" w:sz="4" w:space="0" w:color="auto"/>
              <w:left w:val="single" w:sz="4" w:space="0" w:color="auto"/>
              <w:bottom w:val="nil"/>
              <w:right w:val="nil"/>
            </w:tcBorders>
            <w:shd w:val="clear" w:color="auto" w:fill="FFFFFF"/>
            <w:hideMark/>
          </w:tcPr>
          <w:p w14:paraId="591C9B4B" w14:textId="77777777" w:rsidR="00A05A23" w:rsidRPr="00A05A23" w:rsidRDefault="00A05A23" w:rsidP="00A05A23">
            <w:r w:rsidRPr="00A05A23">
              <w:t>Ալիլ 3,5,5-տրիմեթեիլ- հեքսանոատ</w:t>
            </w:r>
          </w:p>
          <w:p w14:paraId="397E84F5" w14:textId="77777777" w:rsidR="00A05A23" w:rsidRPr="00A05A23" w:rsidRDefault="00A05A23" w:rsidP="00A05A23">
            <w:r w:rsidRPr="00A05A23">
              <w:t>(Allyl 3,5,5-trimethylhex- anoate)</w:t>
            </w:r>
          </w:p>
        </w:tc>
        <w:tc>
          <w:tcPr>
            <w:tcW w:w="2408" w:type="dxa"/>
            <w:tcBorders>
              <w:top w:val="single" w:sz="4" w:space="0" w:color="auto"/>
              <w:left w:val="single" w:sz="4" w:space="0" w:color="auto"/>
              <w:bottom w:val="nil"/>
              <w:right w:val="nil"/>
            </w:tcBorders>
            <w:shd w:val="clear" w:color="auto" w:fill="FFFFFF"/>
            <w:hideMark/>
          </w:tcPr>
          <w:p w14:paraId="45BF7662" w14:textId="77777777" w:rsidR="00A05A23" w:rsidRPr="00A05A23" w:rsidRDefault="00A05A23" w:rsidP="00A05A23">
            <w:r w:rsidRPr="00A05A23">
              <w:t>Ալիլ 3,5,5- տրիմեթիլհեքսանոատ (Allyl 3,5,5- trimethylhexanoate)</w:t>
            </w:r>
          </w:p>
          <w:p w14:paraId="5D2D5D19" w14:textId="77777777" w:rsidR="00A05A23" w:rsidRPr="00A05A23" w:rsidRDefault="00A05A23" w:rsidP="00A05A23">
            <w:r w:rsidRPr="00A05A23">
              <w:t>CAS համարը՝ 71500-37-3</w:t>
            </w:r>
          </w:p>
          <w:p w14:paraId="30597D92" w14:textId="77777777" w:rsidR="00A05A23" w:rsidRPr="00A05A23" w:rsidRDefault="00A05A23" w:rsidP="00A05A23">
            <w:r w:rsidRPr="00A05A23">
              <w:t>EC համարը՝ 275-536-3</w:t>
            </w:r>
          </w:p>
        </w:tc>
        <w:tc>
          <w:tcPr>
            <w:tcW w:w="1844" w:type="dxa"/>
            <w:tcBorders>
              <w:top w:val="single" w:sz="4" w:space="0" w:color="auto"/>
              <w:left w:val="single" w:sz="4" w:space="0" w:color="auto"/>
              <w:bottom w:val="nil"/>
              <w:right w:val="nil"/>
            </w:tcBorders>
            <w:shd w:val="clear" w:color="auto" w:fill="FFFFFF"/>
          </w:tcPr>
          <w:p w14:paraId="74331CAF"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67E04CD3"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vAlign w:val="bottom"/>
            <w:hideMark/>
          </w:tcPr>
          <w:p w14:paraId="22F0202F" w14:textId="77777777" w:rsidR="00A05A23" w:rsidRPr="00A05A23" w:rsidRDefault="00A05A23" w:rsidP="00A05A23">
            <w:r w:rsidRPr="00A05A23">
              <w:t>Ազատ ալիլային սպիրտի պարունակությունը եթերի մեջ պետք է 0,1 տոկոսից պակաս լինի</w:t>
            </w:r>
          </w:p>
        </w:tc>
        <w:tc>
          <w:tcPr>
            <w:tcW w:w="2718" w:type="dxa"/>
            <w:tcBorders>
              <w:top w:val="single" w:sz="4" w:space="0" w:color="auto"/>
              <w:left w:val="single" w:sz="4" w:space="0" w:color="auto"/>
              <w:bottom w:val="nil"/>
              <w:right w:val="single" w:sz="4" w:space="0" w:color="auto"/>
            </w:tcBorders>
            <w:shd w:val="clear" w:color="auto" w:fill="FFFFFF"/>
          </w:tcPr>
          <w:p w14:paraId="710F6345" w14:textId="77777777" w:rsidR="00A05A23" w:rsidRPr="00A05A23" w:rsidRDefault="00A05A23" w:rsidP="00A05A23"/>
        </w:tc>
      </w:tr>
      <w:tr w:rsidR="00A05A23" w:rsidRPr="00A05A23" w14:paraId="078AE8BE" w14:textId="77777777">
        <w:tc>
          <w:tcPr>
            <w:tcW w:w="1417" w:type="dxa"/>
            <w:tcBorders>
              <w:top w:val="single" w:sz="4" w:space="0" w:color="auto"/>
              <w:left w:val="single" w:sz="4" w:space="0" w:color="auto"/>
              <w:bottom w:val="nil"/>
              <w:right w:val="nil"/>
            </w:tcBorders>
            <w:shd w:val="clear" w:color="auto" w:fill="FFFFFF"/>
            <w:hideMark/>
          </w:tcPr>
          <w:p w14:paraId="633AF1C4" w14:textId="77777777" w:rsidR="00A05A23" w:rsidRPr="00A05A23" w:rsidRDefault="00A05A23" w:rsidP="00A05A23">
            <w:r w:rsidRPr="00A05A23">
              <w:lastRenderedPageBreak/>
              <w:t>146</w:t>
            </w:r>
          </w:p>
        </w:tc>
        <w:tc>
          <w:tcPr>
            <w:tcW w:w="2694" w:type="dxa"/>
            <w:tcBorders>
              <w:top w:val="single" w:sz="4" w:space="0" w:color="auto"/>
              <w:left w:val="single" w:sz="4" w:space="0" w:color="auto"/>
              <w:bottom w:val="nil"/>
              <w:right w:val="nil"/>
            </w:tcBorders>
            <w:shd w:val="clear" w:color="auto" w:fill="FFFFFF"/>
            <w:hideMark/>
          </w:tcPr>
          <w:p w14:paraId="6759D912" w14:textId="77777777" w:rsidR="00A05A23" w:rsidRPr="00A05A23" w:rsidRDefault="00A05A23" w:rsidP="00A05A23">
            <w:r w:rsidRPr="00A05A23">
              <w:t>Ալիլ ցիկլոհեքսիլօքսիացետատ</w:t>
            </w:r>
          </w:p>
          <w:p w14:paraId="7CE984D1" w14:textId="77777777" w:rsidR="00A05A23" w:rsidRPr="00A05A23" w:rsidRDefault="00A05A23" w:rsidP="00A05A23">
            <w:r w:rsidRPr="00A05A23">
              <w:t>(Allyl cyclohexyloxyacetate)</w:t>
            </w:r>
          </w:p>
        </w:tc>
        <w:tc>
          <w:tcPr>
            <w:tcW w:w="2408" w:type="dxa"/>
            <w:tcBorders>
              <w:top w:val="single" w:sz="4" w:space="0" w:color="auto"/>
              <w:left w:val="single" w:sz="4" w:space="0" w:color="auto"/>
              <w:bottom w:val="nil"/>
              <w:right w:val="nil"/>
            </w:tcBorders>
            <w:shd w:val="clear" w:color="auto" w:fill="FFFFFF"/>
            <w:hideMark/>
          </w:tcPr>
          <w:p w14:paraId="25993ABE" w14:textId="77777777" w:rsidR="00A05A23" w:rsidRPr="00A05A23" w:rsidRDefault="00A05A23" w:rsidP="00A05A23">
            <w:r w:rsidRPr="00A05A23">
              <w:t>Ալիլ ցիկլոհեքսիլօկքսիացետատ (Allyl cyclohexy-Loxyacetate)</w:t>
            </w:r>
          </w:p>
          <w:p w14:paraId="026F4566" w14:textId="77777777" w:rsidR="00A05A23" w:rsidRPr="00A05A23" w:rsidRDefault="00A05A23" w:rsidP="00A05A23">
            <w:r w:rsidRPr="00A05A23">
              <w:t>CAS համարը՝ 68901-15-5 EC համարը՝ 272-657-3</w:t>
            </w:r>
          </w:p>
        </w:tc>
        <w:tc>
          <w:tcPr>
            <w:tcW w:w="1844" w:type="dxa"/>
            <w:tcBorders>
              <w:top w:val="single" w:sz="4" w:space="0" w:color="auto"/>
              <w:left w:val="single" w:sz="4" w:space="0" w:color="auto"/>
              <w:bottom w:val="nil"/>
              <w:right w:val="nil"/>
            </w:tcBorders>
            <w:shd w:val="clear" w:color="auto" w:fill="FFFFFF"/>
          </w:tcPr>
          <w:p w14:paraId="01C5FA47"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231F2D52"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vAlign w:val="bottom"/>
            <w:hideMark/>
          </w:tcPr>
          <w:p w14:paraId="7E1A5DC0" w14:textId="77777777" w:rsidR="00A05A23" w:rsidRPr="00A05A23" w:rsidRDefault="00A05A23" w:rsidP="00A05A23">
            <w:r w:rsidRPr="00A05A23">
              <w:t>Ազատ ալիլային սպիրտի պարունակությունը եթերի մեջ պետք է 0,1 տոկոսից պակաս լինի</w:t>
            </w:r>
          </w:p>
        </w:tc>
        <w:tc>
          <w:tcPr>
            <w:tcW w:w="2718" w:type="dxa"/>
            <w:tcBorders>
              <w:top w:val="single" w:sz="4" w:space="0" w:color="auto"/>
              <w:left w:val="single" w:sz="4" w:space="0" w:color="auto"/>
              <w:bottom w:val="nil"/>
              <w:right w:val="single" w:sz="4" w:space="0" w:color="auto"/>
            </w:tcBorders>
            <w:shd w:val="clear" w:color="auto" w:fill="FFFFFF"/>
          </w:tcPr>
          <w:p w14:paraId="548B856F" w14:textId="77777777" w:rsidR="00A05A23" w:rsidRPr="00A05A23" w:rsidRDefault="00A05A23" w:rsidP="00A05A23"/>
        </w:tc>
      </w:tr>
      <w:tr w:rsidR="00A05A23" w:rsidRPr="00A05A23" w14:paraId="311FEE40" w14:textId="77777777">
        <w:tc>
          <w:tcPr>
            <w:tcW w:w="1417" w:type="dxa"/>
            <w:tcBorders>
              <w:top w:val="single" w:sz="4" w:space="0" w:color="auto"/>
              <w:left w:val="single" w:sz="4" w:space="0" w:color="auto"/>
              <w:bottom w:val="nil"/>
              <w:right w:val="nil"/>
            </w:tcBorders>
            <w:shd w:val="clear" w:color="auto" w:fill="FFFFFF"/>
            <w:hideMark/>
          </w:tcPr>
          <w:p w14:paraId="770F6656" w14:textId="77777777" w:rsidR="00A05A23" w:rsidRPr="00A05A23" w:rsidRDefault="00A05A23" w:rsidP="00A05A23">
            <w:r w:rsidRPr="00A05A23">
              <w:t>147</w:t>
            </w:r>
          </w:p>
        </w:tc>
        <w:tc>
          <w:tcPr>
            <w:tcW w:w="2694" w:type="dxa"/>
            <w:tcBorders>
              <w:top w:val="single" w:sz="4" w:space="0" w:color="auto"/>
              <w:left w:val="single" w:sz="4" w:space="0" w:color="auto"/>
              <w:bottom w:val="nil"/>
              <w:right w:val="nil"/>
            </w:tcBorders>
            <w:shd w:val="clear" w:color="auto" w:fill="FFFFFF"/>
            <w:hideMark/>
          </w:tcPr>
          <w:p w14:paraId="24D5DC9E" w14:textId="77777777" w:rsidR="00A05A23" w:rsidRPr="00A05A23" w:rsidRDefault="00A05A23" w:rsidP="00A05A23">
            <w:r w:rsidRPr="00A05A23">
              <w:t>Ալիլ</w:t>
            </w:r>
          </w:p>
          <w:p w14:paraId="3B7D581D" w14:textId="77777777" w:rsidR="00A05A23" w:rsidRPr="00A05A23" w:rsidRDefault="00A05A23" w:rsidP="00A05A23">
            <w:r w:rsidRPr="00A05A23">
              <w:t>իզոամիլօքսիացետատ</w:t>
            </w:r>
          </w:p>
          <w:p w14:paraId="52AA2BA6" w14:textId="77777777" w:rsidR="00A05A23" w:rsidRPr="00A05A23" w:rsidRDefault="00A05A23" w:rsidP="00A05A23">
            <w:r w:rsidRPr="00A05A23">
              <w:t>(Allyl isoamyloxyacetate)</w:t>
            </w:r>
          </w:p>
        </w:tc>
        <w:tc>
          <w:tcPr>
            <w:tcW w:w="2408" w:type="dxa"/>
            <w:tcBorders>
              <w:top w:val="single" w:sz="4" w:space="0" w:color="auto"/>
              <w:left w:val="single" w:sz="4" w:space="0" w:color="auto"/>
              <w:bottom w:val="nil"/>
              <w:right w:val="nil"/>
            </w:tcBorders>
            <w:shd w:val="clear" w:color="auto" w:fill="FFFFFF"/>
            <w:hideMark/>
          </w:tcPr>
          <w:p w14:paraId="65595459" w14:textId="77777777" w:rsidR="00A05A23" w:rsidRPr="00A05A23" w:rsidRDefault="00A05A23" w:rsidP="00A05A23">
            <w:r w:rsidRPr="00A05A23">
              <w:t>Իզոամիլալիլ- գլիկոլյատ (Isoamyl Allylglycolate) CAS համարը՝ 67634-00-8 EC համարը՝ 266-803-5</w:t>
            </w:r>
          </w:p>
        </w:tc>
        <w:tc>
          <w:tcPr>
            <w:tcW w:w="1844" w:type="dxa"/>
            <w:tcBorders>
              <w:top w:val="single" w:sz="4" w:space="0" w:color="auto"/>
              <w:left w:val="single" w:sz="4" w:space="0" w:color="auto"/>
              <w:bottom w:val="nil"/>
              <w:right w:val="nil"/>
            </w:tcBorders>
            <w:shd w:val="clear" w:color="auto" w:fill="FFFFFF"/>
          </w:tcPr>
          <w:p w14:paraId="2F05BA64"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09CC62ED"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vAlign w:val="bottom"/>
            <w:hideMark/>
          </w:tcPr>
          <w:p w14:paraId="00FBD45A" w14:textId="77777777" w:rsidR="00A05A23" w:rsidRPr="00A05A23" w:rsidRDefault="00A05A23" w:rsidP="00A05A23">
            <w:r w:rsidRPr="00A05A23">
              <w:t>Ազատ ալիլային սպիրտի պարունակությունը եթերի մեջ պետք է 0,1 տոկոսից պակաս լինի</w:t>
            </w:r>
          </w:p>
        </w:tc>
        <w:tc>
          <w:tcPr>
            <w:tcW w:w="2718" w:type="dxa"/>
            <w:tcBorders>
              <w:top w:val="single" w:sz="4" w:space="0" w:color="auto"/>
              <w:left w:val="single" w:sz="4" w:space="0" w:color="auto"/>
              <w:bottom w:val="nil"/>
              <w:right w:val="single" w:sz="4" w:space="0" w:color="auto"/>
            </w:tcBorders>
            <w:shd w:val="clear" w:color="auto" w:fill="FFFFFF"/>
          </w:tcPr>
          <w:p w14:paraId="580E214A" w14:textId="77777777" w:rsidR="00A05A23" w:rsidRPr="00A05A23" w:rsidRDefault="00A05A23" w:rsidP="00A05A23"/>
        </w:tc>
      </w:tr>
      <w:tr w:rsidR="00A05A23" w:rsidRPr="00A05A23" w14:paraId="36FF0A7F" w14:textId="77777777">
        <w:tc>
          <w:tcPr>
            <w:tcW w:w="1417" w:type="dxa"/>
            <w:tcBorders>
              <w:top w:val="single" w:sz="4" w:space="0" w:color="auto"/>
              <w:left w:val="single" w:sz="4" w:space="0" w:color="auto"/>
              <w:bottom w:val="single" w:sz="4" w:space="0" w:color="auto"/>
              <w:right w:val="nil"/>
            </w:tcBorders>
            <w:shd w:val="clear" w:color="auto" w:fill="FFFFFF"/>
            <w:hideMark/>
          </w:tcPr>
          <w:p w14:paraId="3103CE70" w14:textId="77777777" w:rsidR="00A05A23" w:rsidRPr="00A05A23" w:rsidRDefault="00A05A23" w:rsidP="00A05A23">
            <w:r w:rsidRPr="00A05A23">
              <w:t>148</w:t>
            </w:r>
          </w:p>
        </w:tc>
        <w:tc>
          <w:tcPr>
            <w:tcW w:w="2694" w:type="dxa"/>
            <w:tcBorders>
              <w:top w:val="single" w:sz="4" w:space="0" w:color="auto"/>
              <w:left w:val="single" w:sz="4" w:space="0" w:color="auto"/>
              <w:bottom w:val="single" w:sz="4" w:space="0" w:color="auto"/>
              <w:right w:val="nil"/>
            </w:tcBorders>
            <w:shd w:val="clear" w:color="auto" w:fill="FFFFFF"/>
            <w:hideMark/>
          </w:tcPr>
          <w:p w14:paraId="7A137993" w14:textId="77777777" w:rsidR="00A05A23" w:rsidRPr="00A05A23" w:rsidRDefault="00A05A23" w:rsidP="00A05A23">
            <w:r w:rsidRPr="00A05A23">
              <w:t>Ալիլ 2-մեթիլբութօքսիացետատ</w:t>
            </w:r>
          </w:p>
          <w:p w14:paraId="582BE2E7" w14:textId="77777777" w:rsidR="00A05A23" w:rsidRPr="00A05A23" w:rsidRDefault="00A05A23" w:rsidP="00A05A23">
            <w:r w:rsidRPr="00A05A23">
              <w:t>(Allyl 2- methylbutoxyacetate)</w:t>
            </w:r>
          </w:p>
        </w:tc>
        <w:tc>
          <w:tcPr>
            <w:tcW w:w="2408" w:type="dxa"/>
            <w:tcBorders>
              <w:top w:val="single" w:sz="4" w:space="0" w:color="auto"/>
              <w:left w:val="single" w:sz="4" w:space="0" w:color="auto"/>
              <w:bottom w:val="single" w:sz="4" w:space="0" w:color="auto"/>
              <w:right w:val="nil"/>
            </w:tcBorders>
            <w:shd w:val="clear" w:color="auto" w:fill="FFFFFF"/>
            <w:hideMark/>
          </w:tcPr>
          <w:p w14:paraId="26ACA457" w14:textId="77777777" w:rsidR="00A05A23" w:rsidRPr="00A05A23" w:rsidRDefault="00A05A23" w:rsidP="00A05A23">
            <w:r w:rsidRPr="00A05A23">
              <w:t>Ալիլ 2-մեթիլբութօքսիացետատ</w:t>
            </w:r>
          </w:p>
          <w:p w14:paraId="48297113" w14:textId="77777777" w:rsidR="00A05A23" w:rsidRPr="00A05A23" w:rsidRDefault="00A05A23" w:rsidP="00A05A23">
            <w:r w:rsidRPr="00A05A23">
              <w:t>(Allyl 2-methyl- butoxyacetate) CAS համարը՝ 67634-01-9 EC համարը՝ 266-804-0</w:t>
            </w:r>
          </w:p>
        </w:tc>
        <w:tc>
          <w:tcPr>
            <w:tcW w:w="1844" w:type="dxa"/>
            <w:tcBorders>
              <w:top w:val="single" w:sz="4" w:space="0" w:color="auto"/>
              <w:left w:val="single" w:sz="4" w:space="0" w:color="auto"/>
              <w:bottom w:val="single" w:sz="4" w:space="0" w:color="auto"/>
              <w:right w:val="nil"/>
            </w:tcBorders>
            <w:shd w:val="clear" w:color="auto" w:fill="FFFFFF"/>
          </w:tcPr>
          <w:p w14:paraId="78E3CD13"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563F56AD"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56ECFF97" w14:textId="77777777" w:rsidR="00A05A23" w:rsidRPr="00A05A23" w:rsidRDefault="00A05A23" w:rsidP="00A05A23">
            <w:r w:rsidRPr="00A05A23">
              <w:t>Ազատ ալիլային սպիրտի պարունակությունը եթերի մեջ պետք է 0,1 տոկոսից պակաս լինի</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5D162E67" w14:textId="77777777" w:rsidR="00A05A23" w:rsidRPr="00A05A23" w:rsidRDefault="00A05A23" w:rsidP="00A05A23"/>
        </w:tc>
      </w:tr>
      <w:tr w:rsidR="00A05A23" w:rsidRPr="00A05A23" w14:paraId="768FE583" w14:textId="77777777">
        <w:tc>
          <w:tcPr>
            <w:tcW w:w="1417" w:type="dxa"/>
            <w:tcBorders>
              <w:top w:val="single" w:sz="4" w:space="0" w:color="auto"/>
              <w:left w:val="single" w:sz="4" w:space="0" w:color="auto"/>
              <w:bottom w:val="nil"/>
              <w:right w:val="nil"/>
            </w:tcBorders>
            <w:shd w:val="clear" w:color="auto" w:fill="FFFFFF"/>
            <w:hideMark/>
          </w:tcPr>
          <w:p w14:paraId="7142853F" w14:textId="77777777" w:rsidR="00A05A23" w:rsidRPr="00A05A23" w:rsidRDefault="00A05A23" w:rsidP="00A05A23">
            <w:r w:rsidRPr="00A05A23">
              <w:t>149</w:t>
            </w:r>
          </w:p>
        </w:tc>
        <w:tc>
          <w:tcPr>
            <w:tcW w:w="2694" w:type="dxa"/>
            <w:tcBorders>
              <w:top w:val="single" w:sz="4" w:space="0" w:color="auto"/>
              <w:left w:val="single" w:sz="4" w:space="0" w:color="auto"/>
              <w:bottom w:val="nil"/>
              <w:right w:val="nil"/>
            </w:tcBorders>
            <w:shd w:val="clear" w:color="auto" w:fill="FFFFFF"/>
            <w:hideMark/>
          </w:tcPr>
          <w:p w14:paraId="1FFEBD4C" w14:textId="77777777" w:rsidR="00A05A23" w:rsidRPr="00A05A23" w:rsidRDefault="00A05A23" w:rsidP="00A05A23">
            <w:r w:rsidRPr="00A05A23">
              <w:t>Ալիլ նոնանոատ (Allyl nonanoate)</w:t>
            </w:r>
          </w:p>
        </w:tc>
        <w:tc>
          <w:tcPr>
            <w:tcW w:w="2408" w:type="dxa"/>
            <w:tcBorders>
              <w:top w:val="single" w:sz="4" w:space="0" w:color="auto"/>
              <w:left w:val="single" w:sz="4" w:space="0" w:color="auto"/>
              <w:bottom w:val="nil"/>
              <w:right w:val="nil"/>
            </w:tcBorders>
            <w:shd w:val="clear" w:color="auto" w:fill="FFFFFF"/>
            <w:hideMark/>
          </w:tcPr>
          <w:p w14:paraId="0AB0C662" w14:textId="77777777" w:rsidR="00A05A23" w:rsidRPr="00A05A23" w:rsidRDefault="00A05A23" w:rsidP="00A05A23">
            <w:r w:rsidRPr="00A05A23">
              <w:t>Ալիլ նոնանոատ (Allyl nonanoate) CAS համարը՝ 7493-72-3 EC համարը՝ 231-334-7</w:t>
            </w:r>
          </w:p>
        </w:tc>
        <w:tc>
          <w:tcPr>
            <w:tcW w:w="1844" w:type="dxa"/>
            <w:tcBorders>
              <w:top w:val="single" w:sz="4" w:space="0" w:color="auto"/>
              <w:left w:val="single" w:sz="4" w:space="0" w:color="auto"/>
              <w:bottom w:val="nil"/>
              <w:right w:val="nil"/>
            </w:tcBorders>
            <w:shd w:val="clear" w:color="auto" w:fill="FFFFFF"/>
          </w:tcPr>
          <w:p w14:paraId="3AB752CD"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25F05AF7"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vAlign w:val="bottom"/>
            <w:hideMark/>
          </w:tcPr>
          <w:p w14:paraId="10DE7D11" w14:textId="77777777" w:rsidR="00A05A23" w:rsidRPr="00A05A23" w:rsidRDefault="00A05A23" w:rsidP="00A05A23">
            <w:r w:rsidRPr="00A05A23">
              <w:t>Ազատ ալիլային սպիրտի պարունակությունը եթերի մեջ պետք է 0,1 տոկոսից պակաս լինի</w:t>
            </w:r>
          </w:p>
        </w:tc>
        <w:tc>
          <w:tcPr>
            <w:tcW w:w="2718" w:type="dxa"/>
            <w:tcBorders>
              <w:top w:val="single" w:sz="4" w:space="0" w:color="auto"/>
              <w:left w:val="single" w:sz="4" w:space="0" w:color="auto"/>
              <w:bottom w:val="nil"/>
              <w:right w:val="single" w:sz="4" w:space="0" w:color="auto"/>
            </w:tcBorders>
            <w:shd w:val="clear" w:color="auto" w:fill="FFFFFF"/>
          </w:tcPr>
          <w:p w14:paraId="4270A5A8" w14:textId="77777777" w:rsidR="00A05A23" w:rsidRPr="00A05A23" w:rsidRDefault="00A05A23" w:rsidP="00A05A23"/>
        </w:tc>
      </w:tr>
      <w:tr w:rsidR="00A05A23" w:rsidRPr="00A05A23" w14:paraId="4F6DA35B" w14:textId="77777777">
        <w:tc>
          <w:tcPr>
            <w:tcW w:w="1417" w:type="dxa"/>
            <w:tcBorders>
              <w:top w:val="single" w:sz="4" w:space="0" w:color="auto"/>
              <w:left w:val="single" w:sz="4" w:space="0" w:color="auto"/>
              <w:bottom w:val="nil"/>
              <w:right w:val="nil"/>
            </w:tcBorders>
            <w:shd w:val="clear" w:color="auto" w:fill="FFFFFF"/>
            <w:hideMark/>
          </w:tcPr>
          <w:p w14:paraId="0964B75F" w14:textId="77777777" w:rsidR="00A05A23" w:rsidRPr="00A05A23" w:rsidRDefault="00A05A23" w:rsidP="00A05A23">
            <w:r w:rsidRPr="00A05A23">
              <w:lastRenderedPageBreak/>
              <w:t>150</w:t>
            </w:r>
          </w:p>
        </w:tc>
        <w:tc>
          <w:tcPr>
            <w:tcW w:w="2694" w:type="dxa"/>
            <w:tcBorders>
              <w:top w:val="single" w:sz="4" w:space="0" w:color="auto"/>
              <w:left w:val="single" w:sz="4" w:space="0" w:color="auto"/>
              <w:bottom w:val="nil"/>
              <w:right w:val="nil"/>
            </w:tcBorders>
            <w:shd w:val="clear" w:color="auto" w:fill="FFFFFF"/>
            <w:hideMark/>
          </w:tcPr>
          <w:p w14:paraId="77DB76D3" w14:textId="77777777" w:rsidR="00A05A23" w:rsidRPr="00A05A23" w:rsidRDefault="00A05A23" w:rsidP="00A05A23">
            <w:r w:rsidRPr="00A05A23">
              <w:t>Ալիլ պրոպիոնատ (Allyl propionate)</w:t>
            </w:r>
          </w:p>
        </w:tc>
        <w:tc>
          <w:tcPr>
            <w:tcW w:w="2408" w:type="dxa"/>
            <w:tcBorders>
              <w:top w:val="single" w:sz="4" w:space="0" w:color="auto"/>
              <w:left w:val="single" w:sz="4" w:space="0" w:color="auto"/>
              <w:bottom w:val="nil"/>
              <w:right w:val="nil"/>
            </w:tcBorders>
            <w:shd w:val="clear" w:color="auto" w:fill="FFFFFF"/>
            <w:hideMark/>
          </w:tcPr>
          <w:p w14:paraId="396A6926" w14:textId="77777777" w:rsidR="00A05A23" w:rsidRPr="00A05A23" w:rsidRDefault="00A05A23" w:rsidP="00A05A23">
            <w:r w:rsidRPr="00A05A23">
              <w:t>Ալիկ պրոպիոնատ (Allyl propionate) CAS համարը՝ 2408-20-0 EC համարը՝ 219-307-8</w:t>
            </w:r>
          </w:p>
        </w:tc>
        <w:tc>
          <w:tcPr>
            <w:tcW w:w="1844" w:type="dxa"/>
            <w:tcBorders>
              <w:top w:val="single" w:sz="4" w:space="0" w:color="auto"/>
              <w:left w:val="single" w:sz="4" w:space="0" w:color="auto"/>
              <w:bottom w:val="nil"/>
              <w:right w:val="nil"/>
            </w:tcBorders>
            <w:shd w:val="clear" w:color="auto" w:fill="FFFFFF"/>
          </w:tcPr>
          <w:p w14:paraId="4250B13E"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2CAC7A95"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vAlign w:val="bottom"/>
            <w:hideMark/>
          </w:tcPr>
          <w:p w14:paraId="6FE75E8C" w14:textId="77777777" w:rsidR="00A05A23" w:rsidRPr="00A05A23" w:rsidRDefault="00A05A23" w:rsidP="00A05A23">
            <w:r w:rsidRPr="00A05A23">
              <w:t>Ազատ ալիլային սպիրտի պարունակությունը եթերի մեջ պետք է 0,1 տոկոսից պակաս լինի</w:t>
            </w:r>
          </w:p>
        </w:tc>
        <w:tc>
          <w:tcPr>
            <w:tcW w:w="2718" w:type="dxa"/>
            <w:tcBorders>
              <w:top w:val="single" w:sz="4" w:space="0" w:color="auto"/>
              <w:left w:val="single" w:sz="4" w:space="0" w:color="auto"/>
              <w:bottom w:val="nil"/>
              <w:right w:val="single" w:sz="4" w:space="0" w:color="auto"/>
            </w:tcBorders>
            <w:shd w:val="clear" w:color="auto" w:fill="FFFFFF"/>
          </w:tcPr>
          <w:p w14:paraId="1A231873" w14:textId="77777777" w:rsidR="00A05A23" w:rsidRPr="00A05A23" w:rsidRDefault="00A05A23" w:rsidP="00A05A23"/>
        </w:tc>
      </w:tr>
      <w:tr w:rsidR="00A05A23" w:rsidRPr="00A05A23" w14:paraId="78DA1ED0" w14:textId="77777777">
        <w:tc>
          <w:tcPr>
            <w:tcW w:w="1417" w:type="dxa"/>
            <w:tcBorders>
              <w:top w:val="single" w:sz="4" w:space="0" w:color="auto"/>
              <w:left w:val="single" w:sz="4" w:space="0" w:color="auto"/>
              <w:bottom w:val="nil"/>
              <w:right w:val="nil"/>
            </w:tcBorders>
            <w:shd w:val="clear" w:color="auto" w:fill="FFFFFF"/>
            <w:hideMark/>
          </w:tcPr>
          <w:p w14:paraId="3C20C103" w14:textId="77777777" w:rsidR="00A05A23" w:rsidRPr="00A05A23" w:rsidRDefault="00A05A23" w:rsidP="00A05A23">
            <w:r w:rsidRPr="00A05A23">
              <w:t>151</w:t>
            </w:r>
          </w:p>
        </w:tc>
        <w:tc>
          <w:tcPr>
            <w:tcW w:w="2694" w:type="dxa"/>
            <w:tcBorders>
              <w:top w:val="single" w:sz="4" w:space="0" w:color="auto"/>
              <w:left w:val="single" w:sz="4" w:space="0" w:color="auto"/>
              <w:bottom w:val="nil"/>
              <w:right w:val="nil"/>
            </w:tcBorders>
            <w:shd w:val="clear" w:color="auto" w:fill="FFFFFF"/>
            <w:hideMark/>
          </w:tcPr>
          <w:p w14:paraId="4F995998" w14:textId="77777777" w:rsidR="00A05A23" w:rsidRPr="00A05A23" w:rsidRDefault="00A05A23" w:rsidP="00A05A23">
            <w:r w:rsidRPr="00A05A23">
              <w:t>Ալիլ տրիմեթիլհեքսանոատ (Allyl trimethylhexanoate)</w:t>
            </w:r>
          </w:p>
        </w:tc>
        <w:tc>
          <w:tcPr>
            <w:tcW w:w="2408" w:type="dxa"/>
            <w:tcBorders>
              <w:top w:val="single" w:sz="4" w:space="0" w:color="auto"/>
              <w:left w:val="single" w:sz="4" w:space="0" w:color="auto"/>
              <w:bottom w:val="nil"/>
              <w:right w:val="nil"/>
            </w:tcBorders>
            <w:shd w:val="clear" w:color="auto" w:fill="FFFFFF"/>
            <w:hideMark/>
          </w:tcPr>
          <w:p w14:paraId="490EFD53" w14:textId="77777777" w:rsidR="00A05A23" w:rsidRPr="00A05A23" w:rsidRDefault="00A05A23" w:rsidP="00A05A23">
            <w:r w:rsidRPr="00A05A23">
              <w:t>Ալիլ տրիմեթիլհեքսանոատ (Allyl trimet-hylhexanoate) CAS համարը՝ 68132-80-9 EC համարը՝ 268-648-9</w:t>
            </w:r>
          </w:p>
        </w:tc>
        <w:tc>
          <w:tcPr>
            <w:tcW w:w="1844" w:type="dxa"/>
            <w:tcBorders>
              <w:top w:val="single" w:sz="4" w:space="0" w:color="auto"/>
              <w:left w:val="single" w:sz="4" w:space="0" w:color="auto"/>
              <w:bottom w:val="nil"/>
              <w:right w:val="nil"/>
            </w:tcBorders>
            <w:shd w:val="clear" w:color="auto" w:fill="FFFFFF"/>
          </w:tcPr>
          <w:p w14:paraId="5F194293"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671BF10B"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vAlign w:val="bottom"/>
            <w:hideMark/>
          </w:tcPr>
          <w:p w14:paraId="35FB2590" w14:textId="77777777" w:rsidR="00A05A23" w:rsidRPr="00A05A23" w:rsidRDefault="00A05A23" w:rsidP="00A05A23">
            <w:r w:rsidRPr="00A05A23">
              <w:t>Ազատ ալիլային սպիրտի պարունակությունը եթերի մեջ պետք է 0,1 տոկոսից պակաս լինի</w:t>
            </w:r>
          </w:p>
        </w:tc>
        <w:tc>
          <w:tcPr>
            <w:tcW w:w="2718" w:type="dxa"/>
            <w:tcBorders>
              <w:top w:val="single" w:sz="4" w:space="0" w:color="auto"/>
              <w:left w:val="single" w:sz="4" w:space="0" w:color="auto"/>
              <w:bottom w:val="nil"/>
              <w:right w:val="single" w:sz="4" w:space="0" w:color="auto"/>
            </w:tcBorders>
            <w:shd w:val="clear" w:color="auto" w:fill="FFFFFF"/>
          </w:tcPr>
          <w:p w14:paraId="7EDCD4BC" w14:textId="77777777" w:rsidR="00A05A23" w:rsidRPr="00A05A23" w:rsidRDefault="00A05A23" w:rsidP="00A05A23"/>
        </w:tc>
      </w:tr>
      <w:tr w:rsidR="00A05A23" w:rsidRPr="00A05A23" w14:paraId="6D628474" w14:textId="77777777">
        <w:tc>
          <w:tcPr>
            <w:tcW w:w="1417" w:type="dxa"/>
            <w:tcBorders>
              <w:top w:val="single" w:sz="4" w:space="0" w:color="auto"/>
              <w:left w:val="single" w:sz="4" w:space="0" w:color="auto"/>
              <w:bottom w:val="single" w:sz="4" w:space="0" w:color="auto"/>
              <w:right w:val="nil"/>
            </w:tcBorders>
            <w:shd w:val="clear" w:color="auto" w:fill="FFFFFF"/>
            <w:hideMark/>
          </w:tcPr>
          <w:p w14:paraId="62DD0EC4" w14:textId="77777777" w:rsidR="00A05A23" w:rsidRPr="00A05A23" w:rsidRDefault="00A05A23" w:rsidP="00A05A23">
            <w:r w:rsidRPr="00A05A23">
              <w:t>151а</w:t>
            </w:r>
          </w:p>
        </w:tc>
        <w:tc>
          <w:tcPr>
            <w:tcW w:w="2694" w:type="dxa"/>
            <w:tcBorders>
              <w:top w:val="single" w:sz="4" w:space="0" w:color="auto"/>
              <w:left w:val="single" w:sz="4" w:space="0" w:color="auto"/>
              <w:bottom w:val="single" w:sz="4" w:space="0" w:color="auto"/>
              <w:right w:val="nil"/>
            </w:tcBorders>
            <w:shd w:val="clear" w:color="auto" w:fill="FFFFFF"/>
            <w:hideMark/>
          </w:tcPr>
          <w:p w14:paraId="558C631F" w14:textId="77777777" w:rsidR="00A05A23" w:rsidRPr="00A05A23" w:rsidRDefault="00A05A23" w:rsidP="00A05A23">
            <w:r w:rsidRPr="00A05A23">
              <w:t>Ալիլ ֆենէթիլ եթեր (Allyl phenethyl ether)</w:t>
            </w:r>
          </w:p>
        </w:tc>
        <w:tc>
          <w:tcPr>
            <w:tcW w:w="2408" w:type="dxa"/>
            <w:tcBorders>
              <w:top w:val="single" w:sz="4" w:space="0" w:color="auto"/>
              <w:left w:val="single" w:sz="4" w:space="0" w:color="auto"/>
              <w:bottom w:val="single" w:sz="4" w:space="0" w:color="auto"/>
              <w:right w:val="nil"/>
            </w:tcBorders>
            <w:shd w:val="clear" w:color="auto" w:fill="FFFFFF"/>
            <w:hideMark/>
          </w:tcPr>
          <w:p w14:paraId="05C38803" w14:textId="77777777" w:rsidR="00A05A23" w:rsidRPr="00A05A23" w:rsidRDefault="00A05A23" w:rsidP="00A05A23">
            <w:r w:rsidRPr="00A05A23">
              <w:t>Ալիլ ֆենէթիլ եթեր</w:t>
            </w:r>
          </w:p>
          <w:p w14:paraId="39459636" w14:textId="77777777" w:rsidR="00A05A23" w:rsidRPr="00A05A23" w:rsidRDefault="00A05A23" w:rsidP="00A05A23">
            <w:r w:rsidRPr="00A05A23">
              <w:t>(Allyl phenethyl ether)</w:t>
            </w:r>
          </w:p>
          <w:p w14:paraId="3DA05528" w14:textId="77777777" w:rsidR="00A05A23" w:rsidRPr="00A05A23" w:rsidRDefault="00A05A23" w:rsidP="00A05A23">
            <w:r w:rsidRPr="00A05A23">
              <w:t>CAS համարը՝ 14289-65-7</w:t>
            </w:r>
          </w:p>
          <w:p w14:paraId="4AEFBA92" w14:textId="77777777" w:rsidR="00A05A23" w:rsidRPr="00A05A23" w:rsidRDefault="00A05A23" w:rsidP="00A05A23">
            <w:r w:rsidRPr="00A05A23">
              <w:t>EC համարը՝ 238-212-2</w:t>
            </w:r>
          </w:p>
        </w:tc>
        <w:tc>
          <w:tcPr>
            <w:tcW w:w="1844" w:type="dxa"/>
            <w:tcBorders>
              <w:top w:val="single" w:sz="4" w:space="0" w:color="auto"/>
              <w:left w:val="single" w:sz="4" w:space="0" w:color="auto"/>
              <w:bottom w:val="single" w:sz="4" w:space="0" w:color="auto"/>
              <w:right w:val="nil"/>
            </w:tcBorders>
            <w:shd w:val="clear" w:color="auto" w:fill="FFFFFF"/>
          </w:tcPr>
          <w:p w14:paraId="69D5411D"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352FD9B7"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vAlign w:val="bottom"/>
            <w:hideMark/>
          </w:tcPr>
          <w:p w14:paraId="07C015B4" w14:textId="77777777" w:rsidR="00A05A23" w:rsidRPr="00A05A23" w:rsidRDefault="00A05A23" w:rsidP="00A05A23">
            <w:r w:rsidRPr="00A05A23">
              <w:t>Ազատ ալիլային սպիրտի պարունակությունը եթերի մեջ պետք է 0,1 տոկոսից պակաս լինի</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6F0D5428" w14:textId="77777777" w:rsidR="00A05A23" w:rsidRPr="00A05A23" w:rsidRDefault="00A05A23" w:rsidP="00A05A23"/>
        </w:tc>
      </w:tr>
      <w:tr w:rsidR="00A05A23" w:rsidRPr="00A05A23" w14:paraId="6FE5A202" w14:textId="77777777">
        <w:tc>
          <w:tcPr>
            <w:tcW w:w="1417" w:type="dxa"/>
            <w:tcBorders>
              <w:top w:val="single" w:sz="4" w:space="0" w:color="auto"/>
              <w:left w:val="single" w:sz="4" w:space="0" w:color="auto"/>
              <w:bottom w:val="nil"/>
              <w:right w:val="nil"/>
            </w:tcBorders>
            <w:shd w:val="clear" w:color="auto" w:fill="FFFFFF"/>
            <w:hideMark/>
          </w:tcPr>
          <w:p w14:paraId="77805524" w14:textId="77777777" w:rsidR="00A05A23" w:rsidRPr="00A05A23" w:rsidRDefault="00A05A23" w:rsidP="00A05A23">
            <w:r w:rsidRPr="00A05A23">
              <w:t>152</w:t>
            </w:r>
          </w:p>
        </w:tc>
        <w:tc>
          <w:tcPr>
            <w:tcW w:w="2694" w:type="dxa"/>
            <w:tcBorders>
              <w:top w:val="single" w:sz="4" w:space="0" w:color="auto"/>
              <w:left w:val="single" w:sz="4" w:space="0" w:color="auto"/>
              <w:bottom w:val="nil"/>
              <w:right w:val="nil"/>
            </w:tcBorders>
            <w:shd w:val="clear" w:color="auto" w:fill="FFFFFF"/>
            <w:hideMark/>
          </w:tcPr>
          <w:p w14:paraId="114F41CA" w14:textId="77777777" w:rsidR="00A05A23" w:rsidRPr="00A05A23" w:rsidRDefault="00A05A23" w:rsidP="00A05A23">
            <w:r w:rsidRPr="00A05A23">
              <w:t>Ալիլ հեպտին կարբոնատ,</w:t>
            </w:r>
          </w:p>
          <w:p w14:paraId="289B91AA" w14:textId="77777777" w:rsidR="00A05A23" w:rsidRPr="00A05A23" w:rsidRDefault="00A05A23" w:rsidP="00A05A23">
            <w:r w:rsidRPr="00A05A23">
              <w:t>Ալիլ օկտ-2-ինոատ (Allyl heptine carbonate (allyl oct-2-ynoate))</w:t>
            </w:r>
          </w:p>
        </w:tc>
        <w:tc>
          <w:tcPr>
            <w:tcW w:w="2408" w:type="dxa"/>
            <w:tcBorders>
              <w:top w:val="single" w:sz="4" w:space="0" w:color="auto"/>
              <w:left w:val="single" w:sz="4" w:space="0" w:color="auto"/>
              <w:bottom w:val="nil"/>
              <w:right w:val="nil"/>
            </w:tcBorders>
            <w:shd w:val="clear" w:color="auto" w:fill="FFFFFF"/>
            <w:hideMark/>
          </w:tcPr>
          <w:p w14:paraId="732FF1D5" w14:textId="77777777" w:rsidR="00A05A23" w:rsidRPr="00A05A23" w:rsidRDefault="00A05A23" w:rsidP="00A05A23">
            <w:r w:rsidRPr="00A05A23">
              <w:t>Ալիլ հեպտին կարբոնատ (Allyl heptine carbonate)</w:t>
            </w:r>
          </w:p>
          <w:p w14:paraId="115D78BC" w14:textId="77777777" w:rsidR="00A05A23" w:rsidRPr="00A05A23" w:rsidRDefault="00A05A23" w:rsidP="00A05A23">
            <w:r w:rsidRPr="00A05A23">
              <w:t>CAS համարը՝ 73157-43-4</w:t>
            </w:r>
          </w:p>
          <w:p w14:paraId="49ED7D9E" w14:textId="77777777" w:rsidR="00A05A23" w:rsidRPr="00A05A23" w:rsidRDefault="00A05A23" w:rsidP="00A05A23">
            <w:r w:rsidRPr="00A05A23">
              <w:t>EC համարը՝ 277-303-1</w:t>
            </w:r>
          </w:p>
        </w:tc>
        <w:tc>
          <w:tcPr>
            <w:tcW w:w="1844" w:type="dxa"/>
            <w:tcBorders>
              <w:top w:val="single" w:sz="4" w:space="0" w:color="auto"/>
              <w:left w:val="single" w:sz="4" w:space="0" w:color="auto"/>
              <w:bottom w:val="nil"/>
              <w:right w:val="nil"/>
            </w:tcBorders>
            <w:shd w:val="clear" w:color="auto" w:fill="FFFFFF"/>
          </w:tcPr>
          <w:p w14:paraId="36F8EE84"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hideMark/>
          </w:tcPr>
          <w:p w14:paraId="06E308CF" w14:textId="77777777" w:rsidR="00A05A23" w:rsidRPr="00A05A23" w:rsidRDefault="00A05A23" w:rsidP="00A05A23">
            <w:r w:rsidRPr="00A05A23">
              <w:t>0,002 տոկոս</w:t>
            </w:r>
          </w:p>
        </w:tc>
        <w:tc>
          <w:tcPr>
            <w:tcW w:w="2100" w:type="dxa"/>
            <w:tcBorders>
              <w:top w:val="single" w:sz="4" w:space="0" w:color="auto"/>
              <w:left w:val="single" w:sz="4" w:space="0" w:color="auto"/>
              <w:bottom w:val="nil"/>
              <w:right w:val="nil"/>
            </w:tcBorders>
            <w:shd w:val="clear" w:color="auto" w:fill="FFFFFF"/>
            <w:vAlign w:val="bottom"/>
            <w:hideMark/>
          </w:tcPr>
          <w:p w14:paraId="4ED5B248" w14:textId="77777777" w:rsidR="00A05A23" w:rsidRPr="00A05A23" w:rsidRDefault="00A05A23" w:rsidP="00A05A23">
            <w:r w:rsidRPr="00A05A23">
              <w:t>Տվյալ միացությունը չի կարող օգտագործվել 2-ալկենային թթվի ցանկացած այլ բարդ եթերի (օրինակ՝ մեթիլհեպտանկար</w:t>
            </w:r>
            <w:r w:rsidRPr="00A05A23">
              <w:lastRenderedPageBreak/>
              <w:t>բոնատի) հետ խառնուրդում</w:t>
            </w:r>
          </w:p>
        </w:tc>
        <w:tc>
          <w:tcPr>
            <w:tcW w:w="2718" w:type="dxa"/>
            <w:tcBorders>
              <w:top w:val="single" w:sz="4" w:space="0" w:color="auto"/>
              <w:left w:val="single" w:sz="4" w:space="0" w:color="auto"/>
              <w:bottom w:val="nil"/>
              <w:right w:val="single" w:sz="4" w:space="0" w:color="auto"/>
            </w:tcBorders>
            <w:shd w:val="clear" w:color="auto" w:fill="FFFFFF"/>
          </w:tcPr>
          <w:p w14:paraId="77256020" w14:textId="77777777" w:rsidR="00A05A23" w:rsidRPr="00A05A23" w:rsidRDefault="00A05A23" w:rsidP="00A05A23"/>
        </w:tc>
      </w:tr>
      <w:tr w:rsidR="00A05A23" w:rsidRPr="00A05A23" w14:paraId="5F1B7885" w14:textId="77777777">
        <w:tc>
          <w:tcPr>
            <w:tcW w:w="1417" w:type="dxa"/>
            <w:tcBorders>
              <w:top w:val="single" w:sz="4" w:space="0" w:color="auto"/>
              <w:left w:val="single" w:sz="4" w:space="0" w:color="auto"/>
              <w:bottom w:val="nil"/>
              <w:right w:val="nil"/>
            </w:tcBorders>
            <w:shd w:val="clear" w:color="auto" w:fill="FFFFFF"/>
            <w:hideMark/>
          </w:tcPr>
          <w:p w14:paraId="578526A1" w14:textId="77777777" w:rsidR="00A05A23" w:rsidRPr="00A05A23" w:rsidRDefault="00A05A23" w:rsidP="00A05A23">
            <w:r w:rsidRPr="00A05A23">
              <w:t>153</w:t>
            </w:r>
          </w:p>
        </w:tc>
        <w:tc>
          <w:tcPr>
            <w:tcW w:w="2694" w:type="dxa"/>
            <w:tcBorders>
              <w:top w:val="single" w:sz="4" w:space="0" w:color="auto"/>
              <w:left w:val="single" w:sz="4" w:space="0" w:color="auto"/>
              <w:bottom w:val="nil"/>
              <w:right w:val="nil"/>
            </w:tcBorders>
            <w:shd w:val="clear" w:color="auto" w:fill="FFFFFF"/>
            <w:vAlign w:val="bottom"/>
            <w:hideMark/>
          </w:tcPr>
          <w:p w14:paraId="2A27CABA" w14:textId="77777777" w:rsidR="00A05A23" w:rsidRPr="00A05A23" w:rsidRDefault="00A05A23" w:rsidP="00A05A23">
            <w:r w:rsidRPr="00A05A23">
              <w:t>Ամիլցիկլոպենտենոն,</w:t>
            </w:r>
          </w:p>
          <w:p w14:paraId="53990C0C" w14:textId="77777777" w:rsidR="00A05A23" w:rsidRPr="00A05A23" w:rsidRDefault="00A05A23" w:rsidP="00A05A23">
            <w:r w:rsidRPr="00A05A23">
              <w:t>2-պենտիլցիկլոպետ-2-են 1- ոն (Amylcyclopentenone, 2- Pentylcyclopent-2-en-1 –one)</w:t>
            </w:r>
          </w:p>
        </w:tc>
        <w:tc>
          <w:tcPr>
            <w:tcW w:w="2408" w:type="dxa"/>
            <w:tcBorders>
              <w:top w:val="single" w:sz="4" w:space="0" w:color="auto"/>
              <w:left w:val="single" w:sz="4" w:space="0" w:color="auto"/>
              <w:bottom w:val="nil"/>
              <w:right w:val="nil"/>
            </w:tcBorders>
            <w:shd w:val="clear" w:color="auto" w:fill="FFFFFF"/>
            <w:vAlign w:val="bottom"/>
            <w:hideMark/>
          </w:tcPr>
          <w:p w14:paraId="31701754" w14:textId="77777777" w:rsidR="00A05A23" w:rsidRPr="00A05A23" w:rsidRDefault="00A05A23" w:rsidP="00A05A23">
            <w:r w:rsidRPr="00A05A23">
              <w:t>Ամիլցիկլոպեն- տենոն,</w:t>
            </w:r>
          </w:p>
          <w:p w14:paraId="343BCBBB" w14:textId="77777777" w:rsidR="00A05A23" w:rsidRPr="00A05A23" w:rsidRDefault="00A05A23" w:rsidP="00A05A23">
            <w:r w:rsidRPr="00A05A23">
              <w:t>(Amylcyclopen- tenone)</w:t>
            </w:r>
          </w:p>
          <w:p w14:paraId="75039315" w14:textId="77777777" w:rsidR="00A05A23" w:rsidRPr="00A05A23" w:rsidRDefault="00A05A23" w:rsidP="00A05A23">
            <w:r w:rsidRPr="00A05A23">
              <w:t>CAS համարը՝ 25564-22-1</w:t>
            </w:r>
          </w:p>
          <w:p w14:paraId="252E77C7" w14:textId="77777777" w:rsidR="00A05A23" w:rsidRPr="00A05A23" w:rsidRDefault="00A05A23" w:rsidP="00A05A23">
            <w:r w:rsidRPr="00A05A23">
              <w:t>EC համարը՝ 247-104-4</w:t>
            </w:r>
          </w:p>
        </w:tc>
        <w:tc>
          <w:tcPr>
            <w:tcW w:w="1844" w:type="dxa"/>
            <w:tcBorders>
              <w:top w:val="single" w:sz="4" w:space="0" w:color="auto"/>
              <w:left w:val="single" w:sz="4" w:space="0" w:color="auto"/>
              <w:bottom w:val="nil"/>
              <w:right w:val="nil"/>
            </w:tcBorders>
            <w:shd w:val="clear" w:color="auto" w:fill="FFFFFF"/>
          </w:tcPr>
          <w:p w14:paraId="02B5DD8C"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hideMark/>
          </w:tcPr>
          <w:p w14:paraId="1600E594" w14:textId="77777777" w:rsidR="00A05A23" w:rsidRPr="00A05A23" w:rsidRDefault="00A05A23" w:rsidP="00A05A23">
            <w:r w:rsidRPr="00A05A23">
              <w:t>0,1 տոկոս</w:t>
            </w:r>
          </w:p>
        </w:tc>
        <w:tc>
          <w:tcPr>
            <w:tcW w:w="2100" w:type="dxa"/>
            <w:tcBorders>
              <w:top w:val="single" w:sz="4" w:space="0" w:color="auto"/>
              <w:left w:val="single" w:sz="4" w:space="0" w:color="auto"/>
              <w:bottom w:val="nil"/>
              <w:right w:val="nil"/>
            </w:tcBorders>
            <w:shd w:val="clear" w:color="auto" w:fill="FFFFFF"/>
          </w:tcPr>
          <w:p w14:paraId="3B742E91"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732B4C4F" w14:textId="77777777" w:rsidR="00A05A23" w:rsidRPr="00A05A23" w:rsidRDefault="00A05A23" w:rsidP="00A05A23"/>
        </w:tc>
      </w:tr>
      <w:tr w:rsidR="00A05A23" w:rsidRPr="00A05A23" w14:paraId="1DEC8865" w14:textId="77777777">
        <w:tc>
          <w:tcPr>
            <w:tcW w:w="1417" w:type="dxa"/>
            <w:tcBorders>
              <w:top w:val="single" w:sz="4" w:space="0" w:color="auto"/>
              <w:left w:val="single" w:sz="4" w:space="0" w:color="auto"/>
              <w:bottom w:val="single" w:sz="4" w:space="0" w:color="auto"/>
              <w:right w:val="nil"/>
            </w:tcBorders>
            <w:shd w:val="clear" w:color="auto" w:fill="FFFFFF"/>
            <w:hideMark/>
          </w:tcPr>
          <w:p w14:paraId="3BEB700A" w14:textId="77777777" w:rsidR="00A05A23" w:rsidRPr="00A05A23" w:rsidRDefault="00A05A23" w:rsidP="00A05A23">
            <w:r w:rsidRPr="00A05A23">
              <w:t>154</w:t>
            </w:r>
          </w:p>
        </w:tc>
        <w:tc>
          <w:tcPr>
            <w:tcW w:w="2694" w:type="dxa"/>
            <w:tcBorders>
              <w:top w:val="single" w:sz="4" w:space="0" w:color="auto"/>
              <w:left w:val="single" w:sz="4" w:space="0" w:color="auto"/>
              <w:bottom w:val="single" w:sz="4" w:space="0" w:color="auto"/>
              <w:right w:val="nil"/>
            </w:tcBorders>
            <w:shd w:val="clear" w:color="auto" w:fill="FFFFFF"/>
            <w:vAlign w:val="bottom"/>
            <w:hideMark/>
          </w:tcPr>
          <w:p w14:paraId="523614C9" w14:textId="77777777" w:rsidR="00A05A23" w:rsidRPr="00A05A23" w:rsidRDefault="00A05A23" w:rsidP="00A05A23">
            <w:r w:rsidRPr="00A05A23">
              <w:t>Միրօքսիլոնի բալասան, Պերուական բալասան, լուծամզուքներ եւ թորվածքներ</w:t>
            </w:r>
          </w:p>
          <w:p w14:paraId="7FC84519" w14:textId="77777777" w:rsidR="00A05A23" w:rsidRPr="00A05A23" w:rsidRDefault="00A05A23" w:rsidP="00A05A23">
            <w:r w:rsidRPr="00A05A23">
              <w:t>Պերուական յուղ, բացարձակ եւ անհիդրոլ</w:t>
            </w:r>
          </w:p>
          <w:p w14:paraId="410FC75E" w14:textId="77777777" w:rsidR="00A05A23" w:rsidRPr="00A05A23" w:rsidRDefault="00A05A23" w:rsidP="00A05A23">
            <w:r w:rsidRPr="00A05A23">
              <w:t>(Myroxylon balsamum var. рereirae; extracts and distillates;</w:t>
            </w:r>
          </w:p>
          <w:p w14:paraId="15604196" w14:textId="77777777" w:rsidR="00A05A23" w:rsidRPr="00A05A23" w:rsidRDefault="00A05A23" w:rsidP="00A05A23">
            <w:r w:rsidRPr="00A05A23">
              <w:t>Balsam Peru Oil, absolute and anhydrol (Balsam Oil Peru))</w:t>
            </w:r>
          </w:p>
        </w:tc>
        <w:tc>
          <w:tcPr>
            <w:tcW w:w="2408" w:type="dxa"/>
            <w:tcBorders>
              <w:top w:val="single" w:sz="4" w:space="0" w:color="auto"/>
              <w:left w:val="single" w:sz="4" w:space="0" w:color="auto"/>
              <w:bottom w:val="single" w:sz="4" w:space="0" w:color="auto"/>
              <w:right w:val="nil"/>
            </w:tcBorders>
            <w:shd w:val="clear" w:color="auto" w:fill="FFFFFF"/>
            <w:hideMark/>
          </w:tcPr>
          <w:p w14:paraId="28C0C234" w14:textId="77777777" w:rsidR="00A05A23" w:rsidRPr="00A05A23" w:rsidRDefault="00A05A23" w:rsidP="00A05A23">
            <w:r w:rsidRPr="00A05A23">
              <w:t>CAS համարը՝ 8007-00-9</w:t>
            </w:r>
          </w:p>
          <w:p w14:paraId="05E70CE7" w14:textId="77777777" w:rsidR="00A05A23" w:rsidRPr="00A05A23" w:rsidRDefault="00A05A23" w:rsidP="00A05A23">
            <w:r w:rsidRPr="00A05A23">
              <w:t>EC համարը՝ 232-352-8</w:t>
            </w:r>
          </w:p>
        </w:tc>
        <w:tc>
          <w:tcPr>
            <w:tcW w:w="1844" w:type="dxa"/>
            <w:tcBorders>
              <w:top w:val="single" w:sz="4" w:space="0" w:color="auto"/>
              <w:left w:val="single" w:sz="4" w:space="0" w:color="auto"/>
              <w:bottom w:val="single" w:sz="4" w:space="0" w:color="auto"/>
              <w:right w:val="nil"/>
            </w:tcBorders>
            <w:shd w:val="clear" w:color="auto" w:fill="FFFFFF"/>
          </w:tcPr>
          <w:p w14:paraId="0BE69C63"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290A4AB9" w14:textId="77777777" w:rsidR="00A05A23" w:rsidRPr="00A05A23" w:rsidRDefault="00A05A23" w:rsidP="00A05A23">
            <w:r w:rsidRPr="00A05A23">
              <w:t>0,4 տոկոս</w:t>
            </w:r>
          </w:p>
        </w:tc>
        <w:tc>
          <w:tcPr>
            <w:tcW w:w="2100" w:type="dxa"/>
            <w:tcBorders>
              <w:top w:val="single" w:sz="4" w:space="0" w:color="auto"/>
              <w:left w:val="single" w:sz="4" w:space="0" w:color="auto"/>
              <w:bottom w:val="single" w:sz="4" w:space="0" w:color="auto"/>
              <w:right w:val="nil"/>
            </w:tcBorders>
            <w:shd w:val="clear" w:color="auto" w:fill="FFFFFF"/>
          </w:tcPr>
          <w:p w14:paraId="0AE15CFF"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02B9688D" w14:textId="77777777" w:rsidR="00A05A23" w:rsidRPr="00A05A23" w:rsidRDefault="00A05A23" w:rsidP="00A05A23"/>
        </w:tc>
      </w:tr>
      <w:tr w:rsidR="00A05A23" w:rsidRPr="00A05A23" w14:paraId="393B68C5" w14:textId="77777777">
        <w:tc>
          <w:tcPr>
            <w:tcW w:w="1417" w:type="dxa"/>
            <w:tcBorders>
              <w:top w:val="single" w:sz="4" w:space="0" w:color="auto"/>
              <w:left w:val="single" w:sz="4" w:space="0" w:color="auto"/>
              <w:bottom w:val="nil"/>
              <w:right w:val="nil"/>
            </w:tcBorders>
            <w:shd w:val="clear" w:color="auto" w:fill="FFFFFF"/>
            <w:hideMark/>
          </w:tcPr>
          <w:p w14:paraId="163953C0" w14:textId="77777777" w:rsidR="00A05A23" w:rsidRPr="00A05A23" w:rsidRDefault="00A05A23" w:rsidP="00A05A23">
            <w:r w:rsidRPr="00A05A23">
              <w:t>155</w:t>
            </w:r>
          </w:p>
        </w:tc>
        <w:tc>
          <w:tcPr>
            <w:tcW w:w="2694" w:type="dxa"/>
            <w:tcBorders>
              <w:top w:val="single" w:sz="4" w:space="0" w:color="auto"/>
              <w:left w:val="single" w:sz="4" w:space="0" w:color="auto"/>
              <w:bottom w:val="nil"/>
              <w:right w:val="nil"/>
            </w:tcBorders>
            <w:shd w:val="clear" w:color="auto" w:fill="FFFFFF"/>
            <w:vAlign w:val="bottom"/>
            <w:hideMark/>
          </w:tcPr>
          <w:p w14:paraId="304EBB0D" w14:textId="77777777" w:rsidR="00A05A23" w:rsidRPr="00A05A23" w:rsidRDefault="00A05A23" w:rsidP="00A05A23">
            <w:r w:rsidRPr="00A05A23">
              <w:t>4-տրետ</w:t>
            </w:r>
            <w:r w:rsidRPr="00A05A23">
              <w:rPr>
                <w:i/>
              </w:rPr>
              <w:t>.-</w:t>
            </w:r>
            <w:r w:rsidRPr="00A05A23">
              <w:t>Բութիլդիհիդրո- դարչնային ալդեհիդ,</w:t>
            </w:r>
          </w:p>
          <w:p w14:paraId="576AB471" w14:textId="77777777" w:rsidR="00A05A23" w:rsidRPr="00A05A23" w:rsidRDefault="00A05A23" w:rsidP="00A05A23">
            <w:r w:rsidRPr="00A05A23">
              <w:t xml:space="preserve">3-(4-տրետ-Բութիլֆենիլ)պրոպիոնալդեհիդ </w:t>
            </w:r>
            <w:r w:rsidRPr="00A05A23">
              <w:rPr>
                <w:i/>
              </w:rPr>
              <w:t>(4-tert.-</w:t>
            </w:r>
            <w:r w:rsidRPr="00A05A23">
              <w:lastRenderedPageBreak/>
              <w:t>Butyldihydrocinna- maldehyde, 3-(4-tert-Butylphenyl) propionaldehyde)</w:t>
            </w:r>
          </w:p>
        </w:tc>
        <w:tc>
          <w:tcPr>
            <w:tcW w:w="2408" w:type="dxa"/>
            <w:tcBorders>
              <w:top w:val="single" w:sz="4" w:space="0" w:color="auto"/>
              <w:left w:val="single" w:sz="4" w:space="0" w:color="auto"/>
              <w:bottom w:val="nil"/>
              <w:right w:val="nil"/>
            </w:tcBorders>
            <w:shd w:val="clear" w:color="auto" w:fill="FFFFFF"/>
            <w:hideMark/>
          </w:tcPr>
          <w:p w14:paraId="33994145" w14:textId="77777777" w:rsidR="00A05A23" w:rsidRPr="00A05A23" w:rsidRDefault="00A05A23" w:rsidP="00A05A23">
            <w:r w:rsidRPr="00A05A23">
              <w:lastRenderedPageBreak/>
              <w:t>4- տրետ</w:t>
            </w:r>
            <w:r w:rsidRPr="00A05A23">
              <w:rPr>
                <w:i/>
              </w:rPr>
              <w:t>.-</w:t>
            </w:r>
            <w:r w:rsidRPr="00A05A23">
              <w:t>Բութիլդիհիդրո դարչնային ալդեհիդ,</w:t>
            </w:r>
          </w:p>
          <w:p w14:paraId="1969D553" w14:textId="77777777" w:rsidR="00A05A23" w:rsidRPr="00A05A23" w:rsidRDefault="00A05A23" w:rsidP="00A05A23">
            <w:r w:rsidRPr="00A05A23">
              <w:t>(4-</w:t>
            </w:r>
            <w:r w:rsidRPr="00A05A23">
              <w:rPr>
                <w:i/>
              </w:rPr>
              <w:t>tert</w:t>
            </w:r>
            <w:r w:rsidRPr="00A05A23">
              <w:t>.-Butyldihydro- cinnamaldehyde)</w:t>
            </w:r>
          </w:p>
          <w:p w14:paraId="0C29A227" w14:textId="77777777" w:rsidR="00A05A23" w:rsidRPr="00A05A23" w:rsidRDefault="00A05A23" w:rsidP="00A05A23">
            <w:r w:rsidRPr="00A05A23">
              <w:lastRenderedPageBreak/>
              <w:t>CAS համարը՝ 18127-01-0</w:t>
            </w:r>
          </w:p>
          <w:p w14:paraId="343E7335" w14:textId="77777777" w:rsidR="00A05A23" w:rsidRPr="00A05A23" w:rsidRDefault="00A05A23" w:rsidP="00A05A23">
            <w:r w:rsidRPr="00A05A23">
              <w:t>EC համարը՝ 242-016-2</w:t>
            </w:r>
          </w:p>
        </w:tc>
        <w:tc>
          <w:tcPr>
            <w:tcW w:w="1844" w:type="dxa"/>
            <w:tcBorders>
              <w:top w:val="single" w:sz="4" w:space="0" w:color="auto"/>
              <w:left w:val="single" w:sz="4" w:space="0" w:color="auto"/>
              <w:bottom w:val="nil"/>
              <w:right w:val="nil"/>
            </w:tcBorders>
            <w:shd w:val="clear" w:color="auto" w:fill="FFFFFF"/>
          </w:tcPr>
          <w:p w14:paraId="5AD68534"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hideMark/>
          </w:tcPr>
          <w:p w14:paraId="72C10AA2" w14:textId="77777777" w:rsidR="00A05A23" w:rsidRPr="00A05A23" w:rsidRDefault="00A05A23" w:rsidP="00A05A23">
            <w:r w:rsidRPr="00A05A23">
              <w:t>0,6 տոկոս</w:t>
            </w:r>
          </w:p>
        </w:tc>
        <w:tc>
          <w:tcPr>
            <w:tcW w:w="2100" w:type="dxa"/>
            <w:vMerge w:val="restart"/>
            <w:tcBorders>
              <w:top w:val="single" w:sz="4" w:space="0" w:color="auto"/>
              <w:left w:val="single" w:sz="4" w:space="0" w:color="auto"/>
              <w:bottom w:val="single" w:sz="4" w:space="0" w:color="auto"/>
              <w:right w:val="nil"/>
            </w:tcBorders>
            <w:shd w:val="clear" w:color="auto" w:fill="FFFFFF"/>
          </w:tcPr>
          <w:p w14:paraId="72C1D485" w14:textId="77777777" w:rsidR="00A05A23" w:rsidRPr="00A05A23" w:rsidRDefault="00A05A23" w:rsidP="00A05A23"/>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tcPr>
          <w:p w14:paraId="1102F345" w14:textId="77777777" w:rsidR="00A05A23" w:rsidRPr="00A05A23" w:rsidRDefault="00A05A23" w:rsidP="00A05A23"/>
        </w:tc>
      </w:tr>
      <w:tr w:rsidR="00A05A23" w:rsidRPr="00A05A23" w14:paraId="67D62A4A"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372F2B14" w14:textId="77777777" w:rsidR="00A05A23" w:rsidRPr="00A05A23" w:rsidRDefault="00A05A23" w:rsidP="00A05A23">
            <w:r w:rsidRPr="00A05A23">
              <w:t>156</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27946C1E" w14:textId="77777777" w:rsidR="00A05A23" w:rsidRPr="00A05A23" w:rsidRDefault="00A05A23" w:rsidP="00A05A23">
            <w:r w:rsidRPr="00A05A23">
              <w:t>Զիռա-քիմիոն՝ յուղ եւ լուծամզուք (Cuminum cyminum oil and extract)</w:t>
            </w:r>
          </w:p>
        </w:tc>
        <w:tc>
          <w:tcPr>
            <w:tcW w:w="2408" w:type="dxa"/>
            <w:vMerge w:val="restart"/>
            <w:tcBorders>
              <w:top w:val="single" w:sz="4" w:space="0" w:color="auto"/>
              <w:left w:val="single" w:sz="4" w:space="0" w:color="auto"/>
              <w:bottom w:val="single" w:sz="4" w:space="0" w:color="auto"/>
              <w:right w:val="nil"/>
            </w:tcBorders>
            <w:shd w:val="clear" w:color="auto" w:fill="FFFFFF"/>
            <w:vAlign w:val="bottom"/>
            <w:hideMark/>
          </w:tcPr>
          <w:p w14:paraId="04048A2D" w14:textId="77777777" w:rsidR="00A05A23" w:rsidRPr="00A05A23" w:rsidRDefault="00A05A23" w:rsidP="00A05A23">
            <w:r w:rsidRPr="00A05A23">
              <w:t>Զիռա-քիմիոն՝ պտուղների յուղ (Cuminum Cyminum Fruit Oil), զիռա-քիմիոն՝ պտուղների լուծամզուք (Cuminum Cyminum Fruit Extract),</w:t>
            </w:r>
          </w:p>
          <w:p w14:paraId="3D359A91" w14:textId="77777777" w:rsidR="00A05A23" w:rsidRPr="00A05A23" w:rsidRDefault="00A05A23" w:rsidP="00A05A23">
            <w:r w:rsidRPr="00A05A23">
              <w:t>զիռա-քիմիոն՝ սերմերի յուղ (Cuminum Cyminum Seed Oil),</w:t>
            </w:r>
          </w:p>
          <w:p w14:paraId="4C778BAF" w14:textId="77777777" w:rsidR="00A05A23" w:rsidRPr="00A05A23" w:rsidRDefault="00A05A23" w:rsidP="00A05A23">
            <w:r w:rsidRPr="00A05A23">
              <w:t>զիռա-քիմիոն՝ սերմերի լուծամզուք</w:t>
            </w:r>
          </w:p>
          <w:p w14:paraId="21369EB4" w14:textId="77777777" w:rsidR="00A05A23" w:rsidRPr="00A05A23" w:rsidRDefault="00A05A23" w:rsidP="00A05A23">
            <w:r w:rsidRPr="00A05A23">
              <w:t>(Cuminum Cyminum Seed Extract),</w:t>
            </w:r>
          </w:p>
          <w:p w14:paraId="477328F8" w14:textId="77777777" w:rsidR="00A05A23" w:rsidRPr="00A05A23" w:rsidRDefault="00A05A23" w:rsidP="00A05A23">
            <w:r w:rsidRPr="00A05A23">
              <w:t>զիռա-քիմիոն՝ սերմերի փոշի</w:t>
            </w:r>
          </w:p>
          <w:p w14:paraId="27F79A2C" w14:textId="77777777" w:rsidR="00A05A23" w:rsidRPr="00A05A23" w:rsidRDefault="00A05A23" w:rsidP="00A05A23">
            <w:r w:rsidRPr="00A05A23">
              <w:t>(Cuminum Cyminum Seed Powder)</w:t>
            </w:r>
          </w:p>
          <w:p w14:paraId="60E248EC" w14:textId="77777777" w:rsidR="00A05A23" w:rsidRPr="00A05A23" w:rsidRDefault="00A05A23" w:rsidP="00A05A23">
            <w:r w:rsidRPr="00A05A23">
              <w:t>CAS համարը՝ 84775-51-9</w:t>
            </w:r>
          </w:p>
          <w:p w14:paraId="641475C0" w14:textId="77777777" w:rsidR="00A05A23" w:rsidRPr="00A05A23" w:rsidRDefault="00A05A23" w:rsidP="00A05A23">
            <w:r w:rsidRPr="00A05A23">
              <w:lastRenderedPageBreak/>
              <w:t>EC համարը՝ 283-881-6</w:t>
            </w:r>
          </w:p>
        </w:tc>
        <w:tc>
          <w:tcPr>
            <w:tcW w:w="1844" w:type="dxa"/>
            <w:tcBorders>
              <w:top w:val="single" w:sz="4" w:space="0" w:color="auto"/>
              <w:left w:val="single" w:sz="4" w:space="0" w:color="auto"/>
              <w:bottom w:val="nil"/>
              <w:right w:val="nil"/>
            </w:tcBorders>
            <w:shd w:val="clear" w:color="auto" w:fill="FFFFFF"/>
            <w:hideMark/>
          </w:tcPr>
          <w:p w14:paraId="7FF635CA" w14:textId="77777777" w:rsidR="00A05A23" w:rsidRPr="00A05A23" w:rsidRDefault="00A05A23" w:rsidP="00A05A23">
            <w:r w:rsidRPr="00A05A23">
              <w:lastRenderedPageBreak/>
              <w:t>(a)</w:t>
            </w:r>
            <w:r w:rsidRPr="00A05A23">
              <w:tab/>
              <w:t>Չլվացվող արտադրանք</w:t>
            </w:r>
          </w:p>
        </w:tc>
        <w:tc>
          <w:tcPr>
            <w:tcW w:w="1845" w:type="dxa"/>
            <w:tcBorders>
              <w:top w:val="single" w:sz="4" w:space="0" w:color="auto"/>
              <w:left w:val="single" w:sz="4" w:space="0" w:color="auto"/>
              <w:bottom w:val="nil"/>
              <w:right w:val="nil"/>
            </w:tcBorders>
            <w:shd w:val="clear" w:color="auto" w:fill="FFFFFF"/>
            <w:vAlign w:val="bottom"/>
            <w:hideMark/>
          </w:tcPr>
          <w:p w14:paraId="237A8DEE" w14:textId="77777777" w:rsidR="00A05A23" w:rsidRPr="00A05A23" w:rsidRDefault="00A05A23" w:rsidP="00A05A23">
            <w:r w:rsidRPr="00A05A23">
              <w:t>(a)</w:t>
            </w:r>
            <w:r w:rsidRPr="00A05A23">
              <w:tab/>
              <w:t>0,4 տոկոս (չամանի յուղ)</w:t>
            </w:r>
          </w:p>
        </w:tc>
        <w:tc>
          <w:tcPr>
            <w:tcW w:w="2100" w:type="dxa"/>
            <w:vMerge/>
            <w:tcBorders>
              <w:top w:val="single" w:sz="4" w:space="0" w:color="auto"/>
              <w:left w:val="single" w:sz="4" w:space="0" w:color="auto"/>
              <w:bottom w:val="single" w:sz="4" w:space="0" w:color="auto"/>
              <w:right w:val="nil"/>
            </w:tcBorders>
            <w:vAlign w:val="center"/>
            <w:hideMark/>
          </w:tcPr>
          <w:p w14:paraId="2FA3AD91"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35465FCE" w14:textId="77777777" w:rsidR="00A05A23" w:rsidRPr="00A05A23" w:rsidRDefault="00A05A23" w:rsidP="00A05A23"/>
        </w:tc>
      </w:tr>
      <w:tr w:rsidR="00A05A23" w:rsidRPr="00A05A23" w14:paraId="1C150322" w14:textId="77777777">
        <w:tc>
          <w:tcPr>
            <w:tcW w:w="1417" w:type="dxa"/>
            <w:vMerge/>
            <w:tcBorders>
              <w:top w:val="single" w:sz="4" w:space="0" w:color="auto"/>
              <w:left w:val="single" w:sz="4" w:space="0" w:color="auto"/>
              <w:bottom w:val="single" w:sz="4" w:space="0" w:color="auto"/>
              <w:right w:val="nil"/>
            </w:tcBorders>
            <w:vAlign w:val="center"/>
            <w:hideMark/>
          </w:tcPr>
          <w:p w14:paraId="1E214B87"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7E5B2A12"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0A69DEF1"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1A9A7455" w14:textId="77777777" w:rsidR="00A05A23" w:rsidRPr="00A05A23" w:rsidRDefault="00A05A23" w:rsidP="00A05A23">
            <w:r w:rsidRPr="00A05A23">
              <w:t>(b)</w:t>
            </w:r>
            <w:r w:rsidRPr="00A05A23">
              <w:tab/>
              <w:t>Լվացվող արտադրանք</w:t>
            </w:r>
          </w:p>
        </w:tc>
        <w:tc>
          <w:tcPr>
            <w:tcW w:w="1845" w:type="dxa"/>
            <w:tcBorders>
              <w:top w:val="single" w:sz="4" w:space="0" w:color="auto"/>
              <w:left w:val="single" w:sz="4" w:space="0" w:color="auto"/>
              <w:bottom w:val="single" w:sz="4" w:space="0" w:color="auto"/>
              <w:right w:val="nil"/>
            </w:tcBorders>
            <w:shd w:val="clear" w:color="auto" w:fill="FFFFFF"/>
          </w:tcPr>
          <w:p w14:paraId="326D9DDF" w14:textId="77777777" w:rsidR="00A05A23" w:rsidRPr="00A05A23" w:rsidRDefault="00A05A23" w:rsidP="00A05A23"/>
        </w:tc>
        <w:tc>
          <w:tcPr>
            <w:tcW w:w="2100" w:type="dxa"/>
            <w:vMerge/>
            <w:tcBorders>
              <w:top w:val="single" w:sz="4" w:space="0" w:color="auto"/>
              <w:left w:val="single" w:sz="4" w:space="0" w:color="auto"/>
              <w:bottom w:val="single" w:sz="4" w:space="0" w:color="auto"/>
              <w:right w:val="nil"/>
            </w:tcBorders>
            <w:vAlign w:val="center"/>
            <w:hideMark/>
          </w:tcPr>
          <w:p w14:paraId="324E484F"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0038BF71" w14:textId="77777777" w:rsidR="00A05A23" w:rsidRPr="00A05A23" w:rsidRDefault="00A05A23" w:rsidP="00A05A23"/>
        </w:tc>
      </w:tr>
      <w:tr w:rsidR="00A05A23" w:rsidRPr="00A05A23" w14:paraId="07A3F896"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6D25E1DA" w14:textId="77777777" w:rsidR="00A05A23" w:rsidRPr="00A05A23" w:rsidRDefault="00A05A23" w:rsidP="00A05A23">
            <w:r w:rsidRPr="00A05A23">
              <w:t>157</w:t>
            </w:r>
          </w:p>
        </w:tc>
        <w:tc>
          <w:tcPr>
            <w:tcW w:w="2694" w:type="dxa"/>
            <w:vMerge w:val="restart"/>
            <w:tcBorders>
              <w:top w:val="single" w:sz="4" w:space="0" w:color="auto"/>
              <w:left w:val="single" w:sz="4" w:space="0" w:color="auto"/>
              <w:bottom w:val="single" w:sz="4" w:space="0" w:color="auto"/>
              <w:right w:val="nil"/>
            </w:tcBorders>
            <w:shd w:val="clear" w:color="auto" w:fill="FFFFFF"/>
            <w:vAlign w:val="bottom"/>
            <w:hideMark/>
          </w:tcPr>
          <w:p w14:paraId="615660C1" w14:textId="77777777" w:rsidR="00A05A23" w:rsidRPr="00A05A23" w:rsidRDefault="00A05A23" w:rsidP="00A05A23">
            <w:r w:rsidRPr="00A05A23">
              <w:t>ցիս-Ռոզ կետոն -1 (</w:t>
            </w:r>
            <w:r w:rsidRPr="00A05A23">
              <w:rPr>
                <w:vertAlign w:val="superscript"/>
              </w:rPr>
              <w:t>16</w:t>
            </w:r>
            <w:r w:rsidRPr="00A05A23">
              <w:t>) (Z)-1-(2,6,6-Տրիմեթիլ-2- ցիկլոհեքսեն-1 -իլ)-2- բութեն-1 -ոն (ցիս-</w:t>
            </w:r>
            <w:r w:rsidRPr="00A05A23">
              <w:sym w:font="Symbol" w:char="F061"/>
            </w:r>
            <w:r w:rsidRPr="00A05A23">
              <w:t>- Դամասկոն)</w:t>
            </w:r>
          </w:p>
          <w:p w14:paraId="49CAAFFE" w14:textId="77777777" w:rsidR="00A05A23" w:rsidRPr="00A05A23" w:rsidRDefault="00A05A23" w:rsidP="00A05A23">
            <w:r w:rsidRPr="00A05A23">
              <w:t>(cis-Rose ketone-1 (</w:t>
            </w:r>
            <w:r w:rsidRPr="00A05A23">
              <w:rPr>
                <w:vertAlign w:val="superscript"/>
              </w:rPr>
              <w:t>16</w:t>
            </w:r>
            <w:r w:rsidRPr="00A05A23">
              <w:t>); (z)-1-(2,6,6-Trimethyl-2- cyclohexen-1 -yl)-2- buten-1 -one (cis-alpha- Damascone))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7FCE81FB" w14:textId="77777777" w:rsidR="00A05A23" w:rsidRPr="00A05A23" w:rsidRDefault="00A05A23" w:rsidP="00A05A23">
            <w:r w:rsidRPr="00A05A23">
              <w:sym w:font="Symbol" w:char="F061"/>
            </w:r>
            <w:r w:rsidRPr="00A05A23">
              <w:t xml:space="preserve">-Դամասկոն (alpha-Damascone) </w:t>
            </w:r>
          </w:p>
          <w:p w14:paraId="305D6ACD" w14:textId="77777777" w:rsidR="00A05A23" w:rsidRPr="00A05A23" w:rsidRDefault="00A05A23" w:rsidP="00A05A23">
            <w:r w:rsidRPr="00A05A23">
              <w:t>CAS համարը՝ 23726-94-5/43052-87-5</w:t>
            </w:r>
          </w:p>
          <w:p w14:paraId="0AD7149D" w14:textId="77777777" w:rsidR="00A05A23" w:rsidRPr="00A05A23" w:rsidRDefault="00A05A23" w:rsidP="00A05A23">
            <w:r w:rsidRPr="00A05A23">
              <w:t>EC համարը՝ 245-845-8/-</w:t>
            </w:r>
          </w:p>
        </w:tc>
        <w:tc>
          <w:tcPr>
            <w:tcW w:w="1844" w:type="dxa"/>
            <w:tcBorders>
              <w:top w:val="single" w:sz="4" w:space="0" w:color="auto"/>
              <w:left w:val="single" w:sz="4" w:space="0" w:color="auto"/>
              <w:bottom w:val="nil"/>
              <w:right w:val="nil"/>
            </w:tcBorders>
            <w:shd w:val="clear" w:color="auto" w:fill="FFFFFF"/>
            <w:vAlign w:val="bottom"/>
            <w:hideMark/>
          </w:tcPr>
          <w:p w14:paraId="783E9237" w14:textId="77777777" w:rsidR="00A05A23" w:rsidRPr="00A05A23" w:rsidRDefault="00A05A23" w:rsidP="00A05A23">
            <w:r w:rsidRPr="00A05A23">
              <w:t>(а)</w:t>
            </w:r>
            <w:r w:rsidRPr="00A05A23">
              <w:tab/>
              <w:t>Բերանի խոռոչի հիգիենայի միջոցներ</w:t>
            </w:r>
          </w:p>
        </w:tc>
        <w:tc>
          <w:tcPr>
            <w:tcW w:w="1845" w:type="dxa"/>
            <w:tcBorders>
              <w:top w:val="single" w:sz="4" w:space="0" w:color="auto"/>
              <w:left w:val="single" w:sz="4" w:space="0" w:color="auto"/>
              <w:bottom w:val="nil"/>
              <w:right w:val="nil"/>
            </w:tcBorders>
            <w:shd w:val="clear" w:color="auto" w:fill="FFFFFF"/>
          </w:tcPr>
          <w:p w14:paraId="137C3741" w14:textId="77777777" w:rsidR="00A05A23" w:rsidRPr="00A05A23" w:rsidRDefault="00A05A23" w:rsidP="00A05A23"/>
        </w:tc>
        <w:tc>
          <w:tcPr>
            <w:tcW w:w="2100" w:type="dxa"/>
            <w:vMerge w:val="restart"/>
            <w:tcBorders>
              <w:top w:val="single" w:sz="4" w:space="0" w:color="auto"/>
              <w:left w:val="single" w:sz="4" w:space="0" w:color="auto"/>
              <w:bottom w:val="single" w:sz="4" w:space="0" w:color="auto"/>
              <w:right w:val="nil"/>
            </w:tcBorders>
            <w:shd w:val="clear" w:color="auto" w:fill="FFFFFF"/>
          </w:tcPr>
          <w:p w14:paraId="1F60620D" w14:textId="77777777" w:rsidR="00A05A23" w:rsidRPr="00A05A23" w:rsidRDefault="00A05A23" w:rsidP="00A05A23"/>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tcPr>
          <w:p w14:paraId="4F9E515B" w14:textId="77777777" w:rsidR="00A05A23" w:rsidRPr="00A05A23" w:rsidRDefault="00A05A23" w:rsidP="00A05A23"/>
        </w:tc>
      </w:tr>
      <w:tr w:rsidR="00A05A23" w:rsidRPr="00A05A23" w14:paraId="5B90DE72" w14:textId="77777777">
        <w:tc>
          <w:tcPr>
            <w:tcW w:w="1417" w:type="dxa"/>
            <w:vMerge/>
            <w:tcBorders>
              <w:top w:val="single" w:sz="4" w:space="0" w:color="auto"/>
              <w:left w:val="single" w:sz="4" w:space="0" w:color="auto"/>
              <w:bottom w:val="single" w:sz="4" w:space="0" w:color="auto"/>
              <w:right w:val="nil"/>
            </w:tcBorders>
            <w:vAlign w:val="center"/>
            <w:hideMark/>
          </w:tcPr>
          <w:p w14:paraId="388454E1"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47B91308"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221BE4D6"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2326B1CC" w14:textId="77777777" w:rsidR="00A05A23" w:rsidRPr="00A05A23" w:rsidRDefault="00A05A23" w:rsidP="00A05A23">
            <w:r w:rsidRPr="00A05A23">
              <w:t>(b)</w:t>
            </w:r>
            <w:r w:rsidRPr="00A05A23">
              <w:tab/>
              <w:t>Այլ արտադրանք</w:t>
            </w:r>
          </w:p>
        </w:tc>
        <w:tc>
          <w:tcPr>
            <w:tcW w:w="1845" w:type="dxa"/>
            <w:tcBorders>
              <w:top w:val="single" w:sz="4" w:space="0" w:color="auto"/>
              <w:left w:val="single" w:sz="4" w:space="0" w:color="auto"/>
              <w:bottom w:val="single" w:sz="4" w:space="0" w:color="auto"/>
              <w:right w:val="nil"/>
            </w:tcBorders>
            <w:shd w:val="clear" w:color="auto" w:fill="FFFFFF"/>
            <w:hideMark/>
          </w:tcPr>
          <w:p w14:paraId="1E7FA099" w14:textId="77777777" w:rsidR="00A05A23" w:rsidRPr="00A05A23" w:rsidRDefault="00A05A23" w:rsidP="00A05A23">
            <w:r w:rsidRPr="00A05A23">
              <w:t>(b)</w:t>
            </w:r>
            <w:r w:rsidRPr="00A05A23">
              <w:tab/>
              <w:t>0,02 տոկոս</w:t>
            </w:r>
          </w:p>
        </w:tc>
        <w:tc>
          <w:tcPr>
            <w:tcW w:w="2100" w:type="dxa"/>
            <w:vMerge/>
            <w:tcBorders>
              <w:top w:val="single" w:sz="4" w:space="0" w:color="auto"/>
              <w:left w:val="single" w:sz="4" w:space="0" w:color="auto"/>
              <w:bottom w:val="single" w:sz="4" w:space="0" w:color="auto"/>
              <w:right w:val="nil"/>
            </w:tcBorders>
            <w:vAlign w:val="center"/>
            <w:hideMark/>
          </w:tcPr>
          <w:p w14:paraId="2140DDFB"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5090BC33" w14:textId="77777777" w:rsidR="00A05A23" w:rsidRPr="00A05A23" w:rsidRDefault="00A05A23" w:rsidP="00A05A23"/>
        </w:tc>
      </w:tr>
      <w:tr w:rsidR="00A05A23" w:rsidRPr="00A05A23" w14:paraId="4C9D03FC" w14:textId="77777777">
        <w:tc>
          <w:tcPr>
            <w:tcW w:w="1417" w:type="dxa"/>
            <w:vMerge w:val="restart"/>
            <w:tcBorders>
              <w:top w:val="single" w:sz="4" w:space="0" w:color="auto"/>
              <w:left w:val="single" w:sz="4" w:space="0" w:color="auto"/>
              <w:bottom w:val="nil"/>
              <w:right w:val="nil"/>
            </w:tcBorders>
            <w:shd w:val="clear" w:color="auto" w:fill="FFFFFF"/>
            <w:hideMark/>
          </w:tcPr>
          <w:p w14:paraId="5FB2A729" w14:textId="77777777" w:rsidR="00A05A23" w:rsidRPr="00A05A23" w:rsidRDefault="00A05A23" w:rsidP="00A05A23">
            <w:r w:rsidRPr="00A05A23">
              <w:t>158</w:t>
            </w:r>
          </w:p>
        </w:tc>
        <w:tc>
          <w:tcPr>
            <w:tcW w:w="2694" w:type="dxa"/>
            <w:vMerge w:val="restart"/>
            <w:tcBorders>
              <w:top w:val="single" w:sz="4" w:space="0" w:color="auto"/>
              <w:left w:val="single" w:sz="4" w:space="0" w:color="auto"/>
              <w:bottom w:val="nil"/>
              <w:right w:val="nil"/>
            </w:tcBorders>
            <w:shd w:val="clear" w:color="auto" w:fill="FFFFFF"/>
            <w:vAlign w:val="bottom"/>
            <w:hideMark/>
          </w:tcPr>
          <w:p w14:paraId="63C3B160" w14:textId="77777777" w:rsidR="00A05A23" w:rsidRPr="00A05A23" w:rsidRDefault="00A05A23" w:rsidP="00A05A23">
            <w:r w:rsidRPr="00A05A23">
              <w:t>Տրանս-Ռոզ կետոն-2 (</w:t>
            </w:r>
            <w:r w:rsidRPr="00A05A23">
              <w:rPr>
                <w:vertAlign w:val="superscript"/>
              </w:rPr>
              <w:t>16</w:t>
            </w:r>
            <w:r w:rsidRPr="00A05A23">
              <w:t>), (E)- 1-(2,6,6-Տրիմեթիլ-1 - ցիկլոհեքսեն-1 -իլ)-2- բութեն-1 -ոն (տրանս-</w:t>
            </w:r>
            <w:r w:rsidRPr="00A05A23">
              <w:sym w:font="Symbol" w:char="F062"/>
            </w:r>
            <w:r w:rsidRPr="00A05A23">
              <w:t>- Դամասկոն)</w:t>
            </w:r>
          </w:p>
          <w:p w14:paraId="657895C7" w14:textId="77777777" w:rsidR="00A05A23" w:rsidRPr="00A05A23" w:rsidRDefault="00A05A23" w:rsidP="00A05A23">
            <w:r w:rsidRPr="00A05A23">
              <w:t>(trans-Rose ketone-2 (</w:t>
            </w:r>
            <w:r w:rsidRPr="00A05A23">
              <w:rPr>
                <w:vertAlign w:val="superscript"/>
              </w:rPr>
              <w:t>16</w:t>
            </w:r>
            <w:r w:rsidRPr="00A05A23">
              <w:t>); (E)-1-(2,6,6-Trimethyl- 1-cyclohexen-1 -yl)-2- buten-1 -one (trans-beta- Damascone))</w:t>
            </w:r>
          </w:p>
        </w:tc>
        <w:tc>
          <w:tcPr>
            <w:tcW w:w="2408" w:type="dxa"/>
            <w:vMerge w:val="restart"/>
            <w:tcBorders>
              <w:top w:val="single" w:sz="4" w:space="0" w:color="auto"/>
              <w:left w:val="single" w:sz="4" w:space="0" w:color="auto"/>
              <w:bottom w:val="nil"/>
              <w:right w:val="nil"/>
            </w:tcBorders>
            <w:shd w:val="clear" w:color="auto" w:fill="FFFFFF"/>
            <w:hideMark/>
          </w:tcPr>
          <w:p w14:paraId="5E16CE54" w14:textId="77777777" w:rsidR="00A05A23" w:rsidRPr="00A05A23" w:rsidRDefault="00A05A23" w:rsidP="00A05A23">
            <w:r w:rsidRPr="00A05A23">
              <w:t>Տրանս-Ռոզ կետոն-2 (trans-Rose ketone-2) CAS համարը՝ 23726-91-2 EC համարը՝ 245-842-1</w:t>
            </w:r>
          </w:p>
        </w:tc>
        <w:tc>
          <w:tcPr>
            <w:tcW w:w="1844" w:type="dxa"/>
            <w:tcBorders>
              <w:top w:val="single" w:sz="4" w:space="0" w:color="auto"/>
              <w:left w:val="single" w:sz="4" w:space="0" w:color="auto"/>
              <w:bottom w:val="nil"/>
              <w:right w:val="nil"/>
            </w:tcBorders>
            <w:shd w:val="clear" w:color="auto" w:fill="FFFFFF"/>
            <w:hideMark/>
          </w:tcPr>
          <w:p w14:paraId="2BF660F5" w14:textId="77777777" w:rsidR="00A05A23" w:rsidRPr="00A05A23" w:rsidRDefault="00A05A23" w:rsidP="00A05A23">
            <w:r w:rsidRPr="00A05A23">
              <w:t>(а)</w:t>
            </w:r>
            <w:r w:rsidRPr="00A05A23">
              <w:tab/>
              <w:t>Բերանի խոռոչի հիգիենայի միջոցներ</w:t>
            </w:r>
          </w:p>
        </w:tc>
        <w:tc>
          <w:tcPr>
            <w:tcW w:w="1845" w:type="dxa"/>
            <w:tcBorders>
              <w:top w:val="single" w:sz="4" w:space="0" w:color="auto"/>
              <w:left w:val="single" w:sz="4" w:space="0" w:color="auto"/>
              <w:bottom w:val="nil"/>
              <w:right w:val="nil"/>
            </w:tcBorders>
            <w:shd w:val="clear" w:color="auto" w:fill="FFFFFF"/>
          </w:tcPr>
          <w:p w14:paraId="25F254D2"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tcPr>
          <w:p w14:paraId="5CACD082"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6CC7EB5B" w14:textId="77777777" w:rsidR="00A05A23" w:rsidRPr="00A05A23" w:rsidRDefault="00A05A23" w:rsidP="00A05A23"/>
        </w:tc>
      </w:tr>
      <w:tr w:rsidR="00A05A23" w:rsidRPr="00A05A23" w14:paraId="4374B7C2" w14:textId="77777777">
        <w:tc>
          <w:tcPr>
            <w:tcW w:w="1417" w:type="dxa"/>
            <w:vMerge/>
            <w:tcBorders>
              <w:top w:val="single" w:sz="4" w:space="0" w:color="auto"/>
              <w:left w:val="single" w:sz="4" w:space="0" w:color="auto"/>
              <w:bottom w:val="nil"/>
              <w:right w:val="nil"/>
            </w:tcBorders>
            <w:vAlign w:val="center"/>
            <w:hideMark/>
          </w:tcPr>
          <w:p w14:paraId="3EAEB330"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4F1D0DB5"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28A3A75B" w14:textId="77777777" w:rsidR="00A05A23" w:rsidRPr="00A05A23" w:rsidRDefault="00A05A23" w:rsidP="00A05A23"/>
        </w:tc>
        <w:tc>
          <w:tcPr>
            <w:tcW w:w="1844" w:type="dxa"/>
            <w:vMerge w:val="restart"/>
            <w:tcBorders>
              <w:top w:val="single" w:sz="4" w:space="0" w:color="auto"/>
              <w:left w:val="single" w:sz="4" w:space="0" w:color="auto"/>
              <w:bottom w:val="nil"/>
              <w:right w:val="nil"/>
            </w:tcBorders>
            <w:shd w:val="clear" w:color="auto" w:fill="FFFFFF"/>
            <w:hideMark/>
          </w:tcPr>
          <w:p w14:paraId="2958164B" w14:textId="77777777" w:rsidR="00A05A23" w:rsidRPr="00A05A23" w:rsidRDefault="00A05A23" w:rsidP="00A05A23">
            <w:r w:rsidRPr="00A05A23">
              <w:t>(b)</w:t>
            </w:r>
            <w:r w:rsidRPr="00A05A23">
              <w:tab/>
              <w:t>Այլ արտադրանք</w:t>
            </w:r>
          </w:p>
        </w:tc>
        <w:tc>
          <w:tcPr>
            <w:tcW w:w="1845" w:type="dxa"/>
            <w:tcBorders>
              <w:top w:val="single" w:sz="4" w:space="0" w:color="auto"/>
              <w:left w:val="single" w:sz="4" w:space="0" w:color="auto"/>
              <w:bottom w:val="nil"/>
              <w:right w:val="nil"/>
            </w:tcBorders>
            <w:shd w:val="clear" w:color="auto" w:fill="FFFFFF"/>
            <w:hideMark/>
          </w:tcPr>
          <w:p w14:paraId="335BF29F" w14:textId="77777777" w:rsidR="00A05A23" w:rsidRPr="00A05A23" w:rsidRDefault="00A05A23" w:rsidP="00A05A23">
            <w:r w:rsidRPr="00A05A23">
              <w:t>(b)</w:t>
            </w:r>
            <w:r w:rsidRPr="00A05A23">
              <w:tab/>
              <w:t>0,02 տոկոս</w:t>
            </w:r>
          </w:p>
        </w:tc>
        <w:tc>
          <w:tcPr>
            <w:tcW w:w="2100" w:type="dxa"/>
            <w:vMerge w:val="restart"/>
            <w:tcBorders>
              <w:top w:val="single" w:sz="4" w:space="0" w:color="auto"/>
              <w:left w:val="single" w:sz="4" w:space="0" w:color="auto"/>
              <w:bottom w:val="single" w:sz="4" w:space="0" w:color="auto"/>
              <w:right w:val="nil"/>
            </w:tcBorders>
            <w:shd w:val="clear" w:color="auto" w:fill="FFFFFF"/>
          </w:tcPr>
          <w:p w14:paraId="69777A27" w14:textId="77777777" w:rsidR="00A05A23" w:rsidRPr="00A05A23" w:rsidRDefault="00A05A23" w:rsidP="00A05A23"/>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tcPr>
          <w:p w14:paraId="27961372" w14:textId="77777777" w:rsidR="00A05A23" w:rsidRPr="00A05A23" w:rsidRDefault="00A05A23" w:rsidP="00A05A23"/>
        </w:tc>
      </w:tr>
      <w:tr w:rsidR="00A05A23" w:rsidRPr="00A05A23" w14:paraId="7F3C350E" w14:textId="77777777">
        <w:tc>
          <w:tcPr>
            <w:tcW w:w="1417" w:type="dxa"/>
            <w:tcBorders>
              <w:top w:val="single" w:sz="4" w:space="0" w:color="auto"/>
              <w:left w:val="single" w:sz="4" w:space="0" w:color="auto"/>
              <w:bottom w:val="nil"/>
              <w:right w:val="nil"/>
            </w:tcBorders>
            <w:shd w:val="clear" w:color="auto" w:fill="FFFFFF"/>
            <w:hideMark/>
          </w:tcPr>
          <w:p w14:paraId="6FBA61EB" w14:textId="77777777" w:rsidR="00A05A23" w:rsidRPr="00A05A23" w:rsidRDefault="00A05A23" w:rsidP="00A05A23">
            <w:r w:rsidRPr="00A05A23">
              <w:t>159</w:t>
            </w:r>
          </w:p>
        </w:tc>
        <w:tc>
          <w:tcPr>
            <w:tcW w:w="2694" w:type="dxa"/>
            <w:tcBorders>
              <w:top w:val="single" w:sz="4" w:space="0" w:color="auto"/>
              <w:left w:val="single" w:sz="4" w:space="0" w:color="auto"/>
              <w:bottom w:val="nil"/>
              <w:right w:val="nil"/>
            </w:tcBorders>
            <w:shd w:val="clear" w:color="auto" w:fill="FFFFFF"/>
            <w:vAlign w:val="bottom"/>
            <w:hideMark/>
          </w:tcPr>
          <w:p w14:paraId="5C4B6968" w14:textId="77777777" w:rsidR="00A05A23" w:rsidRPr="00A05A23" w:rsidRDefault="00A05A23" w:rsidP="00A05A23">
            <w:r w:rsidRPr="00A05A23">
              <w:t>Տրանս-Ռոզ-կետոն-5 (</w:t>
            </w:r>
            <w:r w:rsidRPr="00A05A23">
              <w:rPr>
                <w:vertAlign w:val="superscript"/>
              </w:rPr>
              <w:t>16</w:t>
            </w:r>
            <w:r w:rsidRPr="00A05A23">
              <w:t xml:space="preserve">), (E)- 1-(2,4,4-Տրիմեթիլ-2- ցիկլոհեքսեն-1-իլ)-2- բութեն-1-ոն </w:t>
            </w:r>
            <w:r w:rsidRPr="00A05A23">
              <w:lastRenderedPageBreak/>
              <w:t>(Իզոդամասկոն) (trans-Rose ketone-5 (</w:t>
            </w:r>
            <w:r w:rsidRPr="00A05A23">
              <w:rPr>
                <w:vertAlign w:val="superscript"/>
              </w:rPr>
              <w:t>16</w:t>
            </w:r>
            <w:r w:rsidRPr="00A05A23">
              <w:t>)</w:t>
            </w:r>
          </w:p>
          <w:p w14:paraId="5417B07E" w14:textId="77777777" w:rsidR="00A05A23" w:rsidRPr="00A05A23" w:rsidRDefault="00A05A23" w:rsidP="00A05A23">
            <w:r w:rsidRPr="00A05A23">
              <w:t>(E)- 1-(2,4,4-Trimethyl-2- cyclohexen-1 -yl)-2- buten-1 -one (Isodamascone))</w:t>
            </w:r>
          </w:p>
        </w:tc>
        <w:tc>
          <w:tcPr>
            <w:tcW w:w="2408" w:type="dxa"/>
            <w:tcBorders>
              <w:top w:val="single" w:sz="4" w:space="0" w:color="auto"/>
              <w:left w:val="single" w:sz="4" w:space="0" w:color="auto"/>
              <w:bottom w:val="nil"/>
              <w:right w:val="nil"/>
            </w:tcBorders>
            <w:shd w:val="clear" w:color="auto" w:fill="FFFFFF"/>
            <w:hideMark/>
          </w:tcPr>
          <w:p w14:paraId="2BDAB953" w14:textId="77777777" w:rsidR="00A05A23" w:rsidRPr="00A05A23" w:rsidRDefault="00A05A23" w:rsidP="00A05A23">
            <w:r w:rsidRPr="00A05A23">
              <w:lastRenderedPageBreak/>
              <w:t>Տրանս-Ռոզ-կետոն-5 (trans-Rose ketone-5) CAS համարը՝ 39872-57-6</w:t>
            </w:r>
          </w:p>
          <w:p w14:paraId="0104800B" w14:textId="77777777" w:rsidR="00A05A23" w:rsidRPr="00A05A23" w:rsidRDefault="00A05A23" w:rsidP="00A05A23">
            <w:r w:rsidRPr="00A05A23">
              <w:t>EC համարը՝ 254-663-8</w:t>
            </w:r>
          </w:p>
        </w:tc>
        <w:tc>
          <w:tcPr>
            <w:tcW w:w="5789" w:type="dxa"/>
            <w:vMerge/>
            <w:tcBorders>
              <w:top w:val="single" w:sz="4" w:space="0" w:color="auto"/>
              <w:left w:val="single" w:sz="4" w:space="0" w:color="auto"/>
              <w:bottom w:val="nil"/>
              <w:right w:val="nil"/>
            </w:tcBorders>
            <w:vAlign w:val="center"/>
            <w:hideMark/>
          </w:tcPr>
          <w:p w14:paraId="24B0E623"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hideMark/>
          </w:tcPr>
          <w:p w14:paraId="317992C6" w14:textId="77777777" w:rsidR="00A05A23" w:rsidRPr="00A05A23" w:rsidRDefault="00A05A23" w:rsidP="00A05A23">
            <w:r w:rsidRPr="00A05A23">
              <w:t>0,02 տոկոս</w:t>
            </w:r>
          </w:p>
        </w:tc>
        <w:tc>
          <w:tcPr>
            <w:tcW w:w="2100" w:type="dxa"/>
            <w:vMerge/>
            <w:tcBorders>
              <w:top w:val="single" w:sz="4" w:space="0" w:color="auto"/>
              <w:left w:val="single" w:sz="4" w:space="0" w:color="auto"/>
              <w:bottom w:val="single" w:sz="4" w:space="0" w:color="auto"/>
              <w:right w:val="nil"/>
            </w:tcBorders>
            <w:vAlign w:val="center"/>
            <w:hideMark/>
          </w:tcPr>
          <w:p w14:paraId="200094E7"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515D3161" w14:textId="77777777" w:rsidR="00A05A23" w:rsidRPr="00A05A23" w:rsidRDefault="00A05A23" w:rsidP="00A05A23"/>
        </w:tc>
      </w:tr>
      <w:tr w:rsidR="00A05A23" w:rsidRPr="00A05A23" w14:paraId="612CD94B"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43CC684D" w14:textId="77777777" w:rsidR="00A05A23" w:rsidRPr="00A05A23" w:rsidRDefault="00A05A23" w:rsidP="00A05A23">
            <w:r w:rsidRPr="00A05A23">
              <w:t>160</w:t>
            </w:r>
          </w:p>
        </w:tc>
        <w:tc>
          <w:tcPr>
            <w:tcW w:w="2694" w:type="dxa"/>
            <w:vMerge w:val="restart"/>
            <w:tcBorders>
              <w:top w:val="single" w:sz="4" w:space="0" w:color="auto"/>
              <w:left w:val="single" w:sz="4" w:space="0" w:color="auto"/>
              <w:bottom w:val="single" w:sz="4" w:space="0" w:color="auto"/>
              <w:right w:val="nil"/>
            </w:tcBorders>
            <w:shd w:val="clear" w:color="auto" w:fill="FFFFFF"/>
            <w:vAlign w:val="bottom"/>
            <w:hideMark/>
          </w:tcPr>
          <w:p w14:paraId="13CA2286" w14:textId="77777777" w:rsidR="00A05A23" w:rsidRPr="00A05A23" w:rsidRDefault="00A05A23" w:rsidP="00A05A23">
            <w:r w:rsidRPr="00A05A23">
              <w:t>ROSE Կետոն-4 (</w:t>
            </w:r>
            <w:r w:rsidRPr="00A05A23">
              <w:rPr>
                <w:vertAlign w:val="superscript"/>
              </w:rPr>
              <w:t>16</w:t>
            </w:r>
            <w:r w:rsidRPr="00A05A23">
              <w:t>),</w:t>
            </w:r>
          </w:p>
          <w:p w14:paraId="4C9B2C45" w14:textId="77777777" w:rsidR="00A05A23" w:rsidRPr="00A05A23" w:rsidRDefault="00A05A23" w:rsidP="00A05A23">
            <w:r w:rsidRPr="00A05A23">
              <w:t>1 -(2,6,6- Տրիմեթիլցիկլո-հեքսա- 1,3-դիեն-1 -իլ)-2-բութեն- 1-ոն (դամասկենոն) (Rose ketone-4 (</w:t>
            </w:r>
            <w:r w:rsidRPr="00A05A23">
              <w:rPr>
                <w:vertAlign w:val="superscript"/>
              </w:rPr>
              <w:t>16</w:t>
            </w:r>
            <w:r w:rsidRPr="00A05A23">
              <w:t>),</w:t>
            </w:r>
          </w:p>
          <w:p w14:paraId="77FE38BE" w14:textId="77777777" w:rsidR="00A05A23" w:rsidRPr="00A05A23" w:rsidRDefault="00A05A23" w:rsidP="00A05A23">
            <w:r w:rsidRPr="00A05A23">
              <w:t>1 -(2,6,6-Trimethylcy- clohexa-1,3-dien-1 -yl)-2- buten-1-one (Damascenone))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6ED3BD84" w14:textId="77777777" w:rsidR="00A05A23" w:rsidRPr="00A05A23" w:rsidRDefault="00A05A23" w:rsidP="00A05A23">
            <w:r w:rsidRPr="00A05A23">
              <w:t>ROSE Կետոն-4 (Rose ketone-4)</w:t>
            </w:r>
          </w:p>
          <w:p w14:paraId="4C1A71C1" w14:textId="77777777" w:rsidR="00A05A23" w:rsidRPr="00A05A23" w:rsidRDefault="00A05A23" w:rsidP="00A05A23">
            <w:r w:rsidRPr="00A05A23">
              <w:t>CAS համարը՝ 23696-85-7</w:t>
            </w:r>
          </w:p>
          <w:p w14:paraId="2D8ADC3F" w14:textId="77777777" w:rsidR="00A05A23" w:rsidRPr="00A05A23" w:rsidRDefault="00A05A23" w:rsidP="00A05A23">
            <w:r w:rsidRPr="00A05A23">
              <w:t>EC համարը՝ 245-833-2</w:t>
            </w:r>
          </w:p>
        </w:tc>
        <w:tc>
          <w:tcPr>
            <w:tcW w:w="1844" w:type="dxa"/>
            <w:tcBorders>
              <w:top w:val="single" w:sz="4" w:space="0" w:color="auto"/>
              <w:left w:val="single" w:sz="4" w:space="0" w:color="auto"/>
              <w:bottom w:val="nil"/>
              <w:right w:val="nil"/>
            </w:tcBorders>
            <w:shd w:val="clear" w:color="auto" w:fill="FFFFFF"/>
            <w:hideMark/>
          </w:tcPr>
          <w:p w14:paraId="43301C47" w14:textId="77777777" w:rsidR="00A05A23" w:rsidRPr="00A05A23" w:rsidRDefault="00A05A23" w:rsidP="00A05A23">
            <w:r w:rsidRPr="00A05A23">
              <w:t>(а)</w:t>
            </w:r>
            <w:r w:rsidRPr="00A05A23">
              <w:tab/>
              <w:t>Բերանի խոռոչի հիգիենայի միջոցներ</w:t>
            </w:r>
          </w:p>
        </w:tc>
        <w:tc>
          <w:tcPr>
            <w:tcW w:w="1845" w:type="dxa"/>
            <w:tcBorders>
              <w:top w:val="single" w:sz="4" w:space="0" w:color="auto"/>
              <w:left w:val="single" w:sz="4" w:space="0" w:color="auto"/>
              <w:bottom w:val="nil"/>
              <w:right w:val="nil"/>
            </w:tcBorders>
            <w:shd w:val="clear" w:color="auto" w:fill="FFFFFF"/>
          </w:tcPr>
          <w:p w14:paraId="27B99CE5" w14:textId="77777777" w:rsidR="00A05A23" w:rsidRPr="00A05A23" w:rsidRDefault="00A05A23" w:rsidP="00A05A23"/>
        </w:tc>
        <w:tc>
          <w:tcPr>
            <w:tcW w:w="2100" w:type="dxa"/>
            <w:vMerge/>
            <w:tcBorders>
              <w:top w:val="single" w:sz="4" w:space="0" w:color="auto"/>
              <w:left w:val="single" w:sz="4" w:space="0" w:color="auto"/>
              <w:bottom w:val="single" w:sz="4" w:space="0" w:color="auto"/>
              <w:right w:val="nil"/>
            </w:tcBorders>
            <w:vAlign w:val="center"/>
            <w:hideMark/>
          </w:tcPr>
          <w:p w14:paraId="16C4D383"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17F305A9" w14:textId="77777777" w:rsidR="00A05A23" w:rsidRPr="00A05A23" w:rsidRDefault="00A05A23" w:rsidP="00A05A23"/>
        </w:tc>
      </w:tr>
      <w:tr w:rsidR="00A05A23" w:rsidRPr="00A05A23" w14:paraId="3DCEBDD4" w14:textId="77777777">
        <w:tc>
          <w:tcPr>
            <w:tcW w:w="1417" w:type="dxa"/>
            <w:vMerge/>
            <w:tcBorders>
              <w:top w:val="single" w:sz="4" w:space="0" w:color="auto"/>
              <w:left w:val="single" w:sz="4" w:space="0" w:color="auto"/>
              <w:bottom w:val="single" w:sz="4" w:space="0" w:color="auto"/>
              <w:right w:val="nil"/>
            </w:tcBorders>
            <w:vAlign w:val="center"/>
            <w:hideMark/>
          </w:tcPr>
          <w:p w14:paraId="1098F53B"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570489E3"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642A9ECE"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521B40C4" w14:textId="77777777" w:rsidR="00A05A23" w:rsidRPr="00A05A23" w:rsidRDefault="00A05A23" w:rsidP="00A05A23">
            <w:r w:rsidRPr="00A05A23">
              <w:t>(b)</w:t>
            </w:r>
            <w:r w:rsidRPr="00A05A23">
              <w:tab/>
              <w:t>Այլ արտադրանք</w:t>
            </w:r>
          </w:p>
        </w:tc>
        <w:tc>
          <w:tcPr>
            <w:tcW w:w="1845" w:type="dxa"/>
            <w:tcBorders>
              <w:top w:val="single" w:sz="4" w:space="0" w:color="auto"/>
              <w:left w:val="single" w:sz="4" w:space="0" w:color="auto"/>
              <w:bottom w:val="single" w:sz="4" w:space="0" w:color="auto"/>
              <w:right w:val="nil"/>
            </w:tcBorders>
            <w:shd w:val="clear" w:color="auto" w:fill="FFFFFF"/>
            <w:hideMark/>
          </w:tcPr>
          <w:p w14:paraId="7A9089AC" w14:textId="77777777" w:rsidR="00A05A23" w:rsidRPr="00A05A23" w:rsidRDefault="00A05A23" w:rsidP="00A05A23">
            <w:r w:rsidRPr="00A05A23">
              <w:t>(b)</w:t>
            </w:r>
            <w:r w:rsidRPr="00A05A23">
              <w:tab/>
              <w:t>0,02 տոկոս</w:t>
            </w:r>
          </w:p>
        </w:tc>
        <w:tc>
          <w:tcPr>
            <w:tcW w:w="2100" w:type="dxa"/>
            <w:vMerge/>
            <w:tcBorders>
              <w:top w:val="single" w:sz="4" w:space="0" w:color="auto"/>
              <w:left w:val="single" w:sz="4" w:space="0" w:color="auto"/>
              <w:bottom w:val="single" w:sz="4" w:space="0" w:color="auto"/>
              <w:right w:val="nil"/>
            </w:tcBorders>
            <w:vAlign w:val="center"/>
            <w:hideMark/>
          </w:tcPr>
          <w:p w14:paraId="15FE8FF6"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61E5893C" w14:textId="77777777" w:rsidR="00A05A23" w:rsidRPr="00A05A23" w:rsidRDefault="00A05A23" w:rsidP="00A05A23"/>
        </w:tc>
      </w:tr>
      <w:tr w:rsidR="00A05A23" w:rsidRPr="00A05A23" w14:paraId="30B9083B" w14:textId="77777777">
        <w:tc>
          <w:tcPr>
            <w:tcW w:w="1417" w:type="dxa"/>
            <w:vMerge w:val="restart"/>
            <w:tcBorders>
              <w:top w:val="single" w:sz="4" w:space="0" w:color="auto"/>
              <w:left w:val="single" w:sz="4" w:space="0" w:color="auto"/>
              <w:bottom w:val="nil"/>
              <w:right w:val="nil"/>
            </w:tcBorders>
            <w:shd w:val="clear" w:color="auto" w:fill="FFFFFF"/>
            <w:hideMark/>
          </w:tcPr>
          <w:p w14:paraId="3F555198" w14:textId="77777777" w:rsidR="00A05A23" w:rsidRPr="00A05A23" w:rsidRDefault="00A05A23" w:rsidP="00A05A23">
            <w:r w:rsidRPr="00A05A23">
              <w:t>161</w:t>
            </w:r>
          </w:p>
        </w:tc>
        <w:tc>
          <w:tcPr>
            <w:tcW w:w="2694" w:type="dxa"/>
            <w:vMerge w:val="restart"/>
            <w:tcBorders>
              <w:top w:val="single" w:sz="4" w:space="0" w:color="auto"/>
              <w:left w:val="single" w:sz="4" w:space="0" w:color="auto"/>
              <w:bottom w:val="nil"/>
              <w:right w:val="nil"/>
            </w:tcBorders>
            <w:shd w:val="clear" w:color="auto" w:fill="FFFFFF"/>
            <w:vAlign w:val="bottom"/>
            <w:hideMark/>
          </w:tcPr>
          <w:p w14:paraId="47281D6B" w14:textId="77777777" w:rsidR="00A05A23" w:rsidRPr="00A05A23" w:rsidRDefault="00A05A23" w:rsidP="00A05A23">
            <w:r w:rsidRPr="00A05A23">
              <w:t>Rose Կետոն-3 (</w:t>
            </w:r>
            <w:r w:rsidRPr="00A05A23">
              <w:rPr>
                <w:vertAlign w:val="superscript"/>
              </w:rPr>
              <w:t>16</w:t>
            </w:r>
            <w:r w:rsidRPr="00A05A23">
              <w:t>), 1-(2,6,6-Տրիմեթիլ-3- ցիկլոհեքսեն-1 -իլ)-2- բութեն-1-ոն (դելտա- Դամասկոն) (Rose ketone-3 (</w:t>
            </w:r>
            <w:r w:rsidRPr="00A05A23">
              <w:rPr>
                <w:vertAlign w:val="superscript"/>
              </w:rPr>
              <w:t>16</w:t>
            </w:r>
            <w:r w:rsidRPr="00A05A23">
              <w:t xml:space="preserve">) </w:t>
            </w:r>
          </w:p>
          <w:p w14:paraId="68FD6C9B" w14:textId="77777777" w:rsidR="00A05A23" w:rsidRPr="00A05A23" w:rsidRDefault="00A05A23" w:rsidP="00A05A23">
            <w:r w:rsidRPr="00A05A23">
              <w:t>1-(2,6,6-Trimethyl-3- cyclohexen-1 -yl)-2- buten-l-one (Delta- Damascone))</w:t>
            </w:r>
          </w:p>
        </w:tc>
        <w:tc>
          <w:tcPr>
            <w:tcW w:w="2408" w:type="dxa"/>
            <w:vMerge w:val="restart"/>
            <w:tcBorders>
              <w:top w:val="single" w:sz="4" w:space="0" w:color="auto"/>
              <w:left w:val="single" w:sz="4" w:space="0" w:color="auto"/>
              <w:bottom w:val="nil"/>
              <w:right w:val="nil"/>
            </w:tcBorders>
            <w:shd w:val="clear" w:color="auto" w:fill="FFFFFF"/>
            <w:hideMark/>
          </w:tcPr>
          <w:p w14:paraId="5D3C753C" w14:textId="77777777" w:rsidR="00A05A23" w:rsidRPr="00A05A23" w:rsidRDefault="00A05A23" w:rsidP="00A05A23">
            <w:r w:rsidRPr="00A05A23">
              <w:t>դելտա-Դամասկոն (Delta-Damascone) CAS համարը՝ 57378-68-4</w:t>
            </w:r>
          </w:p>
          <w:p w14:paraId="736A7375" w14:textId="77777777" w:rsidR="00A05A23" w:rsidRPr="00A05A23" w:rsidRDefault="00A05A23" w:rsidP="00A05A23">
            <w:r w:rsidRPr="00A05A23">
              <w:t>EC համարը՝ 260-709-8</w:t>
            </w:r>
          </w:p>
        </w:tc>
        <w:tc>
          <w:tcPr>
            <w:tcW w:w="1844" w:type="dxa"/>
            <w:tcBorders>
              <w:top w:val="single" w:sz="4" w:space="0" w:color="auto"/>
              <w:left w:val="single" w:sz="4" w:space="0" w:color="auto"/>
              <w:bottom w:val="nil"/>
              <w:right w:val="nil"/>
            </w:tcBorders>
            <w:shd w:val="clear" w:color="auto" w:fill="FFFFFF"/>
            <w:hideMark/>
          </w:tcPr>
          <w:p w14:paraId="55DC4896" w14:textId="77777777" w:rsidR="00A05A23" w:rsidRPr="00A05A23" w:rsidRDefault="00A05A23" w:rsidP="00A05A23">
            <w:r w:rsidRPr="00A05A23">
              <w:t>(а)</w:t>
            </w:r>
            <w:r w:rsidRPr="00A05A23">
              <w:tab/>
              <w:t>Բերանի խոռոչի հիգիենայի միջոցներ</w:t>
            </w:r>
          </w:p>
        </w:tc>
        <w:tc>
          <w:tcPr>
            <w:tcW w:w="1845" w:type="dxa"/>
            <w:tcBorders>
              <w:top w:val="single" w:sz="4" w:space="0" w:color="auto"/>
              <w:left w:val="single" w:sz="4" w:space="0" w:color="auto"/>
              <w:bottom w:val="nil"/>
              <w:right w:val="nil"/>
            </w:tcBorders>
            <w:shd w:val="clear" w:color="auto" w:fill="FFFFFF"/>
          </w:tcPr>
          <w:p w14:paraId="7ED990B5" w14:textId="77777777" w:rsidR="00A05A23" w:rsidRPr="00A05A23" w:rsidRDefault="00A05A23" w:rsidP="00A05A23"/>
        </w:tc>
        <w:tc>
          <w:tcPr>
            <w:tcW w:w="2100" w:type="dxa"/>
            <w:vMerge w:val="restart"/>
            <w:tcBorders>
              <w:top w:val="single" w:sz="4" w:space="0" w:color="auto"/>
              <w:left w:val="single" w:sz="4" w:space="0" w:color="auto"/>
              <w:bottom w:val="single" w:sz="4" w:space="0" w:color="auto"/>
              <w:right w:val="nil"/>
            </w:tcBorders>
            <w:shd w:val="clear" w:color="auto" w:fill="FFFFFF"/>
          </w:tcPr>
          <w:p w14:paraId="7B91775F" w14:textId="77777777" w:rsidR="00A05A23" w:rsidRPr="00A05A23" w:rsidRDefault="00A05A23" w:rsidP="00A05A23"/>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tcPr>
          <w:p w14:paraId="169D6F06" w14:textId="77777777" w:rsidR="00A05A23" w:rsidRPr="00A05A23" w:rsidRDefault="00A05A23" w:rsidP="00A05A23"/>
        </w:tc>
      </w:tr>
      <w:tr w:rsidR="00A05A23" w:rsidRPr="00A05A23" w14:paraId="2F8A69ED" w14:textId="77777777">
        <w:tc>
          <w:tcPr>
            <w:tcW w:w="1417" w:type="dxa"/>
            <w:vMerge/>
            <w:tcBorders>
              <w:top w:val="single" w:sz="4" w:space="0" w:color="auto"/>
              <w:left w:val="single" w:sz="4" w:space="0" w:color="auto"/>
              <w:bottom w:val="nil"/>
              <w:right w:val="nil"/>
            </w:tcBorders>
            <w:vAlign w:val="center"/>
            <w:hideMark/>
          </w:tcPr>
          <w:p w14:paraId="457D8B1C"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7C4E9C8A"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6ED8657F"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7EBAB3A4" w14:textId="77777777" w:rsidR="00A05A23" w:rsidRPr="00A05A23" w:rsidRDefault="00A05A23" w:rsidP="00A05A23">
            <w:r w:rsidRPr="00A05A23">
              <w:t>(b)</w:t>
            </w:r>
            <w:r w:rsidRPr="00A05A23">
              <w:tab/>
              <w:t>Այլ արտադրանք</w:t>
            </w:r>
          </w:p>
        </w:tc>
        <w:tc>
          <w:tcPr>
            <w:tcW w:w="1845" w:type="dxa"/>
            <w:vMerge w:val="restart"/>
            <w:tcBorders>
              <w:top w:val="single" w:sz="4" w:space="0" w:color="auto"/>
              <w:left w:val="single" w:sz="4" w:space="0" w:color="auto"/>
              <w:bottom w:val="nil"/>
              <w:right w:val="nil"/>
            </w:tcBorders>
            <w:shd w:val="clear" w:color="auto" w:fill="FFFFFF"/>
            <w:hideMark/>
          </w:tcPr>
          <w:p w14:paraId="5B8A9A2E" w14:textId="77777777" w:rsidR="00A05A23" w:rsidRPr="00A05A23" w:rsidRDefault="00A05A23" w:rsidP="00A05A23">
            <w:r w:rsidRPr="00A05A23">
              <w:t>(b)</w:t>
            </w:r>
            <w:r w:rsidRPr="00A05A23">
              <w:tab/>
              <w:t>0,02 տոկոս</w:t>
            </w:r>
          </w:p>
        </w:tc>
        <w:tc>
          <w:tcPr>
            <w:tcW w:w="2100" w:type="dxa"/>
            <w:vMerge/>
            <w:tcBorders>
              <w:top w:val="single" w:sz="4" w:space="0" w:color="auto"/>
              <w:left w:val="single" w:sz="4" w:space="0" w:color="auto"/>
              <w:bottom w:val="single" w:sz="4" w:space="0" w:color="auto"/>
              <w:right w:val="nil"/>
            </w:tcBorders>
            <w:vAlign w:val="center"/>
            <w:hideMark/>
          </w:tcPr>
          <w:p w14:paraId="6F49BD6F"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7AF54CA6" w14:textId="77777777" w:rsidR="00A05A23" w:rsidRPr="00A05A23" w:rsidRDefault="00A05A23" w:rsidP="00A05A23"/>
        </w:tc>
      </w:tr>
      <w:tr w:rsidR="00A05A23" w:rsidRPr="00A05A23" w14:paraId="41FB3B83" w14:textId="77777777">
        <w:tc>
          <w:tcPr>
            <w:tcW w:w="1417" w:type="dxa"/>
            <w:vMerge w:val="restart"/>
            <w:tcBorders>
              <w:top w:val="single" w:sz="4" w:space="0" w:color="auto"/>
              <w:left w:val="single" w:sz="4" w:space="0" w:color="auto"/>
              <w:bottom w:val="nil"/>
              <w:right w:val="nil"/>
            </w:tcBorders>
            <w:shd w:val="clear" w:color="auto" w:fill="FFFFFF"/>
            <w:hideMark/>
          </w:tcPr>
          <w:p w14:paraId="6C0E790B" w14:textId="77777777" w:rsidR="00A05A23" w:rsidRPr="00A05A23" w:rsidRDefault="00A05A23" w:rsidP="00A05A23">
            <w:r w:rsidRPr="00A05A23">
              <w:t>162</w:t>
            </w:r>
          </w:p>
        </w:tc>
        <w:tc>
          <w:tcPr>
            <w:tcW w:w="2694" w:type="dxa"/>
            <w:vMerge w:val="restart"/>
            <w:tcBorders>
              <w:top w:val="single" w:sz="4" w:space="0" w:color="auto"/>
              <w:left w:val="single" w:sz="4" w:space="0" w:color="auto"/>
              <w:bottom w:val="nil"/>
              <w:right w:val="nil"/>
            </w:tcBorders>
            <w:shd w:val="clear" w:color="auto" w:fill="FFFFFF"/>
            <w:vAlign w:val="bottom"/>
            <w:hideMark/>
          </w:tcPr>
          <w:p w14:paraId="024693EF" w14:textId="77777777" w:rsidR="00A05A23" w:rsidRPr="00A05A23" w:rsidRDefault="00A05A23" w:rsidP="00A05A23">
            <w:r w:rsidRPr="00A05A23">
              <w:t>Ցիս- Rose կետոն-2 (</w:t>
            </w:r>
            <w:r w:rsidRPr="00A05A23">
              <w:rPr>
                <w:vertAlign w:val="superscript"/>
              </w:rPr>
              <w:t>16</w:t>
            </w:r>
            <w:r w:rsidRPr="00A05A23">
              <w:t>),</w:t>
            </w:r>
          </w:p>
          <w:p w14:paraId="68A5F1E4" w14:textId="77777777" w:rsidR="00A05A23" w:rsidRPr="00A05A23" w:rsidRDefault="00A05A23" w:rsidP="00A05A23">
            <w:r w:rsidRPr="00A05A23">
              <w:lastRenderedPageBreak/>
              <w:t xml:space="preserve">(Z)- 1-(2,6,6-Տրիմեթիլ-1 ցիկլոհեքսեն-1 -իլ)-2- բութեն-1-ոն (ցիս- </w:t>
            </w:r>
            <w:r w:rsidRPr="00A05A23">
              <w:sym w:font="Symbol" w:char="F062"/>
            </w:r>
            <w:r w:rsidRPr="00A05A23">
              <w:t>-Դամասկոն) (cis-Rose ketone-2 (</w:t>
            </w:r>
            <w:r w:rsidRPr="00A05A23">
              <w:rPr>
                <w:vertAlign w:val="superscript"/>
              </w:rPr>
              <w:t>16</w:t>
            </w:r>
            <w:r w:rsidRPr="00A05A23">
              <w:t>),</w:t>
            </w:r>
          </w:p>
          <w:p w14:paraId="413DAF44" w14:textId="77777777" w:rsidR="00A05A23" w:rsidRPr="00A05A23" w:rsidRDefault="00A05A23" w:rsidP="00A05A23">
            <w:r w:rsidRPr="00A05A23">
              <w:t>(Z)-1-(2,6,6-Trimethyl-l- cyclohexen-1 -yl)-2- buten-l-one (cis- beta- Damascone))</w:t>
            </w:r>
          </w:p>
        </w:tc>
        <w:tc>
          <w:tcPr>
            <w:tcW w:w="2408" w:type="dxa"/>
            <w:vMerge w:val="restart"/>
            <w:tcBorders>
              <w:top w:val="single" w:sz="4" w:space="0" w:color="auto"/>
              <w:left w:val="single" w:sz="4" w:space="0" w:color="auto"/>
              <w:bottom w:val="nil"/>
              <w:right w:val="nil"/>
            </w:tcBorders>
            <w:shd w:val="clear" w:color="auto" w:fill="FFFFFF"/>
            <w:hideMark/>
          </w:tcPr>
          <w:p w14:paraId="7679A2B6" w14:textId="77777777" w:rsidR="00A05A23" w:rsidRPr="00A05A23" w:rsidRDefault="00A05A23" w:rsidP="00A05A23">
            <w:r w:rsidRPr="00A05A23">
              <w:lastRenderedPageBreak/>
              <w:t xml:space="preserve">Ցիս- Rose կետոն (cis-Rose ketone-2) CAS </w:t>
            </w:r>
            <w:r w:rsidRPr="00A05A23">
              <w:lastRenderedPageBreak/>
              <w:t>համարը՝ 23726-92-3 EC համարը՝ 245-843-7</w:t>
            </w:r>
          </w:p>
        </w:tc>
        <w:tc>
          <w:tcPr>
            <w:tcW w:w="1844" w:type="dxa"/>
            <w:tcBorders>
              <w:top w:val="single" w:sz="4" w:space="0" w:color="auto"/>
              <w:left w:val="single" w:sz="4" w:space="0" w:color="auto"/>
              <w:bottom w:val="nil"/>
              <w:right w:val="nil"/>
            </w:tcBorders>
            <w:shd w:val="clear" w:color="auto" w:fill="FFFFFF"/>
            <w:hideMark/>
          </w:tcPr>
          <w:p w14:paraId="3364063F" w14:textId="77777777" w:rsidR="00A05A23" w:rsidRPr="00A05A23" w:rsidRDefault="00A05A23" w:rsidP="00A05A23">
            <w:r w:rsidRPr="00A05A23">
              <w:lastRenderedPageBreak/>
              <w:t>(а)</w:t>
            </w:r>
            <w:r w:rsidRPr="00A05A23">
              <w:tab/>
              <w:t xml:space="preserve">Բերանի խոռոչի </w:t>
            </w:r>
            <w:r w:rsidRPr="00A05A23">
              <w:lastRenderedPageBreak/>
              <w:t>հիգիենայի միջոցներ</w:t>
            </w:r>
          </w:p>
        </w:tc>
        <w:tc>
          <w:tcPr>
            <w:tcW w:w="1845" w:type="dxa"/>
            <w:vMerge/>
            <w:tcBorders>
              <w:top w:val="single" w:sz="4" w:space="0" w:color="auto"/>
              <w:left w:val="single" w:sz="4" w:space="0" w:color="auto"/>
              <w:bottom w:val="nil"/>
              <w:right w:val="nil"/>
            </w:tcBorders>
            <w:vAlign w:val="center"/>
            <w:hideMark/>
          </w:tcPr>
          <w:p w14:paraId="1F50688B" w14:textId="77777777" w:rsidR="00A05A23" w:rsidRPr="00A05A23" w:rsidRDefault="00A05A23" w:rsidP="00A05A23"/>
        </w:tc>
        <w:tc>
          <w:tcPr>
            <w:tcW w:w="2100" w:type="dxa"/>
            <w:vMerge/>
            <w:tcBorders>
              <w:top w:val="single" w:sz="4" w:space="0" w:color="auto"/>
              <w:left w:val="single" w:sz="4" w:space="0" w:color="auto"/>
              <w:bottom w:val="single" w:sz="4" w:space="0" w:color="auto"/>
              <w:right w:val="nil"/>
            </w:tcBorders>
            <w:vAlign w:val="center"/>
            <w:hideMark/>
          </w:tcPr>
          <w:p w14:paraId="6AC7652D"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7E815087" w14:textId="77777777" w:rsidR="00A05A23" w:rsidRPr="00A05A23" w:rsidRDefault="00A05A23" w:rsidP="00A05A23"/>
        </w:tc>
      </w:tr>
      <w:tr w:rsidR="00A05A23" w:rsidRPr="00A05A23" w14:paraId="0D546A6E" w14:textId="77777777">
        <w:tc>
          <w:tcPr>
            <w:tcW w:w="1417" w:type="dxa"/>
            <w:vMerge/>
            <w:tcBorders>
              <w:top w:val="single" w:sz="4" w:space="0" w:color="auto"/>
              <w:left w:val="single" w:sz="4" w:space="0" w:color="auto"/>
              <w:bottom w:val="nil"/>
              <w:right w:val="nil"/>
            </w:tcBorders>
            <w:vAlign w:val="center"/>
            <w:hideMark/>
          </w:tcPr>
          <w:p w14:paraId="5E26DCCA"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13F1272C"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25788B24"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1C7EBAD9" w14:textId="77777777" w:rsidR="00A05A23" w:rsidRPr="00A05A23" w:rsidRDefault="00A05A23" w:rsidP="00A05A23">
            <w:r w:rsidRPr="00A05A23">
              <w:t>(b)</w:t>
            </w:r>
            <w:r w:rsidRPr="00A05A23">
              <w:tab/>
              <w:t>Այլ արտադրանք</w:t>
            </w:r>
          </w:p>
        </w:tc>
        <w:tc>
          <w:tcPr>
            <w:tcW w:w="1845" w:type="dxa"/>
            <w:tcBorders>
              <w:top w:val="single" w:sz="4" w:space="0" w:color="auto"/>
              <w:left w:val="single" w:sz="4" w:space="0" w:color="auto"/>
              <w:bottom w:val="nil"/>
              <w:right w:val="nil"/>
            </w:tcBorders>
            <w:shd w:val="clear" w:color="auto" w:fill="FFFFFF"/>
            <w:hideMark/>
          </w:tcPr>
          <w:p w14:paraId="44D2D758" w14:textId="77777777" w:rsidR="00A05A23" w:rsidRPr="00A05A23" w:rsidRDefault="00A05A23" w:rsidP="00A05A23">
            <w:r w:rsidRPr="00A05A23">
              <w:t>(b)</w:t>
            </w:r>
            <w:r w:rsidRPr="00A05A23">
              <w:tab/>
              <w:t>0,02 տոկոս</w:t>
            </w:r>
          </w:p>
        </w:tc>
        <w:tc>
          <w:tcPr>
            <w:tcW w:w="2100" w:type="dxa"/>
            <w:vMerge/>
            <w:tcBorders>
              <w:top w:val="single" w:sz="4" w:space="0" w:color="auto"/>
              <w:left w:val="single" w:sz="4" w:space="0" w:color="auto"/>
              <w:bottom w:val="single" w:sz="4" w:space="0" w:color="auto"/>
              <w:right w:val="nil"/>
            </w:tcBorders>
            <w:vAlign w:val="center"/>
            <w:hideMark/>
          </w:tcPr>
          <w:p w14:paraId="679C33DE"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6E7EB0E0" w14:textId="77777777" w:rsidR="00A05A23" w:rsidRPr="00A05A23" w:rsidRDefault="00A05A23" w:rsidP="00A05A23"/>
        </w:tc>
      </w:tr>
      <w:tr w:rsidR="00A05A23" w:rsidRPr="00A05A23" w14:paraId="54611A8E" w14:textId="77777777">
        <w:tc>
          <w:tcPr>
            <w:tcW w:w="1417" w:type="dxa"/>
            <w:tcBorders>
              <w:top w:val="single" w:sz="4" w:space="0" w:color="auto"/>
              <w:left w:val="single" w:sz="4" w:space="0" w:color="auto"/>
              <w:bottom w:val="single" w:sz="4" w:space="0" w:color="auto"/>
              <w:right w:val="nil"/>
            </w:tcBorders>
            <w:shd w:val="clear" w:color="auto" w:fill="FFFFFF"/>
            <w:hideMark/>
          </w:tcPr>
          <w:p w14:paraId="7A83A48C" w14:textId="77777777" w:rsidR="00A05A23" w:rsidRPr="00A05A23" w:rsidRDefault="00A05A23" w:rsidP="00A05A23">
            <w:r w:rsidRPr="00A05A23">
              <w:t>163</w:t>
            </w:r>
          </w:p>
        </w:tc>
        <w:tc>
          <w:tcPr>
            <w:tcW w:w="2694" w:type="dxa"/>
            <w:tcBorders>
              <w:top w:val="single" w:sz="4" w:space="0" w:color="auto"/>
              <w:left w:val="single" w:sz="4" w:space="0" w:color="auto"/>
              <w:bottom w:val="single" w:sz="4" w:space="0" w:color="auto"/>
              <w:right w:val="nil"/>
            </w:tcBorders>
            <w:shd w:val="clear" w:color="auto" w:fill="FFFFFF"/>
            <w:vAlign w:val="bottom"/>
            <w:hideMark/>
          </w:tcPr>
          <w:p w14:paraId="274C7D9B" w14:textId="77777777" w:rsidR="00A05A23" w:rsidRPr="00A05A23" w:rsidRDefault="00A05A23" w:rsidP="00A05A23">
            <w:r w:rsidRPr="00A05A23">
              <w:t>Տրանս- Rose կետոն-1 (</w:t>
            </w:r>
            <w:r w:rsidRPr="00A05A23">
              <w:rPr>
                <w:vertAlign w:val="superscript"/>
              </w:rPr>
              <w:t>16</w:t>
            </w:r>
            <w:r w:rsidRPr="00A05A23">
              <w:t>), 1-(2,6,6-Տրիմեթիլ-2- ցիկլոհեքսեն-1 -իլ)-2- բութեն-1-ոն (տրանս-</w:t>
            </w:r>
            <w:r w:rsidRPr="00A05A23">
              <w:sym w:font="Symbol" w:char="F061"/>
            </w:r>
            <w:r w:rsidRPr="00A05A23">
              <w:t>- Դամասկոն)</w:t>
            </w:r>
          </w:p>
          <w:p w14:paraId="3C7B68C5" w14:textId="77777777" w:rsidR="00A05A23" w:rsidRPr="00A05A23" w:rsidRDefault="00A05A23" w:rsidP="00A05A23">
            <w:r w:rsidRPr="00A05A23">
              <w:t>(trans-Rose ketone-1 (</w:t>
            </w:r>
            <w:r w:rsidRPr="00A05A23">
              <w:rPr>
                <w:vertAlign w:val="superscript"/>
              </w:rPr>
              <w:t>16</w:t>
            </w:r>
            <w:r w:rsidRPr="00A05A23">
              <w:t>); (E)-1-(2,6,6-Trimethy1-2- cyclohexen-1 -yl)-2- buten-l-one (trans-alpha- Damascone))</w:t>
            </w:r>
          </w:p>
        </w:tc>
        <w:tc>
          <w:tcPr>
            <w:tcW w:w="2408" w:type="dxa"/>
            <w:tcBorders>
              <w:top w:val="single" w:sz="4" w:space="0" w:color="auto"/>
              <w:left w:val="single" w:sz="4" w:space="0" w:color="auto"/>
              <w:bottom w:val="single" w:sz="4" w:space="0" w:color="auto"/>
              <w:right w:val="nil"/>
            </w:tcBorders>
            <w:shd w:val="clear" w:color="auto" w:fill="FFFFFF"/>
            <w:hideMark/>
          </w:tcPr>
          <w:p w14:paraId="656F0FA7" w14:textId="77777777" w:rsidR="00A05A23" w:rsidRPr="00A05A23" w:rsidRDefault="00A05A23" w:rsidP="00A05A23">
            <w:r w:rsidRPr="00A05A23">
              <w:t>Տրանս-Rose կետոն-1 (trans-Rose ketone-1) CAS համարը՝ 24720-09-0</w:t>
            </w:r>
          </w:p>
          <w:p w14:paraId="70B85B72" w14:textId="77777777" w:rsidR="00A05A23" w:rsidRPr="00A05A23" w:rsidRDefault="00A05A23" w:rsidP="00A05A23">
            <w:r w:rsidRPr="00A05A23">
              <w:t>EC համարը՝ 246-430-4</w:t>
            </w:r>
          </w:p>
        </w:tc>
        <w:tc>
          <w:tcPr>
            <w:tcW w:w="1844" w:type="dxa"/>
            <w:vMerge w:val="restart"/>
            <w:tcBorders>
              <w:top w:val="single" w:sz="4" w:space="0" w:color="auto"/>
              <w:left w:val="single" w:sz="4" w:space="0" w:color="auto"/>
              <w:bottom w:val="nil"/>
              <w:right w:val="nil"/>
            </w:tcBorders>
            <w:shd w:val="clear" w:color="auto" w:fill="FFFFFF"/>
            <w:hideMark/>
          </w:tcPr>
          <w:p w14:paraId="6B992630" w14:textId="77777777" w:rsidR="00A05A23" w:rsidRPr="00A05A23" w:rsidRDefault="00A05A23" w:rsidP="00A05A23">
            <w:r w:rsidRPr="00A05A23">
              <w:t>(а)</w:t>
            </w:r>
            <w:r w:rsidRPr="00A05A23">
              <w:tab/>
              <w:t>Բերանի խոռոչի հիգիենայի միջոցներ</w:t>
            </w:r>
          </w:p>
          <w:p w14:paraId="6D5AF05A" w14:textId="77777777" w:rsidR="00A05A23" w:rsidRPr="00A05A23" w:rsidRDefault="00A05A23" w:rsidP="00A05A23">
            <w:r w:rsidRPr="00A05A23">
              <w:t>(b)</w:t>
            </w:r>
            <w:r w:rsidRPr="00A05A23">
              <w:tab/>
              <w:t>Այլ արտադրանք</w:t>
            </w:r>
          </w:p>
        </w:tc>
        <w:tc>
          <w:tcPr>
            <w:tcW w:w="1845" w:type="dxa"/>
            <w:tcBorders>
              <w:top w:val="single" w:sz="4" w:space="0" w:color="auto"/>
              <w:left w:val="single" w:sz="4" w:space="0" w:color="auto"/>
              <w:bottom w:val="single" w:sz="4" w:space="0" w:color="auto"/>
              <w:right w:val="nil"/>
            </w:tcBorders>
            <w:shd w:val="clear" w:color="auto" w:fill="FFFFFF"/>
            <w:hideMark/>
          </w:tcPr>
          <w:p w14:paraId="54C3A2B5" w14:textId="77777777" w:rsidR="00A05A23" w:rsidRPr="00A05A23" w:rsidRDefault="00A05A23" w:rsidP="00A05A23">
            <w:r w:rsidRPr="00A05A23">
              <w:t>(b)</w:t>
            </w:r>
            <w:r w:rsidRPr="00A05A23">
              <w:tab/>
              <w:t>0,02 տոկոս</w:t>
            </w:r>
          </w:p>
        </w:tc>
        <w:tc>
          <w:tcPr>
            <w:tcW w:w="2100" w:type="dxa"/>
            <w:vMerge/>
            <w:tcBorders>
              <w:top w:val="single" w:sz="4" w:space="0" w:color="auto"/>
              <w:left w:val="single" w:sz="4" w:space="0" w:color="auto"/>
              <w:bottom w:val="single" w:sz="4" w:space="0" w:color="auto"/>
              <w:right w:val="nil"/>
            </w:tcBorders>
            <w:vAlign w:val="center"/>
            <w:hideMark/>
          </w:tcPr>
          <w:p w14:paraId="7045D6E3"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4251BA33" w14:textId="77777777" w:rsidR="00A05A23" w:rsidRPr="00A05A23" w:rsidRDefault="00A05A23" w:rsidP="00A05A23"/>
        </w:tc>
      </w:tr>
      <w:tr w:rsidR="00A05A23" w:rsidRPr="00A05A23" w14:paraId="2079C736" w14:textId="77777777">
        <w:tc>
          <w:tcPr>
            <w:tcW w:w="1417" w:type="dxa"/>
            <w:tcBorders>
              <w:top w:val="single" w:sz="4" w:space="0" w:color="auto"/>
              <w:left w:val="single" w:sz="4" w:space="0" w:color="auto"/>
              <w:bottom w:val="nil"/>
              <w:right w:val="nil"/>
            </w:tcBorders>
            <w:shd w:val="clear" w:color="auto" w:fill="FFFFFF"/>
            <w:hideMark/>
          </w:tcPr>
          <w:p w14:paraId="2C44A63C" w14:textId="77777777" w:rsidR="00A05A23" w:rsidRPr="00A05A23" w:rsidRDefault="00A05A23" w:rsidP="00A05A23">
            <w:r w:rsidRPr="00A05A23">
              <w:t>164</w:t>
            </w:r>
          </w:p>
        </w:tc>
        <w:tc>
          <w:tcPr>
            <w:tcW w:w="2694" w:type="dxa"/>
            <w:tcBorders>
              <w:top w:val="single" w:sz="4" w:space="0" w:color="auto"/>
              <w:left w:val="single" w:sz="4" w:space="0" w:color="auto"/>
              <w:bottom w:val="nil"/>
              <w:right w:val="nil"/>
            </w:tcBorders>
            <w:shd w:val="clear" w:color="auto" w:fill="FFFFFF"/>
            <w:vAlign w:val="bottom"/>
            <w:hideMark/>
          </w:tcPr>
          <w:p w14:paraId="60AA0DCF" w14:textId="77777777" w:rsidR="00A05A23" w:rsidRPr="00A05A23" w:rsidRDefault="00A05A23" w:rsidP="00A05A23">
            <w:r w:rsidRPr="00A05A23">
              <w:t>Ռոզ Կետոն-5 (</w:t>
            </w:r>
            <w:r w:rsidRPr="00A05A23">
              <w:rPr>
                <w:vertAlign w:val="superscript"/>
              </w:rPr>
              <w:t>16</w:t>
            </w:r>
            <w:r w:rsidRPr="00A05A23">
              <w:t>), 1-(2,4,4-Տրիմեթիլ-2- ցիկլո-հեքսեն-1 -իլ)-2- բութեն-1-ոն (Rose ketone-5 (</w:t>
            </w:r>
            <w:r w:rsidRPr="00A05A23">
              <w:rPr>
                <w:vertAlign w:val="superscript"/>
              </w:rPr>
              <w:t>16</w:t>
            </w:r>
            <w:r w:rsidRPr="00A05A23">
              <w:t>); 1-(2,4,4-Trimethyl-2- cyclo-hexen-1-yl)-2- buten-l-one)</w:t>
            </w:r>
          </w:p>
        </w:tc>
        <w:tc>
          <w:tcPr>
            <w:tcW w:w="2408" w:type="dxa"/>
            <w:tcBorders>
              <w:top w:val="single" w:sz="4" w:space="0" w:color="auto"/>
              <w:left w:val="single" w:sz="4" w:space="0" w:color="auto"/>
              <w:bottom w:val="nil"/>
              <w:right w:val="nil"/>
            </w:tcBorders>
            <w:shd w:val="clear" w:color="auto" w:fill="FFFFFF"/>
            <w:hideMark/>
          </w:tcPr>
          <w:p w14:paraId="76E09902" w14:textId="77777777" w:rsidR="00A05A23" w:rsidRPr="00A05A23" w:rsidRDefault="00A05A23" w:rsidP="00A05A23">
            <w:r w:rsidRPr="00A05A23">
              <w:t>Ռոզ Կետոն-5 (Rose ketone-5)</w:t>
            </w:r>
          </w:p>
          <w:p w14:paraId="215AE7A0" w14:textId="77777777" w:rsidR="00A05A23" w:rsidRPr="00A05A23" w:rsidRDefault="00A05A23" w:rsidP="00A05A23">
            <w:r w:rsidRPr="00A05A23">
              <w:t>CAS համարը՝ 33673-71-1</w:t>
            </w:r>
          </w:p>
          <w:p w14:paraId="3774AF61" w14:textId="77777777" w:rsidR="00A05A23" w:rsidRPr="00A05A23" w:rsidRDefault="00A05A23" w:rsidP="00A05A23">
            <w:r w:rsidRPr="00A05A23">
              <w:t>EC համարը՝ 251-632-0</w:t>
            </w:r>
          </w:p>
        </w:tc>
        <w:tc>
          <w:tcPr>
            <w:tcW w:w="5789" w:type="dxa"/>
            <w:vMerge/>
            <w:tcBorders>
              <w:top w:val="single" w:sz="4" w:space="0" w:color="auto"/>
              <w:left w:val="single" w:sz="4" w:space="0" w:color="auto"/>
              <w:bottom w:val="nil"/>
              <w:right w:val="nil"/>
            </w:tcBorders>
            <w:vAlign w:val="center"/>
            <w:hideMark/>
          </w:tcPr>
          <w:p w14:paraId="1278F64E"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hideMark/>
          </w:tcPr>
          <w:p w14:paraId="458DCE8D" w14:textId="77777777" w:rsidR="00A05A23" w:rsidRPr="00A05A23" w:rsidRDefault="00A05A23" w:rsidP="00A05A23">
            <w:r w:rsidRPr="00A05A23">
              <w:t>0,02 տոկոս</w:t>
            </w:r>
          </w:p>
        </w:tc>
        <w:tc>
          <w:tcPr>
            <w:tcW w:w="2100" w:type="dxa"/>
            <w:tcBorders>
              <w:top w:val="single" w:sz="4" w:space="0" w:color="auto"/>
              <w:left w:val="single" w:sz="4" w:space="0" w:color="auto"/>
              <w:bottom w:val="nil"/>
              <w:right w:val="nil"/>
            </w:tcBorders>
            <w:shd w:val="clear" w:color="auto" w:fill="FFFFFF"/>
          </w:tcPr>
          <w:p w14:paraId="6C39C43F"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7F2A9A98" w14:textId="77777777" w:rsidR="00A05A23" w:rsidRPr="00A05A23" w:rsidRDefault="00A05A23" w:rsidP="00A05A23"/>
        </w:tc>
      </w:tr>
      <w:tr w:rsidR="00A05A23" w:rsidRPr="00A05A23" w14:paraId="6C94FBA8"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7ADC1E2F" w14:textId="77777777" w:rsidR="00A05A23" w:rsidRPr="00A05A23" w:rsidRDefault="00A05A23" w:rsidP="00A05A23">
            <w:r w:rsidRPr="00A05A23">
              <w:t>165</w:t>
            </w:r>
          </w:p>
        </w:tc>
        <w:tc>
          <w:tcPr>
            <w:tcW w:w="2694" w:type="dxa"/>
            <w:vMerge w:val="restart"/>
            <w:tcBorders>
              <w:top w:val="single" w:sz="4" w:space="0" w:color="auto"/>
              <w:left w:val="single" w:sz="4" w:space="0" w:color="auto"/>
              <w:bottom w:val="single" w:sz="4" w:space="0" w:color="auto"/>
              <w:right w:val="nil"/>
            </w:tcBorders>
            <w:shd w:val="clear" w:color="auto" w:fill="FFFFFF"/>
            <w:vAlign w:val="bottom"/>
            <w:hideMark/>
          </w:tcPr>
          <w:p w14:paraId="697EDA6C" w14:textId="77777777" w:rsidR="00A05A23" w:rsidRPr="00A05A23" w:rsidRDefault="00A05A23" w:rsidP="00A05A23">
            <w:r w:rsidRPr="00A05A23">
              <w:t>Տրանս- Ռոզ կետոն-3 (</w:t>
            </w:r>
            <w:r w:rsidRPr="00A05A23">
              <w:rPr>
                <w:vertAlign w:val="superscript"/>
              </w:rPr>
              <w:t>16</w:t>
            </w:r>
            <w:r w:rsidRPr="00A05A23">
              <w:t xml:space="preserve">), 1-(2,6,6-Տրիմեթիլ-3- </w:t>
            </w:r>
            <w:r w:rsidRPr="00A05A23">
              <w:lastRenderedPageBreak/>
              <w:t>ցիկլոհեքսեն-1 -իլ)-2- բութեն-1-ոն (տրանս- դելտա-Դամասկոն) (trans-Rose ketone-3 (</w:t>
            </w:r>
            <w:r w:rsidRPr="00A05A23">
              <w:rPr>
                <w:vertAlign w:val="superscript"/>
              </w:rPr>
              <w:t>16</w:t>
            </w:r>
            <w:r w:rsidRPr="00A05A23">
              <w:t>),</w:t>
            </w:r>
          </w:p>
          <w:p w14:paraId="428E4A0F" w14:textId="77777777" w:rsidR="00A05A23" w:rsidRPr="00A05A23" w:rsidRDefault="00A05A23" w:rsidP="00A05A23">
            <w:r w:rsidRPr="00A05A23">
              <w:t>1-(2,6,6-Trimethyl-3- cyclohexen-1 -yl)-2- buten-l-one (trans-delta- Damascone))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67BBFFB5" w14:textId="77777777" w:rsidR="00A05A23" w:rsidRPr="00A05A23" w:rsidRDefault="00A05A23" w:rsidP="00A05A23">
            <w:r w:rsidRPr="00A05A23">
              <w:lastRenderedPageBreak/>
              <w:t>Տրանս- Ռոզ կետոն-3 trans-Rose ketone-3 CAS համարը՝ 71048-82-3</w:t>
            </w:r>
          </w:p>
          <w:p w14:paraId="324DAFED" w14:textId="77777777" w:rsidR="00A05A23" w:rsidRPr="00A05A23" w:rsidRDefault="00A05A23" w:rsidP="00A05A23">
            <w:r w:rsidRPr="00A05A23">
              <w:t>EC համարը՝ 275-156-8</w:t>
            </w:r>
          </w:p>
        </w:tc>
        <w:tc>
          <w:tcPr>
            <w:tcW w:w="1844" w:type="dxa"/>
            <w:tcBorders>
              <w:top w:val="single" w:sz="4" w:space="0" w:color="auto"/>
              <w:left w:val="single" w:sz="4" w:space="0" w:color="auto"/>
              <w:bottom w:val="nil"/>
              <w:right w:val="nil"/>
            </w:tcBorders>
            <w:shd w:val="clear" w:color="auto" w:fill="FFFFFF"/>
            <w:hideMark/>
          </w:tcPr>
          <w:p w14:paraId="6962E386" w14:textId="77777777" w:rsidR="00A05A23" w:rsidRPr="00A05A23" w:rsidRDefault="00A05A23" w:rsidP="00A05A23">
            <w:r w:rsidRPr="00A05A23">
              <w:t>(а)</w:t>
            </w:r>
            <w:r w:rsidRPr="00A05A23">
              <w:tab/>
              <w:t xml:space="preserve">Բերանի խոռոչի </w:t>
            </w:r>
            <w:r w:rsidRPr="00A05A23">
              <w:lastRenderedPageBreak/>
              <w:t>հիգիենայի միջոցներ</w:t>
            </w:r>
          </w:p>
        </w:tc>
        <w:tc>
          <w:tcPr>
            <w:tcW w:w="1845" w:type="dxa"/>
            <w:tcBorders>
              <w:top w:val="single" w:sz="4" w:space="0" w:color="auto"/>
              <w:left w:val="single" w:sz="4" w:space="0" w:color="auto"/>
              <w:bottom w:val="nil"/>
              <w:right w:val="nil"/>
            </w:tcBorders>
            <w:shd w:val="clear" w:color="auto" w:fill="FFFFFF"/>
          </w:tcPr>
          <w:p w14:paraId="11BF7003" w14:textId="77777777" w:rsidR="00A05A23" w:rsidRPr="00A05A23" w:rsidRDefault="00A05A23" w:rsidP="00A05A23"/>
        </w:tc>
        <w:tc>
          <w:tcPr>
            <w:tcW w:w="2100" w:type="dxa"/>
            <w:vMerge w:val="restart"/>
            <w:tcBorders>
              <w:top w:val="single" w:sz="4" w:space="0" w:color="auto"/>
              <w:left w:val="single" w:sz="4" w:space="0" w:color="auto"/>
              <w:bottom w:val="single" w:sz="4" w:space="0" w:color="auto"/>
              <w:right w:val="nil"/>
            </w:tcBorders>
            <w:shd w:val="clear" w:color="auto" w:fill="FFFFFF"/>
          </w:tcPr>
          <w:p w14:paraId="7838DEE1" w14:textId="77777777" w:rsidR="00A05A23" w:rsidRPr="00A05A23" w:rsidRDefault="00A05A23" w:rsidP="00A05A23"/>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tcPr>
          <w:p w14:paraId="38CB5BFE" w14:textId="77777777" w:rsidR="00A05A23" w:rsidRPr="00A05A23" w:rsidRDefault="00A05A23" w:rsidP="00A05A23"/>
        </w:tc>
      </w:tr>
      <w:tr w:rsidR="00A05A23" w:rsidRPr="00A05A23" w14:paraId="4B16354A" w14:textId="77777777">
        <w:tc>
          <w:tcPr>
            <w:tcW w:w="1417" w:type="dxa"/>
            <w:vMerge/>
            <w:tcBorders>
              <w:top w:val="single" w:sz="4" w:space="0" w:color="auto"/>
              <w:left w:val="single" w:sz="4" w:space="0" w:color="auto"/>
              <w:bottom w:val="single" w:sz="4" w:space="0" w:color="auto"/>
              <w:right w:val="nil"/>
            </w:tcBorders>
            <w:vAlign w:val="center"/>
            <w:hideMark/>
          </w:tcPr>
          <w:p w14:paraId="2A875AD0"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25B39DEE"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76BE680F"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01AAF4EC" w14:textId="77777777" w:rsidR="00A05A23" w:rsidRPr="00A05A23" w:rsidRDefault="00A05A23" w:rsidP="00A05A23">
            <w:r w:rsidRPr="00A05A23">
              <w:t>(b)</w:t>
            </w:r>
            <w:r w:rsidRPr="00A05A23">
              <w:tab/>
              <w:t>Այլ արտադրանք</w:t>
            </w:r>
          </w:p>
        </w:tc>
        <w:tc>
          <w:tcPr>
            <w:tcW w:w="1845" w:type="dxa"/>
            <w:tcBorders>
              <w:top w:val="single" w:sz="4" w:space="0" w:color="auto"/>
              <w:left w:val="single" w:sz="4" w:space="0" w:color="auto"/>
              <w:bottom w:val="single" w:sz="4" w:space="0" w:color="auto"/>
              <w:right w:val="nil"/>
            </w:tcBorders>
            <w:shd w:val="clear" w:color="auto" w:fill="FFFFFF"/>
            <w:hideMark/>
          </w:tcPr>
          <w:p w14:paraId="1682C3C0" w14:textId="77777777" w:rsidR="00A05A23" w:rsidRPr="00A05A23" w:rsidRDefault="00A05A23" w:rsidP="00A05A23">
            <w:r w:rsidRPr="00A05A23">
              <w:t>(b)</w:t>
            </w:r>
            <w:r w:rsidRPr="00A05A23">
              <w:tab/>
              <w:t>0,02 տոկոս</w:t>
            </w:r>
          </w:p>
        </w:tc>
        <w:tc>
          <w:tcPr>
            <w:tcW w:w="2100" w:type="dxa"/>
            <w:vMerge/>
            <w:tcBorders>
              <w:top w:val="single" w:sz="4" w:space="0" w:color="auto"/>
              <w:left w:val="single" w:sz="4" w:space="0" w:color="auto"/>
              <w:bottom w:val="single" w:sz="4" w:space="0" w:color="auto"/>
              <w:right w:val="nil"/>
            </w:tcBorders>
            <w:vAlign w:val="center"/>
            <w:hideMark/>
          </w:tcPr>
          <w:p w14:paraId="319C5134"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54E40810" w14:textId="77777777" w:rsidR="00A05A23" w:rsidRPr="00A05A23" w:rsidRDefault="00A05A23" w:rsidP="00A05A23"/>
        </w:tc>
      </w:tr>
      <w:tr w:rsidR="00A05A23" w:rsidRPr="00A05A23" w14:paraId="1E1E959F" w14:textId="77777777">
        <w:tc>
          <w:tcPr>
            <w:tcW w:w="1417" w:type="dxa"/>
            <w:vMerge w:val="restart"/>
            <w:tcBorders>
              <w:top w:val="single" w:sz="4" w:space="0" w:color="auto"/>
              <w:left w:val="single" w:sz="4" w:space="0" w:color="auto"/>
              <w:bottom w:val="nil"/>
              <w:right w:val="nil"/>
            </w:tcBorders>
            <w:shd w:val="clear" w:color="auto" w:fill="FFFFFF"/>
            <w:hideMark/>
          </w:tcPr>
          <w:p w14:paraId="2E072BCE" w14:textId="77777777" w:rsidR="00A05A23" w:rsidRPr="00A05A23" w:rsidRDefault="00A05A23" w:rsidP="00A05A23">
            <w:r w:rsidRPr="00A05A23">
              <w:t>166</w:t>
            </w:r>
          </w:p>
        </w:tc>
        <w:tc>
          <w:tcPr>
            <w:tcW w:w="2694" w:type="dxa"/>
            <w:vMerge w:val="restart"/>
            <w:tcBorders>
              <w:top w:val="single" w:sz="4" w:space="0" w:color="auto"/>
              <w:left w:val="single" w:sz="4" w:space="0" w:color="auto"/>
              <w:bottom w:val="nil"/>
              <w:right w:val="nil"/>
            </w:tcBorders>
            <w:shd w:val="clear" w:color="auto" w:fill="FFFFFF"/>
            <w:hideMark/>
          </w:tcPr>
          <w:p w14:paraId="64284218" w14:textId="77777777" w:rsidR="00A05A23" w:rsidRPr="00A05A23" w:rsidRDefault="00A05A23" w:rsidP="00A05A23">
            <w:r w:rsidRPr="00A05A23">
              <w:t>Տրանս-2-հեքսենալ (Trans-2-hexenal)</w:t>
            </w:r>
          </w:p>
        </w:tc>
        <w:tc>
          <w:tcPr>
            <w:tcW w:w="2408" w:type="dxa"/>
            <w:vMerge w:val="restart"/>
            <w:tcBorders>
              <w:top w:val="single" w:sz="4" w:space="0" w:color="auto"/>
              <w:left w:val="single" w:sz="4" w:space="0" w:color="auto"/>
              <w:bottom w:val="nil"/>
              <w:right w:val="nil"/>
            </w:tcBorders>
            <w:shd w:val="clear" w:color="auto" w:fill="FFFFFF"/>
            <w:hideMark/>
          </w:tcPr>
          <w:p w14:paraId="777C7EC3" w14:textId="77777777" w:rsidR="00A05A23" w:rsidRPr="00A05A23" w:rsidRDefault="00A05A23" w:rsidP="00A05A23">
            <w:r w:rsidRPr="00A05A23">
              <w:t>Տրանս-2-հեքսենալ (Trans-2-hexenal) CAS համարը՝ 6728-26-3 EC համարը՝ 229-778-1</w:t>
            </w:r>
          </w:p>
        </w:tc>
        <w:tc>
          <w:tcPr>
            <w:tcW w:w="1844" w:type="dxa"/>
            <w:tcBorders>
              <w:top w:val="single" w:sz="4" w:space="0" w:color="auto"/>
              <w:left w:val="single" w:sz="4" w:space="0" w:color="auto"/>
              <w:bottom w:val="nil"/>
              <w:right w:val="nil"/>
            </w:tcBorders>
            <w:shd w:val="clear" w:color="auto" w:fill="FFFFFF"/>
            <w:vAlign w:val="bottom"/>
            <w:hideMark/>
          </w:tcPr>
          <w:p w14:paraId="7E17FC31" w14:textId="77777777" w:rsidR="00A05A23" w:rsidRPr="00A05A23" w:rsidRDefault="00A05A23" w:rsidP="00A05A23">
            <w:r w:rsidRPr="00A05A23">
              <w:t>(а)</w:t>
            </w:r>
            <w:r w:rsidRPr="00A05A23">
              <w:tab/>
              <w:t>Բերանի խոռոչի հիգիենայի միջոցներ</w:t>
            </w:r>
          </w:p>
        </w:tc>
        <w:tc>
          <w:tcPr>
            <w:tcW w:w="1845" w:type="dxa"/>
            <w:tcBorders>
              <w:top w:val="single" w:sz="4" w:space="0" w:color="auto"/>
              <w:left w:val="single" w:sz="4" w:space="0" w:color="auto"/>
              <w:bottom w:val="nil"/>
              <w:right w:val="nil"/>
            </w:tcBorders>
            <w:shd w:val="clear" w:color="auto" w:fill="FFFFFF"/>
          </w:tcPr>
          <w:p w14:paraId="7932DFA7" w14:textId="77777777" w:rsidR="00A05A23" w:rsidRPr="00A05A23" w:rsidRDefault="00A05A23" w:rsidP="00A05A23"/>
        </w:tc>
        <w:tc>
          <w:tcPr>
            <w:tcW w:w="2100" w:type="dxa"/>
            <w:vMerge w:val="restart"/>
            <w:tcBorders>
              <w:top w:val="single" w:sz="4" w:space="0" w:color="auto"/>
              <w:left w:val="single" w:sz="4" w:space="0" w:color="auto"/>
              <w:bottom w:val="single" w:sz="4" w:space="0" w:color="auto"/>
              <w:right w:val="nil"/>
            </w:tcBorders>
            <w:shd w:val="clear" w:color="auto" w:fill="FFFFFF"/>
          </w:tcPr>
          <w:p w14:paraId="2FBB139D" w14:textId="77777777" w:rsidR="00A05A23" w:rsidRPr="00A05A23" w:rsidRDefault="00A05A23" w:rsidP="00A05A23"/>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tcPr>
          <w:p w14:paraId="36EC30F2" w14:textId="77777777" w:rsidR="00A05A23" w:rsidRPr="00A05A23" w:rsidRDefault="00A05A23" w:rsidP="00A05A23"/>
        </w:tc>
      </w:tr>
      <w:tr w:rsidR="00A05A23" w:rsidRPr="00A05A23" w14:paraId="3A566D77" w14:textId="77777777">
        <w:tc>
          <w:tcPr>
            <w:tcW w:w="1417" w:type="dxa"/>
            <w:vMerge/>
            <w:tcBorders>
              <w:top w:val="single" w:sz="4" w:space="0" w:color="auto"/>
              <w:left w:val="single" w:sz="4" w:space="0" w:color="auto"/>
              <w:bottom w:val="nil"/>
              <w:right w:val="nil"/>
            </w:tcBorders>
            <w:vAlign w:val="center"/>
            <w:hideMark/>
          </w:tcPr>
          <w:p w14:paraId="165EC935"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4D59C4EE"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07E4ADAA" w14:textId="77777777" w:rsidR="00A05A23" w:rsidRPr="00A05A23" w:rsidRDefault="00A05A23" w:rsidP="00A05A23"/>
        </w:tc>
        <w:tc>
          <w:tcPr>
            <w:tcW w:w="1844" w:type="dxa"/>
            <w:vMerge w:val="restart"/>
            <w:tcBorders>
              <w:top w:val="single" w:sz="4" w:space="0" w:color="auto"/>
              <w:left w:val="single" w:sz="4" w:space="0" w:color="auto"/>
              <w:bottom w:val="nil"/>
              <w:right w:val="nil"/>
            </w:tcBorders>
            <w:shd w:val="clear" w:color="auto" w:fill="FFFFFF"/>
            <w:hideMark/>
          </w:tcPr>
          <w:p w14:paraId="6AE70602" w14:textId="77777777" w:rsidR="00A05A23" w:rsidRPr="00A05A23" w:rsidRDefault="00A05A23" w:rsidP="00A05A23">
            <w:r w:rsidRPr="00A05A23">
              <w:t>(b)</w:t>
            </w:r>
            <w:r w:rsidRPr="00A05A23">
              <w:tab/>
              <w:t>Այլ արտադրանք</w:t>
            </w:r>
          </w:p>
        </w:tc>
        <w:tc>
          <w:tcPr>
            <w:tcW w:w="1845" w:type="dxa"/>
            <w:tcBorders>
              <w:top w:val="single" w:sz="4" w:space="0" w:color="auto"/>
              <w:left w:val="single" w:sz="4" w:space="0" w:color="auto"/>
              <w:bottom w:val="nil"/>
              <w:right w:val="nil"/>
            </w:tcBorders>
            <w:shd w:val="clear" w:color="auto" w:fill="FFFFFF"/>
            <w:hideMark/>
          </w:tcPr>
          <w:p w14:paraId="3BDE5DDB" w14:textId="77777777" w:rsidR="00A05A23" w:rsidRPr="00A05A23" w:rsidRDefault="00A05A23" w:rsidP="00A05A23">
            <w:r w:rsidRPr="00A05A23">
              <w:t>(b)</w:t>
            </w:r>
            <w:r w:rsidRPr="00A05A23">
              <w:tab/>
              <w:t>0,002 տոկոս</w:t>
            </w:r>
          </w:p>
        </w:tc>
        <w:tc>
          <w:tcPr>
            <w:tcW w:w="2100" w:type="dxa"/>
            <w:vMerge/>
            <w:tcBorders>
              <w:top w:val="single" w:sz="4" w:space="0" w:color="auto"/>
              <w:left w:val="single" w:sz="4" w:space="0" w:color="auto"/>
              <w:bottom w:val="single" w:sz="4" w:space="0" w:color="auto"/>
              <w:right w:val="nil"/>
            </w:tcBorders>
            <w:vAlign w:val="center"/>
            <w:hideMark/>
          </w:tcPr>
          <w:p w14:paraId="5CC38062"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53212A09" w14:textId="77777777" w:rsidR="00A05A23" w:rsidRPr="00A05A23" w:rsidRDefault="00A05A23" w:rsidP="00A05A23"/>
        </w:tc>
      </w:tr>
      <w:tr w:rsidR="00A05A23" w:rsidRPr="00A05A23" w14:paraId="604B30BE" w14:textId="77777777">
        <w:tc>
          <w:tcPr>
            <w:tcW w:w="1417" w:type="dxa"/>
            <w:tcBorders>
              <w:top w:val="single" w:sz="4" w:space="0" w:color="auto"/>
              <w:left w:val="single" w:sz="4" w:space="0" w:color="auto"/>
              <w:bottom w:val="nil"/>
              <w:right w:val="nil"/>
            </w:tcBorders>
            <w:shd w:val="clear" w:color="auto" w:fill="FFFFFF"/>
            <w:hideMark/>
          </w:tcPr>
          <w:p w14:paraId="20B2520A" w14:textId="77777777" w:rsidR="00A05A23" w:rsidRPr="00A05A23" w:rsidRDefault="00A05A23" w:rsidP="00A05A23">
            <w:r w:rsidRPr="00A05A23">
              <w:t>167</w:t>
            </w:r>
          </w:p>
        </w:tc>
        <w:tc>
          <w:tcPr>
            <w:tcW w:w="2694" w:type="dxa"/>
            <w:tcBorders>
              <w:top w:val="single" w:sz="4" w:space="0" w:color="auto"/>
              <w:left w:val="single" w:sz="4" w:space="0" w:color="auto"/>
              <w:bottom w:val="nil"/>
              <w:right w:val="nil"/>
            </w:tcBorders>
            <w:shd w:val="clear" w:color="auto" w:fill="FFFFFF"/>
            <w:vAlign w:val="bottom"/>
            <w:hideMark/>
          </w:tcPr>
          <w:p w14:paraId="7401FB02" w14:textId="77777777" w:rsidR="00A05A23" w:rsidRPr="00A05A23" w:rsidRDefault="00A05A23" w:rsidP="00A05A23">
            <w:r w:rsidRPr="00A05A23">
              <w:t>l-Լիմոնեն, (S)-р-մենթա- 1,8-դիեն (l-Limonene, (s)-p-Mentha-1,8-diene)</w:t>
            </w:r>
          </w:p>
        </w:tc>
        <w:tc>
          <w:tcPr>
            <w:tcW w:w="2408" w:type="dxa"/>
            <w:tcBorders>
              <w:top w:val="single" w:sz="4" w:space="0" w:color="auto"/>
              <w:left w:val="single" w:sz="4" w:space="0" w:color="auto"/>
              <w:bottom w:val="nil"/>
              <w:right w:val="nil"/>
            </w:tcBorders>
            <w:shd w:val="clear" w:color="auto" w:fill="FFFFFF"/>
            <w:vAlign w:val="bottom"/>
            <w:hideMark/>
          </w:tcPr>
          <w:p w14:paraId="0B077078" w14:textId="77777777" w:rsidR="00A05A23" w:rsidRPr="00A05A23" w:rsidRDefault="00A05A23" w:rsidP="00A05A23">
            <w:r w:rsidRPr="00A05A23">
              <w:t xml:space="preserve">Լիմոնեն (Limonene) CAS համարը՝ 5989-54-8 </w:t>
            </w:r>
          </w:p>
          <w:p w14:paraId="37725F12" w14:textId="77777777" w:rsidR="00A05A23" w:rsidRPr="00A05A23" w:rsidRDefault="00A05A23" w:rsidP="00A05A23">
            <w:r w:rsidRPr="00A05A23">
              <w:t>EC համարը՝ 227-815-6</w:t>
            </w:r>
          </w:p>
        </w:tc>
        <w:tc>
          <w:tcPr>
            <w:tcW w:w="5789" w:type="dxa"/>
            <w:vMerge/>
            <w:tcBorders>
              <w:top w:val="single" w:sz="4" w:space="0" w:color="auto"/>
              <w:left w:val="single" w:sz="4" w:space="0" w:color="auto"/>
              <w:bottom w:val="nil"/>
              <w:right w:val="nil"/>
            </w:tcBorders>
            <w:vAlign w:val="center"/>
            <w:hideMark/>
          </w:tcPr>
          <w:p w14:paraId="39B60736"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hideMark/>
          </w:tcPr>
          <w:p w14:paraId="173F7C02" w14:textId="77777777" w:rsidR="00A05A23" w:rsidRPr="00A05A23" w:rsidRDefault="00A05A23" w:rsidP="00A05A23">
            <w:r w:rsidRPr="00A05A23">
              <w:t>Պերօքսիդային թիվը՝ 20 մմոլ/լ-ից պակաս (</w:t>
            </w:r>
            <w:r w:rsidRPr="00A05A23">
              <w:rPr>
                <w:vertAlign w:val="superscript"/>
              </w:rPr>
              <w:t>15</w:t>
            </w:r>
            <w:r w:rsidRPr="00A05A23">
              <w:t>)</w:t>
            </w:r>
          </w:p>
        </w:tc>
        <w:tc>
          <w:tcPr>
            <w:tcW w:w="2100" w:type="dxa"/>
            <w:vMerge/>
            <w:tcBorders>
              <w:top w:val="single" w:sz="4" w:space="0" w:color="auto"/>
              <w:left w:val="single" w:sz="4" w:space="0" w:color="auto"/>
              <w:bottom w:val="single" w:sz="4" w:space="0" w:color="auto"/>
              <w:right w:val="nil"/>
            </w:tcBorders>
            <w:vAlign w:val="center"/>
            <w:hideMark/>
          </w:tcPr>
          <w:p w14:paraId="798526F3"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04342A66" w14:textId="77777777" w:rsidR="00A05A23" w:rsidRPr="00A05A23" w:rsidRDefault="00A05A23" w:rsidP="00A05A23"/>
        </w:tc>
      </w:tr>
      <w:tr w:rsidR="00A05A23" w:rsidRPr="00A05A23" w14:paraId="77D9A59A" w14:textId="77777777">
        <w:tc>
          <w:tcPr>
            <w:tcW w:w="1417" w:type="dxa"/>
            <w:tcBorders>
              <w:top w:val="single" w:sz="4" w:space="0" w:color="auto"/>
              <w:left w:val="single" w:sz="4" w:space="0" w:color="auto"/>
              <w:bottom w:val="nil"/>
              <w:right w:val="nil"/>
            </w:tcBorders>
            <w:shd w:val="clear" w:color="auto" w:fill="FFFFFF"/>
            <w:hideMark/>
          </w:tcPr>
          <w:p w14:paraId="3F99D0E0" w14:textId="77777777" w:rsidR="00A05A23" w:rsidRPr="00A05A23" w:rsidRDefault="00A05A23" w:rsidP="00A05A23">
            <w:r w:rsidRPr="00A05A23">
              <w:t>168</w:t>
            </w:r>
          </w:p>
        </w:tc>
        <w:tc>
          <w:tcPr>
            <w:tcW w:w="2694" w:type="dxa"/>
            <w:tcBorders>
              <w:top w:val="single" w:sz="4" w:space="0" w:color="auto"/>
              <w:left w:val="single" w:sz="4" w:space="0" w:color="auto"/>
              <w:bottom w:val="nil"/>
              <w:right w:val="nil"/>
            </w:tcBorders>
            <w:shd w:val="clear" w:color="auto" w:fill="FFFFFF"/>
            <w:vAlign w:val="bottom"/>
            <w:hideMark/>
          </w:tcPr>
          <w:p w14:paraId="0AEEF1C7" w14:textId="77777777" w:rsidR="00A05A23" w:rsidRPr="00A05A23" w:rsidRDefault="00A05A23" w:rsidP="00A05A23">
            <w:r w:rsidRPr="00A05A23">
              <w:t>dl-լիմոնեն (ռացեմիկ) 1,8(9)-р-Մենթադիեն, р-Մենթա- 1,8-դիեն (Դիպենտեն) (dl-Limonene (racemic),1,8(9)-p-Menthadiene, p-Mentha- 1,8-diene (Dipentene))</w:t>
            </w:r>
          </w:p>
        </w:tc>
        <w:tc>
          <w:tcPr>
            <w:tcW w:w="2408" w:type="dxa"/>
            <w:tcBorders>
              <w:top w:val="single" w:sz="4" w:space="0" w:color="auto"/>
              <w:left w:val="single" w:sz="4" w:space="0" w:color="auto"/>
              <w:bottom w:val="nil"/>
              <w:right w:val="nil"/>
            </w:tcBorders>
            <w:shd w:val="clear" w:color="auto" w:fill="FFFFFF"/>
            <w:hideMark/>
          </w:tcPr>
          <w:p w14:paraId="0BBE0EF3" w14:textId="77777777" w:rsidR="00A05A23" w:rsidRPr="00A05A23" w:rsidRDefault="00A05A23" w:rsidP="00A05A23">
            <w:r w:rsidRPr="00A05A23">
              <w:t>Լիմոնեն (Limonene) CAS համարը՝ 138-86-3</w:t>
            </w:r>
          </w:p>
          <w:p w14:paraId="155047D6" w14:textId="77777777" w:rsidR="00A05A23" w:rsidRPr="00A05A23" w:rsidRDefault="00A05A23" w:rsidP="00A05A23">
            <w:r w:rsidRPr="00A05A23">
              <w:t>EC համարը՝ 205-341-0</w:t>
            </w:r>
          </w:p>
        </w:tc>
        <w:tc>
          <w:tcPr>
            <w:tcW w:w="5789" w:type="dxa"/>
            <w:vMerge/>
            <w:tcBorders>
              <w:top w:val="single" w:sz="4" w:space="0" w:color="auto"/>
              <w:left w:val="single" w:sz="4" w:space="0" w:color="auto"/>
              <w:bottom w:val="nil"/>
              <w:right w:val="nil"/>
            </w:tcBorders>
            <w:vAlign w:val="center"/>
            <w:hideMark/>
          </w:tcPr>
          <w:p w14:paraId="43E0A220" w14:textId="77777777" w:rsidR="00A05A23" w:rsidRPr="00A05A23" w:rsidRDefault="00A05A23" w:rsidP="00A05A23"/>
        </w:tc>
        <w:tc>
          <w:tcPr>
            <w:tcW w:w="1845" w:type="dxa"/>
            <w:vMerge w:val="restart"/>
            <w:tcBorders>
              <w:top w:val="single" w:sz="4" w:space="0" w:color="auto"/>
              <w:left w:val="single" w:sz="4" w:space="0" w:color="auto"/>
              <w:bottom w:val="nil"/>
              <w:right w:val="nil"/>
            </w:tcBorders>
            <w:shd w:val="clear" w:color="auto" w:fill="FFFFFF"/>
            <w:hideMark/>
          </w:tcPr>
          <w:p w14:paraId="1BB8871C" w14:textId="77777777" w:rsidR="00A05A23" w:rsidRPr="00A05A23" w:rsidRDefault="00A05A23" w:rsidP="00A05A23">
            <w:r w:rsidRPr="00A05A23">
              <w:t>Պերօքսիդային թիվը՝ 20 մմոլ/լ-ից պակաս (</w:t>
            </w:r>
            <w:r w:rsidRPr="00A05A23">
              <w:rPr>
                <w:vertAlign w:val="superscript"/>
              </w:rPr>
              <w:t>15</w:t>
            </w:r>
            <w:r w:rsidRPr="00A05A23">
              <w:t>)</w:t>
            </w:r>
          </w:p>
        </w:tc>
        <w:tc>
          <w:tcPr>
            <w:tcW w:w="2100" w:type="dxa"/>
            <w:vMerge/>
            <w:tcBorders>
              <w:top w:val="single" w:sz="4" w:space="0" w:color="auto"/>
              <w:left w:val="single" w:sz="4" w:space="0" w:color="auto"/>
              <w:bottom w:val="single" w:sz="4" w:space="0" w:color="auto"/>
              <w:right w:val="nil"/>
            </w:tcBorders>
            <w:vAlign w:val="center"/>
            <w:hideMark/>
          </w:tcPr>
          <w:p w14:paraId="1123FCB7"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2CA2AD28" w14:textId="77777777" w:rsidR="00A05A23" w:rsidRPr="00A05A23" w:rsidRDefault="00A05A23" w:rsidP="00A05A23"/>
        </w:tc>
      </w:tr>
      <w:tr w:rsidR="00A05A23" w:rsidRPr="00A05A23" w14:paraId="3AA134A2" w14:textId="77777777">
        <w:tc>
          <w:tcPr>
            <w:tcW w:w="1417" w:type="dxa"/>
            <w:vMerge w:val="restart"/>
            <w:tcBorders>
              <w:top w:val="single" w:sz="4" w:space="0" w:color="auto"/>
              <w:left w:val="single" w:sz="4" w:space="0" w:color="auto"/>
              <w:bottom w:val="nil"/>
              <w:right w:val="nil"/>
            </w:tcBorders>
            <w:shd w:val="clear" w:color="auto" w:fill="FFFFFF"/>
            <w:hideMark/>
          </w:tcPr>
          <w:p w14:paraId="73B30F7C" w14:textId="77777777" w:rsidR="00A05A23" w:rsidRPr="00A05A23" w:rsidRDefault="00A05A23" w:rsidP="00A05A23">
            <w:r w:rsidRPr="00A05A23">
              <w:lastRenderedPageBreak/>
              <w:t>169</w:t>
            </w:r>
          </w:p>
        </w:tc>
        <w:tc>
          <w:tcPr>
            <w:tcW w:w="2694" w:type="dxa"/>
            <w:vMerge w:val="restart"/>
            <w:tcBorders>
              <w:top w:val="single" w:sz="4" w:space="0" w:color="auto"/>
              <w:left w:val="single" w:sz="4" w:space="0" w:color="auto"/>
              <w:bottom w:val="nil"/>
              <w:right w:val="nil"/>
            </w:tcBorders>
            <w:shd w:val="clear" w:color="auto" w:fill="FFFFFF"/>
            <w:hideMark/>
          </w:tcPr>
          <w:p w14:paraId="376602B5" w14:textId="77777777" w:rsidR="00A05A23" w:rsidRPr="00A05A23" w:rsidRDefault="00A05A23" w:rsidP="00A05A23">
            <w:r w:rsidRPr="00A05A23">
              <w:t>р-Մենթա- 1,8-դիեն-7-ալ (p-Mentha-1,8-dien-7-al)</w:t>
            </w:r>
          </w:p>
        </w:tc>
        <w:tc>
          <w:tcPr>
            <w:tcW w:w="2408" w:type="dxa"/>
            <w:vMerge w:val="restart"/>
            <w:tcBorders>
              <w:top w:val="single" w:sz="4" w:space="0" w:color="auto"/>
              <w:left w:val="single" w:sz="4" w:space="0" w:color="auto"/>
              <w:bottom w:val="nil"/>
              <w:right w:val="nil"/>
            </w:tcBorders>
            <w:shd w:val="clear" w:color="auto" w:fill="FFFFFF"/>
            <w:hideMark/>
          </w:tcPr>
          <w:p w14:paraId="5F829A91" w14:textId="77777777" w:rsidR="00A05A23" w:rsidRPr="00A05A23" w:rsidRDefault="00A05A23" w:rsidP="00A05A23">
            <w:r w:rsidRPr="00A05A23">
              <w:t xml:space="preserve">Պերիլալդեհիդ (Perillaldeh yde) </w:t>
            </w:r>
          </w:p>
          <w:p w14:paraId="30708B16" w14:textId="77777777" w:rsidR="00A05A23" w:rsidRPr="00A05A23" w:rsidRDefault="00A05A23" w:rsidP="00A05A23">
            <w:r w:rsidRPr="00A05A23">
              <w:t xml:space="preserve">CAS համարը՝ 2111-75-3 </w:t>
            </w:r>
          </w:p>
          <w:p w14:paraId="68949FBC" w14:textId="77777777" w:rsidR="00A05A23" w:rsidRPr="00A05A23" w:rsidRDefault="00A05A23" w:rsidP="00A05A23">
            <w:r w:rsidRPr="00A05A23">
              <w:t>EC համարը՝ 218-302-8</w:t>
            </w:r>
          </w:p>
        </w:tc>
        <w:tc>
          <w:tcPr>
            <w:tcW w:w="1844" w:type="dxa"/>
            <w:tcBorders>
              <w:top w:val="single" w:sz="4" w:space="0" w:color="auto"/>
              <w:left w:val="single" w:sz="4" w:space="0" w:color="auto"/>
              <w:bottom w:val="nil"/>
              <w:right w:val="nil"/>
            </w:tcBorders>
            <w:shd w:val="clear" w:color="auto" w:fill="FFFFFF"/>
            <w:vAlign w:val="bottom"/>
            <w:hideMark/>
          </w:tcPr>
          <w:p w14:paraId="28C0D9D9" w14:textId="77777777" w:rsidR="00A05A23" w:rsidRPr="00A05A23" w:rsidRDefault="00A05A23" w:rsidP="00A05A23">
            <w:r w:rsidRPr="00A05A23">
              <w:t>(а)</w:t>
            </w:r>
            <w:r w:rsidRPr="00A05A23">
              <w:tab/>
              <w:t>Բերանի խոռոչի հիգիենայի միջոցներ</w:t>
            </w:r>
          </w:p>
        </w:tc>
        <w:tc>
          <w:tcPr>
            <w:tcW w:w="1845" w:type="dxa"/>
            <w:vMerge/>
            <w:tcBorders>
              <w:top w:val="single" w:sz="4" w:space="0" w:color="auto"/>
              <w:left w:val="single" w:sz="4" w:space="0" w:color="auto"/>
              <w:bottom w:val="nil"/>
              <w:right w:val="nil"/>
            </w:tcBorders>
            <w:vAlign w:val="center"/>
            <w:hideMark/>
          </w:tcPr>
          <w:p w14:paraId="0972188D" w14:textId="77777777" w:rsidR="00A05A23" w:rsidRPr="00A05A23" w:rsidRDefault="00A05A23" w:rsidP="00A05A23"/>
        </w:tc>
        <w:tc>
          <w:tcPr>
            <w:tcW w:w="2100" w:type="dxa"/>
            <w:vMerge/>
            <w:tcBorders>
              <w:top w:val="single" w:sz="4" w:space="0" w:color="auto"/>
              <w:left w:val="single" w:sz="4" w:space="0" w:color="auto"/>
              <w:bottom w:val="single" w:sz="4" w:space="0" w:color="auto"/>
              <w:right w:val="nil"/>
            </w:tcBorders>
            <w:vAlign w:val="center"/>
            <w:hideMark/>
          </w:tcPr>
          <w:p w14:paraId="79248DF8"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0A675E81" w14:textId="77777777" w:rsidR="00A05A23" w:rsidRPr="00A05A23" w:rsidRDefault="00A05A23" w:rsidP="00A05A23"/>
        </w:tc>
      </w:tr>
      <w:tr w:rsidR="00A05A23" w:rsidRPr="00A05A23" w14:paraId="703CB827" w14:textId="77777777">
        <w:tc>
          <w:tcPr>
            <w:tcW w:w="1417" w:type="dxa"/>
            <w:vMerge/>
            <w:tcBorders>
              <w:top w:val="single" w:sz="4" w:space="0" w:color="auto"/>
              <w:left w:val="single" w:sz="4" w:space="0" w:color="auto"/>
              <w:bottom w:val="nil"/>
              <w:right w:val="nil"/>
            </w:tcBorders>
            <w:vAlign w:val="center"/>
            <w:hideMark/>
          </w:tcPr>
          <w:p w14:paraId="556D066A"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529BE8FF"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42466C55" w14:textId="77777777" w:rsidR="00A05A23" w:rsidRPr="00A05A23" w:rsidRDefault="00A05A23" w:rsidP="00A05A23"/>
        </w:tc>
        <w:tc>
          <w:tcPr>
            <w:tcW w:w="1844" w:type="dxa"/>
            <w:vMerge w:val="restart"/>
            <w:tcBorders>
              <w:top w:val="single" w:sz="4" w:space="0" w:color="auto"/>
              <w:left w:val="single" w:sz="4" w:space="0" w:color="auto"/>
              <w:bottom w:val="nil"/>
              <w:right w:val="nil"/>
            </w:tcBorders>
            <w:shd w:val="clear" w:color="auto" w:fill="FFFFFF"/>
            <w:hideMark/>
          </w:tcPr>
          <w:p w14:paraId="22B6CFB9" w14:textId="77777777" w:rsidR="00A05A23" w:rsidRPr="00A05A23" w:rsidRDefault="00A05A23" w:rsidP="00A05A23">
            <w:r w:rsidRPr="00A05A23">
              <w:t>(b)</w:t>
            </w:r>
            <w:r w:rsidRPr="00A05A23">
              <w:tab/>
              <w:t>Այլ արտադրանք</w:t>
            </w:r>
          </w:p>
        </w:tc>
        <w:tc>
          <w:tcPr>
            <w:tcW w:w="1845" w:type="dxa"/>
            <w:tcBorders>
              <w:top w:val="single" w:sz="4" w:space="0" w:color="auto"/>
              <w:left w:val="single" w:sz="4" w:space="0" w:color="auto"/>
              <w:bottom w:val="nil"/>
              <w:right w:val="nil"/>
            </w:tcBorders>
            <w:shd w:val="clear" w:color="auto" w:fill="FFFFFF"/>
            <w:hideMark/>
          </w:tcPr>
          <w:p w14:paraId="5A4BB3B0" w14:textId="77777777" w:rsidR="00A05A23" w:rsidRPr="00A05A23" w:rsidRDefault="00A05A23" w:rsidP="00A05A23">
            <w:r w:rsidRPr="00A05A23">
              <w:t>(b)</w:t>
            </w:r>
            <w:r w:rsidRPr="00A05A23">
              <w:tab/>
              <w:t>0,1 տոկոս</w:t>
            </w:r>
          </w:p>
        </w:tc>
        <w:tc>
          <w:tcPr>
            <w:tcW w:w="2100" w:type="dxa"/>
            <w:vMerge/>
            <w:tcBorders>
              <w:top w:val="single" w:sz="4" w:space="0" w:color="auto"/>
              <w:left w:val="single" w:sz="4" w:space="0" w:color="auto"/>
              <w:bottom w:val="single" w:sz="4" w:space="0" w:color="auto"/>
              <w:right w:val="nil"/>
            </w:tcBorders>
            <w:vAlign w:val="center"/>
            <w:hideMark/>
          </w:tcPr>
          <w:p w14:paraId="25394BB8"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221A9116" w14:textId="77777777" w:rsidR="00A05A23" w:rsidRPr="00A05A23" w:rsidRDefault="00A05A23" w:rsidP="00A05A23"/>
        </w:tc>
      </w:tr>
      <w:tr w:rsidR="00A05A23" w:rsidRPr="00A05A23" w14:paraId="36A978EB" w14:textId="77777777">
        <w:tc>
          <w:tcPr>
            <w:tcW w:w="1417" w:type="dxa"/>
            <w:tcBorders>
              <w:top w:val="single" w:sz="4" w:space="0" w:color="auto"/>
              <w:left w:val="single" w:sz="4" w:space="0" w:color="auto"/>
              <w:bottom w:val="single" w:sz="4" w:space="0" w:color="auto"/>
              <w:right w:val="nil"/>
            </w:tcBorders>
            <w:shd w:val="clear" w:color="auto" w:fill="FFFFFF"/>
            <w:hideMark/>
          </w:tcPr>
          <w:p w14:paraId="6471B517" w14:textId="77777777" w:rsidR="00A05A23" w:rsidRPr="00A05A23" w:rsidRDefault="00A05A23" w:rsidP="00A05A23">
            <w:r w:rsidRPr="00A05A23">
              <w:t>170</w:t>
            </w:r>
          </w:p>
        </w:tc>
        <w:tc>
          <w:tcPr>
            <w:tcW w:w="2694" w:type="dxa"/>
            <w:tcBorders>
              <w:top w:val="single" w:sz="4" w:space="0" w:color="auto"/>
              <w:left w:val="single" w:sz="4" w:space="0" w:color="auto"/>
              <w:bottom w:val="single" w:sz="4" w:space="0" w:color="auto"/>
              <w:right w:val="nil"/>
            </w:tcBorders>
            <w:shd w:val="clear" w:color="auto" w:fill="FFFFFF"/>
            <w:vAlign w:val="bottom"/>
            <w:hideMark/>
          </w:tcPr>
          <w:p w14:paraId="793D162F" w14:textId="77777777" w:rsidR="00A05A23" w:rsidRPr="00A05A23" w:rsidRDefault="00A05A23" w:rsidP="00A05A23">
            <w:r w:rsidRPr="00A05A23">
              <w:t>Իզոբերգամատ, Մենթադիեն-7-մեթիլ ֆորմատ (Isobergamate, Menthadiene-7-methyl formate)</w:t>
            </w:r>
          </w:p>
        </w:tc>
        <w:tc>
          <w:tcPr>
            <w:tcW w:w="2408" w:type="dxa"/>
            <w:tcBorders>
              <w:top w:val="single" w:sz="4" w:space="0" w:color="auto"/>
              <w:left w:val="single" w:sz="4" w:space="0" w:color="auto"/>
              <w:bottom w:val="single" w:sz="4" w:space="0" w:color="auto"/>
              <w:right w:val="nil"/>
            </w:tcBorders>
            <w:shd w:val="clear" w:color="auto" w:fill="FFFFFF"/>
            <w:vAlign w:val="bottom"/>
            <w:hideMark/>
          </w:tcPr>
          <w:p w14:paraId="3788F951" w14:textId="77777777" w:rsidR="00A05A23" w:rsidRPr="00A05A23" w:rsidRDefault="00A05A23" w:rsidP="00A05A23">
            <w:r w:rsidRPr="00A05A23">
              <w:t xml:space="preserve">Իզոբերգամատ (Isobergamate) </w:t>
            </w:r>
          </w:p>
          <w:p w14:paraId="1CD1762A" w14:textId="77777777" w:rsidR="00A05A23" w:rsidRPr="00A05A23" w:rsidRDefault="00A05A23" w:rsidP="00A05A23">
            <w:r w:rsidRPr="00A05A23">
              <w:t xml:space="preserve">CAS համարը՝ 68683-20-5 </w:t>
            </w:r>
          </w:p>
          <w:p w14:paraId="2AAEE5A7" w14:textId="77777777" w:rsidR="00A05A23" w:rsidRPr="00A05A23" w:rsidRDefault="00A05A23" w:rsidP="00A05A23">
            <w:r w:rsidRPr="00A05A23">
              <w:t>EC համարը՝ 272-066-0</w:t>
            </w:r>
          </w:p>
        </w:tc>
        <w:tc>
          <w:tcPr>
            <w:tcW w:w="5789" w:type="dxa"/>
            <w:vMerge/>
            <w:tcBorders>
              <w:top w:val="single" w:sz="4" w:space="0" w:color="auto"/>
              <w:left w:val="single" w:sz="4" w:space="0" w:color="auto"/>
              <w:bottom w:val="nil"/>
              <w:right w:val="nil"/>
            </w:tcBorders>
            <w:vAlign w:val="center"/>
            <w:hideMark/>
          </w:tcPr>
          <w:p w14:paraId="12ACFA95"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1115E17A" w14:textId="77777777" w:rsidR="00A05A23" w:rsidRPr="00A05A23" w:rsidRDefault="00A05A23" w:rsidP="00A05A23">
            <w:r w:rsidRPr="00A05A23">
              <w:t>0,1 տոկոս</w:t>
            </w:r>
          </w:p>
        </w:tc>
        <w:tc>
          <w:tcPr>
            <w:tcW w:w="2100" w:type="dxa"/>
            <w:vMerge/>
            <w:tcBorders>
              <w:top w:val="single" w:sz="4" w:space="0" w:color="auto"/>
              <w:left w:val="single" w:sz="4" w:space="0" w:color="auto"/>
              <w:bottom w:val="single" w:sz="4" w:space="0" w:color="auto"/>
              <w:right w:val="nil"/>
            </w:tcBorders>
            <w:vAlign w:val="center"/>
            <w:hideMark/>
          </w:tcPr>
          <w:p w14:paraId="0F77B368"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7E2A4517" w14:textId="77777777" w:rsidR="00A05A23" w:rsidRPr="00A05A23" w:rsidRDefault="00A05A23" w:rsidP="00A05A23"/>
        </w:tc>
      </w:tr>
      <w:tr w:rsidR="00A05A23" w:rsidRPr="00A05A23" w14:paraId="662343FE" w14:textId="77777777">
        <w:tc>
          <w:tcPr>
            <w:tcW w:w="1417" w:type="dxa"/>
            <w:tcBorders>
              <w:top w:val="single" w:sz="4" w:space="0" w:color="auto"/>
              <w:left w:val="single" w:sz="4" w:space="0" w:color="auto"/>
              <w:bottom w:val="nil"/>
              <w:right w:val="nil"/>
            </w:tcBorders>
            <w:shd w:val="clear" w:color="auto" w:fill="FFFFFF"/>
            <w:hideMark/>
          </w:tcPr>
          <w:p w14:paraId="1E90A910" w14:textId="77777777" w:rsidR="00A05A23" w:rsidRPr="00A05A23" w:rsidRDefault="00A05A23" w:rsidP="00A05A23">
            <w:r w:rsidRPr="00A05A23">
              <w:t>171</w:t>
            </w:r>
          </w:p>
        </w:tc>
        <w:tc>
          <w:tcPr>
            <w:tcW w:w="2694" w:type="dxa"/>
            <w:tcBorders>
              <w:top w:val="single" w:sz="4" w:space="0" w:color="auto"/>
              <w:left w:val="single" w:sz="4" w:space="0" w:color="auto"/>
              <w:bottom w:val="nil"/>
              <w:right w:val="nil"/>
            </w:tcBorders>
            <w:shd w:val="clear" w:color="auto" w:fill="FFFFFF"/>
            <w:vAlign w:val="bottom"/>
            <w:hideMark/>
          </w:tcPr>
          <w:p w14:paraId="2EB28E8D" w14:textId="77777777" w:rsidR="00A05A23" w:rsidRPr="00A05A23" w:rsidRDefault="00A05A23" w:rsidP="00A05A23">
            <w:r w:rsidRPr="00A05A23">
              <w:t>Մեթօքսի դիցիկլոպենտադիեն կարբօքսալդեհիդ, Օկտահիդրո-5-մեթօքսի-4,7- Մեթանո-1H-ինդեն-2-կարբօքսալդեհիդ (Methoxy dicyclopentadiene carboxaldehyde; Octahydro- 5 -methoxy-4,7- Methano-1 H-indene- 2-carboxaldehyde)</w:t>
            </w:r>
          </w:p>
        </w:tc>
        <w:tc>
          <w:tcPr>
            <w:tcW w:w="2408" w:type="dxa"/>
            <w:tcBorders>
              <w:top w:val="single" w:sz="4" w:space="0" w:color="auto"/>
              <w:left w:val="single" w:sz="4" w:space="0" w:color="auto"/>
              <w:bottom w:val="nil"/>
              <w:right w:val="nil"/>
            </w:tcBorders>
            <w:shd w:val="clear" w:color="auto" w:fill="FFFFFF"/>
            <w:hideMark/>
          </w:tcPr>
          <w:p w14:paraId="1313727E" w14:textId="77777777" w:rsidR="00A05A23" w:rsidRPr="00A05A23" w:rsidRDefault="00A05A23" w:rsidP="00A05A23">
            <w:r w:rsidRPr="00A05A23">
              <w:t xml:space="preserve">Սցենտենալ (Scentenal) </w:t>
            </w:r>
          </w:p>
          <w:p w14:paraId="6C1C193F" w14:textId="77777777" w:rsidR="00A05A23" w:rsidRPr="00A05A23" w:rsidRDefault="00A05A23" w:rsidP="00A05A23">
            <w:r w:rsidRPr="00A05A23">
              <w:t>CAS համարը՝ 86803-90-9</w:t>
            </w:r>
          </w:p>
        </w:tc>
        <w:tc>
          <w:tcPr>
            <w:tcW w:w="5789" w:type="dxa"/>
            <w:vMerge/>
            <w:tcBorders>
              <w:top w:val="single" w:sz="4" w:space="0" w:color="auto"/>
              <w:left w:val="single" w:sz="4" w:space="0" w:color="auto"/>
              <w:bottom w:val="nil"/>
              <w:right w:val="nil"/>
            </w:tcBorders>
            <w:vAlign w:val="center"/>
            <w:hideMark/>
          </w:tcPr>
          <w:p w14:paraId="0D017F0D"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hideMark/>
          </w:tcPr>
          <w:p w14:paraId="0D73BE43" w14:textId="77777777" w:rsidR="00A05A23" w:rsidRPr="00A05A23" w:rsidRDefault="00A05A23" w:rsidP="00A05A23">
            <w:r w:rsidRPr="00A05A23">
              <w:t>0,5 տոկոս</w:t>
            </w:r>
          </w:p>
        </w:tc>
        <w:tc>
          <w:tcPr>
            <w:tcW w:w="2100" w:type="dxa"/>
            <w:tcBorders>
              <w:top w:val="single" w:sz="4" w:space="0" w:color="auto"/>
              <w:left w:val="single" w:sz="4" w:space="0" w:color="auto"/>
              <w:bottom w:val="nil"/>
              <w:right w:val="nil"/>
            </w:tcBorders>
            <w:shd w:val="clear" w:color="auto" w:fill="FFFFFF"/>
          </w:tcPr>
          <w:p w14:paraId="2C56CE15"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192CC8E2" w14:textId="77777777" w:rsidR="00A05A23" w:rsidRPr="00A05A23" w:rsidRDefault="00A05A23" w:rsidP="00A05A23"/>
        </w:tc>
      </w:tr>
      <w:tr w:rsidR="00A05A23" w:rsidRPr="00A05A23" w14:paraId="63C52248" w14:textId="77777777">
        <w:tc>
          <w:tcPr>
            <w:tcW w:w="1417" w:type="dxa"/>
            <w:tcBorders>
              <w:top w:val="single" w:sz="4" w:space="0" w:color="auto"/>
              <w:left w:val="single" w:sz="4" w:space="0" w:color="auto"/>
              <w:bottom w:val="nil"/>
              <w:right w:val="nil"/>
            </w:tcBorders>
            <w:shd w:val="clear" w:color="auto" w:fill="FFFFFF"/>
            <w:hideMark/>
          </w:tcPr>
          <w:p w14:paraId="71F44275" w14:textId="77777777" w:rsidR="00A05A23" w:rsidRPr="00A05A23" w:rsidRDefault="00A05A23" w:rsidP="00A05A23">
            <w:r w:rsidRPr="00A05A23">
              <w:t>172</w:t>
            </w:r>
          </w:p>
        </w:tc>
        <w:tc>
          <w:tcPr>
            <w:tcW w:w="2694" w:type="dxa"/>
            <w:tcBorders>
              <w:top w:val="single" w:sz="4" w:space="0" w:color="auto"/>
              <w:left w:val="single" w:sz="4" w:space="0" w:color="auto"/>
              <w:bottom w:val="nil"/>
              <w:right w:val="nil"/>
            </w:tcBorders>
            <w:shd w:val="clear" w:color="auto" w:fill="FFFFFF"/>
            <w:hideMark/>
          </w:tcPr>
          <w:p w14:paraId="42A684E1" w14:textId="77777777" w:rsidR="00A05A23" w:rsidRPr="00A05A23" w:rsidRDefault="00A05A23" w:rsidP="00A05A23">
            <w:r w:rsidRPr="00A05A23">
              <w:t>3-մեթիլնոն-2-էնենիտրիլ (3-Methylnon-2-enenitrile)</w:t>
            </w:r>
          </w:p>
        </w:tc>
        <w:tc>
          <w:tcPr>
            <w:tcW w:w="2408" w:type="dxa"/>
            <w:tcBorders>
              <w:top w:val="single" w:sz="4" w:space="0" w:color="auto"/>
              <w:left w:val="single" w:sz="4" w:space="0" w:color="auto"/>
              <w:bottom w:val="nil"/>
              <w:right w:val="nil"/>
            </w:tcBorders>
            <w:shd w:val="clear" w:color="auto" w:fill="FFFFFF"/>
            <w:vAlign w:val="bottom"/>
            <w:hideMark/>
          </w:tcPr>
          <w:p w14:paraId="094487AE" w14:textId="77777777" w:rsidR="00A05A23" w:rsidRPr="00A05A23" w:rsidRDefault="00A05A23" w:rsidP="00A05A23">
            <w:r w:rsidRPr="00A05A23">
              <w:t xml:space="preserve">3-մեթիլնոն-2-էնենիտրիլ (3-Methylnon-2-enenitrile) </w:t>
            </w:r>
          </w:p>
          <w:p w14:paraId="2515CCD1" w14:textId="77777777" w:rsidR="00A05A23" w:rsidRPr="00A05A23" w:rsidRDefault="00A05A23" w:rsidP="00A05A23">
            <w:r w:rsidRPr="00A05A23">
              <w:lastRenderedPageBreak/>
              <w:t xml:space="preserve">CAS համարը՝ 53153-66-5 </w:t>
            </w:r>
          </w:p>
          <w:p w14:paraId="505F4704" w14:textId="77777777" w:rsidR="00A05A23" w:rsidRPr="00A05A23" w:rsidRDefault="00A05A23" w:rsidP="00A05A23">
            <w:r w:rsidRPr="00A05A23">
              <w:t>EC համարը՝ 258-398-9</w:t>
            </w:r>
          </w:p>
        </w:tc>
        <w:tc>
          <w:tcPr>
            <w:tcW w:w="5789" w:type="dxa"/>
            <w:vMerge/>
            <w:tcBorders>
              <w:top w:val="single" w:sz="4" w:space="0" w:color="auto"/>
              <w:left w:val="single" w:sz="4" w:space="0" w:color="auto"/>
              <w:bottom w:val="nil"/>
              <w:right w:val="nil"/>
            </w:tcBorders>
            <w:vAlign w:val="center"/>
            <w:hideMark/>
          </w:tcPr>
          <w:p w14:paraId="72343D2A"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hideMark/>
          </w:tcPr>
          <w:p w14:paraId="591B76DB" w14:textId="77777777" w:rsidR="00A05A23" w:rsidRPr="00A05A23" w:rsidRDefault="00A05A23" w:rsidP="00A05A23">
            <w:r w:rsidRPr="00A05A23">
              <w:t>0,2 տոկոս</w:t>
            </w:r>
          </w:p>
        </w:tc>
        <w:tc>
          <w:tcPr>
            <w:tcW w:w="2100" w:type="dxa"/>
            <w:vMerge w:val="restart"/>
            <w:tcBorders>
              <w:top w:val="nil"/>
              <w:left w:val="single" w:sz="4" w:space="0" w:color="auto"/>
              <w:bottom w:val="nil"/>
              <w:right w:val="nil"/>
            </w:tcBorders>
            <w:shd w:val="clear" w:color="auto" w:fill="FFFFFF"/>
          </w:tcPr>
          <w:p w14:paraId="0DABA07B" w14:textId="77777777" w:rsidR="00A05A23" w:rsidRPr="00A05A23" w:rsidRDefault="00A05A23" w:rsidP="00A05A23"/>
        </w:tc>
        <w:tc>
          <w:tcPr>
            <w:tcW w:w="2718" w:type="dxa"/>
            <w:vMerge w:val="restart"/>
            <w:tcBorders>
              <w:top w:val="nil"/>
              <w:left w:val="single" w:sz="4" w:space="0" w:color="auto"/>
              <w:bottom w:val="nil"/>
              <w:right w:val="single" w:sz="4" w:space="0" w:color="auto"/>
            </w:tcBorders>
            <w:shd w:val="clear" w:color="auto" w:fill="FFFFFF"/>
          </w:tcPr>
          <w:p w14:paraId="0C3837E6" w14:textId="77777777" w:rsidR="00A05A23" w:rsidRPr="00A05A23" w:rsidRDefault="00A05A23" w:rsidP="00A05A23"/>
        </w:tc>
      </w:tr>
      <w:tr w:rsidR="00A05A23" w:rsidRPr="00A05A23" w14:paraId="105230E4"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1CC1190C" w14:textId="77777777" w:rsidR="00A05A23" w:rsidRPr="00A05A23" w:rsidRDefault="00A05A23" w:rsidP="00A05A23">
            <w:r w:rsidRPr="00A05A23">
              <w:t>173</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36EAA29F" w14:textId="77777777" w:rsidR="00A05A23" w:rsidRPr="00A05A23" w:rsidRDefault="00A05A23" w:rsidP="00A05A23">
            <w:r w:rsidRPr="00A05A23">
              <w:t>Մեթիլ օկտին կարբոնատ Մեթիլ նոն-2-ինոատ (Methyl octine carbonate; Methyl non-2-ynoate)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626D8F9E" w14:textId="77777777" w:rsidR="00A05A23" w:rsidRPr="00A05A23" w:rsidRDefault="00A05A23" w:rsidP="00A05A23">
            <w:r w:rsidRPr="00A05A23">
              <w:t xml:space="preserve">Մեթիլ օկտին կարբոնատ (Methyl octine carbonate) </w:t>
            </w:r>
          </w:p>
          <w:p w14:paraId="202B82C8" w14:textId="77777777" w:rsidR="00A05A23" w:rsidRPr="00A05A23" w:rsidRDefault="00A05A23" w:rsidP="00A05A23">
            <w:r w:rsidRPr="00A05A23">
              <w:t xml:space="preserve">CAS համարը՝ 111-80-8 </w:t>
            </w:r>
          </w:p>
          <w:p w14:paraId="4044F917" w14:textId="77777777" w:rsidR="00A05A23" w:rsidRPr="00A05A23" w:rsidRDefault="00A05A23" w:rsidP="00A05A23">
            <w:r w:rsidRPr="00A05A23">
              <w:t>EC համարը՝ 203-909-2</w:t>
            </w:r>
          </w:p>
        </w:tc>
        <w:tc>
          <w:tcPr>
            <w:tcW w:w="1844" w:type="dxa"/>
            <w:tcBorders>
              <w:top w:val="single" w:sz="4" w:space="0" w:color="auto"/>
              <w:left w:val="single" w:sz="4" w:space="0" w:color="auto"/>
              <w:bottom w:val="nil"/>
              <w:right w:val="nil"/>
            </w:tcBorders>
            <w:shd w:val="clear" w:color="auto" w:fill="FFFFFF"/>
            <w:vAlign w:val="bottom"/>
            <w:hideMark/>
          </w:tcPr>
          <w:p w14:paraId="3114B74E" w14:textId="77777777" w:rsidR="00A05A23" w:rsidRPr="00A05A23" w:rsidRDefault="00A05A23" w:rsidP="00A05A23">
            <w:r w:rsidRPr="00A05A23">
              <w:t>(а)</w:t>
            </w:r>
            <w:r w:rsidRPr="00A05A23">
              <w:tab/>
              <w:t>Բերանի խոռոչի հիգիենայի միջոցներ</w:t>
            </w:r>
          </w:p>
        </w:tc>
        <w:tc>
          <w:tcPr>
            <w:tcW w:w="1845" w:type="dxa"/>
            <w:tcBorders>
              <w:top w:val="single" w:sz="4" w:space="0" w:color="auto"/>
              <w:left w:val="single" w:sz="4" w:space="0" w:color="auto"/>
              <w:bottom w:val="nil"/>
              <w:right w:val="nil"/>
            </w:tcBorders>
            <w:shd w:val="clear" w:color="auto" w:fill="FFFFFF"/>
          </w:tcPr>
          <w:p w14:paraId="02C8FDE9" w14:textId="77777777" w:rsidR="00A05A23" w:rsidRPr="00A05A23" w:rsidRDefault="00A05A23" w:rsidP="00A05A23"/>
        </w:tc>
        <w:tc>
          <w:tcPr>
            <w:tcW w:w="2100" w:type="dxa"/>
            <w:vMerge/>
            <w:tcBorders>
              <w:top w:val="nil"/>
              <w:left w:val="single" w:sz="4" w:space="0" w:color="auto"/>
              <w:bottom w:val="nil"/>
              <w:right w:val="nil"/>
            </w:tcBorders>
            <w:vAlign w:val="center"/>
            <w:hideMark/>
          </w:tcPr>
          <w:p w14:paraId="73C18D90" w14:textId="77777777" w:rsidR="00A05A23" w:rsidRPr="00A05A23" w:rsidRDefault="00A05A23" w:rsidP="00A05A23"/>
        </w:tc>
        <w:tc>
          <w:tcPr>
            <w:tcW w:w="2718" w:type="dxa"/>
            <w:vMerge/>
            <w:tcBorders>
              <w:top w:val="nil"/>
              <w:left w:val="single" w:sz="4" w:space="0" w:color="auto"/>
              <w:bottom w:val="nil"/>
              <w:right w:val="single" w:sz="4" w:space="0" w:color="auto"/>
            </w:tcBorders>
            <w:vAlign w:val="center"/>
            <w:hideMark/>
          </w:tcPr>
          <w:p w14:paraId="6360B6D0" w14:textId="77777777" w:rsidR="00A05A23" w:rsidRPr="00A05A23" w:rsidRDefault="00A05A23" w:rsidP="00A05A23"/>
        </w:tc>
      </w:tr>
      <w:tr w:rsidR="00A05A23" w:rsidRPr="00A05A23" w14:paraId="453F5798" w14:textId="77777777">
        <w:tc>
          <w:tcPr>
            <w:tcW w:w="1417" w:type="dxa"/>
            <w:vMerge/>
            <w:tcBorders>
              <w:top w:val="single" w:sz="4" w:space="0" w:color="auto"/>
              <w:left w:val="single" w:sz="4" w:space="0" w:color="auto"/>
              <w:bottom w:val="single" w:sz="4" w:space="0" w:color="auto"/>
              <w:right w:val="nil"/>
            </w:tcBorders>
            <w:vAlign w:val="center"/>
            <w:hideMark/>
          </w:tcPr>
          <w:p w14:paraId="3C2A60D0"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40D0D811"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26FDC91D"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71191534" w14:textId="77777777" w:rsidR="00A05A23" w:rsidRPr="00A05A23" w:rsidRDefault="00A05A23" w:rsidP="00A05A23">
            <w:r w:rsidRPr="00A05A23">
              <w:t>(b)</w:t>
            </w:r>
            <w:r w:rsidRPr="00A05A23">
              <w:tab/>
              <w:t>Այլ արտադրանք</w:t>
            </w:r>
          </w:p>
        </w:tc>
        <w:tc>
          <w:tcPr>
            <w:tcW w:w="1845" w:type="dxa"/>
            <w:tcBorders>
              <w:top w:val="single" w:sz="4" w:space="0" w:color="auto"/>
              <w:left w:val="single" w:sz="4" w:space="0" w:color="auto"/>
              <w:bottom w:val="single" w:sz="4" w:space="0" w:color="auto"/>
              <w:right w:val="nil"/>
            </w:tcBorders>
            <w:shd w:val="clear" w:color="auto" w:fill="FFFFFF"/>
            <w:hideMark/>
          </w:tcPr>
          <w:p w14:paraId="6A4F6A84" w14:textId="77777777" w:rsidR="00A05A23" w:rsidRPr="00A05A23" w:rsidRDefault="00A05A23" w:rsidP="00A05A23">
            <w:r w:rsidRPr="00A05A23">
              <w:t>(b)</w:t>
            </w:r>
            <w:r w:rsidRPr="00A05A23">
              <w:tab/>
              <w:t xml:space="preserve">0,01 տոկոս՝ առանձին օգտագործվելու դեպքում։ Մեթիլ հեպտան կարբոնատի հետ խառնուրդում, պատրաստի արտադրանքում ընդհանուր պարունակությունը չպետք է գերազանցի 0,01 տոկոսը (ընդ որում, մեթիլ օկտեն կարբոնատի պարունակությունը պետք է լինի </w:t>
            </w:r>
            <w:r w:rsidRPr="00A05A23">
              <w:lastRenderedPageBreak/>
              <w:t>0,002 տոկոսից ոչ ավելի)</w:t>
            </w:r>
          </w:p>
        </w:tc>
        <w:tc>
          <w:tcPr>
            <w:tcW w:w="2100" w:type="dxa"/>
            <w:vMerge/>
            <w:tcBorders>
              <w:top w:val="nil"/>
              <w:left w:val="single" w:sz="4" w:space="0" w:color="auto"/>
              <w:bottom w:val="nil"/>
              <w:right w:val="nil"/>
            </w:tcBorders>
            <w:vAlign w:val="center"/>
            <w:hideMark/>
          </w:tcPr>
          <w:p w14:paraId="03B64943" w14:textId="77777777" w:rsidR="00A05A23" w:rsidRPr="00A05A23" w:rsidRDefault="00A05A23" w:rsidP="00A05A23"/>
        </w:tc>
        <w:tc>
          <w:tcPr>
            <w:tcW w:w="2718" w:type="dxa"/>
            <w:vMerge/>
            <w:tcBorders>
              <w:top w:val="nil"/>
              <w:left w:val="single" w:sz="4" w:space="0" w:color="auto"/>
              <w:bottom w:val="nil"/>
              <w:right w:val="single" w:sz="4" w:space="0" w:color="auto"/>
            </w:tcBorders>
            <w:vAlign w:val="center"/>
            <w:hideMark/>
          </w:tcPr>
          <w:p w14:paraId="032533C2" w14:textId="77777777" w:rsidR="00A05A23" w:rsidRPr="00A05A23" w:rsidRDefault="00A05A23" w:rsidP="00A05A23"/>
        </w:tc>
      </w:tr>
      <w:tr w:rsidR="00A05A23" w:rsidRPr="00A05A23" w14:paraId="76D9AC55"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2A102BF4" w14:textId="77777777" w:rsidR="00A05A23" w:rsidRPr="00A05A23" w:rsidRDefault="00A05A23" w:rsidP="00A05A23">
            <w:r w:rsidRPr="00A05A23">
              <w:t>174</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4972EFEE" w14:textId="77777777" w:rsidR="00A05A23" w:rsidRPr="00A05A23" w:rsidRDefault="00A05A23" w:rsidP="00A05A23">
            <w:r w:rsidRPr="00A05A23">
              <w:t xml:space="preserve">Ամիլվինիլկարբինիլի ացետատ, </w:t>
            </w:r>
          </w:p>
          <w:p w14:paraId="596B5174" w14:textId="77777777" w:rsidR="00A05A23" w:rsidRPr="00A05A23" w:rsidRDefault="00A05A23" w:rsidP="00A05A23">
            <w:r w:rsidRPr="00A05A23">
              <w:t xml:space="preserve">1-օկտեն-3-իլ ացետատ (Amylvinylcarbinyl acetate; </w:t>
            </w:r>
          </w:p>
          <w:p w14:paraId="0520C0BC" w14:textId="77777777" w:rsidR="00A05A23" w:rsidRPr="00A05A23" w:rsidRDefault="00A05A23" w:rsidP="00A05A23">
            <w:r w:rsidRPr="00A05A23">
              <w:t>1-Octen-3-yl acetate)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548EADDC" w14:textId="77777777" w:rsidR="00A05A23" w:rsidRPr="00A05A23" w:rsidRDefault="00A05A23" w:rsidP="00A05A23">
            <w:r w:rsidRPr="00A05A23">
              <w:t xml:space="preserve">Ամիլվինիլկարբինիլի ացետատ (Amylvinylcarbinyl acetate; </w:t>
            </w:r>
          </w:p>
          <w:p w14:paraId="00B0A84B" w14:textId="77777777" w:rsidR="00A05A23" w:rsidRPr="00A05A23" w:rsidRDefault="00A05A23" w:rsidP="00A05A23">
            <w:r w:rsidRPr="00A05A23">
              <w:t xml:space="preserve">CAS համարը՝ 2442-10-6 </w:t>
            </w:r>
          </w:p>
          <w:p w14:paraId="1434F0C8" w14:textId="77777777" w:rsidR="00A05A23" w:rsidRPr="00A05A23" w:rsidRDefault="00A05A23" w:rsidP="00A05A23">
            <w:r w:rsidRPr="00A05A23">
              <w:t>EC համարը՝ 219-474-7</w:t>
            </w:r>
          </w:p>
        </w:tc>
        <w:tc>
          <w:tcPr>
            <w:tcW w:w="1844" w:type="dxa"/>
            <w:tcBorders>
              <w:top w:val="single" w:sz="4" w:space="0" w:color="auto"/>
              <w:left w:val="single" w:sz="4" w:space="0" w:color="auto"/>
              <w:bottom w:val="nil"/>
              <w:right w:val="nil"/>
            </w:tcBorders>
            <w:shd w:val="clear" w:color="auto" w:fill="FFFFFF"/>
            <w:hideMark/>
          </w:tcPr>
          <w:p w14:paraId="4E05F097" w14:textId="77777777" w:rsidR="00A05A23" w:rsidRPr="00A05A23" w:rsidRDefault="00A05A23" w:rsidP="00A05A23">
            <w:r w:rsidRPr="00A05A23">
              <w:t>(а)</w:t>
            </w:r>
            <w:r w:rsidRPr="00A05A23">
              <w:tab/>
              <w:t>Բերանի խոռոչի հիգիենայի միջոցներ</w:t>
            </w:r>
          </w:p>
        </w:tc>
        <w:tc>
          <w:tcPr>
            <w:tcW w:w="1845" w:type="dxa"/>
            <w:tcBorders>
              <w:top w:val="single" w:sz="4" w:space="0" w:color="auto"/>
              <w:left w:val="single" w:sz="4" w:space="0" w:color="auto"/>
              <w:bottom w:val="nil"/>
              <w:right w:val="nil"/>
            </w:tcBorders>
            <w:shd w:val="clear" w:color="auto" w:fill="FFFFFF"/>
          </w:tcPr>
          <w:p w14:paraId="54EB9E38" w14:textId="77777777" w:rsidR="00A05A23" w:rsidRPr="00A05A23" w:rsidRDefault="00A05A23" w:rsidP="00A05A23"/>
        </w:tc>
        <w:tc>
          <w:tcPr>
            <w:tcW w:w="2100" w:type="dxa"/>
            <w:vMerge w:val="restart"/>
            <w:tcBorders>
              <w:top w:val="nil"/>
              <w:left w:val="single" w:sz="4" w:space="0" w:color="auto"/>
              <w:bottom w:val="single" w:sz="4" w:space="0" w:color="auto"/>
              <w:right w:val="nil"/>
            </w:tcBorders>
            <w:shd w:val="clear" w:color="auto" w:fill="FFFFFF"/>
          </w:tcPr>
          <w:p w14:paraId="6E21A5E7" w14:textId="77777777" w:rsidR="00A05A23" w:rsidRPr="00A05A23" w:rsidRDefault="00A05A23" w:rsidP="00A05A23"/>
        </w:tc>
        <w:tc>
          <w:tcPr>
            <w:tcW w:w="2718" w:type="dxa"/>
            <w:vMerge w:val="restart"/>
            <w:tcBorders>
              <w:top w:val="nil"/>
              <w:left w:val="single" w:sz="4" w:space="0" w:color="auto"/>
              <w:bottom w:val="single" w:sz="4" w:space="0" w:color="auto"/>
              <w:right w:val="single" w:sz="4" w:space="0" w:color="auto"/>
            </w:tcBorders>
            <w:shd w:val="clear" w:color="auto" w:fill="FFFFFF"/>
          </w:tcPr>
          <w:p w14:paraId="1BE68DC6" w14:textId="77777777" w:rsidR="00A05A23" w:rsidRPr="00A05A23" w:rsidRDefault="00A05A23" w:rsidP="00A05A23"/>
        </w:tc>
      </w:tr>
      <w:tr w:rsidR="00A05A23" w:rsidRPr="00A05A23" w14:paraId="2A2A240E" w14:textId="77777777">
        <w:tc>
          <w:tcPr>
            <w:tcW w:w="1417" w:type="dxa"/>
            <w:vMerge/>
            <w:tcBorders>
              <w:top w:val="single" w:sz="4" w:space="0" w:color="auto"/>
              <w:left w:val="single" w:sz="4" w:space="0" w:color="auto"/>
              <w:bottom w:val="single" w:sz="4" w:space="0" w:color="auto"/>
              <w:right w:val="nil"/>
            </w:tcBorders>
            <w:vAlign w:val="center"/>
            <w:hideMark/>
          </w:tcPr>
          <w:p w14:paraId="17B53D0E"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1EF40573"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1281CB92"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186B5BC2" w14:textId="77777777" w:rsidR="00A05A23" w:rsidRPr="00A05A23" w:rsidRDefault="00A05A23" w:rsidP="00A05A23">
            <w:r w:rsidRPr="00A05A23">
              <w:t>(b)</w:t>
            </w:r>
            <w:r w:rsidRPr="00A05A23">
              <w:tab/>
              <w:t>Այլ արտադրանք</w:t>
            </w:r>
          </w:p>
        </w:tc>
        <w:tc>
          <w:tcPr>
            <w:tcW w:w="1845" w:type="dxa"/>
            <w:tcBorders>
              <w:top w:val="single" w:sz="4" w:space="0" w:color="auto"/>
              <w:left w:val="single" w:sz="4" w:space="0" w:color="auto"/>
              <w:bottom w:val="single" w:sz="4" w:space="0" w:color="auto"/>
              <w:right w:val="nil"/>
            </w:tcBorders>
            <w:shd w:val="clear" w:color="auto" w:fill="FFFFFF"/>
            <w:hideMark/>
          </w:tcPr>
          <w:p w14:paraId="69ABF266" w14:textId="77777777" w:rsidR="00A05A23" w:rsidRPr="00A05A23" w:rsidRDefault="00A05A23" w:rsidP="00A05A23">
            <w:r w:rsidRPr="00A05A23">
              <w:t>(b)</w:t>
            </w:r>
            <w:r w:rsidRPr="00A05A23">
              <w:tab/>
              <w:t>0,3 տոկոս</w:t>
            </w:r>
          </w:p>
        </w:tc>
        <w:tc>
          <w:tcPr>
            <w:tcW w:w="2100" w:type="dxa"/>
            <w:vMerge/>
            <w:tcBorders>
              <w:top w:val="nil"/>
              <w:left w:val="single" w:sz="4" w:space="0" w:color="auto"/>
              <w:bottom w:val="single" w:sz="4" w:space="0" w:color="auto"/>
              <w:right w:val="nil"/>
            </w:tcBorders>
            <w:vAlign w:val="center"/>
            <w:hideMark/>
          </w:tcPr>
          <w:p w14:paraId="047F137E" w14:textId="77777777" w:rsidR="00A05A23" w:rsidRPr="00A05A23" w:rsidRDefault="00A05A23" w:rsidP="00A05A23"/>
        </w:tc>
        <w:tc>
          <w:tcPr>
            <w:tcW w:w="2718" w:type="dxa"/>
            <w:vMerge/>
            <w:tcBorders>
              <w:top w:val="nil"/>
              <w:left w:val="single" w:sz="4" w:space="0" w:color="auto"/>
              <w:bottom w:val="single" w:sz="4" w:space="0" w:color="auto"/>
              <w:right w:val="single" w:sz="4" w:space="0" w:color="auto"/>
            </w:tcBorders>
            <w:vAlign w:val="center"/>
            <w:hideMark/>
          </w:tcPr>
          <w:p w14:paraId="1A1B737C" w14:textId="77777777" w:rsidR="00A05A23" w:rsidRPr="00A05A23" w:rsidRDefault="00A05A23" w:rsidP="00A05A23"/>
        </w:tc>
      </w:tr>
      <w:tr w:rsidR="00A05A23" w:rsidRPr="00A05A23" w14:paraId="0B251E7C" w14:textId="77777777">
        <w:tc>
          <w:tcPr>
            <w:tcW w:w="1417" w:type="dxa"/>
            <w:vMerge w:val="restart"/>
            <w:tcBorders>
              <w:top w:val="single" w:sz="4" w:space="0" w:color="auto"/>
              <w:left w:val="single" w:sz="4" w:space="0" w:color="auto"/>
              <w:bottom w:val="nil"/>
              <w:right w:val="nil"/>
            </w:tcBorders>
            <w:shd w:val="clear" w:color="auto" w:fill="FFFFFF"/>
            <w:hideMark/>
          </w:tcPr>
          <w:p w14:paraId="2DB5F5EB" w14:textId="77777777" w:rsidR="00A05A23" w:rsidRPr="00A05A23" w:rsidRDefault="00A05A23" w:rsidP="00A05A23">
            <w:r w:rsidRPr="00A05A23">
              <w:t>175</w:t>
            </w:r>
          </w:p>
        </w:tc>
        <w:tc>
          <w:tcPr>
            <w:tcW w:w="2694" w:type="dxa"/>
            <w:vMerge w:val="restart"/>
            <w:tcBorders>
              <w:top w:val="single" w:sz="4" w:space="0" w:color="auto"/>
              <w:left w:val="single" w:sz="4" w:space="0" w:color="auto"/>
              <w:bottom w:val="nil"/>
              <w:right w:val="nil"/>
            </w:tcBorders>
            <w:shd w:val="clear" w:color="auto" w:fill="FFFFFF"/>
            <w:hideMark/>
          </w:tcPr>
          <w:p w14:paraId="38A80121" w14:textId="77777777" w:rsidR="00A05A23" w:rsidRPr="00A05A23" w:rsidRDefault="00A05A23" w:rsidP="00A05A23">
            <w:r w:rsidRPr="00A05A23">
              <w:t>Պրոպիլիդենֆտալիդ, 3-պրոպիլիդենֆտալիդ (Propylidenephthalide; 3-Propylidenephthalide)</w:t>
            </w:r>
          </w:p>
        </w:tc>
        <w:tc>
          <w:tcPr>
            <w:tcW w:w="2408" w:type="dxa"/>
            <w:vMerge w:val="restart"/>
            <w:tcBorders>
              <w:top w:val="single" w:sz="4" w:space="0" w:color="auto"/>
              <w:left w:val="single" w:sz="4" w:space="0" w:color="auto"/>
              <w:bottom w:val="nil"/>
              <w:right w:val="nil"/>
            </w:tcBorders>
            <w:shd w:val="clear" w:color="auto" w:fill="FFFFFF"/>
            <w:hideMark/>
          </w:tcPr>
          <w:p w14:paraId="204010C7" w14:textId="77777777" w:rsidR="00A05A23" w:rsidRPr="00A05A23" w:rsidRDefault="00A05A23" w:rsidP="00A05A23">
            <w:r w:rsidRPr="00A05A23">
              <w:t xml:space="preserve">Պրոպիլիդենֆտալիդ (Propylidenephthalide ) </w:t>
            </w:r>
          </w:p>
          <w:p w14:paraId="54D06833" w14:textId="77777777" w:rsidR="00A05A23" w:rsidRPr="00A05A23" w:rsidRDefault="00A05A23" w:rsidP="00A05A23">
            <w:r w:rsidRPr="00A05A23">
              <w:t xml:space="preserve">CAS համարը՝ 17369-59-4 </w:t>
            </w:r>
          </w:p>
          <w:p w14:paraId="5A3A586C" w14:textId="77777777" w:rsidR="00A05A23" w:rsidRPr="00A05A23" w:rsidRDefault="00A05A23" w:rsidP="00A05A23">
            <w:r w:rsidRPr="00A05A23">
              <w:t>EC համարը՝ 241-402-8</w:t>
            </w:r>
          </w:p>
        </w:tc>
        <w:tc>
          <w:tcPr>
            <w:tcW w:w="1844" w:type="dxa"/>
            <w:tcBorders>
              <w:top w:val="single" w:sz="4" w:space="0" w:color="auto"/>
              <w:left w:val="single" w:sz="4" w:space="0" w:color="auto"/>
              <w:bottom w:val="nil"/>
              <w:right w:val="nil"/>
            </w:tcBorders>
            <w:shd w:val="clear" w:color="auto" w:fill="FFFFFF"/>
            <w:vAlign w:val="bottom"/>
            <w:hideMark/>
          </w:tcPr>
          <w:p w14:paraId="0B5F16A8" w14:textId="77777777" w:rsidR="00A05A23" w:rsidRPr="00A05A23" w:rsidRDefault="00A05A23" w:rsidP="00A05A23">
            <w:r w:rsidRPr="00A05A23">
              <w:t>(а)</w:t>
            </w:r>
            <w:r w:rsidRPr="00A05A23">
              <w:tab/>
              <w:t>Բերանի խոռոչի հիգիենայի միջոցներ</w:t>
            </w:r>
          </w:p>
        </w:tc>
        <w:tc>
          <w:tcPr>
            <w:tcW w:w="1845" w:type="dxa"/>
            <w:tcBorders>
              <w:top w:val="single" w:sz="4" w:space="0" w:color="auto"/>
              <w:left w:val="single" w:sz="4" w:space="0" w:color="auto"/>
              <w:bottom w:val="nil"/>
              <w:right w:val="nil"/>
            </w:tcBorders>
            <w:shd w:val="clear" w:color="auto" w:fill="FFFFFF"/>
          </w:tcPr>
          <w:p w14:paraId="59F4E254" w14:textId="77777777" w:rsidR="00A05A23" w:rsidRPr="00A05A23" w:rsidRDefault="00A05A23" w:rsidP="00A05A23"/>
        </w:tc>
        <w:tc>
          <w:tcPr>
            <w:tcW w:w="2100" w:type="dxa"/>
            <w:vMerge w:val="restart"/>
            <w:tcBorders>
              <w:top w:val="single" w:sz="4" w:space="0" w:color="auto"/>
              <w:left w:val="single" w:sz="4" w:space="0" w:color="auto"/>
              <w:bottom w:val="nil"/>
              <w:right w:val="nil"/>
            </w:tcBorders>
            <w:shd w:val="clear" w:color="auto" w:fill="FFFFFF"/>
          </w:tcPr>
          <w:p w14:paraId="229B8C4E" w14:textId="77777777" w:rsidR="00A05A23" w:rsidRPr="00A05A23" w:rsidRDefault="00A05A23" w:rsidP="00A05A23"/>
        </w:tc>
        <w:tc>
          <w:tcPr>
            <w:tcW w:w="2718" w:type="dxa"/>
            <w:vMerge w:val="restart"/>
            <w:tcBorders>
              <w:top w:val="single" w:sz="4" w:space="0" w:color="auto"/>
              <w:left w:val="single" w:sz="4" w:space="0" w:color="auto"/>
              <w:bottom w:val="nil"/>
              <w:right w:val="single" w:sz="4" w:space="0" w:color="auto"/>
            </w:tcBorders>
            <w:shd w:val="clear" w:color="auto" w:fill="FFFFFF"/>
          </w:tcPr>
          <w:p w14:paraId="4462535E" w14:textId="77777777" w:rsidR="00A05A23" w:rsidRPr="00A05A23" w:rsidRDefault="00A05A23" w:rsidP="00A05A23"/>
        </w:tc>
      </w:tr>
      <w:tr w:rsidR="00A05A23" w:rsidRPr="00A05A23" w14:paraId="61027552" w14:textId="77777777">
        <w:tc>
          <w:tcPr>
            <w:tcW w:w="1417" w:type="dxa"/>
            <w:vMerge/>
            <w:tcBorders>
              <w:top w:val="single" w:sz="4" w:space="0" w:color="auto"/>
              <w:left w:val="single" w:sz="4" w:space="0" w:color="auto"/>
              <w:bottom w:val="nil"/>
              <w:right w:val="nil"/>
            </w:tcBorders>
            <w:vAlign w:val="center"/>
            <w:hideMark/>
          </w:tcPr>
          <w:p w14:paraId="2A0F2CA7"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2330BF96"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2032AAD2" w14:textId="77777777" w:rsidR="00A05A23" w:rsidRPr="00A05A23" w:rsidRDefault="00A05A23" w:rsidP="00A05A23"/>
        </w:tc>
        <w:tc>
          <w:tcPr>
            <w:tcW w:w="1844" w:type="dxa"/>
            <w:vMerge w:val="restart"/>
            <w:tcBorders>
              <w:top w:val="single" w:sz="4" w:space="0" w:color="auto"/>
              <w:left w:val="single" w:sz="4" w:space="0" w:color="auto"/>
              <w:bottom w:val="nil"/>
              <w:right w:val="nil"/>
            </w:tcBorders>
            <w:shd w:val="clear" w:color="auto" w:fill="FFFFFF"/>
            <w:hideMark/>
          </w:tcPr>
          <w:p w14:paraId="52CFFF26" w14:textId="77777777" w:rsidR="00A05A23" w:rsidRPr="00A05A23" w:rsidRDefault="00A05A23" w:rsidP="00A05A23">
            <w:r w:rsidRPr="00A05A23">
              <w:t>(b)</w:t>
            </w:r>
            <w:r w:rsidRPr="00A05A23">
              <w:tab/>
              <w:t>Այլ արտադրանք</w:t>
            </w:r>
          </w:p>
        </w:tc>
        <w:tc>
          <w:tcPr>
            <w:tcW w:w="1845" w:type="dxa"/>
            <w:tcBorders>
              <w:top w:val="single" w:sz="4" w:space="0" w:color="auto"/>
              <w:left w:val="single" w:sz="4" w:space="0" w:color="auto"/>
              <w:bottom w:val="nil"/>
              <w:right w:val="nil"/>
            </w:tcBorders>
            <w:shd w:val="clear" w:color="auto" w:fill="FFFFFF"/>
            <w:hideMark/>
          </w:tcPr>
          <w:p w14:paraId="107C2BE0" w14:textId="77777777" w:rsidR="00A05A23" w:rsidRPr="00A05A23" w:rsidRDefault="00A05A23" w:rsidP="00A05A23">
            <w:r w:rsidRPr="00A05A23">
              <w:t>(b)</w:t>
            </w:r>
            <w:r w:rsidRPr="00A05A23">
              <w:tab/>
              <w:t>0,01 տոկոս</w:t>
            </w:r>
          </w:p>
        </w:tc>
        <w:tc>
          <w:tcPr>
            <w:tcW w:w="2100" w:type="dxa"/>
            <w:vMerge/>
            <w:tcBorders>
              <w:top w:val="single" w:sz="4" w:space="0" w:color="auto"/>
              <w:left w:val="single" w:sz="4" w:space="0" w:color="auto"/>
              <w:bottom w:val="nil"/>
              <w:right w:val="nil"/>
            </w:tcBorders>
            <w:vAlign w:val="center"/>
            <w:hideMark/>
          </w:tcPr>
          <w:p w14:paraId="06ABE667" w14:textId="77777777" w:rsidR="00A05A23" w:rsidRPr="00A05A23" w:rsidRDefault="00A05A23" w:rsidP="00A05A23"/>
        </w:tc>
        <w:tc>
          <w:tcPr>
            <w:tcW w:w="2718" w:type="dxa"/>
            <w:vMerge/>
            <w:tcBorders>
              <w:top w:val="single" w:sz="4" w:space="0" w:color="auto"/>
              <w:left w:val="single" w:sz="4" w:space="0" w:color="auto"/>
              <w:bottom w:val="nil"/>
              <w:right w:val="single" w:sz="4" w:space="0" w:color="auto"/>
            </w:tcBorders>
            <w:vAlign w:val="center"/>
            <w:hideMark/>
          </w:tcPr>
          <w:p w14:paraId="0BB2AF79" w14:textId="77777777" w:rsidR="00A05A23" w:rsidRPr="00A05A23" w:rsidRDefault="00A05A23" w:rsidP="00A05A23"/>
        </w:tc>
      </w:tr>
      <w:tr w:rsidR="00A05A23" w:rsidRPr="00A05A23" w14:paraId="30288530" w14:textId="77777777">
        <w:tc>
          <w:tcPr>
            <w:tcW w:w="1417" w:type="dxa"/>
            <w:tcBorders>
              <w:top w:val="single" w:sz="4" w:space="0" w:color="auto"/>
              <w:left w:val="single" w:sz="4" w:space="0" w:color="auto"/>
              <w:bottom w:val="nil"/>
              <w:right w:val="nil"/>
            </w:tcBorders>
            <w:shd w:val="clear" w:color="auto" w:fill="FFFFFF"/>
            <w:hideMark/>
          </w:tcPr>
          <w:p w14:paraId="365BA5C1" w14:textId="77777777" w:rsidR="00A05A23" w:rsidRPr="00A05A23" w:rsidRDefault="00A05A23" w:rsidP="00A05A23">
            <w:r w:rsidRPr="00A05A23">
              <w:t>176</w:t>
            </w:r>
          </w:p>
        </w:tc>
        <w:tc>
          <w:tcPr>
            <w:tcW w:w="2694" w:type="dxa"/>
            <w:tcBorders>
              <w:top w:val="single" w:sz="4" w:space="0" w:color="auto"/>
              <w:left w:val="single" w:sz="4" w:space="0" w:color="auto"/>
              <w:bottom w:val="nil"/>
              <w:right w:val="nil"/>
            </w:tcBorders>
            <w:shd w:val="clear" w:color="auto" w:fill="FFFFFF"/>
            <w:vAlign w:val="bottom"/>
            <w:hideMark/>
          </w:tcPr>
          <w:p w14:paraId="74F2A438" w14:textId="77777777" w:rsidR="00A05A23" w:rsidRPr="00A05A23" w:rsidRDefault="00A05A23" w:rsidP="00A05A23">
            <w:r w:rsidRPr="00A05A23">
              <w:t>Իզոցիկլոգերանիոլ, 2.4.6- Տրիմեթիլ-3-ցիկլոհեքսեն- 1-մեթանոլ (Isocyclogeraniol; 2.4.6- Trimethyl-3-cyclo hexene-1-methanol)</w:t>
            </w:r>
          </w:p>
        </w:tc>
        <w:tc>
          <w:tcPr>
            <w:tcW w:w="2408" w:type="dxa"/>
            <w:tcBorders>
              <w:top w:val="single" w:sz="4" w:space="0" w:color="auto"/>
              <w:left w:val="single" w:sz="4" w:space="0" w:color="auto"/>
              <w:bottom w:val="nil"/>
              <w:right w:val="nil"/>
            </w:tcBorders>
            <w:shd w:val="clear" w:color="auto" w:fill="FFFFFF"/>
            <w:hideMark/>
          </w:tcPr>
          <w:p w14:paraId="1B92E0A5" w14:textId="77777777" w:rsidR="00A05A23" w:rsidRPr="00A05A23" w:rsidRDefault="00A05A23" w:rsidP="00A05A23">
            <w:r w:rsidRPr="00A05A23">
              <w:t xml:space="preserve">Իզոցիկլոգերանիոլ (Isocyclogeraniol) </w:t>
            </w:r>
          </w:p>
          <w:p w14:paraId="6CC0EDC9" w14:textId="77777777" w:rsidR="00A05A23" w:rsidRPr="00A05A23" w:rsidRDefault="00A05A23" w:rsidP="00A05A23">
            <w:r w:rsidRPr="00A05A23">
              <w:t xml:space="preserve">CAS համարը՝ 68527-77-5 </w:t>
            </w:r>
          </w:p>
          <w:p w14:paraId="406F1BAD" w14:textId="77777777" w:rsidR="00A05A23" w:rsidRPr="00A05A23" w:rsidRDefault="00A05A23" w:rsidP="00A05A23">
            <w:r w:rsidRPr="00A05A23">
              <w:t>EC համարը՝ 271-282-2</w:t>
            </w:r>
          </w:p>
        </w:tc>
        <w:tc>
          <w:tcPr>
            <w:tcW w:w="5789" w:type="dxa"/>
            <w:vMerge/>
            <w:tcBorders>
              <w:top w:val="single" w:sz="4" w:space="0" w:color="auto"/>
              <w:left w:val="single" w:sz="4" w:space="0" w:color="auto"/>
              <w:bottom w:val="nil"/>
              <w:right w:val="nil"/>
            </w:tcBorders>
            <w:vAlign w:val="center"/>
            <w:hideMark/>
          </w:tcPr>
          <w:p w14:paraId="018585CE" w14:textId="77777777" w:rsidR="00A05A23" w:rsidRPr="00A05A23" w:rsidRDefault="00A05A23" w:rsidP="00A05A23"/>
        </w:tc>
        <w:tc>
          <w:tcPr>
            <w:tcW w:w="1845" w:type="dxa"/>
            <w:vMerge w:val="restart"/>
            <w:tcBorders>
              <w:top w:val="single" w:sz="4" w:space="0" w:color="auto"/>
              <w:left w:val="single" w:sz="4" w:space="0" w:color="auto"/>
              <w:bottom w:val="nil"/>
              <w:right w:val="nil"/>
            </w:tcBorders>
            <w:shd w:val="clear" w:color="auto" w:fill="FFFFFF"/>
            <w:hideMark/>
          </w:tcPr>
          <w:p w14:paraId="7A6AEE06" w14:textId="77777777" w:rsidR="00A05A23" w:rsidRPr="00A05A23" w:rsidRDefault="00A05A23" w:rsidP="00A05A23">
            <w:r w:rsidRPr="00A05A23">
              <w:t>0,5 տոկոս</w:t>
            </w:r>
          </w:p>
        </w:tc>
        <w:tc>
          <w:tcPr>
            <w:tcW w:w="2100" w:type="dxa"/>
            <w:vMerge/>
            <w:tcBorders>
              <w:top w:val="single" w:sz="4" w:space="0" w:color="auto"/>
              <w:left w:val="single" w:sz="4" w:space="0" w:color="auto"/>
              <w:bottom w:val="nil"/>
              <w:right w:val="nil"/>
            </w:tcBorders>
            <w:vAlign w:val="center"/>
            <w:hideMark/>
          </w:tcPr>
          <w:p w14:paraId="733A533D" w14:textId="77777777" w:rsidR="00A05A23" w:rsidRPr="00A05A23" w:rsidRDefault="00A05A23" w:rsidP="00A05A23"/>
        </w:tc>
        <w:tc>
          <w:tcPr>
            <w:tcW w:w="2718" w:type="dxa"/>
            <w:vMerge/>
            <w:tcBorders>
              <w:top w:val="single" w:sz="4" w:space="0" w:color="auto"/>
              <w:left w:val="single" w:sz="4" w:space="0" w:color="auto"/>
              <w:bottom w:val="nil"/>
              <w:right w:val="single" w:sz="4" w:space="0" w:color="auto"/>
            </w:tcBorders>
            <w:vAlign w:val="center"/>
            <w:hideMark/>
          </w:tcPr>
          <w:p w14:paraId="1F9848AB" w14:textId="77777777" w:rsidR="00A05A23" w:rsidRPr="00A05A23" w:rsidRDefault="00A05A23" w:rsidP="00A05A23"/>
        </w:tc>
      </w:tr>
      <w:tr w:rsidR="00A05A23" w:rsidRPr="00A05A23" w14:paraId="43F22413" w14:textId="77777777">
        <w:tc>
          <w:tcPr>
            <w:tcW w:w="1417" w:type="dxa"/>
            <w:vMerge w:val="restart"/>
            <w:tcBorders>
              <w:top w:val="single" w:sz="4" w:space="0" w:color="auto"/>
              <w:left w:val="single" w:sz="4" w:space="0" w:color="auto"/>
              <w:bottom w:val="nil"/>
              <w:right w:val="nil"/>
            </w:tcBorders>
            <w:shd w:val="clear" w:color="auto" w:fill="FFFFFF"/>
            <w:hideMark/>
          </w:tcPr>
          <w:p w14:paraId="1D8A5DB4" w14:textId="77777777" w:rsidR="00A05A23" w:rsidRPr="00A05A23" w:rsidRDefault="00A05A23" w:rsidP="00A05A23">
            <w:r w:rsidRPr="00A05A23">
              <w:t>177</w:t>
            </w:r>
          </w:p>
        </w:tc>
        <w:tc>
          <w:tcPr>
            <w:tcW w:w="2694" w:type="dxa"/>
            <w:vMerge w:val="restart"/>
            <w:tcBorders>
              <w:top w:val="single" w:sz="4" w:space="0" w:color="auto"/>
              <w:left w:val="single" w:sz="4" w:space="0" w:color="auto"/>
              <w:bottom w:val="nil"/>
              <w:right w:val="nil"/>
            </w:tcBorders>
            <w:shd w:val="clear" w:color="auto" w:fill="FFFFFF"/>
            <w:hideMark/>
          </w:tcPr>
          <w:p w14:paraId="60397F02" w14:textId="77777777" w:rsidR="00A05A23" w:rsidRPr="00A05A23" w:rsidRDefault="00A05A23" w:rsidP="00A05A23">
            <w:r w:rsidRPr="00A05A23">
              <w:t xml:space="preserve">2-Հեքսիլիդեն ցիկլոպենտանոն </w:t>
            </w:r>
          </w:p>
          <w:p w14:paraId="18CA478C" w14:textId="77777777" w:rsidR="00A05A23" w:rsidRPr="00A05A23" w:rsidRDefault="00A05A23" w:rsidP="00A05A23">
            <w:r w:rsidRPr="00A05A23">
              <w:lastRenderedPageBreak/>
              <w:t>(2-Hexylidene cyclopentanone)</w:t>
            </w:r>
          </w:p>
        </w:tc>
        <w:tc>
          <w:tcPr>
            <w:tcW w:w="2408" w:type="dxa"/>
            <w:vMerge w:val="restart"/>
            <w:tcBorders>
              <w:top w:val="single" w:sz="4" w:space="0" w:color="auto"/>
              <w:left w:val="single" w:sz="4" w:space="0" w:color="auto"/>
              <w:bottom w:val="nil"/>
              <w:right w:val="nil"/>
            </w:tcBorders>
            <w:shd w:val="clear" w:color="auto" w:fill="FFFFFF"/>
            <w:hideMark/>
          </w:tcPr>
          <w:p w14:paraId="232774D7" w14:textId="77777777" w:rsidR="00A05A23" w:rsidRPr="00A05A23" w:rsidRDefault="00A05A23" w:rsidP="00A05A23">
            <w:r w:rsidRPr="00A05A23">
              <w:lastRenderedPageBreak/>
              <w:t xml:space="preserve">2-Հեքսիլիդեն ցիկլոպենտանոն (2-Hexylidene cyclopentanone) </w:t>
            </w:r>
          </w:p>
          <w:p w14:paraId="3BBA31AD" w14:textId="77777777" w:rsidR="00A05A23" w:rsidRPr="00A05A23" w:rsidRDefault="00A05A23" w:rsidP="00A05A23">
            <w:r w:rsidRPr="00A05A23">
              <w:lastRenderedPageBreak/>
              <w:t xml:space="preserve">CAS համարը՝ 17373-89-6 </w:t>
            </w:r>
          </w:p>
          <w:p w14:paraId="71107DF4" w14:textId="77777777" w:rsidR="00A05A23" w:rsidRPr="00A05A23" w:rsidRDefault="00A05A23" w:rsidP="00A05A23">
            <w:r w:rsidRPr="00A05A23">
              <w:t>EC համարը՝ 241-411-7</w:t>
            </w:r>
          </w:p>
        </w:tc>
        <w:tc>
          <w:tcPr>
            <w:tcW w:w="1844" w:type="dxa"/>
            <w:tcBorders>
              <w:top w:val="single" w:sz="4" w:space="0" w:color="auto"/>
              <w:left w:val="single" w:sz="4" w:space="0" w:color="auto"/>
              <w:bottom w:val="nil"/>
              <w:right w:val="nil"/>
            </w:tcBorders>
            <w:shd w:val="clear" w:color="auto" w:fill="FFFFFF"/>
            <w:hideMark/>
          </w:tcPr>
          <w:p w14:paraId="20BCFE1E" w14:textId="77777777" w:rsidR="00A05A23" w:rsidRPr="00A05A23" w:rsidRDefault="00A05A23" w:rsidP="00A05A23">
            <w:r w:rsidRPr="00A05A23">
              <w:lastRenderedPageBreak/>
              <w:t>(а)</w:t>
            </w:r>
            <w:r w:rsidRPr="00A05A23">
              <w:tab/>
              <w:t>Բերանի խոռոչի հիգիենայի միջոցներ</w:t>
            </w:r>
          </w:p>
        </w:tc>
        <w:tc>
          <w:tcPr>
            <w:tcW w:w="1845" w:type="dxa"/>
            <w:vMerge/>
            <w:tcBorders>
              <w:top w:val="single" w:sz="4" w:space="0" w:color="auto"/>
              <w:left w:val="single" w:sz="4" w:space="0" w:color="auto"/>
              <w:bottom w:val="nil"/>
              <w:right w:val="nil"/>
            </w:tcBorders>
            <w:vAlign w:val="center"/>
            <w:hideMark/>
          </w:tcPr>
          <w:p w14:paraId="0D6D7DC6" w14:textId="77777777" w:rsidR="00A05A23" w:rsidRPr="00A05A23" w:rsidRDefault="00A05A23" w:rsidP="00A05A23"/>
        </w:tc>
        <w:tc>
          <w:tcPr>
            <w:tcW w:w="2100" w:type="dxa"/>
            <w:vMerge/>
            <w:tcBorders>
              <w:top w:val="single" w:sz="4" w:space="0" w:color="auto"/>
              <w:left w:val="single" w:sz="4" w:space="0" w:color="auto"/>
              <w:bottom w:val="nil"/>
              <w:right w:val="nil"/>
            </w:tcBorders>
            <w:vAlign w:val="center"/>
            <w:hideMark/>
          </w:tcPr>
          <w:p w14:paraId="3C7EC33C" w14:textId="77777777" w:rsidR="00A05A23" w:rsidRPr="00A05A23" w:rsidRDefault="00A05A23" w:rsidP="00A05A23"/>
        </w:tc>
        <w:tc>
          <w:tcPr>
            <w:tcW w:w="2718" w:type="dxa"/>
            <w:vMerge/>
            <w:tcBorders>
              <w:top w:val="single" w:sz="4" w:space="0" w:color="auto"/>
              <w:left w:val="single" w:sz="4" w:space="0" w:color="auto"/>
              <w:bottom w:val="nil"/>
              <w:right w:val="single" w:sz="4" w:space="0" w:color="auto"/>
            </w:tcBorders>
            <w:vAlign w:val="center"/>
            <w:hideMark/>
          </w:tcPr>
          <w:p w14:paraId="6614B860" w14:textId="77777777" w:rsidR="00A05A23" w:rsidRPr="00A05A23" w:rsidRDefault="00A05A23" w:rsidP="00A05A23"/>
        </w:tc>
      </w:tr>
      <w:tr w:rsidR="00A05A23" w:rsidRPr="00A05A23" w14:paraId="49C73812" w14:textId="77777777">
        <w:tc>
          <w:tcPr>
            <w:tcW w:w="1417" w:type="dxa"/>
            <w:vMerge/>
            <w:tcBorders>
              <w:top w:val="single" w:sz="4" w:space="0" w:color="auto"/>
              <w:left w:val="single" w:sz="4" w:space="0" w:color="auto"/>
              <w:bottom w:val="nil"/>
              <w:right w:val="nil"/>
            </w:tcBorders>
            <w:vAlign w:val="center"/>
            <w:hideMark/>
          </w:tcPr>
          <w:p w14:paraId="3B5EC7A4"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3E1DB725"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1507D4BF"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68794FBE" w14:textId="77777777" w:rsidR="00A05A23" w:rsidRPr="00A05A23" w:rsidRDefault="00A05A23" w:rsidP="00A05A23">
            <w:r w:rsidRPr="00A05A23">
              <w:t>(b)</w:t>
            </w:r>
            <w:r w:rsidRPr="00A05A23">
              <w:tab/>
              <w:t>Այլ արտադրանք</w:t>
            </w:r>
          </w:p>
        </w:tc>
        <w:tc>
          <w:tcPr>
            <w:tcW w:w="1845" w:type="dxa"/>
            <w:vMerge w:val="restart"/>
            <w:tcBorders>
              <w:top w:val="single" w:sz="4" w:space="0" w:color="auto"/>
              <w:left w:val="single" w:sz="4" w:space="0" w:color="auto"/>
              <w:bottom w:val="nil"/>
              <w:right w:val="nil"/>
            </w:tcBorders>
            <w:shd w:val="clear" w:color="auto" w:fill="FFFFFF"/>
            <w:hideMark/>
          </w:tcPr>
          <w:p w14:paraId="10F51A3F" w14:textId="77777777" w:rsidR="00A05A23" w:rsidRPr="00A05A23" w:rsidRDefault="00A05A23" w:rsidP="00A05A23">
            <w:r w:rsidRPr="00A05A23">
              <w:t>(b) 0,06 տոկոս</w:t>
            </w:r>
          </w:p>
        </w:tc>
        <w:tc>
          <w:tcPr>
            <w:tcW w:w="2100" w:type="dxa"/>
            <w:vMerge/>
            <w:tcBorders>
              <w:top w:val="single" w:sz="4" w:space="0" w:color="auto"/>
              <w:left w:val="single" w:sz="4" w:space="0" w:color="auto"/>
              <w:bottom w:val="nil"/>
              <w:right w:val="nil"/>
            </w:tcBorders>
            <w:vAlign w:val="center"/>
            <w:hideMark/>
          </w:tcPr>
          <w:p w14:paraId="25FC9DC8" w14:textId="77777777" w:rsidR="00A05A23" w:rsidRPr="00A05A23" w:rsidRDefault="00A05A23" w:rsidP="00A05A23"/>
        </w:tc>
        <w:tc>
          <w:tcPr>
            <w:tcW w:w="2718" w:type="dxa"/>
            <w:vMerge/>
            <w:tcBorders>
              <w:top w:val="single" w:sz="4" w:space="0" w:color="auto"/>
              <w:left w:val="single" w:sz="4" w:space="0" w:color="auto"/>
              <w:bottom w:val="nil"/>
              <w:right w:val="single" w:sz="4" w:space="0" w:color="auto"/>
            </w:tcBorders>
            <w:vAlign w:val="center"/>
            <w:hideMark/>
          </w:tcPr>
          <w:p w14:paraId="673DD2A7" w14:textId="77777777" w:rsidR="00A05A23" w:rsidRPr="00A05A23" w:rsidRDefault="00A05A23" w:rsidP="00A05A23"/>
        </w:tc>
      </w:tr>
      <w:tr w:rsidR="00A05A23" w:rsidRPr="00A05A23" w14:paraId="2BEB3F7C" w14:textId="77777777">
        <w:tc>
          <w:tcPr>
            <w:tcW w:w="1417" w:type="dxa"/>
            <w:vMerge w:val="restart"/>
            <w:tcBorders>
              <w:top w:val="single" w:sz="4" w:space="0" w:color="auto"/>
              <w:left w:val="single" w:sz="4" w:space="0" w:color="auto"/>
              <w:bottom w:val="nil"/>
              <w:right w:val="nil"/>
            </w:tcBorders>
            <w:shd w:val="clear" w:color="auto" w:fill="FFFFFF"/>
            <w:hideMark/>
          </w:tcPr>
          <w:p w14:paraId="7ABED77D" w14:textId="77777777" w:rsidR="00A05A23" w:rsidRPr="00A05A23" w:rsidRDefault="00A05A23" w:rsidP="00A05A23">
            <w:r w:rsidRPr="00A05A23">
              <w:t>178</w:t>
            </w:r>
          </w:p>
        </w:tc>
        <w:tc>
          <w:tcPr>
            <w:tcW w:w="2694" w:type="dxa"/>
            <w:vMerge w:val="restart"/>
            <w:tcBorders>
              <w:top w:val="single" w:sz="4" w:space="0" w:color="auto"/>
              <w:left w:val="single" w:sz="4" w:space="0" w:color="auto"/>
              <w:bottom w:val="nil"/>
              <w:right w:val="nil"/>
            </w:tcBorders>
            <w:shd w:val="clear" w:color="auto" w:fill="FFFFFF"/>
            <w:vAlign w:val="bottom"/>
            <w:hideMark/>
          </w:tcPr>
          <w:p w14:paraId="065DC528" w14:textId="77777777" w:rsidR="00A05A23" w:rsidRPr="00A05A23" w:rsidRDefault="00A05A23" w:rsidP="00A05A23">
            <w:r w:rsidRPr="00A05A23">
              <w:t xml:space="preserve">Մեթիլ հեպտադիենոն 6-Մեթիլ-3,5-հեպտադիեն-2-ոն </w:t>
            </w:r>
          </w:p>
          <w:p w14:paraId="566154FD" w14:textId="77777777" w:rsidR="00A05A23" w:rsidRPr="00A05A23" w:rsidRDefault="00A05A23" w:rsidP="00A05A23">
            <w:r w:rsidRPr="00A05A23">
              <w:t>(Methyl heptadienon; 6-Methyl -3,5-heptadien- 2-one)</w:t>
            </w:r>
          </w:p>
        </w:tc>
        <w:tc>
          <w:tcPr>
            <w:tcW w:w="2408" w:type="dxa"/>
            <w:vMerge w:val="restart"/>
            <w:tcBorders>
              <w:top w:val="single" w:sz="4" w:space="0" w:color="auto"/>
              <w:left w:val="single" w:sz="4" w:space="0" w:color="auto"/>
              <w:bottom w:val="nil"/>
              <w:right w:val="nil"/>
            </w:tcBorders>
            <w:shd w:val="clear" w:color="auto" w:fill="FFFFFF"/>
            <w:hideMark/>
          </w:tcPr>
          <w:p w14:paraId="6F06565C" w14:textId="77777777" w:rsidR="00A05A23" w:rsidRPr="00A05A23" w:rsidRDefault="00A05A23" w:rsidP="00A05A23">
            <w:r w:rsidRPr="00A05A23">
              <w:t xml:space="preserve">Մեթիլ հեպտադիենոն Methyl heptadienon CAS համարը՝ 1604-28-0 </w:t>
            </w:r>
          </w:p>
          <w:p w14:paraId="612BE934" w14:textId="77777777" w:rsidR="00A05A23" w:rsidRPr="00A05A23" w:rsidRDefault="00A05A23" w:rsidP="00A05A23">
            <w:r w:rsidRPr="00A05A23">
              <w:t>EC համարը՝ 216-507-7</w:t>
            </w:r>
          </w:p>
        </w:tc>
        <w:tc>
          <w:tcPr>
            <w:tcW w:w="1844" w:type="dxa"/>
            <w:tcBorders>
              <w:top w:val="single" w:sz="4" w:space="0" w:color="auto"/>
              <w:left w:val="single" w:sz="4" w:space="0" w:color="auto"/>
              <w:bottom w:val="nil"/>
              <w:right w:val="nil"/>
            </w:tcBorders>
            <w:shd w:val="clear" w:color="auto" w:fill="FFFFFF"/>
            <w:vAlign w:val="bottom"/>
            <w:hideMark/>
          </w:tcPr>
          <w:p w14:paraId="6C9E4B60" w14:textId="77777777" w:rsidR="00A05A23" w:rsidRPr="00A05A23" w:rsidRDefault="00A05A23" w:rsidP="00A05A23">
            <w:r w:rsidRPr="00A05A23">
              <w:t>(а)</w:t>
            </w:r>
            <w:r w:rsidRPr="00A05A23">
              <w:tab/>
              <w:t>Բերանի խոռոչի հիգիենայի միջոցներ</w:t>
            </w:r>
          </w:p>
        </w:tc>
        <w:tc>
          <w:tcPr>
            <w:tcW w:w="1845" w:type="dxa"/>
            <w:vMerge/>
            <w:tcBorders>
              <w:top w:val="single" w:sz="4" w:space="0" w:color="auto"/>
              <w:left w:val="single" w:sz="4" w:space="0" w:color="auto"/>
              <w:bottom w:val="nil"/>
              <w:right w:val="nil"/>
            </w:tcBorders>
            <w:vAlign w:val="center"/>
            <w:hideMark/>
          </w:tcPr>
          <w:p w14:paraId="0FBE99C3" w14:textId="77777777" w:rsidR="00A05A23" w:rsidRPr="00A05A23" w:rsidRDefault="00A05A23" w:rsidP="00A05A23"/>
        </w:tc>
        <w:tc>
          <w:tcPr>
            <w:tcW w:w="2100" w:type="dxa"/>
            <w:vMerge/>
            <w:tcBorders>
              <w:top w:val="single" w:sz="4" w:space="0" w:color="auto"/>
              <w:left w:val="single" w:sz="4" w:space="0" w:color="auto"/>
              <w:bottom w:val="nil"/>
              <w:right w:val="nil"/>
            </w:tcBorders>
            <w:vAlign w:val="center"/>
            <w:hideMark/>
          </w:tcPr>
          <w:p w14:paraId="1E1D994C" w14:textId="77777777" w:rsidR="00A05A23" w:rsidRPr="00A05A23" w:rsidRDefault="00A05A23" w:rsidP="00A05A23"/>
        </w:tc>
        <w:tc>
          <w:tcPr>
            <w:tcW w:w="2718" w:type="dxa"/>
            <w:vMerge/>
            <w:tcBorders>
              <w:top w:val="single" w:sz="4" w:space="0" w:color="auto"/>
              <w:left w:val="single" w:sz="4" w:space="0" w:color="auto"/>
              <w:bottom w:val="nil"/>
              <w:right w:val="single" w:sz="4" w:space="0" w:color="auto"/>
            </w:tcBorders>
            <w:vAlign w:val="center"/>
            <w:hideMark/>
          </w:tcPr>
          <w:p w14:paraId="708EA8B6" w14:textId="77777777" w:rsidR="00A05A23" w:rsidRPr="00A05A23" w:rsidRDefault="00A05A23" w:rsidP="00A05A23"/>
        </w:tc>
      </w:tr>
      <w:tr w:rsidR="00A05A23" w:rsidRPr="00A05A23" w14:paraId="32D426F3" w14:textId="77777777">
        <w:tc>
          <w:tcPr>
            <w:tcW w:w="1417" w:type="dxa"/>
            <w:vMerge/>
            <w:tcBorders>
              <w:top w:val="single" w:sz="4" w:space="0" w:color="auto"/>
              <w:left w:val="single" w:sz="4" w:space="0" w:color="auto"/>
              <w:bottom w:val="nil"/>
              <w:right w:val="nil"/>
            </w:tcBorders>
            <w:vAlign w:val="center"/>
            <w:hideMark/>
          </w:tcPr>
          <w:p w14:paraId="7AEF4B24"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49228EC7"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4DCC34F2"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2E17FAC9" w14:textId="77777777" w:rsidR="00A05A23" w:rsidRPr="00A05A23" w:rsidRDefault="00A05A23" w:rsidP="00A05A23">
            <w:r w:rsidRPr="00A05A23">
              <w:t>(b)</w:t>
            </w:r>
            <w:r w:rsidRPr="00A05A23">
              <w:tab/>
              <w:t>Այլ արտադրանք</w:t>
            </w:r>
          </w:p>
        </w:tc>
        <w:tc>
          <w:tcPr>
            <w:tcW w:w="1845" w:type="dxa"/>
            <w:tcBorders>
              <w:top w:val="single" w:sz="4" w:space="0" w:color="auto"/>
              <w:left w:val="single" w:sz="4" w:space="0" w:color="auto"/>
              <w:bottom w:val="nil"/>
              <w:right w:val="nil"/>
            </w:tcBorders>
            <w:shd w:val="clear" w:color="auto" w:fill="FFFFFF"/>
            <w:hideMark/>
          </w:tcPr>
          <w:p w14:paraId="68FCC6CF" w14:textId="77777777" w:rsidR="00A05A23" w:rsidRPr="00A05A23" w:rsidRDefault="00A05A23" w:rsidP="00A05A23">
            <w:r w:rsidRPr="00A05A23">
              <w:t>(b)</w:t>
            </w:r>
            <w:r w:rsidRPr="00A05A23">
              <w:tab/>
              <w:t>0,002 տոկոս</w:t>
            </w:r>
          </w:p>
        </w:tc>
        <w:tc>
          <w:tcPr>
            <w:tcW w:w="2100" w:type="dxa"/>
            <w:vMerge/>
            <w:tcBorders>
              <w:top w:val="single" w:sz="4" w:space="0" w:color="auto"/>
              <w:left w:val="single" w:sz="4" w:space="0" w:color="auto"/>
              <w:bottom w:val="nil"/>
              <w:right w:val="nil"/>
            </w:tcBorders>
            <w:vAlign w:val="center"/>
            <w:hideMark/>
          </w:tcPr>
          <w:p w14:paraId="4463F294" w14:textId="77777777" w:rsidR="00A05A23" w:rsidRPr="00A05A23" w:rsidRDefault="00A05A23" w:rsidP="00A05A23"/>
        </w:tc>
        <w:tc>
          <w:tcPr>
            <w:tcW w:w="2718" w:type="dxa"/>
            <w:vMerge/>
            <w:tcBorders>
              <w:top w:val="single" w:sz="4" w:space="0" w:color="auto"/>
              <w:left w:val="single" w:sz="4" w:space="0" w:color="auto"/>
              <w:bottom w:val="nil"/>
              <w:right w:val="single" w:sz="4" w:space="0" w:color="auto"/>
            </w:tcBorders>
            <w:vAlign w:val="center"/>
            <w:hideMark/>
          </w:tcPr>
          <w:p w14:paraId="495DE983" w14:textId="77777777" w:rsidR="00A05A23" w:rsidRPr="00A05A23" w:rsidRDefault="00A05A23" w:rsidP="00A05A23"/>
        </w:tc>
      </w:tr>
      <w:tr w:rsidR="00A05A23" w:rsidRPr="00A05A23" w14:paraId="444D2FDA" w14:textId="77777777">
        <w:tc>
          <w:tcPr>
            <w:tcW w:w="1417" w:type="dxa"/>
            <w:tcBorders>
              <w:top w:val="single" w:sz="4" w:space="0" w:color="auto"/>
              <w:left w:val="single" w:sz="4" w:space="0" w:color="auto"/>
              <w:bottom w:val="nil"/>
              <w:right w:val="nil"/>
            </w:tcBorders>
            <w:shd w:val="clear" w:color="auto" w:fill="FFFFFF"/>
            <w:hideMark/>
          </w:tcPr>
          <w:p w14:paraId="0FE70262" w14:textId="77777777" w:rsidR="00A05A23" w:rsidRPr="00A05A23" w:rsidRDefault="00A05A23" w:rsidP="00A05A23">
            <w:r w:rsidRPr="00A05A23">
              <w:t>179</w:t>
            </w:r>
          </w:p>
        </w:tc>
        <w:tc>
          <w:tcPr>
            <w:tcW w:w="2694" w:type="dxa"/>
            <w:tcBorders>
              <w:top w:val="single" w:sz="4" w:space="0" w:color="auto"/>
              <w:left w:val="single" w:sz="4" w:space="0" w:color="auto"/>
              <w:bottom w:val="nil"/>
              <w:right w:val="nil"/>
            </w:tcBorders>
            <w:shd w:val="clear" w:color="auto" w:fill="FFFFFF"/>
            <w:vAlign w:val="bottom"/>
            <w:hideMark/>
          </w:tcPr>
          <w:p w14:paraId="2C5335BB" w14:textId="77777777" w:rsidR="00A05A23" w:rsidRPr="00A05A23" w:rsidRDefault="00A05A23" w:rsidP="00A05A23">
            <w:r w:rsidRPr="00A05A23">
              <w:t>p-Մեթիլհիդրոդարչնային ալդեհիդ, Կրեզիլպրոպիոն ալդեհիդ,</w:t>
            </w:r>
          </w:p>
          <w:p w14:paraId="0F410F64" w14:textId="77777777" w:rsidR="00A05A23" w:rsidRPr="00A05A23" w:rsidRDefault="00A05A23" w:rsidP="00A05A23">
            <w:r w:rsidRPr="00A05A23">
              <w:t>p-Մեթիլդիհիդրոդարչնային ալդեհիդ (p-methylhydrocinnamic aldehyde; Cresylpropionaldehyde; p-Methyldihydrocinnam aldehyde)</w:t>
            </w:r>
          </w:p>
        </w:tc>
        <w:tc>
          <w:tcPr>
            <w:tcW w:w="2408" w:type="dxa"/>
            <w:tcBorders>
              <w:top w:val="single" w:sz="4" w:space="0" w:color="auto"/>
              <w:left w:val="single" w:sz="4" w:space="0" w:color="auto"/>
              <w:bottom w:val="nil"/>
              <w:right w:val="nil"/>
            </w:tcBorders>
            <w:shd w:val="clear" w:color="auto" w:fill="FFFFFF"/>
            <w:hideMark/>
          </w:tcPr>
          <w:p w14:paraId="4DF83B9B" w14:textId="77777777" w:rsidR="00A05A23" w:rsidRPr="00A05A23" w:rsidRDefault="00A05A23" w:rsidP="00A05A23">
            <w:r w:rsidRPr="00A05A23">
              <w:t>p-Մեթիլհիդրոդարչնային ալդեհիդ (p-methylhydro- cinnamic aldehyde)</w:t>
            </w:r>
          </w:p>
          <w:p w14:paraId="47137FB3" w14:textId="77777777" w:rsidR="00A05A23" w:rsidRPr="00A05A23" w:rsidRDefault="00A05A23" w:rsidP="00A05A23">
            <w:r w:rsidRPr="00A05A23">
              <w:t xml:space="preserve">CAS համարը՝ 5406-12-2 </w:t>
            </w:r>
          </w:p>
          <w:p w14:paraId="5216E06D" w14:textId="77777777" w:rsidR="00A05A23" w:rsidRPr="00A05A23" w:rsidRDefault="00A05A23" w:rsidP="00A05A23">
            <w:r w:rsidRPr="00A05A23">
              <w:t>EC համարը՝ 226-460-4</w:t>
            </w:r>
          </w:p>
        </w:tc>
        <w:tc>
          <w:tcPr>
            <w:tcW w:w="1844" w:type="dxa"/>
            <w:vMerge w:val="restart"/>
            <w:tcBorders>
              <w:top w:val="single" w:sz="4" w:space="0" w:color="auto"/>
              <w:left w:val="single" w:sz="4" w:space="0" w:color="auto"/>
              <w:bottom w:val="nil"/>
              <w:right w:val="nil"/>
            </w:tcBorders>
            <w:shd w:val="clear" w:color="auto" w:fill="FFFFFF"/>
          </w:tcPr>
          <w:p w14:paraId="52AC8CBD"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hideMark/>
          </w:tcPr>
          <w:p w14:paraId="40A01204" w14:textId="77777777" w:rsidR="00A05A23" w:rsidRPr="00A05A23" w:rsidRDefault="00A05A23" w:rsidP="00A05A23">
            <w:r w:rsidRPr="00A05A23">
              <w:t>0,2 տոկոս</w:t>
            </w:r>
          </w:p>
        </w:tc>
        <w:tc>
          <w:tcPr>
            <w:tcW w:w="2100" w:type="dxa"/>
            <w:vMerge w:val="restart"/>
            <w:tcBorders>
              <w:top w:val="single" w:sz="4" w:space="0" w:color="auto"/>
              <w:left w:val="single" w:sz="4" w:space="0" w:color="auto"/>
              <w:bottom w:val="nil"/>
              <w:right w:val="nil"/>
            </w:tcBorders>
            <w:shd w:val="clear" w:color="auto" w:fill="FFFFFF"/>
          </w:tcPr>
          <w:p w14:paraId="57DFF7BF" w14:textId="77777777" w:rsidR="00A05A23" w:rsidRPr="00A05A23" w:rsidRDefault="00A05A23" w:rsidP="00A05A23"/>
        </w:tc>
        <w:tc>
          <w:tcPr>
            <w:tcW w:w="2718" w:type="dxa"/>
            <w:vMerge w:val="restart"/>
            <w:tcBorders>
              <w:top w:val="single" w:sz="4" w:space="0" w:color="auto"/>
              <w:left w:val="single" w:sz="4" w:space="0" w:color="auto"/>
              <w:bottom w:val="nil"/>
              <w:right w:val="single" w:sz="4" w:space="0" w:color="auto"/>
            </w:tcBorders>
            <w:shd w:val="clear" w:color="auto" w:fill="FFFFFF"/>
          </w:tcPr>
          <w:p w14:paraId="4630417D" w14:textId="77777777" w:rsidR="00A05A23" w:rsidRPr="00A05A23" w:rsidRDefault="00A05A23" w:rsidP="00A05A23"/>
        </w:tc>
      </w:tr>
      <w:tr w:rsidR="00A05A23" w:rsidRPr="00A05A23" w14:paraId="018D2616" w14:textId="77777777">
        <w:tc>
          <w:tcPr>
            <w:tcW w:w="1417" w:type="dxa"/>
            <w:tcBorders>
              <w:top w:val="single" w:sz="4" w:space="0" w:color="auto"/>
              <w:left w:val="single" w:sz="4" w:space="0" w:color="auto"/>
              <w:bottom w:val="single" w:sz="4" w:space="0" w:color="auto"/>
              <w:right w:val="nil"/>
            </w:tcBorders>
            <w:shd w:val="clear" w:color="auto" w:fill="FFFFFF"/>
            <w:hideMark/>
          </w:tcPr>
          <w:p w14:paraId="6031970F" w14:textId="77777777" w:rsidR="00A05A23" w:rsidRPr="00A05A23" w:rsidRDefault="00A05A23" w:rsidP="00A05A23">
            <w:r w:rsidRPr="00A05A23">
              <w:t>180</w:t>
            </w:r>
          </w:p>
        </w:tc>
        <w:tc>
          <w:tcPr>
            <w:tcW w:w="2694" w:type="dxa"/>
            <w:tcBorders>
              <w:top w:val="single" w:sz="4" w:space="0" w:color="auto"/>
              <w:left w:val="single" w:sz="4" w:space="0" w:color="auto"/>
              <w:bottom w:val="single" w:sz="4" w:space="0" w:color="auto"/>
              <w:right w:val="nil"/>
            </w:tcBorders>
            <w:shd w:val="clear" w:color="auto" w:fill="FFFFFF"/>
            <w:hideMark/>
          </w:tcPr>
          <w:p w14:paraId="697D049F" w14:textId="77777777" w:rsidR="00A05A23" w:rsidRPr="00A05A23" w:rsidRDefault="00A05A23" w:rsidP="00A05A23">
            <w:r w:rsidRPr="00A05A23">
              <w:t>Արեւելյան լիքվիդամբարի յուղ եւ լուծամզուք (Ստիրաքս) (Liquidambar orientalis oil and extract (styrax))</w:t>
            </w:r>
          </w:p>
        </w:tc>
        <w:tc>
          <w:tcPr>
            <w:tcW w:w="2408" w:type="dxa"/>
            <w:tcBorders>
              <w:top w:val="single" w:sz="4" w:space="0" w:color="auto"/>
              <w:left w:val="single" w:sz="4" w:space="0" w:color="auto"/>
              <w:bottom w:val="single" w:sz="4" w:space="0" w:color="auto"/>
              <w:right w:val="nil"/>
            </w:tcBorders>
            <w:shd w:val="clear" w:color="auto" w:fill="FFFFFF"/>
            <w:vAlign w:val="bottom"/>
            <w:hideMark/>
          </w:tcPr>
          <w:p w14:paraId="7C27305C" w14:textId="77777777" w:rsidR="00A05A23" w:rsidRPr="00A05A23" w:rsidRDefault="00A05A23" w:rsidP="00A05A23">
            <w:r w:rsidRPr="00A05A23">
              <w:t xml:space="preserve">Արեւելյան լիքվիդամբարի խեժի լուծամզուք (Liquidambar Orientalis Resin Extract), </w:t>
            </w:r>
            <w:r w:rsidRPr="00A05A23">
              <w:lastRenderedPageBreak/>
              <w:t xml:space="preserve">արեւելյան լիքվիդամբարի բալասանային լուծամզուք (Liquidambar Orientalis Balsam Extract), արեւելյան լիքվիդամբարի բալասանային յուղ (Liquidambar Orientalis Balsam Oil) CAS համարը՝ 94891-27-7 </w:t>
            </w:r>
          </w:p>
          <w:p w14:paraId="06772925" w14:textId="77777777" w:rsidR="00A05A23" w:rsidRPr="00A05A23" w:rsidRDefault="00A05A23" w:rsidP="00A05A23">
            <w:r w:rsidRPr="00A05A23">
              <w:t>EC համարը՝ 305-627-6</w:t>
            </w:r>
          </w:p>
        </w:tc>
        <w:tc>
          <w:tcPr>
            <w:tcW w:w="5789" w:type="dxa"/>
            <w:vMerge/>
            <w:tcBorders>
              <w:top w:val="single" w:sz="4" w:space="0" w:color="auto"/>
              <w:left w:val="single" w:sz="4" w:space="0" w:color="auto"/>
              <w:bottom w:val="nil"/>
              <w:right w:val="nil"/>
            </w:tcBorders>
            <w:vAlign w:val="center"/>
            <w:hideMark/>
          </w:tcPr>
          <w:p w14:paraId="24721D53"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48DBCB6C" w14:textId="77777777" w:rsidR="00A05A23" w:rsidRPr="00A05A23" w:rsidRDefault="00A05A23" w:rsidP="00A05A23">
            <w:r w:rsidRPr="00A05A23">
              <w:t>0,6 տոկոս</w:t>
            </w:r>
          </w:p>
        </w:tc>
        <w:tc>
          <w:tcPr>
            <w:tcW w:w="2100" w:type="dxa"/>
            <w:vMerge/>
            <w:tcBorders>
              <w:top w:val="single" w:sz="4" w:space="0" w:color="auto"/>
              <w:left w:val="single" w:sz="4" w:space="0" w:color="auto"/>
              <w:bottom w:val="nil"/>
              <w:right w:val="nil"/>
            </w:tcBorders>
            <w:vAlign w:val="center"/>
            <w:hideMark/>
          </w:tcPr>
          <w:p w14:paraId="3317D902" w14:textId="77777777" w:rsidR="00A05A23" w:rsidRPr="00A05A23" w:rsidRDefault="00A05A23" w:rsidP="00A05A23"/>
        </w:tc>
        <w:tc>
          <w:tcPr>
            <w:tcW w:w="2718" w:type="dxa"/>
            <w:vMerge/>
            <w:tcBorders>
              <w:top w:val="single" w:sz="4" w:space="0" w:color="auto"/>
              <w:left w:val="single" w:sz="4" w:space="0" w:color="auto"/>
              <w:bottom w:val="nil"/>
              <w:right w:val="single" w:sz="4" w:space="0" w:color="auto"/>
            </w:tcBorders>
            <w:vAlign w:val="center"/>
            <w:hideMark/>
          </w:tcPr>
          <w:p w14:paraId="34ECF559" w14:textId="77777777" w:rsidR="00A05A23" w:rsidRPr="00A05A23" w:rsidRDefault="00A05A23" w:rsidP="00A05A23"/>
        </w:tc>
      </w:tr>
      <w:tr w:rsidR="00A05A23" w:rsidRPr="00A05A23" w14:paraId="307B03B1" w14:textId="77777777">
        <w:tc>
          <w:tcPr>
            <w:tcW w:w="1417" w:type="dxa"/>
            <w:tcBorders>
              <w:top w:val="single" w:sz="4" w:space="0" w:color="auto"/>
              <w:left w:val="single" w:sz="4" w:space="0" w:color="auto"/>
              <w:bottom w:val="nil"/>
              <w:right w:val="nil"/>
            </w:tcBorders>
            <w:shd w:val="clear" w:color="auto" w:fill="FFFFFF"/>
            <w:hideMark/>
          </w:tcPr>
          <w:p w14:paraId="1EFAC9CC" w14:textId="77777777" w:rsidR="00A05A23" w:rsidRPr="00A05A23" w:rsidRDefault="00A05A23" w:rsidP="00A05A23">
            <w:r w:rsidRPr="00A05A23">
              <w:t>181</w:t>
            </w:r>
          </w:p>
        </w:tc>
        <w:tc>
          <w:tcPr>
            <w:tcW w:w="2694" w:type="dxa"/>
            <w:tcBorders>
              <w:top w:val="single" w:sz="4" w:space="0" w:color="auto"/>
              <w:left w:val="single" w:sz="4" w:space="0" w:color="auto"/>
              <w:bottom w:val="nil"/>
              <w:right w:val="nil"/>
            </w:tcBorders>
            <w:shd w:val="clear" w:color="auto" w:fill="FFFFFF"/>
            <w:hideMark/>
          </w:tcPr>
          <w:p w14:paraId="161C6C9B" w14:textId="77777777" w:rsidR="00A05A23" w:rsidRPr="00A05A23" w:rsidRDefault="00A05A23" w:rsidP="00A05A23">
            <w:r w:rsidRPr="00A05A23">
              <w:t>Լիքվիդամբար խեժատու (համպարի ծառ)՝ յուղ եւ լուծամզուք (ստիրաքս) (Liquidambar styraciflua oil and extract (styrax))</w:t>
            </w:r>
          </w:p>
        </w:tc>
        <w:tc>
          <w:tcPr>
            <w:tcW w:w="2408" w:type="dxa"/>
            <w:tcBorders>
              <w:top w:val="single" w:sz="4" w:space="0" w:color="auto"/>
              <w:left w:val="single" w:sz="4" w:space="0" w:color="auto"/>
              <w:bottom w:val="nil"/>
              <w:right w:val="nil"/>
            </w:tcBorders>
            <w:shd w:val="clear" w:color="auto" w:fill="FFFFFF"/>
            <w:vAlign w:val="bottom"/>
            <w:hideMark/>
          </w:tcPr>
          <w:p w14:paraId="5B7F3EF3" w14:textId="77777777" w:rsidR="00A05A23" w:rsidRPr="00A05A23" w:rsidRDefault="00A05A23" w:rsidP="00A05A23">
            <w:r w:rsidRPr="00A05A23">
              <w:t xml:space="preserve">Խեժատու լիքվիդամբարի յուղ (Liquidambar Styraciflua Oil), խեժատու լիքվիդամբարի բալասանային լուծամզուք (Liquidambar Styraciflua Balsam Extract), խեժատու լիքվիդամբարի բալասանային յուղ (Liquidambar Styraciflua Balsam Oil) CAS համարը՝ 8046-19-3 </w:t>
            </w:r>
          </w:p>
          <w:p w14:paraId="3B9EE128" w14:textId="77777777" w:rsidR="00A05A23" w:rsidRPr="00A05A23" w:rsidRDefault="00A05A23" w:rsidP="00A05A23">
            <w:r w:rsidRPr="00A05A23">
              <w:lastRenderedPageBreak/>
              <w:t xml:space="preserve">CAS համարը՝ 94891-28-8 </w:t>
            </w:r>
          </w:p>
          <w:p w14:paraId="59309AD7" w14:textId="77777777" w:rsidR="00A05A23" w:rsidRPr="00A05A23" w:rsidRDefault="00A05A23" w:rsidP="00A05A23">
            <w:r w:rsidRPr="00A05A23">
              <w:t xml:space="preserve">EC համարը՝ 232-458-4 </w:t>
            </w:r>
          </w:p>
          <w:p w14:paraId="38B105BE" w14:textId="77777777" w:rsidR="00A05A23" w:rsidRPr="00A05A23" w:rsidRDefault="00A05A23" w:rsidP="00A05A23">
            <w:r w:rsidRPr="00A05A23">
              <w:t>EC համարը՝ 305-628-1</w:t>
            </w:r>
          </w:p>
        </w:tc>
        <w:tc>
          <w:tcPr>
            <w:tcW w:w="1844" w:type="dxa"/>
            <w:tcBorders>
              <w:top w:val="nil"/>
              <w:left w:val="single" w:sz="4" w:space="0" w:color="auto"/>
              <w:bottom w:val="single" w:sz="4" w:space="0" w:color="auto"/>
              <w:right w:val="nil"/>
            </w:tcBorders>
            <w:shd w:val="clear" w:color="auto" w:fill="FFFFFF"/>
          </w:tcPr>
          <w:p w14:paraId="7A36297B"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hideMark/>
          </w:tcPr>
          <w:p w14:paraId="0AE23D43" w14:textId="77777777" w:rsidR="00A05A23" w:rsidRPr="00A05A23" w:rsidRDefault="00A05A23" w:rsidP="00A05A23">
            <w:r w:rsidRPr="00A05A23">
              <w:t>0,6 տոկոս</w:t>
            </w:r>
          </w:p>
        </w:tc>
        <w:tc>
          <w:tcPr>
            <w:tcW w:w="2100" w:type="dxa"/>
            <w:tcBorders>
              <w:top w:val="nil"/>
              <w:left w:val="single" w:sz="4" w:space="0" w:color="auto"/>
              <w:bottom w:val="single" w:sz="4" w:space="0" w:color="auto"/>
              <w:right w:val="nil"/>
            </w:tcBorders>
            <w:shd w:val="clear" w:color="auto" w:fill="FFFFFF"/>
          </w:tcPr>
          <w:p w14:paraId="2454E445" w14:textId="77777777" w:rsidR="00A05A23" w:rsidRPr="00A05A23" w:rsidRDefault="00A05A23" w:rsidP="00A05A23"/>
        </w:tc>
        <w:tc>
          <w:tcPr>
            <w:tcW w:w="2718" w:type="dxa"/>
            <w:tcBorders>
              <w:top w:val="nil"/>
              <w:left w:val="single" w:sz="4" w:space="0" w:color="auto"/>
              <w:bottom w:val="single" w:sz="4" w:space="0" w:color="auto"/>
              <w:right w:val="single" w:sz="4" w:space="0" w:color="auto"/>
            </w:tcBorders>
            <w:shd w:val="clear" w:color="auto" w:fill="FFFFFF"/>
          </w:tcPr>
          <w:p w14:paraId="67C5F5FE" w14:textId="77777777" w:rsidR="00A05A23" w:rsidRPr="00A05A23" w:rsidRDefault="00A05A23" w:rsidP="00A05A23"/>
        </w:tc>
      </w:tr>
      <w:tr w:rsidR="00A05A23" w:rsidRPr="00A05A23" w14:paraId="0E788D97" w14:textId="77777777">
        <w:tc>
          <w:tcPr>
            <w:tcW w:w="1417" w:type="dxa"/>
            <w:vMerge w:val="restart"/>
            <w:tcBorders>
              <w:top w:val="single" w:sz="4" w:space="0" w:color="auto"/>
              <w:left w:val="single" w:sz="4" w:space="0" w:color="auto"/>
              <w:bottom w:val="nil"/>
              <w:right w:val="nil"/>
            </w:tcBorders>
            <w:shd w:val="clear" w:color="auto" w:fill="FFFFFF"/>
            <w:hideMark/>
          </w:tcPr>
          <w:p w14:paraId="7A495EC9" w14:textId="77777777" w:rsidR="00A05A23" w:rsidRPr="00A05A23" w:rsidRDefault="00A05A23" w:rsidP="00A05A23">
            <w:r w:rsidRPr="00A05A23">
              <w:t>182</w:t>
            </w:r>
          </w:p>
        </w:tc>
        <w:tc>
          <w:tcPr>
            <w:tcW w:w="2694" w:type="dxa"/>
            <w:vMerge w:val="restart"/>
            <w:tcBorders>
              <w:top w:val="single" w:sz="4" w:space="0" w:color="auto"/>
              <w:left w:val="single" w:sz="4" w:space="0" w:color="auto"/>
              <w:bottom w:val="nil"/>
              <w:right w:val="nil"/>
            </w:tcBorders>
            <w:shd w:val="clear" w:color="auto" w:fill="FFFFFF"/>
            <w:hideMark/>
          </w:tcPr>
          <w:p w14:paraId="6BC63BC7" w14:textId="77777777" w:rsidR="00A05A23" w:rsidRPr="00A05A23" w:rsidRDefault="00A05A23" w:rsidP="00A05A23">
            <w:r w:rsidRPr="00A05A23">
              <w:t>1- (5,6,7,8-Տետրահիդրո- 3,5,5,6,8,8-հեքսամեթիլ-2- նավթիլ)էթան-1 -ոն (AHTN)</w:t>
            </w:r>
          </w:p>
          <w:p w14:paraId="2EF03DC0" w14:textId="77777777" w:rsidR="00A05A23" w:rsidRPr="00A05A23" w:rsidRDefault="00A05A23" w:rsidP="00A05A23">
            <w:r w:rsidRPr="00A05A23">
              <w:t>(1-(5,6,7,8-Tetrahydro- 3,5,5,6,8,8-hexamethyl-2- naphthyl)ethan-1-one (AHTN))</w:t>
            </w:r>
          </w:p>
        </w:tc>
        <w:tc>
          <w:tcPr>
            <w:tcW w:w="2408" w:type="dxa"/>
            <w:vMerge w:val="restart"/>
            <w:tcBorders>
              <w:top w:val="single" w:sz="4" w:space="0" w:color="auto"/>
              <w:left w:val="single" w:sz="4" w:space="0" w:color="auto"/>
              <w:bottom w:val="nil"/>
              <w:right w:val="nil"/>
            </w:tcBorders>
            <w:shd w:val="clear" w:color="auto" w:fill="FFFFFF"/>
            <w:hideMark/>
          </w:tcPr>
          <w:p w14:paraId="517DBD59" w14:textId="77777777" w:rsidR="00A05A23" w:rsidRPr="00A05A23" w:rsidRDefault="00A05A23" w:rsidP="00A05A23">
            <w:r w:rsidRPr="00A05A23">
              <w:t>Ացետիլ հեքսամեթիլ տետրալին (Acetyl hexamethyl tetralin)</w:t>
            </w:r>
          </w:p>
          <w:p w14:paraId="5FD5EDED" w14:textId="77777777" w:rsidR="00A05A23" w:rsidRPr="00A05A23" w:rsidRDefault="00A05A23" w:rsidP="00A05A23">
            <w:r w:rsidRPr="00A05A23">
              <w:t xml:space="preserve">CAS համարը՝ 21145-77-7/1506-02-1 </w:t>
            </w:r>
          </w:p>
          <w:p w14:paraId="2D157AD6" w14:textId="77777777" w:rsidR="00A05A23" w:rsidRPr="00A05A23" w:rsidRDefault="00A05A23" w:rsidP="00A05A23">
            <w:r w:rsidRPr="00A05A23">
              <w:t>EC համարը՝ 244-240-6/216-133-4</w:t>
            </w:r>
          </w:p>
        </w:tc>
        <w:tc>
          <w:tcPr>
            <w:tcW w:w="1844" w:type="dxa"/>
            <w:vMerge w:val="restart"/>
            <w:tcBorders>
              <w:top w:val="single" w:sz="4" w:space="0" w:color="auto"/>
              <w:left w:val="single" w:sz="4" w:space="0" w:color="auto"/>
              <w:bottom w:val="nil"/>
              <w:right w:val="nil"/>
            </w:tcBorders>
            <w:shd w:val="clear" w:color="auto" w:fill="FFFFFF"/>
            <w:hideMark/>
          </w:tcPr>
          <w:p w14:paraId="2C162023" w14:textId="77777777" w:rsidR="00A05A23" w:rsidRPr="00A05A23" w:rsidRDefault="00A05A23" w:rsidP="00A05A23">
            <w:r w:rsidRPr="00A05A23">
              <w:t>Օծանելիքակոսմետիկական ամբողջ արտադրանքը՝ բացառությամբ բերանի խոռոչի հիգիենայի միջոցների</w:t>
            </w:r>
          </w:p>
        </w:tc>
        <w:tc>
          <w:tcPr>
            <w:tcW w:w="1845" w:type="dxa"/>
            <w:tcBorders>
              <w:top w:val="single" w:sz="4" w:space="0" w:color="auto"/>
              <w:left w:val="single" w:sz="4" w:space="0" w:color="auto"/>
              <w:bottom w:val="single" w:sz="4" w:space="0" w:color="auto"/>
              <w:right w:val="nil"/>
            </w:tcBorders>
            <w:shd w:val="clear" w:color="auto" w:fill="FFFFFF"/>
            <w:vAlign w:val="bottom"/>
            <w:hideMark/>
          </w:tcPr>
          <w:p w14:paraId="67DBA1A0" w14:textId="77777777" w:rsidR="00A05A23" w:rsidRPr="00A05A23" w:rsidRDefault="00A05A23" w:rsidP="00A05A23">
            <w:r w:rsidRPr="00A05A23">
              <w:t>(а)</w:t>
            </w:r>
            <w:r w:rsidRPr="00A05A23">
              <w:tab/>
              <w:t xml:space="preserve">Չլվացվող արտադրանք՝ 0,1 տոկոս` բացառությամբ ջրասպիրտային արտադրանքի՝ 1 տոկոս, </w:t>
            </w:r>
          </w:p>
          <w:p w14:paraId="6FD458D4" w14:textId="77777777" w:rsidR="00A05A23" w:rsidRPr="00A05A23" w:rsidRDefault="00A05A23" w:rsidP="00A05A23">
            <w:r w:rsidRPr="00A05A23">
              <w:t>օծանելիք, օծանելիքաջրի՝ 2,5 տոկոս, բուրավետ կրեմի՝ 0,5 տոկոս:</w:t>
            </w:r>
          </w:p>
        </w:tc>
        <w:tc>
          <w:tcPr>
            <w:tcW w:w="2100" w:type="dxa"/>
            <w:tcBorders>
              <w:top w:val="single" w:sz="4" w:space="0" w:color="auto"/>
              <w:left w:val="single" w:sz="4" w:space="0" w:color="auto"/>
              <w:bottom w:val="nil"/>
              <w:right w:val="nil"/>
            </w:tcBorders>
            <w:shd w:val="clear" w:color="auto" w:fill="FFFFFF"/>
          </w:tcPr>
          <w:p w14:paraId="4060B7D3"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5978E867" w14:textId="77777777" w:rsidR="00A05A23" w:rsidRPr="00A05A23" w:rsidRDefault="00A05A23" w:rsidP="00A05A23"/>
        </w:tc>
      </w:tr>
      <w:tr w:rsidR="00A05A23" w:rsidRPr="00A05A23" w14:paraId="1D3632FD" w14:textId="77777777">
        <w:tc>
          <w:tcPr>
            <w:tcW w:w="1417" w:type="dxa"/>
            <w:vMerge/>
            <w:tcBorders>
              <w:top w:val="single" w:sz="4" w:space="0" w:color="auto"/>
              <w:left w:val="single" w:sz="4" w:space="0" w:color="auto"/>
              <w:bottom w:val="nil"/>
              <w:right w:val="nil"/>
            </w:tcBorders>
            <w:vAlign w:val="center"/>
            <w:hideMark/>
          </w:tcPr>
          <w:p w14:paraId="41DC88FC"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44800F0D"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7FCE47F3" w14:textId="77777777" w:rsidR="00A05A23" w:rsidRPr="00A05A23" w:rsidRDefault="00A05A23" w:rsidP="00A05A23"/>
        </w:tc>
        <w:tc>
          <w:tcPr>
            <w:tcW w:w="5789" w:type="dxa"/>
            <w:vMerge/>
            <w:tcBorders>
              <w:top w:val="single" w:sz="4" w:space="0" w:color="auto"/>
              <w:left w:val="single" w:sz="4" w:space="0" w:color="auto"/>
              <w:bottom w:val="nil"/>
              <w:right w:val="nil"/>
            </w:tcBorders>
            <w:vAlign w:val="center"/>
            <w:hideMark/>
          </w:tcPr>
          <w:p w14:paraId="27AB3A80"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vAlign w:val="bottom"/>
            <w:hideMark/>
          </w:tcPr>
          <w:p w14:paraId="6EF018D7" w14:textId="77777777" w:rsidR="00A05A23" w:rsidRPr="00A05A23" w:rsidRDefault="00A05A23" w:rsidP="00A05A23">
            <w:r w:rsidRPr="00A05A23">
              <w:t>(b)</w:t>
            </w:r>
            <w:r w:rsidRPr="00A05A23">
              <w:tab/>
              <w:t>Լվացվող արտադրանք՝ 0,2 տոկոս</w:t>
            </w:r>
          </w:p>
        </w:tc>
        <w:tc>
          <w:tcPr>
            <w:tcW w:w="2100" w:type="dxa"/>
            <w:tcBorders>
              <w:top w:val="nil"/>
              <w:left w:val="single" w:sz="4" w:space="0" w:color="auto"/>
              <w:bottom w:val="single" w:sz="4" w:space="0" w:color="auto"/>
              <w:right w:val="nil"/>
            </w:tcBorders>
            <w:shd w:val="clear" w:color="auto" w:fill="FFFFFF"/>
          </w:tcPr>
          <w:p w14:paraId="0BF5CFDE" w14:textId="77777777" w:rsidR="00A05A23" w:rsidRPr="00A05A23" w:rsidRDefault="00A05A23" w:rsidP="00A05A23"/>
        </w:tc>
        <w:tc>
          <w:tcPr>
            <w:tcW w:w="2718" w:type="dxa"/>
            <w:tcBorders>
              <w:top w:val="nil"/>
              <w:left w:val="single" w:sz="4" w:space="0" w:color="auto"/>
              <w:bottom w:val="single" w:sz="4" w:space="0" w:color="auto"/>
              <w:right w:val="single" w:sz="4" w:space="0" w:color="auto"/>
            </w:tcBorders>
            <w:shd w:val="clear" w:color="auto" w:fill="FFFFFF"/>
          </w:tcPr>
          <w:p w14:paraId="70343084" w14:textId="77777777" w:rsidR="00A05A23" w:rsidRPr="00A05A23" w:rsidRDefault="00A05A23" w:rsidP="00A05A23"/>
        </w:tc>
      </w:tr>
      <w:tr w:rsidR="00A05A23" w:rsidRPr="00A05A23" w14:paraId="75CEE6D8" w14:textId="77777777">
        <w:tc>
          <w:tcPr>
            <w:tcW w:w="1417" w:type="dxa"/>
            <w:tcBorders>
              <w:top w:val="single" w:sz="4" w:space="0" w:color="auto"/>
              <w:left w:val="single" w:sz="4" w:space="0" w:color="auto"/>
              <w:bottom w:val="nil"/>
              <w:right w:val="nil"/>
            </w:tcBorders>
            <w:shd w:val="clear" w:color="auto" w:fill="FFFFFF"/>
            <w:hideMark/>
          </w:tcPr>
          <w:p w14:paraId="434ED147" w14:textId="77777777" w:rsidR="00A05A23" w:rsidRPr="00A05A23" w:rsidRDefault="00A05A23" w:rsidP="00A05A23">
            <w:r w:rsidRPr="00A05A23">
              <w:t>183</w:t>
            </w:r>
          </w:p>
        </w:tc>
        <w:tc>
          <w:tcPr>
            <w:tcW w:w="2694" w:type="dxa"/>
            <w:tcBorders>
              <w:top w:val="single" w:sz="4" w:space="0" w:color="auto"/>
              <w:left w:val="single" w:sz="4" w:space="0" w:color="auto"/>
              <w:bottom w:val="nil"/>
              <w:right w:val="nil"/>
            </w:tcBorders>
            <w:shd w:val="clear" w:color="auto" w:fill="FFFFFF"/>
            <w:vAlign w:val="bottom"/>
            <w:hideMark/>
          </w:tcPr>
          <w:p w14:paraId="41BF6191" w14:textId="77777777" w:rsidR="00A05A23" w:rsidRPr="00A05A23" w:rsidRDefault="00A05A23" w:rsidP="00A05A23">
            <w:r w:rsidRPr="00A05A23">
              <w:t xml:space="preserve">Կամֆորա Էրիտրեա (քաղցր զմռսենի, օպոպանաքս)՝ խեժի լուծամզուք եւ յուղ (Commiphora erythraea </w:t>
            </w:r>
            <w:r w:rsidRPr="00A05A23">
              <w:lastRenderedPageBreak/>
              <w:t>Engler var. glabrescens Engler gum extract and oil)</w:t>
            </w:r>
          </w:p>
        </w:tc>
        <w:tc>
          <w:tcPr>
            <w:tcW w:w="2408" w:type="dxa"/>
            <w:tcBorders>
              <w:top w:val="single" w:sz="4" w:space="0" w:color="auto"/>
              <w:left w:val="single" w:sz="4" w:space="0" w:color="auto"/>
              <w:bottom w:val="nil"/>
              <w:right w:val="nil"/>
            </w:tcBorders>
            <w:shd w:val="clear" w:color="auto" w:fill="FFFFFF"/>
            <w:hideMark/>
          </w:tcPr>
          <w:p w14:paraId="660ECA2B" w14:textId="77777777" w:rsidR="00A05A23" w:rsidRPr="00A05A23" w:rsidRDefault="00A05A23" w:rsidP="00A05A23">
            <w:r w:rsidRPr="00A05A23">
              <w:lastRenderedPageBreak/>
              <w:t xml:space="preserve">Օպոպանաքսի յուղ (Opoponax oil) </w:t>
            </w:r>
          </w:p>
          <w:p w14:paraId="606ED34C" w14:textId="77777777" w:rsidR="00A05A23" w:rsidRPr="00A05A23" w:rsidRDefault="00A05A23" w:rsidP="00A05A23">
            <w:r w:rsidRPr="00A05A23">
              <w:t xml:space="preserve">CAS համարը՝ 93686-00-1 </w:t>
            </w:r>
          </w:p>
          <w:p w14:paraId="16ACF83B" w14:textId="77777777" w:rsidR="00A05A23" w:rsidRPr="00A05A23" w:rsidRDefault="00A05A23" w:rsidP="00A05A23">
            <w:r w:rsidRPr="00A05A23">
              <w:t>EC համարը՝ 297-649-7</w:t>
            </w:r>
          </w:p>
        </w:tc>
        <w:tc>
          <w:tcPr>
            <w:tcW w:w="1844" w:type="dxa"/>
            <w:tcBorders>
              <w:top w:val="single" w:sz="4" w:space="0" w:color="auto"/>
              <w:left w:val="single" w:sz="4" w:space="0" w:color="auto"/>
              <w:bottom w:val="nil"/>
              <w:right w:val="nil"/>
            </w:tcBorders>
            <w:shd w:val="clear" w:color="auto" w:fill="FFFFFF"/>
          </w:tcPr>
          <w:p w14:paraId="04BBBF50"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hideMark/>
          </w:tcPr>
          <w:p w14:paraId="31A7054E" w14:textId="77777777" w:rsidR="00A05A23" w:rsidRPr="00A05A23" w:rsidRDefault="00A05A23" w:rsidP="00A05A23">
            <w:r w:rsidRPr="00A05A23">
              <w:t>0,6 տոկոս</w:t>
            </w:r>
          </w:p>
        </w:tc>
        <w:tc>
          <w:tcPr>
            <w:tcW w:w="2100" w:type="dxa"/>
            <w:tcBorders>
              <w:top w:val="single" w:sz="4" w:space="0" w:color="auto"/>
              <w:left w:val="single" w:sz="4" w:space="0" w:color="auto"/>
              <w:bottom w:val="nil"/>
              <w:right w:val="nil"/>
            </w:tcBorders>
            <w:shd w:val="clear" w:color="auto" w:fill="FFFFFF"/>
          </w:tcPr>
          <w:p w14:paraId="6F833F60"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19232F01" w14:textId="77777777" w:rsidR="00A05A23" w:rsidRPr="00A05A23" w:rsidRDefault="00A05A23" w:rsidP="00A05A23"/>
        </w:tc>
      </w:tr>
      <w:tr w:rsidR="00A05A23" w:rsidRPr="00A05A23" w14:paraId="55E3D01F" w14:textId="77777777">
        <w:tc>
          <w:tcPr>
            <w:tcW w:w="1417" w:type="dxa"/>
            <w:tcBorders>
              <w:top w:val="single" w:sz="4" w:space="0" w:color="auto"/>
              <w:left w:val="single" w:sz="4" w:space="0" w:color="auto"/>
              <w:bottom w:val="single" w:sz="4" w:space="0" w:color="auto"/>
              <w:right w:val="nil"/>
            </w:tcBorders>
            <w:shd w:val="clear" w:color="auto" w:fill="FFFFFF"/>
            <w:hideMark/>
          </w:tcPr>
          <w:p w14:paraId="1D7AD020" w14:textId="77777777" w:rsidR="00A05A23" w:rsidRPr="00A05A23" w:rsidRDefault="00A05A23" w:rsidP="00A05A23">
            <w:r w:rsidRPr="00A05A23">
              <w:t>184</w:t>
            </w:r>
          </w:p>
        </w:tc>
        <w:tc>
          <w:tcPr>
            <w:tcW w:w="2694" w:type="dxa"/>
            <w:tcBorders>
              <w:top w:val="single" w:sz="4" w:space="0" w:color="auto"/>
              <w:left w:val="single" w:sz="4" w:space="0" w:color="auto"/>
              <w:bottom w:val="single" w:sz="4" w:space="0" w:color="auto"/>
              <w:right w:val="nil"/>
            </w:tcBorders>
            <w:shd w:val="clear" w:color="auto" w:fill="FFFFFF"/>
            <w:vAlign w:val="bottom"/>
            <w:hideMark/>
          </w:tcPr>
          <w:p w14:paraId="0B8F2595" w14:textId="77777777" w:rsidR="00A05A23" w:rsidRPr="00A05A23" w:rsidRDefault="00A05A23" w:rsidP="00A05A23">
            <w:r w:rsidRPr="00A05A23">
              <w:t>Օպոպանաքսի խեժ (Opopanax chironium resin)</w:t>
            </w:r>
          </w:p>
        </w:tc>
        <w:tc>
          <w:tcPr>
            <w:tcW w:w="2408" w:type="dxa"/>
            <w:tcBorders>
              <w:top w:val="single" w:sz="4" w:space="0" w:color="auto"/>
              <w:left w:val="single" w:sz="4" w:space="0" w:color="auto"/>
              <w:bottom w:val="single" w:sz="4" w:space="0" w:color="auto"/>
              <w:right w:val="nil"/>
            </w:tcBorders>
            <w:shd w:val="clear" w:color="auto" w:fill="FFFFFF"/>
            <w:hideMark/>
          </w:tcPr>
          <w:p w14:paraId="0DA18353" w14:textId="77777777" w:rsidR="00A05A23" w:rsidRPr="00A05A23" w:rsidRDefault="00A05A23" w:rsidP="00A05A23">
            <w:r w:rsidRPr="00A05A23">
              <w:t>CAS համարը՝ 93384-32-8</w:t>
            </w:r>
          </w:p>
        </w:tc>
        <w:tc>
          <w:tcPr>
            <w:tcW w:w="1844" w:type="dxa"/>
            <w:tcBorders>
              <w:top w:val="single" w:sz="4" w:space="0" w:color="auto"/>
              <w:left w:val="single" w:sz="4" w:space="0" w:color="auto"/>
              <w:bottom w:val="single" w:sz="4" w:space="0" w:color="auto"/>
              <w:right w:val="nil"/>
            </w:tcBorders>
            <w:shd w:val="clear" w:color="auto" w:fill="FFFFFF"/>
          </w:tcPr>
          <w:p w14:paraId="0837B17E"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5BA0D3F0" w14:textId="77777777" w:rsidR="00A05A23" w:rsidRPr="00A05A23" w:rsidRDefault="00A05A23" w:rsidP="00A05A23">
            <w:r w:rsidRPr="00A05A23">
              <w:t>0,6 տոկոս</w:t>
            </w:r>
          </w:p>
        </w:tc>
        <w:tc>
          <w:tcPr>
            <w:tcW w:w="2100" w:type="dxa"/>
            <w:tcBorders>
              <w:top w:val="nil"/>
              <w:left w:val="single" w:sz="4" w:space="0" w:color="auto"/>
              <w:bottom w:val="single" w:sz="4" w:space="0" w:color="auto"/>
              <w:right w:val="nil"/>
            </w:tcBorders>
            <w:shd w:val="clear" w:color="auto" w:fill="FFFFFF"/>
          </w:tcPr>
          <w:p w14:paraId="43EF7BA0" w14:textId="77777777" w:rsidR="00A05A23" w:rsidRPr="00A05A23" w:rsidRDefault="00A05A23" w:rsidP="00A05A23"/>
        </w:tc>
        <w:tc>
          <w:tcPr>
            <w:tcW w:w="2718" w:type="dxa"/>
            <w:tcBorders>
              <w:top w:val="nil"/>
              <w:left w:val="single" w:sz="4" w:space="0" w:color="auto"/>
              <w:bottom w:val="single" w:sz="4" w:space="0" w:color="auto"/>
              <w:right w:val="single" w:sz="4" w:space="0" w:color="auto"/>
            </w:tcBorders>
            <w:shd w:val="clear" w:color="auto" w:fill="FFFFFF"/>
          </w:tcPr>
          <w:p w14:paraId="55667002" w14:textId="77777777" w:rsidR="00A05A23" w:rsidRPr="00A05A23" w:rsidRDefault="00A05A23" w:rsidP="00A05A23"/>
        </w:tc>
      </w:tr>
      <w:tr w:rsidR="00A05A23" w:rsidRPr="00A05A23" w14:paraId="3D9CE8A7" w14:textId="77777777">
        <w:tc>
          <w:tcPr>
            <w:tcW w:w="1417" w:type="dxa"/>
            <w:tcBorders>
              <w:top w:val="single" w:sz="4" w:space="0" w:color="auto"/>
              <w:left w:val="single" w:sz="4" w:space="0" w:color="auto"/>
              <w:bottom w:val="nil"/>
              <w:right w:val="nil"/>
            </w:tcBorders>
            <w:shd w:val="clear" w:color="auto" w:fill="FFFFFF"/>
            <w:hideMark/>
          </w:tcPr>
          <w:p w14:paraId="1FB41579" w14:textId="77777777" w:rsidR="00A05A23" w:rsidRPr="00A05A23" w:rsidRDefault="00A05A23" w:rsidP="00A05A23">
            <w:r w:rsidRPr="00A05A23">
              <w:t>185</w:t>
            </w:r>
          </w:p>
        </w:tc>
        <w:tc>
          <w:tcPr>
            <w:tcW w:w="2694" w:type="dxa"/>
            <w:tcBorders>
              <w:top w:val="single" w:sz="4" w:space="0" w:color="auto"/>
              <w:left w:val="single" w:sz="4" w:space="0" w:color="auto"/>
              <w:bottom w:val="nil"/>
              <w:right w:val="nil"/>
            </w:tcBorders>
            <w:shd w:val="clear" w:color="auto" w:fill="FFFFFF"/>
            <w:hideMark/>
          </w:tcPr>
          <w:p w14:paraId="5AA87F20" w14:textId="77777777" w:rsidR="00A05A23" w:rsidRPr="00A05A23" w:rsidRDefault="00A05A23" w:rsidP="00A05A23">
            <w:r w:rsidRPr="00A05A23">
              <w:t>Բենզոլ, մեթիլ- (Benzene, methyl-)</w:t>
            </w:r>
          </w:p>
        </w:tc>
        <w:tc>
          <w:tcPr>
            <w:tcW w:w="2408" w:type="dxa"/>
            <w:tcBorders>
              <w:top w:val="single" w:sz="4" w:space="0" w:color="auto"/>
              <w:left w:val="single" w:sz="4" w:space="0" w:color="auto"/>
              <w:bottom w:val="nil"/>
              <w:right w:val="nil"/>
            </w:tcBorders>
            <w:shd w:val="clear" w:color="auto" w:fill="FFFFFF"/>
            <w:hideMark/>
          </w:tcPr>
          <w:p w14:paraId="0D21C2FF" w14:textId="77777777" w:rsidR="00A05A23" w:rsidRPr="00A05A23" w:rsidRDefault="00A05A23" w:rsidP="00A05A23">
            <w:r w:rsidRPr="00A05A23">
              <w:t xml:space="preserve">Տոլուոլ (Toluene) </w:t>
            </w:r>
          </w:p>
          <w:p w14:paraId="63427857" w14:textId="77777777" w:rsidR="00A05A23" w:rsidRPr="00A05A23" w:rsidRDefault="00A05A23" w:rsidP="00A05A23">
            <w:r w:rsidRPr="00A05A23">
              <w:t xml:space="preserve">CAS համարը՝ 108-88-3, </w:t>
            </w:r>
          </w:p>
          <w:p w14:paraId="080F9B4B" w14:textId="77777777" w:rsidR="00A05A23" w:rsidRPr="00A05A23" w:rsidRDefault="00A05A23" w:rsidP="00A05A23">
            <w:r w:rsidRPr="00A05A23">
              <w:t>ЕС համարը՝ 203-625-9</w:t>
            </w:r>
          </w:p>
        </w:tc>
        <w:tc>
          <w:tcPr>
            <w:tcW w:w="1844" w:type="dxa"/>
            <w:tcBorders>
              <w:top w:val="single" w:sz="4" w:space="0" w:color="auto"/>
              <w:left w:val="single" w:sz="4" w:space="0" w:color="auto"/>
              <w:bottom w:val="nil"/>
              <w:right w:val="nil"/>
            </w:tcBorders>
            <w:shd w:val="clear" w:color="auto" w:fill="FFFFFF"/>
            <w:hideMark/>
          </w:tcPr>
          <w:p w14:paraId="59C53F1F" w14:textId="77777777" w:rsidR="00A05A23" w:rsidRPr="00A05A23" w:rsidRDefault="00A05A23" w:rsidP="00A05A23">
            <w:r w:rsidRPr="00A05A23">
              <w:t>Եղունգների համար արտադրանք</w:t>
            </w:r>
          </w:p>
        </w:tc>
        <w:tc>
          <w:tcPr>
            <w:tcW w:w="1845" w:type="dxa"/>
            <w:tcBorders>
              <w:top w:val="single" w:sz="4" w:space="0" w:color="auto"/>
              <w:left w:val="single" w:sz="4" w:space="0" w:color="auto"/>
              <w:bottom w:val="nil"/>
              <w:right w:val="nil"/>
            </w:tcBorders>
            <w:shd w:val="clear" w:color="auto" w:fill="FFFFFF"/>
            <w:hideMark/>
          </w:tcPr>
          <w:p w14:paraId="7F136EE9" w14:textId="77777777" w:rsidR="00A05A23" w:rsidRPr="00A05A23" w:rsidRDefault="00A05A23" w:rsidP="00A05A23">
            <w:r w:rsidRPr="00A05A23">
              <w:t>25 տոկոս</w:t>
            </w:r>
          </w:p>
        </w:tc>
        <w:tc>
          <w:tcPr>
            <w:tcW w:w="2100" w:type="dxa"/>
            <w:tcBorders>
              <w:top w:val="single" w:sz="4" w:space="0" w:color="auto"/>
              <w:left w:val="single" w:sz="4" w:space="0" w:color="auto"/>
              <w:bottom w:val="nil"/>
              <w:right w:val="nil"/>
            </w:tcBorders>
            <w:shd w:val="clear" w:color="auto" w:fill="FFFFFF"/>
          </w:tcPr>
          <w:p w14:paraId="2792DB01"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hideMark/>
          </w:tcPr>
          <w:p w14:paraId="47E880AB" w14:textId="77777777" w:rsidR="00A05A23" w:rsidRPr="00A05A23" w:rsidRDefault="00A05A23" w:rsidP="00A05A23">
            <w:r w:rsidRPr="00A05A23">
              <w:t>Պահել երեխաների համար անմատչելի տեղում։ Կիրառել միայն մեծահասակների համար</w:t>
            </w:r>
          </w:p>
        </w:tc>
      </w:tr>
      <w:tr w:rsidR="00A05A23" w:rsidRPr="00A05A23" w14:paraId="18EAEFFA" w14:textId="77777777">
        <w:tc>
          <w:tcPr>
            <w:tcW w:w="1417" w:type="dxa"/>
            <w:tcBorders>
              <w:top w:val="single" w:sz="4" w:space="0" w:color="auto"/>
              <w:left w:val="single" w:sz="4" w:space="0" w:color="auto"/>
              <w:bottom w:val="nil"/>
              <w:right w:val="nil"/>
            </w:tcBorders>
            <w:shd w:val="clear" w:color="auto" w:fill="FFFFFF"/>
            <w:hideMark/>
          </w:tcPr>
          <w:p w14:paraId="479621EA" w14:textId="77777777" w:rsidR="00A05A23" w:rsidRPr="00A05A23" w:rsidRDefault="00A05A23" w:rsidP="00A05A23">
            <w:r w:rsidRPr="00A05A23">
              <w:t>186</w:t>
            </w:r>
          </w:p>
        </w:tc>
        <w:tc>
          <w:tcPr>
            <w:tcW w:w="2694" w:type="dxa"/>
            <w:tcBorders>
              <w:top w:val="single" w:sz="4" w:space="0" w:color="auto"/>
              <w:left w:val="single" w:sz="4" w:space="0" w:color="auto"/>
              <w:bottom w:val="nil"/>
              <w:right w:val="nil"/>
            </w:tcBorders>
            <w:shd w:val="clear" w:color="auto" w:fill="FFFFFF"/>
            <w:hideMark/>
          </w:tcPr>
          <w:p w14:paraId="659FE047" w14:textId="77777777" w:rsidR="00A05A23" w:rsidRPr="00A05A23" w:rsidRDefault="00A05A23" w:rsidP="00A05A23">
            <w:r w:rsidRPr="00A05A23">
              <w:t>2,2 '-օքսիդիէթանոլ (2,2'-oxydiethanol) Դիէթիլեն գլիկոլ (Diethylene glycol (DEG))</w:t>
            </w:r>
          </w:p>
        </w:tc>
        <w:tc>
          <w:tcPr>
            <w:tcW w:w="2408" w:type="dxa"/>
            <w:tcBorders>
              <w:top w:val="single" w:sz="4" w:space="0" w:color="auto"/>
              <w:left w:val="single" w:sz="4" w:space="0" w:color="auto"/>
              <w:bottom w:val="nil"/>
              <w:right w:val="nil"/>
            </w:tcBorders>
            <w:shd w:val="clear" w:color="auto" w:fill="FFFFFF"/>
            <w:hideMark/>
          </w:tcPr>
          <w:p w14:paraId="416BEE91" w14:textId="77777777" w:rsidR="00A05A23" w:rsidRPr="00A05A23" w:rsidRDefault="00A05A23" w:rsidP="00A05A23">
            <w:r w:rsidRPr="00A05A23">
              <w:t xml:space="preserve">Դիէթիլեն գլիկոլ (Diethylene glycol) CAS համարը՝ 111-46-6, </w:t>
            </w:r>
          </w:p>
          <w:p w14:paraId="64AC044B" w14:textId="77777777" w:rsidR="00A05A23" w:rsidRPr="00A05A23" w:rsidRDefault="00A05A23" w:rsidP="00A05A23">
            <w:r w:rsidRPr="00A05A23">
              <w:t>ЕС համարը՝ 203-872-2</w:t>
            </w:r>
          </w:p>
        </w:tc>
        <w:tc>
          <w:tcPr>
            <w:tcW w:w="1844" w:type="dxa"/>
            <w:tcBorders>
              <w:top w:val="single" w:sz="4" w:space="0" w:color="auto"/>
              <w:left w:val="single" w:sz="4" w:space="0" w:color="auto"/>
              <w:bottom w:val="nil"/>
              <w:right w:val="nil"/>
            </w:tcBorders>
            <w:shd w:val="clear" w:color="auto" w:fill="FFFFFF"/>
            <w:hideMark/>
          </w:tcPr>
          <w:p w14:paraId="362DA65C" w14:textId="77777777" w:rsidR="00A05A23" w:rsidRPr="00A05A23" w:rsidRDefault="00A05A23" w:rsidP="00A05A23">
            <w:r w:rsidRPr="00A05A23">
              <w:t>Մնացորդային քանակությամբ՝ բաղադրիչների մեջ</w:t>
            </w:r>
          </w:p>
        </w:tc>
        <w:tc>
          <w:tcPr>
            <w:tcW w:w="1845" w:type="dxa"/>
            <w:tcBorders>
              <w:top w:val="single" w:sz="4" w:space="0" w:color="auto"/>
              <w:left w:val="single" w:sz="4" w:space="0" w:color="auto"/>
              <w:bottom w:val="nil"/>
              <w:right w:val="nil"/>
            </w:tcBorders>
            <w:shd w:val="clear" w:color="auto" w:fill="FFFFFF"/>
            <w:hideMark/>
          </w:tcPr>
          <w:p w14:paraId="1053ED98" w14:textId="77777777" w:rsidR="00A05A23" w:rsidRPr="00A05A23" w:rsidRDefault="00A05A23" w:rsidP="00A05A23">
            <w:r w:rsidRPr="00A05A23">
              <w:t>0,1 տոկոս</w:t>
            </w:r>
          </w:p>
        </w:tc>
        <w:tc>
          <w:tcPr>
            <w:tcW w:w="2100" w:type="dxa"/>
            <w:tcBorders>
              <w:top w:val="single" w:sz="4" w:space="0" w:color="auto"/>
              <w:left w:val="single" w:sz="4" w:space="0" w:color="auto"/>
              <w:bottom w:val="nil"/>
              <w:right w:val="nil"/>
            </w:tcBorders>
            <w:shd w:val="clear" w:color="auto" w:fill="FFFFFF"/>
          </w:tcPr>
          <w:p w14:paraId="7ECE8F58"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555E2CD6" w14:textId="77777777" w:rsidR="00A05A23" w:rsidRPr="00A05A23" w:rsidRDefault="00A05A23" w:rsidP="00A05A23"/>
        </w:tc>
      </w:tr>
      <w:tr w:rsidR="00A05A23" w:rsidRPr="00A05A23" w14:paraId="38BDA6A3" w14:textId="77777777">
        <w:tc>
          <w:tcPr>
            <w:tcW w:w="1417" w:type="dxa"/>
            <w:tcBorders>
              <w:top w:val="single" w:sz="4" w:space="0" w:color="auto"/>
              <w:left w:val="single" w:sz="4" w:space="0" w:color="auto"/>
              <w:bottom w:val="nil"/>
              <w:right w:val="nil"/>
            </w:tcBorders>
            <w:shd w:val="clear" w:color="auto" w:fill="FFFFFF"/>
            <w:hideMark/>
          </w:tcPr>
          <w:p w14:paraId="08050252" w14:textId="77777777" w:rsidR="00A05A23" w:rsidRPr="00A05A23" w:rsidRDefault="00A05A23" w:rsidP="00A05A23">
            <w:r w:rsidRPr="00A05A23">
              <w:t>187</w:t>
            </w:r>
          </w:p>
        </w:tc>
        <w:tc>
          <w:tcPr>
            <w:tcW w:w="2694" w:type="dxa"/>
            <w:tcBorders>
              <w:top w:val="single" w:sz="4" w:space="0" w:color="auto"/>
              <w:left w:val="single" w:sz="4" w:space="0" w:color="auto"/>
              <w:bottom w:val="nil"/>
              <w:right w:val="nil"/>
            </w:tcBorders>
            <w:shd w:val="clear" w:color="auto" w:fill="FFFFFF"/>
            <w:hideMark/>
          </w:tcPr>
          <w:p w14:paraId="4336B59E" w14:textId="77777777" w:rsidR="00A05A23" w:rsidRPr="00A05A23" w:rsidRDefault="00A05A23" w:rsidP="00A05A23">
            <w:r w:rsidRPr="00A05A23">
              <w:t>Դիէթիլեն գլիկոլ մոնոբութիլ եթեր (Diethylene glycol monobutyl ether (DEGBE))</w:t>
            </w:r>
          </w:p>
        </w:tc>
        <w:tc>
          <w:tcPr>
            <w:tcW w:w="2408" w:type="dxa"/>
            <w:tcBorders>
              <w:top w:val="single" w:sz="4" w:space="0" w:color="auto"/>
              <w:left w:val="single" w:sz="4" w:space="0" w:color="auto"/>
              <w:bottom w:val="nil"/>
              <w:right w:val="nil"/>
            </w:tcBorders>
            <w:shd w:val="clear" w:color="auto" w:fill="FFFFFF"/>
            <w:hideMark/>
          </w:tcPr>
          <w:p w14:paraId="24E24039" w14:textId="77777777" w:rsidR="00A05A23" w:rsidRPr="00A05A23" w:rsidRDefault="00A05A23" w:rsidP="00A05A23">
            <w:r w:rsidRPr="00A05A23">
              <w:t xml:space="preserve">Բութօքսիդիգլիկոլ (Butoxydiglycol) </w:t>
            </w:r>
          </w:p>
          <w:p w14:paraId="16C68BAC" w14:textId="77777777" w:rsidR="00A05A23" w:rsidRPr="00A05A23" w:rsidRDefault="00A05A23" w:rsidP="00A05A23">
            <w:r w:rsidRPr="00A05A23">
              <w:t xml:space="preserve">CAS համարը՝ 112-34-5, </w:t>
            </w:r>
          </w:p>
          <w:p w14:paraId="59E90B77" w14:textId="77777777" w:rsidR="00A05A23" w:rsidRPr="00A05A23" w:rsidRDefault="00A05A23" w:rsidP="00A05A23">
            <w:r w:rsidRPr="00A05A23">
              <w:t>ЕС համարը՝ 203-961-6</w:t>
            </w:r>
          </w:p>
        </w:tc>
        <w:tc>
          <w:tcPr>
            <w:tcW w:w="1844" w:type="dxa"/>
            <w:tcBorders>
              <w:top w:val="single" w:sz="4" w:space="0" w:color="auto"/>
              <w:left w:val="single" w:sz="4" w:space="0" w:color="auto"/>
              <w:bottom w:val="nil"/>
              <w:right w:val="nil"/>
            </w:tcBorders>
            <w:shd w:val="clear" w:color="auto" w:fill="FFFFFF"/>
            <w:hideMark/>
          </w:tcPr>
          <w:p w14:paraId="5C69C718" w14:textId="77777777" w:rsidR="00A05A23" w:rsidRPr="00A05A23" w:rsidRDefault="00A05A23" w:rsidP="00A05A23">
            <w:r w:rsidRPr="00A05A23">
              <w:t>Մազի ներկերի լուծիչ</w:t>
            </w:r>
          </w:p>
        </w:tc>
        <w:tc>
          <w:tcPr>
            <w:tcW w:w="1845" w:type="dxa"/>
            <w:tcBorders>
              <w:top w:val="single" w:sz="4" w:space="0" w:color="auto"/>
              <w:left w:val="single" w:sz="4" w:space="0" w:color="auto"/>
              <w:bottom w:val="nil"/>
              <w:right w:val="nil"/>
            </w:tcBorders>
            <w:shd w:val="clear" w:color="auto" w:fill="FFFFFF"/>
            <w:hideMark/>
          </w:tcPr>
          <w:p w14:paraId="6107CF04" w14:textId="77777777" w:rsidR="00A05A23" w:rsidRPr="00A05A23" w:rsidRDefault="00A05A23" w:rsidP="00A05A23">
            <w:r w:rsidRPr="00A05A23">
              <w:t>9 տոկոս</w:t>
            </w:r>
          </w:p>
        </w:tc>
        <w:tc>
          <w:tcPr>
            <w:tcW w:w="2100" w:type="dxa"/>
            <w:tcBorders>
              <w:top w:val="single" w:sz="4" w:space="0" w:color="auto"/>
              <w:left w:val="single" w:sz="4" w:space="0" w:color="auto"/>
              <w:bottom w:val="nil"/>
              <w:right w:val="nil"/>
            </w:tcBorders>
            <w:shd w:val="clear" w:color="auto" w:fill="FFFFFF"/>
            <w:hideMark/>
          </w:tcPr>
          <w:p w14:paraId="039DAA7E" w14:textId="77777777" w:rsidR="00A05A23" w:rsidRPr="00A05A23" w:rsidRDefault="00A05A23" w:rsidP="00A05A23">
            <w:r w:rsidRPr="00A05A23">
              <w:t>Արգելվում է օգտագործել աերոզոլային արտադրանքում (ցողաշիթերում)</w:t>
            </w:r>
          </w:p>
        </w:tc>
        <w:tc>
          <w:tcPr>
            <w:tcW w:w="2718" w:type="dxa"/>
            <w:tcBorders>
              <w:top w:val="single" w:sz="4" w:space="0" w:color="auto"/>
              <w:left w:val="single" w:sz="4" w:space="0" w:color="auto"/>
              <w:bottom w:val="nil"/>
              <w:right w:val="single" w:sz="4" w:space="0" w:color="auto"/>
            </w:tcBorders>
            <w:shd w:val="clear" w:color="auto" w:fill="FFFFFF"/>
          </w:tcPr>
          <w:p w14:paraId="52A255AD" w14:textId="77777777" w:rsidR="00A05A23" w:rsidRPr="00A05A23" w:rsidRDefault="00A05A23" w:rsidP="00A05A23"/>
        </w:tc>
      </w:tr>
      <w:tr w:rsidR="00A05A23" w:rsidRPr="00A05A23" w14:paraId="5A76A431"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5EAE9E6B" w14:textId="77777777" w:rsidR="00A05A23" w:rsidRPr="00A05A23" w:rsidRDefault="00A05A23" w:rsidP="00A05A23">
            <w:r w:rsidRPr="00A05A23">
              <w:t>188</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6C005B97" w14:textId="77777777" w:rsidR="00A05A23" w:rsidRPr="00A05A23" w:rsidRDefault="00A05A23" w:rsidP="00A05A23">
            <w:r w:rsidRPr="00A05A23">
              <w:t>Էթիլեն գլիկոլ մոնոբութիլային եթեր (Ethylene glycol  monobutyl ether (EGBE))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64C69F32" w14:textId="77777777" w:rsidR="00A05A23" w:rsidRPr="00A05A23" w:rsidRDefault="00A05A23" w:rsidP="00A05A23">
            <w:r w:rsidRPr="00A05A23">
              <w:t xml:space="preserve">Բութօքսիէթանոլ (Butoxyethanol) </w:t>
            </w:r>
          </w:p>
          <w:p w14:paraId="32D63E5F" w14:textId="77777777" w:rsidR="00A05A23" w:rsidRPr="00A05A23" w:rsidRDefault="00A05A23" w:rsidP="00A05A23">
            <w:r w:rsidRPr="00A05A23">
              <w:t xml:space="preserve">CAS համարը՝ 111-76-2, </w:t>
            </w:r>
          </w:p>
          <w:p w14:paraId="602389FE" w14:textId="77777777" w:rsidR="00A05A23" w:rsidRPr="00A05A23" w:rsidRDefault="00A05A23" w:rsidP="00A05A23">
            <w:r w:rsidRPr="00A05A23">
              <w:t>ЕС համարը՝ 203-905-0</w:t>
            </w:r>
          </w:p>
        </w:tc>
        <w:tc>
          <w:tcPr>
            <w:tcW w:w="1844" w:type="dxa"/>
            <w:tcBorders>
              <w:top w:val="single" w:sz="4" w:space="0" w:color="auto"/>
              <w:left w:val="single" w:sz="4" w:space="0" w:color="auto"/>
              <w:bottom w:val="nil"/>
              <w:right w:val="nil"/>
            </w:tcBorders>
            <w:shd w:val="clear" w:color="auto" w:fill="FFFFFF"/>
            <w:hideMark/>
          </w:tcPr>
          <w:p w14:paraId="4E71BA0D" w14:textId="77777777" w:rsidR="00A05A23" w:rsidRPr="00A05A23" w:rsidRDefault="00A05A23" w:rsidP="00A05A23">
            <w:r w:rsidRPr="00A05A23">
              <w:t>(а)</w:t>
            </w:r>
            <w:r w:rsidRPr="00A05A23">
              <w:tab/>
              <w:t>Լուծիչ՝ մազերի համար օքսիդացնող ներկերում</w:t>
            </w:r>
          </w:p>
        </w:tc>
        <w:tc>
          <w:tcPr>
            <w:tcW w:w="1845" w:type="dxa"/>
            <w:tcBorders>
              <w:top w:val="single" w:sz="4" w:space="0" w:color="auto"/>
              <w:left w:val="single" w:sz="4" w:space="0" w:color="auto"/>
              <w:bottom w:val="nil"/>
              <w:right w:val="nil"/>
            </w:tcBorders>
            <w:shd w:val="clear" w:color="auto" w:fill="FFFFFF"/>
            <w:hideMark/>
          </w:tcPr>
          <w:p w14:paraId="7BFB6A52" w14:textId="77777777" w:rsidR="00A05A23" w:rsidRPr="00A05A23" w:rsidRDefault="00A05A23" w:rsidP="00A05A23">
            <w:r w:rsidRPr="00A05A23">
              <w:t>(а)</w:t>
            </w:r>
            <w:r w:rsidRPr="00A05A23">
              <w:tab/>
              <w:t>4,0 տոկոս</w:t>
            </w:r>
          </w:p>
        </w:tc>
        <w:tc>
          <w:tcPr>
            <w:tcW w:w="2100" w:type="dxa"/>
            <w:tcBorders>
              <w:top w:val="single" w:sz="4" w:space="0" w:color="auto"/>
              <w:left w:val="single" w:sz="4" w:space="0" w:color="auto"/>
              <w:bottom w:val="nil"/>
              <w:right w:val="nil"/>
            </w:tcBorders>
            <w:shd w:val="clear" w:color="auto" w:fill="FFFFFF"/>
            <w:hideMark/>
          </w:tcPr>
          <w:p w14:paraId="772AD7AD" w14:textId="77777777" w:rsidR="00A05A23" w:rsidRPr="00A05A23" w:rsidRDefault="00A05A23" w:rsidP="00A05A23">
            <w:r w:rsidRPr="00A05A23">
              <w:t>(а) (b)</w:t>
            </w:r>
            <w:r w:rsidRPr="00A05A23">
              <w:tab/>
              <w:t>Արգելվում է օգտագործել աերոզոլային արտադրանքում (ցողաշիթերում)</w:t>
            </w:r>
          </w:p>
        </w:tc>
        <w:tc>
          <w:tcPr>
            <w:tcW w:w="2718" w:type="dxa"/>
            <w:tcBorders>
              <w:top w:val="single" w:sz="4" w:space="0" w:color="auto"/>
              <w:left w:val="single" w:sz="4" w:space="0" w:color="auto"/>
              <w:bottom w:val="nil"/>
              <w:right w:val="single" w:sz="4" w:space="0" w:color="auto"/>
            </w:tcBorders>
            <w:shd w:val="clear" w:color="auto" w:fill="FFFFFF"/>
          </w:tcPr>
          <w:p w14:paraId="41A10CD8" w14:textId="77777777" w:rsidR="00A05A23" w:rsidRPr="00A05A23" w:rsidRDefault="00A05A23" w:rsidP="00A05A23"/>
        </w:tc>
      </w:tr>
      <w:tr w:rsidR="00A05A23" w:rsidRPr="00A05A23" w14:paraId="2D25FF40" w14:textId="77777777">
        <w:tc>
          <w:tcPr>
            <w:tcW w:w="1417" w:type="dxa"/>
            <w:vMerge/>
            <w:tcBorders>
              <w:top w:val="single" w:sz="4" w:space="0" w:color="auto"/>
              <w:left w:val="single" w:sz="4" w:space="0" w:color="auto"/>
              <w:bottom w:val="single" w:sz="4" w:space="0" w:color="auto"/>
              <w:right w:val="nil"/>
            </w:tcBorders>
            <w:vAlign w:val="center"/>
            <w:hideMark/>
          </w:tcPr>
          <w:p w14:paraId="1485D0F5"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6CAE02B8"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6AAB4421"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4761866C" w14:textId="77777777" w:rsidR="00A05A23" w:rsidRPr="00A05A23" w:rsidRDefault="00A05A23" w:rsidP="00A05A23">
            <w:r w:rsidRPr="00A05A23">
              <w:t>(b)</w:t>
            </w:r>
            <w:r w:rsidRPr="00A05A23">
              <w:tab/>
              <w:t xml:space="preserve">Լուծիչ՝ մազերի համար </w:t>
            </w:r>
            <w:r w:rsidRPr="00A05A23">
              <w:lastRenderedPageBreak/>
              <w:t>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036EAE50" w14:textId="77777777" w:rsidR="00A05A23" w:rsidRPr="00A05A23" w:rsidRDefault="00A05A23" w:rsidP="00A05A23">
            <w:r w:rsidRPr="00A05A23">
              <w:lastRenderedPageBreak/>
              <w:t>(b)</w:t>
            </w:r>
            <w:r w:rsidRPr="00A05A23">
              <w:tab/>
              <w:t>2,0 տոկոս</w:t>
            </w:r>
          </w:p>
        </w:tc>
        <w:tc>
          <w:tcPr>
            <w:tcW w:w="2100" w:type="dxa"/>
            <w:tcBorders>
              <w:top w:val="single" w:sz="4" w:space="0" w:color="auto"/>
              <w:left w:val="single" w:sz="4" w:space="0" w:color="auto"/>
              <w:bottom w:val="single" w:sz="4" w:space="0" w:color="auto"/>
              <w:right w:val="nil"/>
            </w:tcBorders>
            <w:shd w:val="clear" w:color="auto" w:fill="FFFFFF"/>
          </w:tcPr>
          <w:p w14:paraId="4821D4B5"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54E9EC95" w14:textId="77777777" w:rsidR="00A05A23" w:rsidRPr="00A05A23" w:rsidRDefault="00A05A23" w:rsidP="00A05A23"/>
        </w:tc>
      </w:tr>
      <w:tr w:rsidR="00A05A23" w:rsidRPr="00A05A23" w14:paraId="39DF682E" w14:textId="77777777">
        <w:tc>
          <w:tcPr>
            <w:tcW w:w="1417" w:type="dxa"/>
            <w:tcBorders>
              <w:top w:val="single" w:sz="4" w:space="0" w:color="auto"/>
              <w:left w:val="single" w:sz="4" w:space="0" w:color="auto"/>
              <w:bottom w:val="nil"/>
              <w:right w:val="nil"/>
            </w:tcBorders>
            <w:shd w:val="clear" w:color="auto" w:fill="FFFFFF"/>
            <w:hideMark/>
          </w:tcPr>
          <w:p w14:paraId="25BDFC0A" w14:textId="77777777" w:rsidR="00A05A23" w:rsidRPr="00A05A23" w:rsidRDefault="00A05A23" w:rsidP="00A05A23">
            <w:r w:rsidRPr="00A05A23">
              <w:t>189</w:t>
            </w:r>
          </w:p>
        </w:tc>
        <w:tc>
          <w:tcPr>
            <w:tcW w:w="2694" w:type="dxa"/>
            <w:tcBorders>
              <w:top w:val="single" w:sz="4" w:space="0" w:color="auto"/>
              <w:left w:val="single" w:sz="4" w:space="0" w:color="auto"/>
              <w:bottom w:val="nil"/>
              <w:right w:val="nil"/>
            </w:tcBorders>
            <w:shd w:val="clear" w:color="auto" w:fill="FFFFFF"/>
            <w:hideMark/>
          </w:tcPr>
          <w:p w14:paraId="047AD18B" w14:textId="77777777" w:rsidR="00A05A23" w:rsidRPr="00A05A23" w:rsidRDefault="00A05A23" w:rsidP="00A05A23">
            <w:r w:rsidRPr="00A05A23">
              <w:t>Տրինատրիում 5-հիդրօքսի- 1-(4-սուլֆոնիլ)-4-(4- սուլֆոնիլազո)պիրազո- լին-3-կարբօքսիլատ եւ ալյումինիումի լաք (Trisodium 5-hydroxy-1- (4-sulphophenyl)-4-(4- sulpho-phenylazo)py- razole-3-carbo-xylate and aluminium lake (</w:t>
            </w:r>
            <w:r w:rsidRPr="00A05A23">
              <w:rPr>
                <w:vertAlign w:val="superscript"/>
              </w:rPr>
              <w:t>17</w:t>
            </w:r>
            <w:r w:rsidRPr="00A05A23">
              <w:t>)) (CI 19140)</w:t>
            </w:r>
          </w:p>
        </w:tc>
        <w:tc>
          <w:tcPr>
            <w:tcW w:w="2408" w:type="dxa"/>
            <w:tcBorders>
              <w:top w:val="single" w:sz="4" w:space="0" w:color="auto"/>
              <w:left w:val="single" w:sz="4" w:space="0" w:color="auto"/>
              <w:bottom w:val="nil"/>
              <w:right w:val="nil"/>
            </w:tcBorders>
            <w:shd w:val="clear" w:color="auto" w:fill="FFFFFF"/>
            <w:hideMark/>
          </w:tcPr>
          <w:p w14:paraId="76C58707" w14:textId="77777777" w:rsidR="00A05A23" w:rsidRPr="00A05A23" w:rsidRDefault="00A05A23" w:rsidP="00A05A23">
            <w:r w:rsidRPr="00A05A23">
              <w:t>Թթվային դեղին 23, Թթվային դեղին թ 23 ալյումինիումի լաք (Acid Yellow 23; Acid Yellow 23 Aluminium lake) CAS համարը՝ 1934-21-0/ 12225-21-7 EC համարը՝ 217-699-5/ 235-428-9</w:t>
            </w:r>
          </w:p>
        </w:tc>
        <w:tc>
          <w:tcPr>
            <w:tcW w:w="1844" w:type="dxa"/>
            <w:tcBorders>
              <w:top w:val="single" w:sz="4" w:space="0" w:color="auto"/>
              <w:left w:val="single" w:sz="4" w:space="0" w:color="auto"/>
              <w:bottom w:val="nil"/>
              <w:right w:val="nil"/>
            </w:tcBorders>
            <w:shd w:val="clear" w:color="auto" w:fill="FFFFFF"/>
            <w:hideMark/>
          </w:tcPr>
          <w:p w14:paraId="12DA06F7"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nil"/>
              <w:right w:val="nil"/>
            </w:tcBorders>
            <w:shd w:val="clear" w:color="auto" w:fill="FFFFFF"/>
            <w:hideMark/>
          </w:tcPr>
          <w:p w14:paraId="5149E91A" w14:textId="77777777" w:rsidR="00A05A23" w:rsidRPr="00A05A23" w:rsidRDefault="00A05A23" w:rsidP="00A05A23">
            <w:r w:rsidRPr="00A05A23">
              <w:t>0,5 տոկոս</w:t>
            </w:r>
          </w:p>
        </w:tc>
        <w:tc>
          <w:tcPr>
            <w:tcW w:w="2100" w:type="dxa"/>
            <w:tcBorders>
              <w:top w:val="single" w:sz="4" w:space="0" w:color="auto"/>
              <w:left w:val="single" w:sz="4" w:space="0" w:color="auto"/>
              <w:bottom w:val="nil"/>
              <w:right w:val="nil"/>
            </w:tcBorders>
            <w:shd w:val="clear" w:color="auto" w:fill="FFFFFF"/>
          </w:tcPr>
          <w:p w14:paraId="1B806D34"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28EA26CE" w14:textId="77777777" w:rsidR="00A05A23" w:rsidRPr="00A05A23" w:rsidRDefault="00A05A23" w:rsidP="00A05A23"/>
        </w:tc>
      </w:tr>
      <w:tr w:rsidR="00A05A23" w:rsidRPr="00A05A23" w14:paraId="1C126366" w14:textId="77777777">
        <w:tc>
          <w:tcPr>
            <w:tcW w:w="1417" w:type="dxa"/>
            <w:tcBorders>
              <w:top w:val="single" w:sz="4" w:space="0" w:color="auto"/>
              <w:left w:val="single" w:sz="4" w:space="0" w:color="auto"/>
              <w:bottom w:val="single" w:sz="4" w:space="0" w:color="auto"/>
              <w:right w:val="nil"/>
            </w:tcBorders>
            <w:shd w:val="clear" w:color="auto" w:fill="FFFFFF"/>
            <w:hideMark/>
          </w:tcPr>
          <w:p w14:paraId="4AAC8128" w14:textId="77777777" w:rsidR="00A05A23" w:rsidRPr="00A05A23" w:rsidRDefault="00A05A23" w:rsidP="00A05A23">
            <w:r w:rsidRPr="00A05A23">
              <w:t>190</w:t>
            </w:r>
          </w:p>
        </w:tc>
        <w:tc>
          <w:tcPr>
            <w:tcW w:w="2694" w:type="dxa"/>
            <w:tcBorders>
              <w:top w:val="single" w:sz="4" w:space="0" w:color="auto"/>
              <w:left w:val="single" w:sz="4" w:space="0" w:color="auto"/>
              <w:bottom w:val="single" w:sz="4" w:space="0" w:color="auto"/>
              <w:right w:val="nil"/>
            </w:tcBorders>
            <w:shd w:val="clear" w:color="auto" w:fill="FFFFFF"/>
            <w:vAlign w:val="bottom"/>
            <w:hideMark/>
          </w:tcPr>
          <w:p w14:paraId="56E3AA34" w14:textId="77777777" w:rsidR="00A05A23" w:rsidRPr="00A05A23" w:rsidRDefault="00A05A23" w:rsidP="00A05A23">
            <w:r w:rsidRPr="00A05A23">
              <w:t>Բենզոլմեթանամինիում, N-էթիլ-N-[4-[[4-էթիլ- [(3-սուլֆոնիլ)-մեթիլ]-ամինո]-ֆենիլ] [2-սուլֆոֆենիլ)մեթիլեն]-2,5-ցիկլո-հեքսադիեն-1-իլիդին]-3-սուլֆո, ներքին աղ, դինատրիումական աղ եւ դրա ամոնիակային եւ ալյումինային աղերը (</w:t>
            </w:r>
            <w:r w:rsidRPr="00A05A23">
              <w:rPr>
                <w:vertAlign w:val="superscript"/>
              </w:rPr>
              <w:t>17</w:t>
            </w:r>
            <w:r w:rsidRPr="00A05A23">
              <w:t xml:space="preserve">) (Benzenemethanaminium , N-ethyl-N-[4-[[4-ethyl- [(3-sulfopheyl)-methyll- </w:t>
            </w:r>
            <w:r w:rsidRPr="00A05A23">
              <w:lastRenderedPageBreak/>
              <w:t>amino]-phenyl] [2- sulfophenyl)me-thylene]- 2,5-cyclohexadien-1- ylidene]-3-sulfo, inner salt, disodium salt and its ammonium and aluminium salts (</w:t>
            </w:r>
            <w:r w:rsidRPr="00A05A23">
              <w:rPr>
                <w:vertAlign w:val="superscript"/>
              </w:rPr>
              <w:t>17</w:t>
            </w:r>
            <w:r w:rsidRPr="00A05A23">
              <w:t>));</w:t>
            </w:r>
          </w:p>
          <w:p w14:paraId="77058273" w14:textId="77777777" w:rsidR="00A05A23" w:rsidRPr="00A05A23" w:rsidRDefault="00A05A23" w:rsidP="00A05A23">
            <w:r w:rsidRPr="00A05A23">
              <w:t>CI 42090</w:t>
            </w:r>
          </w:p>
        </w:tc>
        <w:tc>
          <w:tcPr>
            <w:tcW w:w="2408" w:type="dxa"/>
            <w:tcBorders>
              <w:top w:val="single" w:sz="4" w:space="0" w:color="auto"/>
              <w:left w:val="single" w:sz="4" w:space="0" w:color="auto"/>
              <w:bottom w:val="single" w:sz="4" w:space="0" w:color="auto"/>
              <w:right w:val="nil"/>
            </w:tcBorders>
            <w:shd w:val="clear" w:color="auto" w:fill="FFFFFF"/>
            <w:hideMark/>
          </w:tcPr>
          <w:p w14:paraId="296A75C2" w14:textId="77777777" w:rsidR="00A05A23" w:rsidRPr="00A05A23" w:rsidRDefault="00A05A23" w:rsidP="00A05A23">
            <w:r w:rsidRPr="00A05A23">
              <w:lastRenderedPageBreak/>
              <w:t>Թթվային երկնագույն 9</w:t>
            </w:r>
          </w:p>
          <w:p w14:paraId="7434503E" w14:textId="77777777" w:rsidR="00A05A23" w:rsidRPr="00A05A23" w:rsidRDefault="00A05A23" w:rsidP="00A05A23">
            <w:r w:rsidRPr="00A05A23">
              <w:t>Թթվային երկնագույն 9</w:t>
            </w:r>
            <w:r w:rsidRPr="00A05A23">
              <w:br/>
              <w:t xml:space="preserve">ամոնիակային աղ </w:t>
            </w:r>
            <w:r w:rsidRPr="00A05A23">
              <w:br/>
              <w:t xml:space="preserve">Թթվային երկնագույն 9 Ալյումինային աղ </w:t>
            </w:r>
          </w:p>
          <w:p w14:paraId="15F74047" w14:textId="77777777" w:rsidR="00A05A23" w:rsidRPr="00A05A23" w:rsidRDefault="00A05A23" w:rsidP="00A05A23">
            <w:r w:rsidRPr="00A05A23">
              <w:t xml:space="preserve">(Acid Blue 9; Acid Blue 9 Ammo nium Salt; Acid Blue 9 Alumi nium Lake) </w:t>
            </w:r>
          </w:p>
          <w:p w14:paraId="4969B10B" w14:textId="77777777" w:rsidR="00A05A23" w:rsidRPr="00A05A23" w:rsidRDefault="00A05A23" w:rsidP="00A05A23">
            <w:r w:rsidRPr="00A05A23">
              <w:lastRenderedPageBreak/>
              <w:t>CAS համարը՝ 3844-45-9/ 2650-18-2/68921-42-6</w:t>
            </w:r>
          </w:p>
          <w:p w14:paraId="76B9D73F" w14:textId="77777777" w:rsidR="00A05A23" w:rsidRPr="00A05A23" w:rsidRDefault="00A05A23" w:rsidP="00A05A23">
            <w:r w:rsidRPr="00A05A23">
              <w:t>EC համարը՝ 223-339-8/220-168-0/272-939-6</w:t>
            </w:r>
          </w:p>
        </w:tc>
        <w:tc>
          <w:tcPr>
            <w:tcW w:w="1844" w:type="dxa"/>
            <w:tcBorders>
              <w:top w:val="single" w:sz="4" w:space="0" w:color="auto"/>
              <w:left w:val="single" w:sz="4" w:space="0" w:color="auto"/>
              <w:bottom w:val="single" w:sz="4" w:space="0" w:color="auto"/>
              <w:right w:val="nil"/>
            </w:tcBorders>
            <w:shd w:val="clear" w:color="auto" w:fill="FFFFFF"/>
            <w:hideMark/>
          </w:tcPr>
          <w:p w14:paraId="52838D70" w14:textId="77777777" w:rsidR="00A05A23" w:rsidRPr="00A05A23" w:rsidRDefault="00A05A23" w:rsidP="00A05A23">
            <w:r w:rsidRPr="00A05A23">
              <w:lastRenderedPageBreak/>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1BD5DDC7" w14:textId="77777777" w:rsidR="00A05A23" w:rsidRPr="00A05A23" w:rsidRDefault="00A05A23" w:rsidP="00A05A23">
            <w:r w:rsidRPr="00A05A23">
              <w:t>0,5 տոկոս</w:t>
            </w:r>
          </w:p>
        </w:tc>
        <w:tc>
          <w:tcPr>
            <w:tcW w:w="2100" w:type="dxa"/>
            <w:tcBorders>
              <w:top w:val="single" w:sz="4" w:space="0" w:color="auto"/>
              <w:left w:val="single" w:sz="4" w:space="0" w:color="auto"/>
              <w:bottom w:val="single" w:sz="4" w:space="0" w:color="auto"/>
              <w:right w:val="nil"/>
            </w:tcBorders>
            <w:shd w:val="clear" w:color="auto" w:fill="FFFFFF"/>
          </w:tcPr>
          <w:p w14:paraId="76A9D7D5"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6CC9FD96" w14:textId="77777777" w:rsidR="00A05A23" w:rsidRPr="00A05A23" w:rsidRDefault="00A05A23" w:rsidP="00A05A23"/>
        </w:tc>
      </w:tr>
      <w:tr w:rsidR="00A05A23" w:rsidRPr="00A05A23" w14:paraId="4B8E8D4B" w14:textId="77777777">
        <w:tc>
          <w:tcPr>
            <w:tcW w:w="1417" w:type="dxa"/>
            <w:tcBorders>
              <w:top w:val="single" w:sz="4" w:space="0" w:color="auto"/>
              <w:left w:val="single" w:sz="4" w:space="0" w:color="auto"/>
              <w:bottom w:val="nil"/>
              <w:right w:val="nil"/>
            </w:tcBorders>
            <w:shd w:val="clear" w:color="auto" w:fill="FFFFFF"/>
            <w:hideMark/>
          </w:tcPr>
          <w:p w14:paraId="087BF5EF" w14:textId="77777777" w:rsidR="00A05A23" w:rsidRPr="00A05A23" w:rsidRDefault="00A05A23" w:rsidP="00A05A23">
            <w:r w:rsidRPr="00A05A23">
              <w:t>191</w:t>
            </w:r>
          </w:p>
        </w:tc>
        <w:tc>
          <w:tcPr>
            <w:tcW w:w="2694" w:type="dxa"/>
            <w:tcBorders>
              <w:top w:val="single" w:sz="4" w:space="0" w:color="auto"/>
              <w:left w:val="single" w:sz="4" w:space="0" w:color="auto"/>
              <w:bottom w:val="nil"/>
              <w:right w:val="nil"/>
            </w:tcBorders>
            <w:shd w:val="clear" w:color="auto" w:fill="FFFFFF"/>
            <w:hideMark/>
          </w:tcPr>
          <w:p w14:paraId="169675F1" w14:textId="77777777" w:rsidR="00A05A23" w:rsidRPr="00A05A23" w:rsidRDefault="00A05A23" w:rsidP="00A05A23">
            <w:r w:rsidRPr="00A05A23">
              <w:t>Դինատրիում 6-հիդրօքսի-5- [(2-մեթօքսի-4-սուլֆոնատո-m-տոլիլ)ազո]նավթալին-2- սուլֆոնատ (</w:t>
            </w:r>
            <w:r w:rsidRPr="00A05A23">
              <w:rPr>
                <w:vertAlign w:val="superscript"/>
              </w:rPr>
              <w:t>17</w:t>
            </w:r>
            <w:r w:rsidRPr="00A05A23">
              <w:t>)</w:t>
            </w:r>
          </w:p>
          <w:p w14:paraId="25376729" w14:textId="77777777" w:rsidR="00A05A23" w:rsidRPr="00A05A23" w:rsidRDefault="00A05A23" w:rsidP="00A05A23">
            <w:r w:rsidRPr="00A05A23">
              <w:t>(Disodium 6-hydroxy-5- [(2-methoxy-4-sulphonato-m-tolyl)azo]naphthalene-2- sulphonate (</w:t>
            </w:r>
            <w:r w:rsidRPr="00A05A23">
              <w:rPr>
                <w:vertAlign w:val="superscript"/>
              </w:rPr>
              <w:t>17</w:t>
            </w:r>
            <w:r w:rsidRPr="00A05A23">
              <w:t xml:space="preserve">)) </w:t>
            </w:r>
          </w:p>
          <w:p w14:paraId="597D43BE" w14:textId="77777777" w:rsidR="00A05A23" w:rsidRPr="00A05A23" w:rsidRDefault="00A05A23" w:rsidP="00A05A23">
            <w:r w:rsidRPr="00A05A23">
              <w:t>(CI 16035)</w:t>
            </w:r>
          </w:p>
        </w:tc>
        <w:tc>
          <w:tcPr>
            <w:tcW w:w="2408" w:type="dxa"/>
            <w:tcBorders>
              <w:top w:val="single" w:sz="4" w:space="0" w:color="auto"/>
              <w:left w:val="single" w:sz="4" w:space="0" w:color="auto"/>
              <w:bottom w:val="nil"/>
              <w:right w:val="nil"/>
            </w:tcBorders>
            <w:shd w:val="clear" w:color="auto" w:fill="FFFFFF"/>
            <w:hideMark/>
          </w:tcPr>
          <w:p w14:paraId="359CC48A" w14:textId="77777777" w:rsidR="00A05A23" w:rsidRPr="00A05A23" w:rsidRDefault="00A05A23" w:rsidP="00A05A23">
            <w:r w:rsidRPr="00A05A23">
              <w:t>Կարրի կարմիր (Curry Red) CAS համարը՝ 25956-17-6 EC համարը՝ 247-368-0</w:t>
            </w:r>
          </w:p>
        </w:tc>
        <w:tc>
          <w:tcPr>
            <w:tcW w:w="1844" w:type="dxa"/>
            <w:tcBorders>
              <w:top w:val="single" w:sz="4" w:space="0" w:color="auto"/>
              <w:left w:val="single" w:sz="4" w:space="0" w:color="auto"/>
              <w:bottom w:val="nil"/>
              <w:right w:val="nil"/>
            </w:tcBorders>
            <w:shd w:val="clear" w:color="auto" w:fill="FFFFFF"/>
            <w:hideMark/>
          </w:tcPr>
          <w:p w14:paraId="5A2CA6EA"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nil"/>
              <w:right w:val="nil"/>
            </w:tcBorders>
            <w:shd w:val="clear" w:color="auto" w:fill="FFFFFF"/>
            <w:hideMark/>
          </w:tcPr>
          <w:p w14:paraId="7E0C5577" w14:textId="77777777" w:rsidR="00A05A23" w:rsidRPr="00A05A23" w:rsidRDefault="00A05A23" w:rsidP="00A05A23">
            <w:r w:rsidRPr="00A05A23">
              <w:t>0,4 տոկոս</w:t>
            </w:r>
          </w:p>
        </w:tc>
        <w:tc>
          <w:tcPr>
            <w:tcW w:w="2100" w:type="dxa"/>
            <w:tcBorders>
              <w:top w:val="single" w:sz="4" w:space="0" w:color="auto"/>
              <w:left w:val="single" w:sz="4" w:space="0" w:color="auto"/>
              <w:bottom w:val="nil"/>
              <w:right w:val="nil"/>
            </w:tcBorders>
            <w:shd w:val="clear" w:color="auto" w:fill="FFFFFF"/>
          </w:tcPr>
          <w:p w14:paraId="3A37BD1A"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075E667D" w14:textId="77777777" w:rsidR="00A05A23" w:rsidRPr="00A05A23" w:rsidRDefault="00A05A23" w:rsidP="00A05A23"/>
        </w:tc>
      </w:tr>
      <w:tr w:rsidR="00A05A23" w:rsidRPr="00A05A23" w14:paraId="2F0E54FE" w14:textId="77777777">
        <w:tc>
          <w:tcPr>
            <w:tcW w:w="1417" w:type="dxa"/>
            <w:tcBorders>
              <w:top w:val="single" w:sz="4" w:space="0" w:color="auto"/>
              <w:left w:val="single" w:sz="4" w:space="0" w:color="auto"/>
              <w:bottom w:val="nil"/>
              <w:right w:val="nil"/>
            </w:tcBorders>
            <w:shd w:val="clear" w:color="auto" w:fill="FFFFFF"/>
            <w:hideMark/>
          </w:tcPr>
          <w:p w14:paraId="36CF65D1" w14:textId="77777777" w:rsidR="00A05A23" w:rsidRPr="00A05A23" w:rsidRDefault="00A05A23" w:rsidP="00A05A23">
            <w:r w:rsidRPr="00A05A23">
              <w:t>192</w:t>
            </w:r>
          </w:p>
        </w:tc>
        <w:tc>
          <w:tcPr>
            <w:tcW w:w="2694" w:type="dxa"/>
            <w:tcBorders>
              <w:top w:val="single" w:sz="4" w:space="0" w:color="auto"/>
              <w:left w:val="single" w:sz="4" w:space="0" w:color="auto"/>
              <w:bottom w:val="nil"/>
              <w:right w:val="nil"/>
            </w:tcBorders>
            <w:shd w:val="clear" w:color="auto" w:fill="FFFFFF"/>
            <w:vAlign w:val="bottom"/>
            <w:hideMark/>
          </w:tcPr>
          <w:p w14:paraId="4D81C829" w14:textId="77777777" w:rsidR="00A05A23" w:rsidRPr="00A05A23" w:rsidRDefault="00A05A23" w:rsidP="00A05A23">
            <w:r w:rsidRPr="00A05A23">
              <w:t>Տրինատրիում 1-(1-նավթալազո)-2-հիդրօքսինավթալօին 4’,6,8-տրիսուլֆոնատ եւ ալյումինային լաք(</w:t>
            </w:r>
            <w:r w:rsidRPr="00A05A23">
              <w:rPr>
                <w:vertAlign w:val="superscript"/>
              </w:rPr>
              <w:t>17</w:t>
            </w:r>
            <w:r w:rsidRPr="00A05A23">
              <w:t>)</w:t>
            </w:r>
          </w:p>
          <w:p w14:paraId="06E8A072" w14:textId="77777777" w:rsidR="00A05A23" w:rsidRPr="00A05A23" w:rsidRDefault="00A05A23" w:rsidP="00A05A23">
            <w:r w:rsidRPr="00A05A23">
              <w:t>(Trisodium 1-(1-naphthyl-azo)-2- hydroxynaphthalene-4’,6,8-</w:t>
            </w:r>
            <w:r w:rsidRPr="00A05A23">
              <w:lastRenderedPageBreak/>
              <w:t>trisulphonate and aluminium lake (</w:t>
            </w:r>
            <w:r w:rsidRPr="00A05A23">
              <w:rPr>
                <w:vertAlign w:val="superscript"/>
              </w:rPr>
              <w:t>17</w:t>
            </w:r>
            <w:r w:rsidRPr="00A05A23">
              <w:t>))</w:t>
            </w:r>
          </w:p>
          <w:p w14:paraId="255FD6D6" w14:textId="77777777" w:rsidR="00A05A23" w:rsidRPr="00A05A23" w:rsidRDefault="00A05A23" w:rsidP="00A05A23">
            <w:r w:rsidRPr="00A05A23">
              <w:t>(CI 16255)</w:t>
            </w:r>
          </w:p>
        </w:tc>
        <w:tc>
          <w:tcPr>
            <w:tcW w:w="2408" w:type="dxa"/>
            <w:tcBorders>
              <w:top w:val="single" w:sz="4" w:space="0" w:color="auto"/>
              <w:left w:val="single" w:sz="4" w:space="0" w:color="auto"/>
              <w:bottom w:val="nil"/>
              <w:right w:val="nil"/>
            </w:tcBorders>
            <w:shd w:val="clear" w:color="auto" w:fill="FFFFFF"/>
            <w:vAlign w:val="bottom"/>
            <w:hideMark/>
          </w:tcPr>
          <w:p w14:paraId="68C183AA" w14:textId="77777777" w:rsidR="00A05A23" w:rsidRPr="00A05A23" w:rsidRDefault="00A05A23" w:rsidP="00A05A23">
            <w:r w:rsidRPr="00A05A23">
              <w:lastRenderedPageBreak/>
              <w:t>Թթվային կարմիր 18</w:t>
            </w:r>
          </w:p>
          <w:p w14:paraId="62E50C3D" w14:textId="77777777" w:rsidR="00A05A23" w:rsidRPr="00A05A23" w:rsidRDefault="00A05A23" w:rsidP="00A05A23">
            <w:r w:rsidRPr="00A05A23">
              <w:t>Թթվային կարմիր 18</w:t>
            </w:r>
          </w:p>
          <w:p w14:paraId="08136731" w14:textId="77777777" w:rsidR="00A05A23" w:rsidRPr="00A05A23" w:rsidRDefault="00A05A23" w:rsidP="00A05A23">
            <w:r w:rsidRPr="00A05A23">
              <w:t>ալյումինային լաք (Acid Red 18;</w:t>
            </w:r>
          </w:p>
          <w:p w14:paraId="6B6A6CE8" w14:textId="77777777" w:rsidR="00A05A23" w:rsidRPr="00A05A23" w:rsidRDefault="00A05A23" w:rsidP="00A05A23">
            <w:r w:rsidRPr="00A05A23">
              <w:t xml:space="preserve">Acid Red 18 Alumi nium Lake) </w:t>
            </w:r>
          </w:p>
          <w:p w14:paraId="6CE103A1" w14:textId="77777777" w:rsidR="00A05A23" w:rsidRPr="00A05A23" w:rsidRDefault="00A05A23" w:rsidP="00A05A23">
            <w:r w:rsidRPr="00A05A23">
              <w:lastRenderedPageBreak/>
              <w:t>CAS համարը՝ 2611-82-7/ 12227-64-4</w:t>
            </w:r>
          </w:p>
          <w:p w14:paraId="0F55215E" w14:textId="77777777" w:rsidR="00A05A23" w:rsidRPr="00A05A23" w:rsidRDefault="00A05A23" w:rsidP="00A05A23">
            <w:r w:rsidRPr="00A05A23">
              <w:t>EC համարը՝ 220-036-2/ 235-438-3</w:t>
            </w:r>
          </w:p>
        </w:tc>
        <w:tc>
          <w:tcPr>
            <w:tcW w:w="1844" w:type="dxa"/>
            <w:tcBorders>
              <w:top w:val="single" w:sz="4" w:space="0" w:color="auto"/>
              <w:left w:val="single" w:sz="4" w:space="0" w:color="auto"/>
              <w:bottom w:val="nil"/>
              <w:right w:val="nil"/>
            </w:tcBorders>
            <w:shd w:val="clear" w:color="auto" w:fill="FFFFFF"/>
            <w:hideMark/>
          </w:tcPr>
          <w:p w14:paraId="4FEDB996" w14:textId="77777777" w:rsidR="00A05A23" w:rsidRPr="00A05A23" w:rsidRDefault="00A05A23" w:rsidP="00A05A23">
            <w:r w:rsidRPr="00A05A23">
              <w:lastRenderedPageBreak/>
              <w:t>Ներկանյութ՝ մազերի համար չօքսիդացնող ներկերում</w:t>
            </w:r>
          </w:p>
        </w:tc>
        <w:tc>
          <w:tcPr>
            <w:tcW w:w="1845" w:type="dxa"/>
            <w:tcBorders>
              <w:top w:val="single" w:sz="4" w:space="0" w:color="auto"/>
              <w:left w:val="single" w:sz="4" w:space="0" w:color="auto"/>
              <w:bottom w:val="nil"/>
              <w:right w:val="nil"/>
            </w:tcBorders>
            <w:shd w:val="clear" w:color="auto" w:fill="FFFFFF"/>
            <w:hideMark/>
          </w:tcPr>
          <w:p w14:paraId="6DF5904C" w14:textId="77777777" w:rsidR="00A05A23" w:rsidRPr="00A05A23" w:rsidRDefault="00A05A23" w:rsidP="00A05A23">
            <w:r w:rsidRPr="00A05A23">
              <w:t>0,5 տոկոս</w:t>
            </w:r>
          </w:p>
        </w:tc>
        <w:tc>
          <w:tcPr>
            <w:tcW w:w="2100" w:type="dxa"/>
            <w:tcBorders>
              <w:top w:val="single" w:sz="4" w:space="0" w:color="auto"/>
              <w:left w:val="single" w:sz="4" w:space="0" w:color="auto"/>
              <w:bottom w:val="nil"/>
              <w:right w:val="nil"/>
            </w:tcBorders>
            <w:shd w:val="clear" w:color="auto" w:fill="FFFFFF"/>
          </w:tcPr>
          <w:p w14:paraId="00ADA787"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21009985" w14:textId="77777777" w:rsidR="00A05A23" w:rsidRPr="00A05A23" w:rsidRDefault="00A05A23" w:rsidP="00A05A23"/>
        </w:tc>
      </w:tr>
      <w:tr w:rsidR="00A05A23" w:rsidRPr="00A05A23" w14:paraId="61EB95BE" w14:textId="77777777">
        <w:tc>
          <w:tcPr>
            <w:tcW w:w="1417" w:type="dxa"/>
            <w:tcBorders>
              <w:top w:val="single" w:sz="4" w:space="0" w:color="auto"/>
              <w:left w:val="single" w:sz="4" w:space="0" w:color="auto"/>
              <w:bottom w:val="single" w:sz="4" w:space="0" w:color="auto"/>
              <w:right w:val="nil"/>
            </w:tcBorders>
            <w:shd w:val="clear" w:color="auto" w:fill="FFFFFF"/>
            <w:hideMark/>
          </w:tcPr>
          <w:p w14:paraId="53DF52CD" w14:textId="77777777" w:rsidR="00A05A23" w:rsidRPr="00A05A23" w:rsidRDefault="00A05A23" w:rsidP="00A05A23">
            <w:r w:rsidRPr="00A05A23">
              <w:t>193</w:t>
            </w:r>
          </w:p>
        </w:tc>
        <w:tc>
          <w:tcPr>
            <w:tcW w:w="2694" w:type="dxa"/>
            <w:tcBorders>
              <w:top w:val="single" w:sz="4" w:space="0" w:color="auto"/>
              <w:left w:val="single" w:sz="4" w:space="0" w:color="auto"/>
              <w:bottom w:val="single" w:sz="4" w:space="0" w:color="auto"/>
              <w:right w:val="nil"/>
            </w:tcBorders>
            <w:shd w:val="clear" w:color="auto" w:fill="FFFFFF"/>
            <w:hideMark/>
          </w:tcPr>
          <w:p w14:paraId="39785F59" w14:textId="77777777" w:rsidR="00A05A23" w:rsidRPr="00A05A23" w:rsidRDefault="00A05A23" w:rsidP="00A05A23">
            <w:r w:rsidRPr="00A05A23">
              <w:t>Ջրածին 3,6- բիս(դիէթիլ-ամինո)-9- (2,4-դիսուլ- ֆոնատոֆենիլ)քսանտի- լիում, նատրիումական աղ (</w:t>
            </w:r>
            <w:r w:rsidRPr="00A05A23">
              <w:rPr>
                <w:vertAlign w:val="superscript"/>
              </w:rPr>
              <w:t>17</w:t>
            </w:r>
            <w:r w:rsidRPr="00A05A23">
              <w:t>) (Hydrogen 3,6- bis(diethylamino)-9-(2,4- disulphonatophenyl)xan- thylium, sodium salt (</w:t>
            </w:r>
            <w:r w:rsidRPr="00A05A23">
              <w:rPr>
                <w:vertAlign w:val="superscript"/>
              </w:rPr>
              <w:t>17</w:t>
            </w:r>
            <w:r w:rsidRPr="00A05A23">
              <w:t>)); (CI 45100)</w:t>
            </w:r>
          </w:p>
        </w:tc>
        <w:tc>
          <w:tcPr>
            <w:tcW w:w="2408" w:type="dxa"/>
            <w:tcBorders>
              <w:top w:val="single" w:sz="4" w:space="0" w:color="auto"/>
              <w:left w:val="single" w:sz="4" w:space="0" w:color="auto"/>
              <w:bottom w:val="single" w:sz="4" w:space="0" w:color="auto"/>
              <w:right w:val="nil"/>
            </w:tcBorders>
            <w:shd w:val="clear" w:color="auto" w:fill="FFFFFF"/>
            <w:hideMark/>
          </w:tcPr>
          <w:p w14:paraId="59EEA575" w14:textId="77777777" w:rsidR="00A05A23" w:rsidRPr="00A05A23" w:rsidRDefault="00A05A23" w:rsidP="00A05A23">
            <w:r w:rsidRPr="00A05A23">
              <w:t>Թթվային կարմիր 52 (Acid Red 52)</w:t>
            </w:r>
          </w:p>
          <w:p w14:paraId="334E6853" w14:textId="77777777" w:rsidR="00A05A23" w:rsidRPr="00A05A23" w:rsidRDefault="00A05A23" w:rsidP="00A05A23">
            <w:r w:rsidRPr="00A05A23">
              <w:t>CAS համարը՝ 3520-42-1</w:t>
            </w:r>
          </w:p>
          <w:p w14:paraId="6205046D" w14:textId="77777777" w:rsidR="00A05A23" w:rsidRPr="00A05A23" w:rsidRDefault="00A05A23" w:rsidP="00A05A23">
            <w:r w:rsidRPr="00A05A23">
              <w:t>EC համարը՝ 222-529-8</w:t>
            </w:r>
          </w:p>
        </w:tc>
        <w:tc>
          <w:tcPr>
            <w:tcW w:w="1844" w:type="dxa"/>
            <w:tcBorders>
              <w:top w:val="single" w:sz="4" w:space="0" w:color="auto"/>
              <w:left w:val="single" w:sz="4" w:space="0" w:color="auto"/>
              <w:bottom w:val="single" w:sz="4" w:space="0" w:color="auto"/>
              <w:right w:val="nil"/>
            </w:tcBorders>
            <w:shd w:val="clear" w:color="auto" w:fill="FFFFFF"/>
            <w:hideMark/>
          </w:tcPr>
          <w:p w14:paraId="7587C65A" w14:textId="77777777" w:rsidR="00A05A23" w:rsidRPr="00A05A23" w:rsidRDefault="00A05A23" w:rsidP="00A05A23">
            <w:r w:rsidRPr="00A05A23">
              <w:t>(а)</w:t>
            </w:r>
            <w:r w:rsidRPr="00A05A23">
              <w:tab/>
              <w:t>Ներկանյութ՝</w:t>
            </w:r>
            <w:r w:rsidRPr="00A05A23">
              <w:br/>
              <w:t>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74D15517"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1DBA50DD" w14:textId="77777777" w:rsidR="00A05A23" w:rsidRPr="00A05A23" w:rsidRDefault="00A05A23" w:rsidP="00A05A23">
            <w:r w:rsidRPr="00A05A23">
              <w:t>(а)</w:t>
            </w:r>
            <w:r w:rsidRPr="00A05A23">
              <w:tab/>
              <w:t>Օքսիդացնող ռեագենտի հետ խառնելուց հետո մազերը ներկելու համար օգտագործվող առավելագույն կոնցենտրացիան չպետք է գերազանցի 1,5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FBCEB5B" w14:textId="77777777" w:rsidR="00A05A23" w:rsidRPr="00A05A23" w:rsidRDefault="00A05A23" w:rsidP="00A05A23">
            <w:r w:rsidRPr="00A05A23">
              <w:t>(а)</w:t>
            </w:r>
            <w:r w:rsidRPr="00A05A23">
              <w:tab/>
              <w:t>Պետք է տպված լինի պիտակի վրա՝ Խառնուրդում ներկի եւ օքսիդիչի հարաբերակցությունը</w:t>
            </w:r>
          </w:p>
          <w:p w14:paraId="5D9DB6F5" w14:textId="7BBDFD96" w:rsidR="00A05A23" w:rsidRPr="00A05A23" w:rsidRDefault="00A05A23" w:rsidP="00A05A23">
            <w:r w:rsidRPr="00A05A23">
              <w:drawing>
                <wp:inline distT="0" distB="0" distL="0" distR="0" wp14:anchorId="1498F9F9" wp14:editId="5B81D10A">
                  <wp:extent cx="447675" cy="447675"/>
                  <wp:effectExtent l="0" t="0" r="9525" b="9525"/>
                  <wp:docPr id="789153457" name="Picture 195"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0680B7FD" w14:textId="77777777" w:rsidR="00A05A23" w:rsidRPr="00A05A23" w:rsidRDefault="00A05A23" w:rsidP="00A05A23">
            <w:r w:rsidRPr="00A05A23">
              <w:t>Կարդացեք հրահանգները եւ հետեւեք դրանց: Տվյալ արտադրանքը նախատեսված չէ 16 տարեկանից ցածր տարիքի անձանց կողմից օգտագործման համար:</w:t>
            </w:r>
          </w:p>
          <w:p w14:paraId="131F165E" w14:textId="77777777" w:rsidR="00A05A23" w:rsidRPr="00A05A23" w:rsidRDefault="00A05A23" w:rsidP="00A05A23">
            <w:r w:rsidRPr="00A05A23">
              <w:t xml:space="preserve">«Սեւ հինա» ժամանակավոր դաջվածքները կարող են մեծացնել ալերգիայի </w:t>
            </w:r>
            <w:r w:rsidRPr="00A05A23">
              <w:lastRenderedPageBreak/>
              <w:t>ռիսկը</w:t>
            </w:r>
            <w:r w:rsidRPr="00A05A23">
              <w:br/>
              <w:t>Մազերը չներկել, եթե՝</w:t>
            </w:r>
          </w:p>
          <w:p w14:paraId="2AA9C321" w14:textId="77777777" w:rsidR="00A05A23" w:rsidRPr="00A05A23" w:rsidRDefault="00A05A23" w:rsidP="00A05A23">
            <w:r w:rsidRPr="00A05A23">
              <w:t>- դեմքը ցանավորված է,</w:t>
            </w:r>
          </w:p>
          <w:p w14:paraId="4DAF9E8E" w14:textId="77777777" w:rsidR="00A05A23" w:rsidRPr="00A05A23" w:rsidRDefault="00A05A23" w:rsidP="00A05A23">
            <w:r w:rsidRPr="00A05A23">
              <w:t>- ունեք գլխի զգայուն մաշկ,</w:t>
            </w:r>
          </w:p>
          <w:p w14:paraId="6562980F" w14:textId="77777777" w:rsidR="00A05A23" w:rsidRPr="00A05A23" w:rsidRDefault="00A05A23" w:rsidP="00A05A23">
            <w:r w:rsidRPr="00A05A23">
              <w:t>- գլխի մաշկը գրգռված եւ (կամ) վնասված է,</w:t>
            </w:r>
          </w:p>
          <w:p w14:paraId="12705590" w14:textId="77777777" w:rsidR="00A05A23" w:rsidRPr="00A05A23" w:rsidRDefault="00A05A23" w:rsidP="00A05A23">
            <w:r w:rsidRPr="00A05A23">
              <w:t>- մազերը ներկելուց հետո երբեւէ ունեցել եք որեւէ ռեակցիա,</w:t>
            </w:r>
          </w:p>
          <w:p w14:paraId="7A8F2E2E" w14:textId="77777777" w:rsidR="00A05A23" w:rsidRPr="00A05A23" w:rsidRDefault="00A05A23" w:rsidP="00A05A23">
            <w:r w:rsidRPr="00A05A23">
              <w:t>- նախկինում ունեցել եք ռեակցիա «սեւ հինայով» ժամանակավոր դաջվածքների նկատմամբ:</w:t>
            </w:r>
          </w:p>
        </w:tc>
      </w:tr>
      <w:tr w:rsidR="00A05A23" w:rsidRPr="00A05A23" w14:paraId="045C0B64" w14:textId="77777777">
        <w:tc>
          <w:tcPr>
            <w:tcW w:w="1417" w:type="dxa"/>
            <w:tcBorders>
              <w:top w:val="nil"/>
              <w:left w:val="single" w:sz="4" w:space="0" w:color="auto"/>
              <w:bottom w:val="nil"/>
              <w:right w:val="nil"/>
            </w:tcBorders>
            <w:shd w:val="clear" w:color="auto" w:fill="FFFFFF"/>
          </w:tcPr>
          <w:p w14:paraId="25DC7DC1" w14:textId="77777777" w:rsidR="00A05A23" w:rsidRPr="00A05A23" w:rsidRDefault="00A05A23" w:rsidP="00A05A23"/>
        </w:tc>
        <w:tc>
          <w:tcPr>
            <w:tcW w:w="2694" w:type="dxa"/>
            <w:tcBorders>
              <w:top w:val="nil"/>
              <w:left w:val="single" w:sz="4" w:space="0" w:color="auto"/>
              <w:bottom w:val="nil"/>
              <w:right w:val="nil"/>
            </w:tcBorders>
            <w:shd w:val="clear" w:color="auto" w:fill="FFFFFF"/>
          </w:tcPr>
          <w:p w14:paraId="16D125E4" w14:textId="77777777" w:rsidR="00A05A23" w:rsidRPr="00A05A23" w:rsidRDefault="00A05A23" w:rsidP="00A05A23"/>
        </w:tc>
        <w:tc>
          <w:tcPr>
            <w:tcW w:w="2408" w:type="dxa"/>
            <w:tcBorders>
              <w:top w:val="nil"/>
              <w:left w:val="single" w:sz="4" w:space="0" w:color="auto"/>
              <w:bottom w:val="nil"/>
              <w:right w:val="nil"/>
            </w:tcBorders>
            <w:shd w:val="clear" w:color="auto" w:fill="FFFFFF"/>
          </w:tcPr>
          <w:p w14:paraId="70A747F5"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vAlign w:val="bottom"/>
            <w:hideMark/>
          </w:tcPr>
          <w:p w14:paraId="5C8081AE"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single" w:sz="4" w:space="0" w:color="auto"/>
              <w:left w:val="single" w:sz="4" w:space="0" w:color="auto"/>
              <w:bottom w:val="nil"/>
              <w:right w:val="nil"/>
            </w:tcBorders>
            <w:shd w:val="clear" w:color="auto" w:fill="FFFFFF"/>
            <w:hideMark/>
          </w:tcPr>
          <w:p w14:paraId="48FBDDD5" w14:textId="77777777" w:rsidR="00A05A23" w:rsidRPr="00A05A23" w:rsidRDefault="00A05A23" w:rsidP="00A05A23">
            <w:r w:rsidRPr="00A05A23">
              <w:t>(b)</w:t>
            </w:r>
            <w:r w:rsidRPr="00A05A23">
              <w:tab/>
              <w:t>0,6 տոկոս</w:t>
            </w:r>
          </w:p>
        </w:tc>
        <w:tc>
          <w:tcPr>
            <w:tcW w:w="2100" w:type="dxa"/>
            <w:tcBorders>
              <w:top w:val="single" w:sz="4" w:space="0" w:color="auto"/>
              <w:left w:val="single" w:sz="4" w:space="0" w:color="auto"/>
              <w:bottom w:val="nil"/>
              <w:right w:val="nil"/>
            </w:tcBorders>
            <w:shd w:val="clear" w:color="auto" w:fill="FFFFFF"/>
          </w:tcPr>
          <w:p w14:paraId="017A0442"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4101FD37" w14:textId="77777777" w:rsidR="00A05A23" w:rsidRPr="00A05A23" w:rsidRDefault="00A05A23" w:rsidP="00A05A23"/>
        </w:tc>
      </w:tr>
      <w:tr w:rsidR="00A05A23" w:rsidRPr="00A05A23" w14:paraId="1B7C3193" w14:textId="77777777">
        <w:tc>
          <w:tcPr>
            <w:tcW w:w="1417" w:type="dxa"/>
            <w:tcBorders>
              <w:top w:val="single" w:sz="4" w:space="0" w:color="auto"/>
              <w:left w:val="single" w:sz="4" w:space="0" w:color="auto"/>
              <w:bottom w:val="nil"/>
              <w:right w:val="nil"/>
            </w:tcBorders>
            <w:shd w:val="clear" w:color="auto" w:fill="FFFFFF"/>
            <w:hideMark/>
          </w:tcPr>
          <w:p w14:paraId="5A2DA330" w14:textId="77777777" w:rsidR="00A05A23" w:rsidRPr="00A05A23" w:rsidRDefault="00A05A23" w:rsidP="00A05A23">
            <w:r w:rsidRPr="00A05A23">
              <w:t>194</w:t>
            </w:r>
          </w:p>
        </w:tc>
        <w:tc>
          <w:tcPr>
            <w:tcW w:w="2694" w:type="dxa"/>
            <w:tcBorders>
              <w:top w:val="single" w:sz="4" w:space="0" w:color="auto"/>
              <w:left w:val="single" w:sz="4" w:space="0" w:color="auto"/>
              <w:bottom w:val="nil"/>
              <w:right w:val="nil"/>
            </w:tcBorders>
            <w:shd w:val="clear" w:color="auto" w:fill="FFFFFF"/>
            <w:hideMark/>
          </w:tcPr>
          <w:p w14:paraId="23DA5A8E" w14:textId="77777777" w:rsidR="00A05A23" w:rsidRPr="00A05A23" w:rsidRDefault="00A05A23" w:rsidP="00A05A23">
            <w:r w:rsidRPr="00A05A23">
              <w:t>Գլիօքսալ (Glyoxal)</w:t>
            </w:r>
          </w:p>
        </w:tc>
        <w:tc>
          <w:tcPr>
            <w:tcW w:w="2408" w:type="dxa"/>
            <w:tcBorders>
              <w:top w:val="single" w:sz="4" w:space="0" w:color="auto"/>
              <w:left w:val="single" w:sz="4" w:space="0" w:color="auto"/>
              <w:bottom w:val="nil"/>
              <w:right w:val="nil"/>
            </w:tcBorders>
            <w:shd w:val="clear" w:color="auto" w:fill="FFFFFF"/>
            <w:vAlign w:val="bottom"/>
            <w:hideMark/>
          </w:tcPr>
          <w:p w14:paraId="0AD0C591" w14:textId="77777777" w:rsidR="00A05A23" w:rsidRPr="00A05A23" w:rsidRDefault="00A05A23" w:rsidP="00A05A23">
            <w:r w:rsidRPr="00A05A23">
              <w:t xml:space="preserve">Գլիօքսալ (Glyoxal) </w:t>
            </w:r>
          </w:p>
          <w:p w14:paraId="06380633" w14:textId="77777777" w:rsidR="00A05A23" w:rsidRPr="00A05A23" w:rsidRDefault="00A05A23" w:rsidP="00A05A23">
            <w:r w:rsidRPr="00A05A23">
              <w:t xml:space="preserve">CAS համարը՝ 107-22-2 </w:t>
            </w:r>
          </w:p>
          <w:p w14:paraId="2E5280AF" w14:textId="77777777" w:rsidR="00A05A23" w:rsidRPr="00A05A23" w:rsidRDefault="00A05A23" w:rsidP="00A05A23">
            <w:r w:rsidRPr="00A05A23">
              <w:t>EC համարը՝ 203-474-9</w:t>
            </w:r>
          </w:p>
        </w:tc>
        <w:tc>
          <w:tcPr>
            <w:tcW w:w="1844" w:type="dxa"/>
            <w:tcBorders>
              <w:top w:val="single" w:sz="4" w:space="0" w:color="auto"/>
              <w:left w:val="single" w:sz="4" w:space="0" w:color="auto"/>
              <w:bottom w:val="nil"/>
              <w:right w:val="nil"/>
            </w:tcBorders>
            <w:shd w:val="clear" w:color="auto" w:fill="FFFFFF"/>
          </w:tcPr>
          <w:p w14:paraId="2E1F8F38"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hideMark/>
          </w:tcPr>
          <w:p w14:paraId="0BC6226D" w14:textId="77777777" w:rsidR="00A05A23" w:rsidRPr="00A05A23" w:rsidRDefault="00A05A23" w:rsidP="00A05A23">
            <w:r w:rsidRPr="00A05A23">
              <w:t>100 մգ/կգ</w:t>
            </w:r>
          </w:p>
        </w:tc>
        <w:tc>
          <w:tcPr>
            <w:tcW w:w="2100" w:type="dxa"/>
            <w:tcBorders>
              <w:top w:val="single" w:sz="4" w:space="0" w:color="auto"/>
              <w:left w:val="single" w:sz="4" w:space="0" w:color="auto"/>
              <w:bottom w:val="nil"/>
              <w:right w:val="nil"/>
            </w:tcBorders>
            <w:shd w:val="clear" w:color="auto" w:fill="FFFFFF"/>
          </w:tcPr>
          <w:p w14:paraId="4B236339"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27A26151" w14:textId="77777777" w:rsidR="00A05A23" w:rsidRPr="00A05A23" w:rsidRDefault="00A05A23" w:rsidP="00A05A23"/>
        </w:tc>
      </w:tr>
      <w:tr w:rsidR="00A05A23" w:rsidRPr="00A05A23" w14:paraId="32BD3ACC" w14:textId="77777777">
        <w:tc>
          <w:tcPr>
            <w:tcW w:w="1417" w:type="dxa"/>
            <w:tcBorders>
              <w:top w:val="single" w:sz="4" w:space="0" w:color="auto"/>
              <w:left w:val="single" w:sz="4" w:space="0" w:color="auto"/>
              <w:bottom w:val="nil"/>
              <w:right w:val="nil"/>
            </w:tcBorders>
            <w:shd w:val="clear" w:color="auto" w:fill="FFFFFF"/>
            <w:hideMark/>
          </w:tcPr>
          <w:p w14:paraId="0686A361" w14:textId="77777777" w:rsidR="00A05A23" w:rsidRPr="00A05A23" w:rsidRDefault="00A05A23" w:rsidP="00A05A23">
            <w:r w:rsidRPr="00A05A23">
              <w:lastRenderedPageBreak/>
              <w:t>195</w:t>
            </w:r>
          </w:p>
        </w:tc>
        <w:tc>
          <w:tcPr>
            <w:tcW w:w="2694" w:type="dxa"/>
            <w:tcBorders>
              <w:top w:val="single" w:sz="4" w:space="0" w:color="auto"/>
              <w:left w:val="single" w:sz="4" w:space="0" w:color="auto"/>
              <w:bottom w:val="nil"/>
              <w:right w:val="nil"/>
            </w:tcBorders>
            <w:shd w:val="clear" w:color="auto" w:fill="FFFFFF"/>
            <w:vAlign w:val="bottom"/>
            <w:hideMark/>
          </w:tcPr>
          <w:p w14:paraId="763684F2" w14:textId="77777777" w:rsidR="00A05A23" w:rsidRPr="00A05A23" w:rsidRDefault="00A05A23" w:rsidP="00A05A23">
            <w:r w:rsidRPr="00A05A23">
              <w:t xml:space="preserve">Նատրիում 1-ամինո-4- (ցիկլոհեքսիլամինո )-9,10- դիհիդրո-9,10- դիօքսոանտրացեն -2- սուլֆոնատ </w:t>
            </w:r>
            <w:r w:rsidRPr="00A05A23">
              <w:rPr>
                <w:vertAlign w:val="superscript"/>
              </w:rPr>
              <w:t>(17)</w:t>
            </w:r>
          </w:p>
          <w:p w14:paraId="24972769" w14:textId="77777777" w:rsidR="00A05A23" w:rsidRPr="00A05A23" w:rsidRDefault="00A05A23" w:rsidP="00A05A23">
            <w:r w:rsidRPr="00A05A23">
              <w:t>(Sodium 1-amino-4-(cyclohexylamino)-9,10-dihydro-9,10- dioxoanthracene-2-sulphonate (</w:t>
            </w:r>
            <w:r w:rsidRPr="00A05A23">
              <w:rPr>
                <w:vertAlign w:val="superscript"/>
              </w:rPr>
              <w:t>17</w:t>
            </w:r>
            <w:r w:rsidRPr="00A05A23">
              <w:t>));</w:t>
            </w:r>
          </w:p>
          <w:p w14:paraId="55CFA569" w14:textId="77777777" w:rsidR="00A05A23" w:rsidRPr="00A05A23" w:rsidRDefault="00A05A23" w:rsidP="00A05A23">
            <w:r w:rsidRPr="00A05A23">
              <w:t>(CI 62045)</w:t>
            </w:r>
          </w:p>
        </w:tc>
        <w:tc>
          <w:tcPr>
            <w:tcW w:w="2408" w:type="dxa"/>
            <w:tcBorders>
              <w:top w:val="single" w:sz="4" w:space="0" w:color="auto"/>
              <w:left w:val="single" w:sz="4" w:space="0" w:color="auto"/>
              <w:bottom w:val="nil"/>
              <w:right w:val="nil"/>
            </w:tcBorders>
            <w:shd w:val="clear" w:color="auto" w:fill="FFFFFF"/>
            <w:hideMark/>
          </w:tcPr>
          <w:p w14:paraId="1A0984D0" w14:textId="77777777" w:rsidR="00A05A23" w:rsidRPr="00A05A23" w:rsidRDefault="00A05A23" w:rsidP="00A05A23">
            <w:r w:rsidRPr="00A05A23">
              <w:t>Թթվային երկնագույն 62</w:t>
            </w:r>
          </w:p>
          <w:p w14:paraId="7A38E6F7" w14:textId="77777777" w:rsidR="00A05A23" w:rsidRPr="00A05A23" w:rsidRDefault="00A05A23" w:rsidP="00A05A23">
            <w:r w:rsidRPr="00A05A23">
              <w:t>(Acid Blue 62)</w:t>
            </w:r>
          </w:p>
          <w:p w14:paraId="740195E7" w14:textId="77777777" w:rsidR="00A05A23" w:rsidRPr="00A05A23" w:rsidRDefault="00A05A23" w:rsidP="00A05A23">
            <w:r w:rsidRPr="00A05A23">
              <w:t xml:space="preserve">CAS համարը՝ 4368-56-3 </w:t>
            </w:r>
          </w:p>
          <w:p w14:paraId="7BE0A8A3" w14:textId="77777777" w:rsidR="00A05A23" w:rsidRPr="00A05A23" w:rsidRDefault="00A05A23" w:rsidP="00A05A23">
            <w:r w:rsidRPr="00A05A23">
              <w:t>EC համարը՝ 224-460-9</w:t>
            </w:r>
          </w:p>
        </w:tc>
        <w:tc>
          <w:tcPr>
            <w:tcW w:w="1844" w:type="dxa"/>
            <w:tcBorders>
              <w:top w:val="single" w:sz="4" w:space="0" w:color="auto"/>
              <w:left w:val="single" w:sz="4" w:space="0" w:color="auto"/>
              <w:bottom w:val="nil"/>
              <w:right w:val="nil"/>
            </w:tcBorders>
            <w:shd w:val="clear" w:color="auto" w:fill="FFFFFF"/>
            <w:hideMark/>
          </w:tcPr>
          <w:p w14:paraId="74B280CE"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nil"/>
              <w:right w:val="nil"/>
            </w:tcBorders>
            <w:shd w:val="clear" w:color="auto" w:fill="FFFFFF"/>
            <w:hideMark/>
          </w:tcPr>
          <w:p w14:paraId="7F0447F5" w14:textId="77777777" w:rsidR="00A05A23" w:rsidRPr="00A05A23" w:rsidRDefault="00A05A23" w:rsidP="00A05A23">
            <w:r w:rsidRPr="00A05A23">
              <w:t>0,5 տոկոս</w:t>
            </w:r>
          </w:p>
        </w:tc>
        <w:tc>
          <w:tcPr>
            <w:tcW w:w="2100" w:type="dxa"/>
            <w:tcBorders>
              <w:top w:val="single" w:sz="4" w:space="0" w:color="auto"/>
              <w:left w:val="single" w:sz="4" w:space="0" w:color="auto"/>
              <w:bottom w:val="nil"/>
              <w:right w:val="nil"/>
            </w:tcBorders>
            <w:shd w:val="clear" w:color="auto" w:fill="FFFFFF"/>
            <w:vAlign w:val="bottom"/>
            <w:hideMark/>
          </w:tcPr>
          <w:p w14:paraId="62497C36" w14:textId="77777777" w:rsidR="00A05A23" w:rsidRPr="00A05A23" w:rsidRDefault="00A05A23" w:rsidP="00A05A23">
            <w:r w:rsidRPr="00A05A23">
              <w:t>-</w:t>
            </w:r>
            <w:r w:rsidRPr="00A05A23">
              <w:tab/>
              <w:t>Չօգտագործել նիտրոգոյացնող բաղադրիչների հետ:</w:t>
            </w:r>
          </w:p>
          <w:p w14:paraId="382F0759" w14:textId="77777777" w:rsidR="00A05A23" w:rsidRPr="00A05A23" w:rsidRDefault="00A05A23" w:rsidP="00A05A23">
            <w:r w:rsidRPr="00A05A23">
              <w:t>-</w:t>
            </w:r>
            <w:r w:rsidRPr="00A05A23">
              <w:tab/>
              <w:t>Նիտրոզամինների առավելագույն պարունակությունը՝</w:t>
            </w:r>
          </w:p>
          <w:p w14:paraId="7F39B21A" w14:textId="77777777" w:rsidR="00A05A23" w:rsidRPr="00A05A23" w:rsidRDefault="00A05A23" w:rsidP="00A05A23">
            <w:r w:rsidRPr="00A05A23">
              <w:t>50 մկգ/կգ:</w:t>
            </w:r>
          </w:p>
          <w:p w14:paraId="6372884E" w14:textId="77777777" w:rsidR="00A05A23" w:rsidRPr="00A05A23" w:rsidRDefault="00A05A23" w:rsidP="00A05A23">
            <w:r w:rsidRPr="00A05A23">
              <w:t>-</w:t>
            </w:r>
            <w:r w:rsidRPr="00A05A23">
              <w:tab/>
              <w:t>Պահել նիտրիտներ չպարունակող կոնտեյներներում։</w:t>
            </w:r>
          </w:p>
        </w:tc>
        <w:tc>
          <w:tcPr>
            <w:tcW w:w="2718" w:type="dxa"/>
            <w:tcBorders>
              <w:top w:val="single" w:sz="4" w:space="0" w:color="auto"/>
              <w:left w:val="single" w:sz="4" w:space="0" w:color="auto"/>
              <w:bottom w:val="nil"/>
              <w:right w:val="single" w:sz="4" w:space="0" w:color="auto"/>
            </w:tcBorders>
            <w:shd w:val="clear" w:color="auto" w:fill="FFFFFF"/>
          </w:tcPr>
          <w:p w14:paraId="3BE3F1BA" w14:textId="77777777" w:rsidR="00A05A23" w:rsidRPr="00A05A23" w:rsidRDefault="00A05A23" w:rsidP="00A05A23"/>
        </w:tc>
      </w:tr>
      <w:tr w:rsidR="00A05A23" w:rsidRPr="00A05A23" w14:paraId="7BBE81CB" w14:textId="77777777">
        <w:tc>
          <w:tcPr>
            <w:tcW w:w="1417" w:type="dxa"/>
            <w:tcBorders>
              <w:top w:val="single" w:sz="4" w:space="0" w:color="auto"/>
              <w:left w:val="single" w:sz="4" w:space="0" w:color="auto"/>
              <w:bottom w:val="single" w:sz="4" w:space="0" w:color="auto"/>
              <w:right w:val="nil"/>
            </w:tcBorders>
            <w:shd w:val="clear" w:color="auto" w:fill="FFFFFF"/>
            <w:hideMark/>
          </w:tcPr>
          <w:p w14:paraId="20856FDD" w14:textId="77777777" w:rsidR="00A05A23" w:rsidRPr="00A05A23" w:rsidRDefault="00A05A23" w:rsidP="00A05A23">
            <w:r w:rsidRPr="00A05A23">
              <w:t>196</w:t>
            </w:r>
          </w:p>
        </w:tc>
        <w:tc>
          <w:tcPr>
            <w:tcW w:w="2694" w:type="dxa"/>
            <w:tcBorders>
              <w:top w:val="single" w:sz="4" w:space="0" w:color="auto"/>
              <w:left w:val="single" w:sz="4" w:space="0" w:color="auto"/>
              <w:bottom w:val="single" w:sz="4" w:space="0" w:color="auto"/>
              <w:right w:val="nil"/>
            </w:tcBorders>
            <w:shd w:val="clear" w:color="auto" w:fill="FFFFFF"/>
            <w:vAlign w:val="bottom"/>
            <w:hideMark/>
          </w:tcPr>
          <w:p w14:paraId="3A213D43" w14:textId="77777777" w:rsidR="00A05A23" w:rsidRPr="00A05A23" w:rsidRDefault="00A05A23" w:rsidP="00A05A23">
            <w:r w:rsidRPr="00A05A23">
              <w:t>Վերբենա աբսոլյուտ (Lippia կիտրոնաթուփ Kunth.) (Verbena absolute (Lippia citriodora Kunth.))</w:t>
            </w:r>
          </w:p>
        </w:tc>
        <w:tc>
          <w:tcPr>
            <w:tcW w:w="2408" w:type="dxa"/>
            <w:tcBorders>
              <w:top w:val="single" w:sz="4" w:space="0" w:color="auto"/>
              <w:left w:val="single" w:sz="4" w:space="0" w:color="auto"/>
              <w:bottom w:val="single" w:sz="4" w:space="0" w:color="auto"/>
              <w:right w:val="nil"/>
            </w:tcBorders>
            <w:shd w:val="clear" w:color="auto" w:fill="FFFFFF"/>
            <w:hideMark/>
          </w:tcPr>
          <w:p w14:paraId="28381439" w14:textId="77777777" w:rsidR="00A05A23" w:rsidRPr="00A05A23" w:rsidRDefault="00A05A23" w:rsidP="00A05A23">
            <w:r w:rsidRPr="00A05A23">
              <w:t>CAS համարը՝ 02.12.8024</w:t>
            </w:r>
          </w:p>
        </w:tc>
        <w:tc>
          <w:tcPr>
            <w:tcW w:w="1844" w:type="dxa"/>
            <w:tcBorders>
              <w:top w:val="single" w:sz="4" w:space="0" w:color="auto"/>
              <w:left w:val="single" w:sz="4" w:space="0" w:color="auto"/>
              <w:bottom w:val="single" w:sz="4" w:space="0" w:color="auto"/>
              <w:right w:val="nil"/>
            </w:tcBorders>
            <w:shd w:val="clear" w:color="auto" w:fill="FFFFFF"/>
          </w:tcPr>
          <w:p w14:paraId="0A6CA33B"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hideMark/>
          </w:tcPr>
          <w:p w14:paraId="04BEBDB8" w14:textId="77777777" w:rsidR="00A05A23" w:rsidRPr="00A05A23" w:rsidRDefault="00A05A23" w:rsidP="00A05A23">
            <w:r w:rsidRPr="00A05A23">
              <w:t>0,2 տոկոս</w:t>
            </w:r>
          </w:p>
        </w:tc>
        <w:tc>
          <w:tcPr>
            <w:tcW w:w="2100" w:type="dxa"/>
            <w:tcBorders>
              <w:top w:val="single" w:sz="4" w:space="0" w:color="auto"/>
              <w:left w:val="single" w:sz="4" w:space="0" w:color="auto"/>
              <w:bottom w:val="single" w:sz="4" w:space="0" w:color="auto"/>
              <w:right w:val="nil"/>
            </w:tcBorders>
            <w:shd w:val="clear" w:color="auto" w:fill="FFFFFF"/>
          </w:tcPr>
          <w:p w14:paraId="2480E090"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7F33A7EF" w14:textId="77777777" w:rsidR="00A05A23" w:rsidRPr="00A05A23" w:rsidRDefault="00A05A23" w:rsidP="00A05A23"/>
        </w:tc>
      </w:tr>
      <w:tr w:rsidR="00A05A23" w:rsidRPr="00A05A23" w14:paraId="4CF4B11D" w14:textId="77777777">
        <w:tc>
          <w:tcPr>
            <w:tcW w:w="1417" w:type="dxa"/>
            <w:tcBorders>
              <w:top w:val="single" w:sz="4" w:space="0" w:color="auto"/>
              <w:left w:val="single" w:sz="4" w:space="0" w:color="auto"/>
              <w:bottom w:val="nil"/>
              <w:right w:val="nil"/>
            </w:tcBorders>
            <w:shd w:val="clear" w:color="auto" w:fill="FFFFFF"/>
            <w:hideMark/>
          </w:tcPr>
          <w:p w14:paraId="56864041" w14:textId="77777777" w:rsidR="00A05A23" w:rsidRPr="00A05A23" w:rsidRDefault="00A05A23" w:rsidP="00A05A23">
            <w:r w:rsidRPr="00A05A23">
              <w:t>197</w:t>
            </w:r>
          </w:p>
        </w:tc>
        <w:tc>
          <w:tcPr>
            <w:tcW w:w="2694" w:type="dxa"/>
            <w:tcBorders>
              <w:top w:val="single" w:sz="4" w:space="0" w:color="auto"/>
              <w:left w:val="single" w:sz="4" w:space="0" w:color="auto"/>
              <w:bottom w:val="nil"/>
              <w:right w:val="nil"/>
            </w:tcBorders>
            <w:shd w:val="clear" w:color="auto" w:fill="FFFFFF"/>
            <w:hideMark/>
          </w:tcPr>
          <w:p w14:paraId="775BF306" w14:textId="77777777" w:rsidR="00A05A23" w:rsidRPr="00A05A23" w:rsidRDefault="00A05A23" w:rsidP="00A05A23">
            <w:r w:rsidRPr="00A05A23">
              <w:t>Էթիլ-N-ալֆա-դոդեկանոիլ-L-արգինատ հիդրոքլորիդ (Ethyl-N-alpha- dodecanoyl-L-arginate hydrochloride(</w:t>
            </w:r>
            <w:r w:rsidRPr="00A05A23">
              <w:rPr>
                <w:vertAlign w:val="superscript"/>
              </w:rPr>
              <w:t>18</w:t>
            </w:r>
            <w:r w:rsidRPr="00A05A23">
              <w:t xml:space="preserve"> ))</w:t>
            </w:r>
          </w:p>
        </w:tc>
        <w:tc>
          <w:tcPr>
            <w:tcW w:w="2408" w:type="dxa"/>
            <w:tcBorders>
              <w:top w:val="single" w:sz="4" w:space="0" w:color="auto"/>
              <w:left w:val="single" w:sz="4" w:space="0" w:color="auto"/>
              <w:bottom w:val="nil"/>
              <w:right w:val="nil"/>
            </w:tcBorders>
            <w:shd w:val="clear" w:color="auto" w:fill="FFFFFF"/>
            <w:hideMark/>
          </w:tcPr>
          <w:p w14:paraId="1D871F39" w14:textId="77777777" w:rsidR="00A05A23" w:rsidRPr="00A05A23" w:rsidRDefault="00A05A23" w:rsidP="00A05A23">
            <w:r w:rsidRPr="00A05A23">
              <w:t>Էթիլ լաուրիլ արգինատ HCl (Ethyl Lauroyl Arginate HCl) CAS համարը՝ 60372-77-2</w:t>
            </w:r>
          </w:p>
          <w:p w14:paraId="63C592DD" w14:textId="77777777" w:rsidR="00A05A23" w:rsidRPr="00A05A23" w:rsidRDefault="00A05A23" w:rsidP="00A05A23">
            <w:r w:rsidRPr="00A05A23">
              <w:t>ЕС համարը՝ 434-630-6</w:t>
            </w:r>
          </w:p>
        </w:tc>
        <w:tc>
          <w:tcPr>
            <w:tcW w:w="1844" w:type="dxa"/>
            <w:tcBorders>
              <w:top w:val="single" w:sz="4" w:space="0" w:color="auto"/>
              <w:left w:val="single" w:sz="4" w:space="0" w:color="auto"/>
              <w:bottom w:val="nil"/>
              <w:right w:val="nil"/>
            </w:tcBorders>
            <w:shd w:val="clear" w:color="auto" w:fill="FFFFFF"/>
            <w:hideMark/>
          </w:tcPr>
          <w:p w14:paraId="2DA01B3A" w14:textId="77777777" w:rsidR="00A05A23" w:rsidRPr="00A05A23" w:rsidRDefault="00A05A23" w:rsidP="00A05A23">
            <w:r w:rsidRPr="00A05A23">
              <w:t>(a)</w:t>
            </w:r>
            <w:r w:rsidRPr="00A05A23">
              <w:tab/>
              <w:t>Օճառ</w:t>
            </w:r>
          </w:p>
          <w:p w14:paraId="72414BF8" w14:textId="77777777" w:rsidR="00A05A23" w:rsidRPr="00A05A23" w:rsidRDefault="00A05A23" w:rsidP="00A05A23">
            <w:r w:rsidRPr="00A05A23">
              <w:t>(b)</w:t>
            </w:r>
            <w:r w:rsidRPr="00A05A23">
              <w:tab/>
              <w:t>Թեփի դեմ շամպուն</w:t>
            </w:r>
          </w:p>
          <w:p w14:paraId="4E0C695F" w14:textId="77777777" w:rsidR="00A05A23" w:rsidRPr="00A05A23" w:rsidRDefault="00A05A23" w:rsidP="00A05A23">
            <w:r w:rsidRPr="00A05A23">
              <w:t>(c)</w:t>
            </w:r>
            <w:r w:rsidRPr="00A05A23">
              <w:tab/>
              <w:t xml:space="preserve">Հոտազերծիչներ՝ ոչ </w:t>
            </w:r>
            <w:r w:rsidRPr="00A05A23">
              <w:lastRenderedPageBreak/>
              <w:t xml:space="preserve">ցողաշիթի տեսքով </w:t>
            </w:r>
          </w:p>
        </w:tc>
        <w:tc>
          <w:tcPr>
            <w:tcW w:w="1845" w:type="dxa"/>
            <w:tcBorders>
              <w:top w:val="single" w:sz="4" w:space="0" w:color="auto"/>
              <w:left w:val="single" w:sz="4" w:space="0" w:color="auto"/>
              <w:bottom w:val="nil"/>
              <w:right w:val="nil"/>
            </w:tcBorders>
            <w:shd w:val="clear" w:color="auto" w:fill="FFFFFF"/>
            <w:hideMark/>
          </w:tcPr>
          <w:p w14:paraId="4D333A27" w14:textId="77777777" w:rsidR="00A05A23" w:rsidRPr="00A05A23" w:rsidRDefault="00A05A23" w:rsidP="00A05A23">
            <w:r w:rsidRPr="00A05A23">
              <w:lastRenderedPageBreak/>
              <w:t>0,8 տոկոս</w:t>
            </w:r>
          </w:p>
        </w:tc>
        <w:tc>
          <w:tcPr>
            <w:tcW w:w="2100" w:type="dxa"/>
            <w:tcBorders>
              <w:top w:val="single" w:sz="4" w:space="0" w:color="auto"/>
              <w:left w:val="single" w:sz="4" w:space="0" w:color="auto"/>
              <w:bottom w:val="nil"/>
              <w:right w:val="nil"/>
            </w:tcBorders>
            <w:shd w:val="clear" w:color="auto" w:fill="FFFFFF"/>
            <w:vAlign w:val="bottom"/>
            <w:hideMark/>
          </w:tcPr>
          <w:p w14:paraId="414ABF70" w14:textId="77777777" w:rsidR="00A05A23" w:rsidRPr="00A05A23" w:rsidRDefault="00A05A23" w:rsidP="00A05A23">
            <w:r w:rsidRPr="00A05A23">
              <w:t xml:space="preserve">Միկրոօրգանիզմների բազմացումը ճնշելու նպատակից տարբերվող այլ նպատակների համար օգտագործելիս </w:t>
            </w:r>
            <w:r w:rsidRPr="00A05A23">
              <w:lastRenderedPageBreak/>
              <w:t>բաղադրիչի նշանակությունը պետք է նշված լինի տեխնիկական փաստաթղթերում:</w:t>
            </w:r>
          </w:p>
        </w:tc>
        <w:tc>
          <w:tcPr>
            <w:tcW w:w="2718" w:type="dxa"/>
            <w:tcBorders>
              <w:top w:val="single" w:sz="4" w:space="0" w:color="auto"/>
              <w:left w:val="single" w:sz="4" w:space="0" w:color="auto"/>
              <w:bottom w:val="nil"/>
              <w:right w:val="single" w:sz="4" w:space="0" w:color="auto"/>
            </w:tcBorders>
            <w:shd w:val="clear" w:color="auto" w:fill="FFFFFF"/>
          </w:tcPr>
          <w:p w14:paraId="6B9EFA49" w14:textId="77777777" w:rsidR="00A05A23" w:rsidRPr="00A05A23" w:rsidRDefault="00A05A23" w:rsidP="00A05A23"/>
        </w:tc>
      </w:tr>
      <w:tr w:rsidR="00A05A23" w:rsidRPr="00A05A23" w14:paraId="2D778C78" w14:textId="77777777">
        <w:tc>
          <w:tcPr>
            <w:tcW w:w="1417" w:type="dxa"/>
            <w:tcBorders>
              <w:top w:val="single" w:sz="4" w:space="0" w:color="auto"/>
              <w:left w:val="single" w:sz="4" w:space="0" w:color="auto"/>
              <w:bottom w:val="single" w:sz="4" w:space="0" w:color="auto"/>
              <w:right w:val="nil"/>
            </w:tcBorders>
            <w:shd w:val="clear" w:color="auto" w:fill="FFFFFF"/>
            <w:hideMark/>
          </w:tcPr>
          <w:p w14:paraId="623B8345" w14:textId="77777777" w:rsidR="00A05A23" w:rsidRPr="00A05A23" w:rsidRDefault="00A05A23" w:rsidP="00A05A23">
            <w:r w:rsidRPr="00A05A23">
              <w:t>198</w:t>
            </w:r>
          </w:p>
        </w:tc>
        <w:tc>
          <w:tcPr>
            <w:tcW w:w="2694" w:type="dxa"/>
            <w:tcBorders>
              <w:top w:val="single" w:sz="4" w:space="0" w:color="auto"/>
              <w:left w:val="single" w:sz="4" w:space="0" w:color="auto"/>
              <w:bottom w:val="single" w:sz="4" w:space="0" w:color="auto"/>
              <w:right w:val="nil"/>
            </w:tcBorders>
            <w:shd w:val="clear" w:color="auto" w:fill="FFFFFF"/>
            <w:hideMark/>
          </w:tcPr>
          <w:p w14:paraId="2027D0D3" w14:textId="77777777" w:rsidR="00A05A23" w:rsidRPr="00A05A23" w:rsidRDefault="00A05A23" w:rsidP="00A05A23">
            <w:r w:rsidRPr="00A05A23">
              <w:t>Էթանոլի, 2,2 '- ((4-ամինոֆենիլ) իմինո) բիս-, սուլֆատ (2,2'-[(4-Aminophenyl)imi - no]bis(ethanol) sulphate)</w:t>
            </w:r>
          </w:p>
        </w:tc>
        <w:tc>
          <w:tcPr>
            <w:tcW w:w="2408" w:type="dxa"/>
            <w:tcBorders>
              <w:top w:val="single" w:sz="4" w:space="0" w:color="auto"/>
              <w:left w:val="single" w:sz="4" w:space="0" w:color="auto"/>
              <w:bottom w:val="single" w:sz="4" w:space="0" w:color="auto"/>
              <w:right w:val="nil"/>
            </w:tcBorders>
            <w:shd w:val="clear" w:color="auto" w:fill="FFFFFF"/>
            <w:hideMark/>
          </w:tcPr>
          <w:p w14:paraId="3282F191" w14:textId="77777777" w:rsidR="00A05A23" w:rsidRPr="00A05A23" w:rsidRDefault="00A05A23" w:rsidP="00A05A23">
            <w:r w:rsidRPr="00A05A23">
              <w:t xml:space="preserve">N, N-բիս (2-հիդրօքսիէթիլ)-р-ֆենիլեն- դիամին սուլֆատ (N,N-bis(2-Hydro-xyethyl)-p-Phenylen-ediamine Sulfate) </w:t>
            </w:r>
          </w:p>
          <w:p w14:paraId="647A0304" w14:textId="77777777" w:rsidR="00A05A23" w:rsidRPr="00A05A23" w:rsidRDefault="00A05A23" w:rsidP="00A05A23">
            <w:r w:rsidRPr="00A05A23">
              <w:t xml:space="preserve">CAS համարը՝ 54381-16-7 </w:t>
            </w:r>
          </w:p>
          <w:p w14:paraId="37D2AB43" w14:textId="77777777" w:rsidR="00A05A23" w:rsidRPr="00A05A23" w:rsidRDefault="00A05A23" w:rsidP="00A05A23">
            <w:r w:rsidRPr="00A05A23">
              <w:t>ЕС համարը՝ 259-134-5</w:t>
            </w:r>
          </w:p>
        </w:tc>
        <w:tc>
          <w:tcPr>
            <w:tcW w:w="1844" w:type="dxa"/>
            <w:tcBorders>
              <w:top w:val="single" w:sz="4" w:space="0" w:color="auto"/>
              <w:left w:val="single" w:sz="4" w:space="0" w:color="auto"/>
              <w:bottom w:val="single" w:sz="4" w:space="0" w:color="auto"/>
              <w:right w:val="nil"/>
            </w:tcBorders>
            <w:shd w:val="clear" w:color="auto" w:fill="FFFFFF"/>
            <w:hideMark/>
          </w:tcPr>
          <w:p w14:paraId="2800F804" w14:textId="77777777" w:rsidR="00A05A23" w:rsidRPr="00A05A23" w:rsidRDefault="00A05A23" w:rsidP="00A05A23">
            <w:r w:rsidRPr="00A05A23">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483780A7"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vAlign w:val="bottom"/>
            <w:hideMark/>
          </w:tcPr>
          <w:p w14:paraId="144F6049" w14:textId="77777777" w:rsidR="00A05A23" w:rsidRPr="00A05A23" w:rsidRDefault="00A05A23" w:rsidP="00A05A23">
            <w:r w:rsidRPr="00A05A23">
              <w:t>Օքսիդացնող ռեագենտի հետ խառնելուց հետո մազերը ներկելու համար կիրառվող առավելագույն կոնցենտրացիան չպետք է գերազանցի 2,5 տոկոսը (սուլֆատի վերահաշվարկով)</w:t>
            </w:r>
          </w:p>
          <w:p w14:paraId="442D8D49" w14:textId="77777777" w:rsidR="00A05A23" w:rsidRPr="00A05A23" w:rsidRDefault="00A05A23" w:rsidP="00A05A23">
            <w:r w:rsidRPr="00A05A23">
              <w:t>-</w:t>
            </w:r>
            <w:r w:rsidRPr="00A05A23">
              <w:tab/>
              <w:t>Չօգտագործել նիտրոգոյացնող բաղադրիչների հետ:</w:t>
            </w:r>
          </w:p>
          <w:p w14:paraId="22920F46" w14:textId="77777777" w:rsidR="00A05A23" w:rsidRPr="00A05A23" w:rsidRDefault="00A05A23" w:rsidP="00A05A23">
            <w:r w:rsidRPr="00A05A23">
              <w:t>-</w:t>
            </w:r>
            <w:r w:rsidRPr="00A05A23">
              <w:tab/>
              <w:t>Նիտրոզամինների առավելագույն պարունակությունը՝ 50 մկգ/կգ:</w:t>
            </w:r>
          </w:p>
          <w:p w14:paraId="5860BD88" w14:textId="77777777" w:rsidR="00A05A23" w:rsidRPr="00A05A23" w:rsidRDefault="00A05A23" w:rsidP="00A05A23">
            <w:r w:rsidRPr="00A05A23">
              <w:lastRenderedPageBreak/>
              <w:t>- Պահել նիտրիտներ չպարունակող կոնտեյներներում։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1253E0BA" w14:textId="77777777" w:rsidR="00A05A23" w:rsidRPr="00A05A23" w:rsidRDefault="00A05A23" w:rsidP="00A05A23">
            <w:r w:rsidRPr="00A05A23">
              <w:lastRenderedPageBreak/>
              <w:t>Պետք է տպված լինի պիտակի վրա՝</w:t>
            </w:r>
          </w:p>
          <w:p w14:paraId="36E0FCA3" w14:textId="77777777" w:rsidR="00A05A23" w:rsidRPr="00A05A23" w:rsidRDefault="00A05A23" w:rsidP="00A05A23">
            <w:r w:rsidRPr="00A05A23">
              <w:t>Խառնուրդում ներկի եւ օքսիդիչի հարաբերակցությունը:</w:t>
            </w:r>
          </w:p>
          <w:p w14:paraId="7048D47A" w14:textId="265BA24E" w:rsidR="00A05A23" w:rsidRPr="00A05A23" w:rsidRDefault="00A05A23" w:rsidP="00A05A23">
            <w:r w:rsidRPr="00A05A23">
              <w:drawing>
                <wp:inline distT="0" distB="0" distL="0" distR="0" wp14:anchorId="4BBA8F09" wp14:editId="0AF45C33">
                  <wp:extent cx="447675" cy="447675"/>
                  <wp:effectExtent l="0" t="0" r="9525" b="9525"/>
                  <wp:docPr id="1300290683" name="Picture 194"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 Կարդացեք հրահանգները եւ հետեւեք դրանց:</w:t>
            </w:r>
          </w:p>
          <w:p w14:paraId="350C2F4D"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2F7F74DD" w14:textId="77777777" w:rsidR="00A05A23" w:rsidRPr="00A05A23" w:rsidRDefault="00A05A23" w:rsidP="00A05A23">
            <w:r w:rsidRPr="00A05A23">
              <w:t xml:space="preserve">«Սեւ հինա» ժամանակավոր դաջվածքները կարող են </w:t>
            </w:r>
            <w:r w:rsidRPr="00A05A23">
              <w:lastRenderedPageBreak/>
              <w:t>մեծացնել ալերգիայի ռիսկը</w:t>
            </w:r>
          </w:p>
          <w:p w14:paraId="47B31E99" w14:textId="77777777" w:rsidR="00A05A23" w:rsidRPr="00A05A23" w:rsidRDefault="00A05A23" w:rsidP="00A05A23">
            <w:r w:rsidRPr="00A05A23">
              <w:t>Մազերը չներկել, եթե՝</w:t>
            </w:r>
          </w:p>
          <w:p w14:paraId="3DA9A508" w14:textId="77777777" w:rsidR="00A05A23" w:rsidRPr="00A05A23" w:rsidRDefault="00A05A23" w:rsidP="00A05A23">
            <w:r w:rsidRPr="00A05A23">
              <w:t>-</w:t>
            </w:r>
            <w:r w:rsidRPr="00A05A23">
              <w:tab/>
              <w:t>դեմքը ցանավորված է,</w:t>
            </w:r>
          </w:p>
          <w:p w14:paraId="302CE864" w14:textId="77777777" w:rsidR="00A05A23" w:rsidRPr="00A05A23" w:rsidRDefault="00A05A23" w:rsidP="00A05A23">
            <w:r w:rsidRPr="00A05A23">
              <w:t>-</w:t>
            </w:r>
            <w:r w:rsidRPr="00A05A23">
              <w:tab/>
              <w:t>ունեք գլխի զգայուն մաշկ,</w:t>
            </w:r>
          </w:p>
          <w:p w14:paraId="45DC1EEB" w14:textId="77777777" w:rsidR="00A05A23" w:rsidRPr="00A05A23" w:rsidRDefault="00A05A23" w:rsidP="00A05A23">
            <w:r w:rsidRPr="00A05A23">
              <w:t>-</w:t>
            </w:r>
            <w:r w:rsidRPr="00A05A23">
              <w:tab/>
              <w:t>գլխի մաշկը գրգռված եւ (կամ) վնասված է,</w:t>
            </w:r>
          </w:p>
          <w:p w14:paraId="289AE800" w14:textId="77777777" w:rsidR="00A05A23" w:rsidRPr="00A05A23" w:rsidRDefault="00A05A23" w:rsidP="00A05A23">
            <w:r w:rsidRPr="00A05A23">
              <w:t>-</w:t>
            </w:r>
            <w:r w:rsidRPr="00A05A23">
              <w:tab/>
              <w:t>մազերը ներկելուց հետո երբեւէ ունեցել եք որեւէ ռեակցիա,</w:t>
            </w:r>
          </w:p>
          <w:p w14:paraId="59C31E8A"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12B0179E" w14:textId="77777777">
        <w:tc>
          <w:tcPr>
            <w:tcW w:w="1417" w:type="dxa"/>
            <w:tcBorders>
              <w:top w:val="single" w:sz="4" w:space="0" w:color="auto"/>
              <w:left w:val="single" w:sz="4" w:space="0" w:color="auto"/>
              <w:bottom w:val="single" w:sz="4" w:space="0" w:color="auto"/>
              <w:right w:val="nil"/>
            </w:tcBorders>
            <w:shd w:val="clear" w:color="auto" w:fill="FFFFFF"/>
            <w:hideMark/>
          </w:tcPr>
          <w:p w14:paraId="5E54A67E" w14:textId="77777777" w:rsidR="00A05A23" w:rsidRPr="00A05A23" w:rsidRDefault="00A05A23" w:rsidP="00A05A23">
            <w:r w:rsidRPr="00A05A23">
              <w:t>199</w:t>
            </w:r>
          </w:p>
        </w:tc>
        <w:tc>
          <w:tcPr>
            <w:tcW w:w="2694" w:type="dxa"/>
            <w:tcBorders>
              <w:top w:val="single" w:sz="4" w:space="0" w:color="auto"/>
              <w:left w:val="single" w:sz="4" w:space="0" w:color="auto"/>
              <w:bottom w:val="single" w:sz="4" w:space="0" w:color="auto"/>
              <w:right w:val="nil"/>
            </w:tcBorders>
            <w:shd w:val="clear" w:color="auto" w:fill="FFFFFF"/>
            <w:hideMark/>
          </w:tcPr>
          <w:p w14:paraId="708413E0" w14:textId="77777777" w:rsidR="00A05A23" w:rsidRPr="00A05A23" w:rsidRDefault="00A05A23" w:rsidP="00A05A23">
            <w:r w:rsidRPr="00A05A23">
              <w:t>1,3-Բենզոլդիոլ, 4-քլոր- (1,3-Benzenediol, 4- chloro-)</w:t>
            </w:r>
          </w:p>
        </w:tc>
        <w:tc>
          <w:tcPr>
            <w:tcW w:w="2408" w:type="dxa"/>
            <w:tcBorders>
              <w:top w:val="single" w:sz="4" w:space="0" w:color="auto"/>
              <w:left w:val="single" w:sz="4" w:space="0" w:color="auto"/>
              <w:bottom w:val="single" w:sz="4" w:space="0" w:color="auto"/>
              <w:right w:val="nil"/>
            </w:tcBorders>
            <w:shd w:val="clear" w:color="auto" w:fill="FFFFFF"/>
            <w:hideMark/>
          </w:tcPr>
          <w:p w14:paraId="15FB6BFE" w14:textId="77777777" w:rsidR="00A05A23" w:rsidRPr="00A05A23" w:rsidRDefault="00A05A23" w:rsidP="00A05A23">
            <w:r w:rsidRPr="00A05A23">
              <w:t>4-քլորռեզորցինոլ (4-Chlororesorcinol) CAS համարը՝ 95-88-5 ЕС համարը՝ 202-462-0</w:t>
            </w:r>
          </w:p>
        </w:tc>
        <w:tc>
          <w:tcPr>
            <w:tcW w:w="1844" w:type="dxa"/>
            <w:tcBorders>
              <w:top w:val="single" w:sz="4" w:space="0" w:color="auto"/>
              <w:left w:val="single" w:sz="4" w:space="0" w:color="auto"/>
              <w:bottom w:val="single" w:sz="4" w:space="0" w:color="auto"/>
              <w:right w:val="nil"/>
            </w:tcBorders>
            <w:shd w:val="clear" w:color="auto" w:fill="FFFFFF"/>
            <w:hideMark/>
          </w:tcPr>
          <w:p w14:paraId="696AAD3D" w14:textId="77777777" w:rsidR="00A05A23" w:rsidRPr="00A05A23" w:rsidRDefault="00A05A23" w:rsidP="00A05A23">
            <w:r w:rsidRPr="00A05A23">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3C84DF51"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5077FE51" w14:textId="77777777" w:rsidR="00A05A23" w:rsidRPr="00A05A23" w:rsidRDefault="00A05A23" w:rsidP="00A05A23">
            <w:r w:rsidRPr="00A05A23">
              <w:t xml:space="preserve">Օքսիդացնող ռեագենտի հետ խառնելուց հետո մազերը ներկելու համար կիրառվող առավելագույն կոնցենտրացիան </w:t>
            </w:r>
            <w:r w:rsidRPr="00A05A23">
              <w:lastRenderedPageBreak/>
              <w:t>չպետք է գերազանցի 2,5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266445BD" w14:textId="77777777" w:rsidR="00A05A23" w:rsidRPr="00A05A23" w:rsidRDefault="00A05A23" w:rsidP="00A05A23">
            <w:r w:rsidRPr="00A05A23">
              <w:lastRenderedPageBreak/>
              <w:t>Պետք է տպված լինի պիտակի վրա՝ Խառնուրդում ներկի եւ օքսիդիչի հարաբերակցությունը:</w:t>
            </w:r>
          </w:p>
          <w:p w14:paraId="6FD4351B" w14:textId="5DD89634" w:rsidR="00A05A23" w:rsidRPr="00A05A23" w:rsidRDefault="00A05A23" w:rsidP="00A05A23">
            <w:r w:rsidRPr="00A05A23">
              <w:lastRenderedPageBreak/>
              <w:drawing>
                <wp:inline distT="0" distB="0" distL="0" distR="0" wp14:anchorId="4F0E3458" wp14:editId="6670A845">
                  <wp:extent cx="447675" cy="447675"/>
                  <wp:effectExtent l="0" t="0" r="9525" b="9525"/>
                  <wp:docPr id="2081746948" name="Picture 193"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 Կարդացեք հրահանգները եւ հետեւեք դրանց:</w:t>
            </w:r>
          </w:p>
          <w:p w14:paraId="3B0637A8"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789202C4"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14811822" w14:textId="77777777" w:rsidR="00A05A23" w:rsidRPr="00A05A23" w:rsidRDefault="00A05A23" w:rsidP="00A05A23">
            <w:r w:rsidRPr="00A05A23">
              <w:t>-</w:t>
            </w:r>
            <w:r w:rsidRPr="00A05A23">
              <w:tab/>
              <w:t>դեմքը ցանավորված է,</w:t>
            </w:r>
          </w:p>
          <w:p w14:paraId="37879ECD" w14:textId="77777777" w:rsidR="00A05A23" w:rsidRPr="00A05A23" w:rsidRDefault="00A05A23" w:rsidP="00A05A23">
            <w:r w:rsidRPr="00A05A23">
              <w:t>-</w:t>
            </w:r>
            <w:r w:rsidRPr="00A05A23">
              <w:tab/>
              <w:t>ունեք գլխի զգայուն մաշկ,</w:t>
            </w:r>
          </w:p>
          <w:p w14:paraId="68E3FF21" w14:textId="77777777" w:rsidR="00A05A23" w:rsidRPr="00A05A23" w:rsidRDefault="00A05A23" w:rsidP="00A05A23">
            <w:r w:rsidRPr="00A05A23">
              <w:t>-</w:t>
            </w:r>
            <w:r w:rsidRPr="00A05A23">
              <w:tab/>
              <w:t>գլխի մաշկը գրգռված եւ (կամ) վնասված է,</w:t>
            </w:r>
          </w:p>
          <w:p w14:paraId="0DBF7AF8" w14:textId="77777777" w:rsidR="00A05A23" w:rsidRPr="00A05A23" w:rsidRDefault="00A05A23" w:rsidP="00A05A23">
            <w:r w:rsidRPr="00A05A23">
              <w:lastRenderedPageBreak/>
              <w:t>-</w:t>
            </w:r>
            <w:r w:rsidRPr="00A05A23">
              <w:tab/>
              <w:t>մազերը ներկելուց հետո երբեւէ ունեցել եք որեւէ ռեակցիա,</w:t>
            </w:r>
          </w:p>
          <w:p w14:paraId="05DD37BE"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5D215C7B" w14:textId="77777777">
        <w:tc>
          <w:tcPr>
            <w:tcW w:w="1417" w:type="dxa"/>
            <w:tcBorders>
              <w:top w:val="single" w:sz="4" w:space="0" w:color="auto"/>
              <w:left w:val="single" w:sz="4" w:space="0" w:color="auto"/>
              <w:bottom w:val="single" w:sz="4" w:space="0" w:color="auto"/>
              <w:right w:val="nil"/>
            </w:tcBorders>
            <w:shd w:val="clear" w:color="auto" w:fill="FFFFFF"/>
            <w:hideMark/>
          </w:tcPr>
          <w:p w14:paraId="0886C698" w14:textId="77777777" w:rsidR="00A05A23" w:rsidRPr="00A05A23" w:rsidRDefault="00A05A23" w:rsidP="00A05A23">
            <w:r w:rsidRPr="00A05A23">
              <w:lastRenderedPageBreak/>
              <w:t>200</w:t>
            </w:r>
          </w:p>
        </w:tc>
        <w:tc>
          <w:tcPr>
            <w:tcW w:w="2694" w:type="dxa"/>
            <w:tcBorders>
              <w:top w:val="single" w:sz="4" w:space="0" w:color="auto"/>
              <w:left w:val="single" w:sz="4" w:space="0" w:color="auto"/>
              <w:bottom w:val="single" w:sz="4" w:space="0" w:color="auto"/>
              <w:right w:val="nil"/>
            </w:tcBorders>
            <w:shd w:val="clear" w:color="auto" w:fill="FFFFFF"/>
            <w:hideMark/>
          </w:tcPr>
          <w:p w14:paraId="357D5F8E" w14:textId="77777777" w:rsidR="00A05A23" w:rsidRPr="00A05A23" w:rsidRDefault="00A05A23" w:rsidP="00A05A23">
            <w:r w:rsidRPr="00A05A23">
              <w:t>2,4,5,6-Տետրաամինո պիրիմիդին սուլֆատ (2,4,5,6-Tetraamino-pyrimidine sulphate)</w:t>
            </w:r>
          </w:p>
        </w:tc>
        <w:tc>
          <w:tcPr>
            <w:tcW w:w="2408" w:type="dxa"/>
            <w:tcBorders>
              <w:top w:val="single" w:sz="4" w:space="0" w:color="auto"/>
              <w:left w:val="single" w:sz="4" w:space="0" w:color="auto"/>
              <w:bottom w:val="single" w:sz="4" w:space="0" w:color="auto"/>
              <w:right w:val="nil"/>
            </w:tcBorders>
            <w:shd w:val="clear" w:color="auto" w:fill="FFFFFF"/>
            <w:hideMark/>
          </w:tcPr>
          <w:p w14:paraId="25C7961E" w14:textId="77777777" w:rsidR="00A05A23" w:rsidRPr="00A05A23" w:rsidRDefault="00A05A23" w:rsidP="00A05A23">
            <w:r w:rsidRPr="00A05A23">
              <w:t xml:space="preserve">Տետրաամինոպիրիմիդին սուլֆատ (Tetraaminopyrimi-dine sulfate) </w:t>
            </w:r>
          </w:p>
          <w:p w14:paraId="74D6B3F8" w14:textId="77777777" w:rsidR="00A05A23" w:rsidRPr="00A05A23" w:rsidRDefault="00A05A23" w:rsidP="00A05A23">
            <w:r w:rsidRPr="00A05A23">
              <w:t xml:space="preserve">CAS համարը՝ 5392-28-9 </w:t>
            </w:r>
          </w:p>
          <w:p w14:paraId="6BC31E56" w14:textId="77777777" w:rsidR="00A05A23" w:rsidRPr="00A05A23" w:rsidRDefault="00A05A23" w:rsidP="00A05A23">
            <w:r w:rsidRPr="00A05A23">
              <w:t>ЕС համարը՝ 226-393-0)</w:t>
            </w:r>
          </w:p>
        </w:tc>
        <w:tc>
          <w:tcPr>
            <w:tcW w:w="1844" w:type="dxa"/>
            <w:tcBorders>
              <w:top w:val="single" w:sz="4" w:space="0" w:color="auto"/>
              <w:left w:val="single" w:sz="4" w:space="0" w:color="auto"/>
              <w:bottom w:val="single" w:sz="4" w:space="0" w:color="auto"/>
              <w:right w:val="nil"/>
            </w:tcBorders>
            <w:shd w:val="clear" w:color="auto" w:fill="FFFFFF"/>
            <w:hideMark/>
          </w:tcPr>
          <w:p w14:paraId="376FC327" w14:textId="77777777" w:rsidR="00A05A23" w:rsidRPr="00A05A23" w:rsidRDefault="00A05A23" w:rsidP="00A05A23">
            <w:r w:rsidRPr="00A05A23">
              <w:t>(а)</w:t>
            </w:r>
            <w:r w:rsidRPr="00A05A23">
              <w:tab/>
              <w:t>Ներկանյութ՝</w:t>
            </w:r>
            <w:r w:rsidRPr="00A05A23">
              <w:br/>
              <w:t>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559E7706"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3B490270" w14:textId="77777777" w:rsidR="00A05A23" w:rsidRPr="00A05A23" w:rsidRDefault="00A05A23" w:rsidP="00A05A23">
            <w:r w:rsidRPr="00A05A23">
              <w:t>(а) (с)</w:t>
            </w:r>
            <w:r w:rsidRPr="00A05A23">
              <w:tab/>
              <w:t>Օքսիդացնող ռեագենտի հետ խառնելուց հետո մազերը ներկելու համար կիրառվող առավելագույն կոնցենտրացիան չպետք է գերազանցի 3,4 տոկոսը (սուլֆատի վերահաշվարկով)</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7AEF53AF" w14:textId="77777777" w:rsidR="00A05A23" w:rsidRPr="00A05A23" w:rsidRDefault="00A05A23" w:rsidP="00A05A23">
            <w:r w:rsidRPr="00A05A23">
              <w:t>(а)</w:t>
            </w:r>
            <w:r w:rsidRPr="00A05A23">
              <w:tab/>
              <w:t>Պետք է տպված լինի պիտակի վրա՝</w:t>
            </w:r>
          </w:p>
          <w:p w14:paraId="4A6A47FA" w14:textId="77777777" w:rsidR="00A05A23" w:rsidRPr="00A05A23" w:rsidRDefault="00A05A23" w:rsidP="00A05A23">
            <w:r w:rsidRPr="00A05A23">
              <w:t xml:space="preserve">Խառնուրդում ներկի եւ օքսիդիչի հարաբերակցությունը: </w:t>
            </w:r>
          </w:p>
          <w:p w14:paraId="6A580EC5" w14:textId="7072CDA0" w:rsidR="00A05A23" w:rsidRPr="00A05A23" w:rsidRDefault="00A05A23" w:rsidP="00A05A23">
            <w:r w:rsidRPr="00A05A23">
              <w:drawing>
                <wp:inline distT="0" distB="0" distL="0" distR="0" wp14:anchorId="6EFAF945" wp14:editId="136D62B6">
                  <wp:extent cx="447675" cy="447675"/>
                  <wp:effectExtent l="0" t="0" r="9525" b="9525"/>
                  <wp:docPr id="178087107" name="Picture 192"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4F3B8A4F" w14:textId="77777777" w:rsidR="00A05A23" w:rsidRPr="00A05A23" w:rsidRDefault="00A05A23" w:rsidP="00A05A23">
            <w:r w:rsidRPr="00A05A23">
              <w:t>Կարդացեք հրահանգները եւ հետեւեք դրանց:</w:t>
            </w:r>
          </w:p>
          <w:p w14:paraId="3A35E45F" w14:textId="77777777" w:rsidR="00A05A23" w:rsidRPr="00A05A23" w:rsidRDefault="00A05A23" w:rsidP="00A05A23">
            <w:r w:rsidRPr="00A05A23">
              <w:t xml:space="preserve">Տվյալ արտադրանքը նախատեսված չէ 16 տարեկանից ցածր </w:t>
            </w:r>
            <w:r w:rsidRPr="00A05A23">
              <w:lastRenderedPageBreak/>
              <w:t>տարիքի անձանց կողմից օգտագործման համար:</w:t>
            </w:r>
          </w:p>
          <w:p w14:paraId="4086EB06" w14:textId="77777777" w:rsidR="00A05A23" w:rsidRPr="00A05A23" w:rsidRDefault="00A05A23" w:rsidP="00A05A23">
            <w:r w:rsidRPr="00A05A23">
              <w:t>«Սեւ հինա» ժամանակավոր դաջվածքները կարող են մեծացնել ալերգիայի ռիսկը</w:t>
            </w:r>
          </w:p>
          <w:p w14:paraId="12F32F35" w14:textId="77777777" w:rsidR="00A05A23" w:rsidRPr="00A05A23" w:rsidRDefault="00A05A23" w:rsidP="00A05A23">
            <w:r w:rsidRPr="00A05A23">
              <w:t>Մազերը չներկել, եթե՝</w:t>
            </w:r>
          </w:p>
          <w:p w14:paraId="1666B88F" w14:textId="77777777" w:rsidR="00A05A23" w:rsidRPr="00A05A23" w:rsidRDefault="00A05A23" w:rsidP="00A05A23">
            <w:r w:rsidRPr="00A05A23">
              <w:t>-</w:t>
            </w:r>
            <w:r w:rsidRPr="00A05A23">
              <w:tab/>
              <w:t>առկա է դեմքի ցանավորում եւ գլխի մաշկը զգայուն, գրգռված կամ վնասված է,</w:t>
            </w:r>
          </w:p>
          <w:p w14:paraId="7DC2F12E" w14:textId="77777777" w:rsidR="00A05A23" w:rsidRPr="00A05A23" w:rsidRDefault="00A05A23" w:rsidP="00A05A23">
            <w:r w:rsidRPr="00A05A23">
              <w:t>-</w:t>
            </w:r>
            <w:r w:rsidRPr="00A05A23">
              <w:tab/>
              <w:t>մազերը ներկելուց հետո երբեւէ ունեցել եք որեւէ ռեակցիա,</w:t>
            </w:r>
          </w:p>
          <w:p w14:paraId="3AAB6A7F"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12D06903" w14:textId="77777777">
        <w:tc>
          <w:tcPr>
            <w:tcW w:w="1417" w:type="dxa"/>
            <w:vMerge w:val="restart"/>
            <w:tcBorders>
              <w:top w:val="nil"/>
              <w:left w:val="single" w:sz="4" w:space="0" w:color="auto"/>
              <w:bottom w:val="single" w:sz="4" w:space="0" w:color="auto"/>
              <w:right w:val="nil"/>
            </w:tcBorders>
            <w:shd w:val="clear" w:color="auto" w:fill="FFFFFF"/>
          </w:tcPr>
          <w:p w14:paraId="63E5CC6C" w14:textId="77777777" w:rsidR="00A05A23" w:rsidRPr="00A05A23" w:rsidRDefault="00A05A23" w:rsidP="00A05A23"/>
        </w:tc>
        <w:tc>
          <w:tcPr>
            <w:tcW w:w="2694" w:type="dxa"/>
            <w:vMerge w:val="restart"/>
            <w:tcBorders>
              <w:top w:val="nil"/>
              <w:left w:val="single" w:sz="4" w:space="0" w:color="auto"/>
              <w:bottom w:val="single" w:sz="4" w:space="0" w:color="auto"/>
              <w:right w:val="nil"/>
            </w:tcBorders>
            <w:shd w:val="clear" w:color="auto" w:fill="FFFFFF"/>
          </w:tcPr>
          <w:p w14:paraId="01E0411A" w14:textId="77777777" w:rsidR="00A05A23" w:rsidRPr="00A05A23" w:rsidRDefault="00A05A23" w:rsidP="00A05A23"/>
        </w:tc>
        <w:tc>
          <w:tcPr>
            <w:tcW w:w="2408" w:type="dxa"/>
            <w:vMerge w:val="restart"/>
            <w:tcBorders>
              <w:top w:val="nil"/>
              <w:left w:val="single" w:sz="4" w:space="0" w:color="auto"/>
              <w:bottom w:val="single" w:sz="4" w:space="0" w:color="auto"/>
              <w:right w:val="nil"/>
            </w:tcBorders>
            <w:shd w:val="clear" w:color="auto" w:fill="FFFFFF"/>
          </w:tcPr>
          <w:p w14:paraId="132E2B36"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vAlign w:val="bottom"/>
            <w:hideMark/>
          </w:tcPr>
          <w:p w14:paraId="6D3C62E6" w14:textId="77777777" w:rsidR="00A05A23" w:rsidRPr="00A05A23" w:rsidRDefault="00A05A23" w:rsidP="00A05A23">
            <w:r w:rsidRPr="00A05A23">
              <w:t>(b)</w:t>
            </w:r>
            <w:r w:rsidRPr="00A05A23">
              <w:tab/>
              <w:t xml:space="preserve">Ներկանյութ՝ մազերի համար </w:t>
            </w:r>
            <w:r w:rsidRPr="00A05A23">
              <w:lastRenderedPageBreak/>
              <w:t>չօքսիդացնող ներկերում</w:t>
            </w:r>
          </w:p>
        </w:tc>
        <w:tc>
          <w:tcPr>
            <w:tcW w:w="1845" w:type="dxa"/>
            <w:tcBorders>
              <w:top w:val="single" w:sz="4" w:space="0" w:color="auto"/>
              <w:left w:val="single" w:sz="4" w:space="0" w:color="auto"/>
              <w:bottom w:val="nil"/>
              <w:right w:val="nil"/>
            </w:tcBorders>
            <w:shd w:val="clear" w:color="auto" w:fill="FFFFFF"/>
            <w:hideMark/>
          </w:tcPr>
          <w:p w14:paraId="40AB0FCF" w14:textId="77777777" w:rsidR="00A05A23" w:rsidRPr="00A05A23" w:rsidRDefault="00A05A23" w:rsidP="00A05A23">
            <w:r w:rsidRPr="00A05A23">
              <w:lastRenderedPageBreak/>
              <w:t>(b)</w:t>
            </w:r>
            <w:r w:rsidRPr="00A05A23">
              <w:tab/>
              <w:t>3,4 տոկոս (սուլֆատի վերահաշվարկով)</w:t>
            </w:r>
          </w:p>
        </w:tc>
        <w:tc>
          <w:tcPr>
            <w:tcW w:w="2100" w:type="dxa"/>
            <w:tcBorders>
              <w:top w:val="single" w:sz="4" w:space="0" w:color="auto"/>
              <w:left w:val="single" w:sz="4" w:space="0" w:color="auto"/>
              <w:bottom w:val="nil"/>
              <w:right w:val="nil"/>
            </w:tcBorders>
            <w:shd w:val="clear" w:color="auto" w:fill="FFFFFF"/>
          </w:tcPr>
          <w:p w14:paraId="7D8A5495"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3EDBD6E8" w14:textId="77777777" w:rsidR="00A05A23" w:rsidRPr="00A05A23" w:rsidRDefault="00A05A23" w:rsidP="00A05A23"/>
        </w:tc>
      </w:tr>
      <w:tr w:rsidR="00A05A23" w:rsidRPr="00A05A23" w14:paraId="26D5E67E" w14:textId="77777777">
        <w:tc>
          <w:tcPr>
            <w:tcW w:w="1417" w:type="dxa"/>
            <w:vMerge/>
            <w:tcBorders>
              <w:top w:val="nil"/>
              <w:left w:val="single" w:sz="4" w:space="0" w:color="auto"/>
              <w:bottom w:val="single" w:sz="4" w:space="0" w:color="auto"/>
              <w:right w:val="nil"/>
            </w:tcBorders>
            <w:vAlign w:val="center"/>
            <w:hideMark/>
          </w:tcPr>
          <w:p w14:paraId="60594CB0" w14:textId="77777777" w:rsidR="00A05A23" w:rsidRPr="00A05A23" w:rsidRDefault="00A05A23" w:rsidP="00A05A23"/>
        </w:tc>
        <w:tc>
          <w:tcPr>
            <w:tcW w:w="5102" w:type="dxa"/>
            <w:vMerge/>
            <w:tcBorders>
              <w:top w:val="nil"/>
              <w:left w:val="single" w:sz="4" w:space="0" w:color="auto"/>
              <w:bottom w:val="single" w:sz="4" w:space="0" w:color="auto"/>
              <w:right w:val="nil"/>
            </w:tcBorders>
            <w:vAlign w:val="center"/>
            <w:hideMark/>
          </w:tcPr>
          <w:p w14:paraId="5CDFE968" w14:textId="77777777" w:rsidR="00A05A23" w:rsidRPr="00A05A23" w:rsidRDefault="00A05A23" w:rsidP="00A05A23"/>
        </w:tc>
        <w:tc>
          <w:tcPr>
            <w:tcW w:w="2408" w:type="dxa"/>
            <w:vMerge/>
            <w:tcBorders>
              <w:top w:val="nil"/>
              <w:left w:val="single" w:sz="4" w:space="0" w:color="auto"/>
              <w:bottom w:val="single" w:sz="4" w:space="0" w:color="auto"/>
              <w:right w:val="nil"/>
            </w:tcBorders>
            <w:vAlign w:val="center"/>
            <w:hideMark/>
          </w:tcPr>
          <w:p w14:paraId="150A2316"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40F0B079" w14:textId="77777777" w:rsidR="00A05A23" w:rsidRPr="00A05A23" w:rsidRDefault="00A05A23" w:rsidP="00A05A23">
            <w:r w:rsidRPr="00A05A23">
              <w:t>(с)</w:t>
            </w:r>
            <w:r w:rsidRPr="00A05A23">
              <w:tab/>
              <w:t>Թարթիչները ներկելու համար արտադրանք</w:t>
            </w:r>
          </w:p>
        </w:tc>
        <w:tc>
          <w:tcPr>
            <w:tcW w:w="1845" w:type="dxa"/>
            <w:tcBorders>
              <w:top w:val="single" w:sz="4" w:space="0" w:color="auto"/>
              <w:left w:val="single" w:sz="4" w:space="0" w:color="auto"/>
              <w:bottom w:val="single" w:sz="4" w:space="0" w:color="auto"/>
              <w:right w:val="nil"/>
            </w:tcBorders>
            <w:shd w:val="clear" w:color="auto" w:fill="FFFFFF"/>
          </w:tcPr>
          <w:p w14:paraId="6CAEF59C"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0F1151D8" w14:textId="77777777" w:rsidR="00A05A23" w:rsidRPr="00A05A23" w:rsidRDefault="00A05A23" w:rsidP="00A05A23">
            <w:r w:rsidRPr="00A05A23">
              <w:t>(с)</w:t>
            </w:r>
            <w:r w:rsidRPr="00A05A23">
              <w:tab/>
              <w:t xml:space="preserve">Միայն մասնագիտական կիրառության համար </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267D7BCD" w14:textId="77777777" w:rsidR="00A05A23" w:rsidRPr="00A05A23" w:rsidRDefault="00A05A23" w:rsidP="00A05A23">
            <w:r w:rsidRPr="00A05A23">
              <w:t>(с)</w:t>
            </w:r>
            <w:r w:rsidRPr="00A05A23">
              <w:tab/>
              <w:t>Պետք է տպված լինի պիտակի վրա՝ Խառնուրդում ներկի եւ օքսիդիչի  հարաբերակցությունը: Թարթիչները ներկելիս կարող են առաջանալ լուրջ ալերգիկ ռեակցիաներ: Կարդացեք հրահանգները եւ հետեւեք դրանց:</w:t>
            </w:r>
          </w:p>
          <w:p w14:paraId="37032105"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0E16837A"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10BE9DD0" w14:textId="77777777" w:rsidR="00A05A23" w:rsidRPr="00A05A23" w:rsidRDefault="00A05A23" w:rsidP="00A05A23">
            <w:r w:rsidRPr="00A05A23">
              <w:t>-</w:t>
            </w:r>
            <w:r w:rsidRPr="00A05A23">
              <w:tab/>
              <w:t xml:space="preserve">առկա է դեմքի ցանավորում եւ գլխի </w:t>
            </w:r>
            <w:r w:rsidRPr="00A05A23">
              <w:lastRenderedPageBreak/>
              <w:t>մաշկը զգայուն, գրգռված կամ վնասված է,</w:t>
            </w:r>
          </w:p>
          <w:p w14:paraId="7BB8FAC4" w14:textId="77777777" w:rsidR="00A05A23" w:rsidRPr="00A05A23" w:rsidRDefault="00A05A23" w:rsidP="00A05A23">
            <w:r w:rsidRPr="00A05A23">
              <w:t>-</w:t>
            </w:r>
            <w:r w:rsidRPr="00A05A23">
              <w:tab/>
              <w:t xml:space="preserve">մազերը ներկելուց հետո երբեւէ ունեցել եք որեւէ ռեակցիա, </w:t>
            </w:r>
          </w:p>
          <w:p w14:paraId="027938FA"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p w14:paraId="7F8B8763" w14:textId="77777777" w:rsidR="00A05A23" w:rsidRPr="00A05A23" w:rsidRDefault="00A05A23" w:rsidP="00A05A23">
            <w:r w:rsidRPr="00A05A23">
              <w:t>Միայն մասնագիտական կիրառության համար։ Աչքերի մեջ ընկնելու դեպքում անհապաղ լվանալ:</w:t>
            </w:r>
          </w:p>
        </w:tc>
      </w:tr>
      <w:tr w:rsidR="00A05A23" w:rsidRPr="00A05A23" w14:paraId="78A21E71"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76F82E30" w14:textId="77777777" w:rsidR="00A05A23" w:rsidRPr="00A05A23" w:rsidRDefault="00A05A23" w:rsidP="00A05A23">
            <w:r w:rsidRPr="00A05A23">
              <w:t>201</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2A10CD0B" w14:textId="77777777" w:rsidR="00A05A23" w:rsidRPr="00A05A23" w:rsidRDefault="00A05A23" w:rsidP="00A05A23">
            <w:r w:rsidRPr="00A05A23">
              <w:t>Ֆենոլ, 2-քլոր-6-(էթիլ- ամինո)-4-նիտրոֆենոլ, (92-Chloro-6 (ethylamino)-4-nitro-)</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6196DE29" w14:textId="77777777" w:rsidR="00A05A23" w:rsidRPr="00A05A23" w:rsidRDefault="00A05A23" w:rsidP="00A05A23">
            <w:r w:rsidRPr="00A05A23">
              <w:t xml:space="preserve">2-Քլոր-6-էթիլ-ամինո-4-նիտրո-ֆենոլ (2-Chloro-6-ethyl- amino-4-nitrophenol) </w:t>
            </w:r>
          </w:p>
          <w:p w14:paraId="73D5A974" w14:textId="77777777" w:rsidR="00A05A23" w:rsidRPr="00A05A23" w:rsidRDefault="00A05A23" w:rsidP="00A05A23">
            <w:r w:rsidRPr="00A05A23">
              <w:t>CAS համարը՝ 131657-78-8</w:t>
            </w:r>
          </w:p>
          <w:p w14:paraId="66D2A9D2" w14:textId="77777777" w:rsidR="00A05A23" w:rsidRPr="00A05A23" w:rsidRDefault="00A05A23" w:rsidP="00A05A23">
            <w:r w:rsidRPr="00A05A23">
              <w:t>EC համարը՝ 411-440-1</w:t>
            </w:r>
          </w:p>
        </w:tc>
        <w:tc>
          <w:tcPr>
            <w:tcW w:w="1844" w:type="dxa"/>
            <w:tcBorders>
              <w:top w:val="single" w:sz="4" w:space="0" w:color="auto"/>
              <w:left w:val="single" w:sz="4" w:space="0" w:color="auto"/>
              <w:bottom w:val="nil"/>
              <w:right w:val="nil"/>
            </w:tcBorders>
            <w:shd w:val="clear" w:color="auto" w:fill="FFFFFF"/>
            <w:hideMark/>
          </w:tcPr>
          <w:p w14:paraId="3AC9BFAC" w14:textId="77777777" w:rsidR="00A05A23" w:rsidRPr="00A05A23" w:rsidRDefault="00A05A23" w:rsidP="00A05A23">
            <w:r w:rsidRPr="00A05A23">
              <w:t>(а)</w:t>
            </w:r>
            <w:r w:rsidRPr="00A05A23">
              <w:tab/>
              <w:t>Ներկանյութ՝</w:t>
            </w:r>
            <w:r w:rsidRPr="00A05A23">
              <w:br/>
              <w:t>մազերի համար օքսիդացնող ներկերում</w:t>
            </w:r>
          </w:p>
        </w:tc>
        <w:tc>
          <w:tcPr>
            <w:tcW w:w="1845" w:type="dxa"/>
            <w:tcBorders>
              <w:top w:val="single" w:sz="4" w:space="0" w:color="auto"/>
              <w:left w:val="single" w:sz="4" w:space="0" w:color="auto"/>
              <w:bottom w:val="nil"/>
              <w:right w:val="nil"/>
            </w:tcBorders>
            <w:shd w:val="clear" w:color="auto" w:fill="FFFFFF"/>
          </w:tcPr>
          <w:p w14:paraId="68CAEFEA"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4C62DA52" w14:textId="77777777" w:rsidR="00A05A23" w:rsidRPr="00A05A23" w:rsidRDefault="00A05A23" w:rsidP="00A05A23">
            <w:r w:rsidRPr="00A05A23">
              <w:t>(а) Օքսիդացնող ռեագենտի հետ խառնելուց հետո մազերը ներկելու համար կիրառվող առավելագույն կոնցենտրացիան չպետք է գերազանցի 1,5 տոկոսը:</w:t>
            </w:r>
          </w:p>
          <w:p w14:paraId="075E4E5D" w14:textId="77777777" w:rsidR="00A05A23" w:rsidRPr="00A05A23" w:rsidRDefault="00A05A23" w:rsidP="00A05A23">
            <w:r w:rsidRPr="00A05A23">
              <w:lastRenderedPageBreak/>
              <w:t>(а) եւ (b)՝</w:t>
            </w:r>
          </w:p>
          <w:p w14:paraId="47F0FFB4" w14:textId="77777777" w:rsidR="00A05A23" w:rsidRPr="00A05A23" w:rsidRDefault="00A05A23" w:rsidP="00A05A23">
            <w:r w:rsidRPr="00A05A23">
              <w:t>-</w:t>
            </w:r>
            <w:r w:rsidRPr="00A05A23">
              <w:tab/>
              <w:t>Չօգտագործել նիտրոգոյացնող բաղադրիչների հետ:</w:t>
            </w:r>
          </w:p>
          <w:p w14:paraId="038E85E5" w14:textId="77777777" w:rsidR="00A05A23" w:rsidRPr="00A05A23" w:rsidRDefault="00A05A23" w:rsidP="00A05A23">
            <w:r w:rsidRPr="00A05A23">
              <w:t>-</w:t>
            </w:r>
            <w:r w:rsidRPr="00A05A23">
              <w:tab/>
              <w:t>Նիտրոզամինների առավելագույն պարունակությունը՝</w:t>
            </w:r>
          </w:p>
          <w:p w14:paraId="0DB34C14" w14:textId="77777777" w:rsidR="00A05A23" w:rsidRPr="00A05A23" w:rsidRDefault="00A05A23" w:rsidP="00A05A23">
            <w:r w:rsidRPr="00A05A23">
              <w:t>50 մկգ/կգ</w:t>
            </w:r>
          </w:p>
          <w:p w14:paraId="327A6359" w14:textId="77777777" w:rsidR="00A05A23" w:rsidRPr="00A05A23" w:rsidRDefault="00A05A23" w:rsidP="00A05A23">
            <w:r w:rsidRPr="00A05A23">
              <w:t>-</w:t>
            </w:r>
            <w:r w:rsidRPr="00A05A23">
              <w:tab/>
              <w:t>Պահել նիտրիտներ չպարունակող կոնտեյներներում։</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C421D22" w14:textId="77777777" w:rsidR="00A05A23" w:rsidRPr="00A05A23" w:rsidRDefault="00A05A23" w:rsidP="00A05A23">
            <w:r w:rsidRPr="00A05A23">
              <w:lastRenderedPageBreak/>
              <w:t>(а)</w:t>
            </w:r>
            <w:r w:rsidRPr="00A05A23">
              <w:tab/>
              <w:t>Պետք է տպված լինի պիտակի վրա՝</w:t>
            </w:r>
          </w:p>
          <w:p w14:paraId="2F6465FD" w14:textId="77777777" w:rsidR="00A05A23" w:rsidRPr="00A05A23" w:rsidRDefault="00A05A23" w:rsidP="00A05A23">
            <w:r w:rsidRPr="00A05A23">
              <w:t>Խառնուրդում ներկի եւ օքսիդիչի հարաբերակցությունը:</w:t>
            </w:r>
          </w:p>
          <w:p w14:paraId="39A95D13" w14:textId="76F9B899" w:rsidR="00A05A23" w:rsidRPr="00A05A23" w:rsidRDefault="00A05A23" w:rsidP="00A05A23">
            <w:r w:rsidRPr="00A05A23">
              <w:drawing>
                <wp:inline distT="0" distB="0" distL="0" distR="0" wp14:anchorId="2D39BC16" wp14:editId="6B6817FE">
                  <wp:extent cx="447675" cy="447675"/>
                  <wp:effectExtent l="0" t="0" r="9525" b="9525"/>
                  <wp:docPr id="1111424872" name="Picture 191"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 xml:space="preserve">Մազերը ներկելիս կարող են առաջանալ </w:t>
            </w:r>
            <w:r w:rsidRPr="00A05A23">
              <w:lastRenderedPageBreak/>
              <w:t>լուրջ ալերգիկ ռեակցիաներ:</w:t>
            </w:r>
          </w:p>
          <w:p w14:paraId="3164644A" w14:textId="77777777" w:rsidR="00A05A23" w:rsidRPr="00A05A23" w:rsidRDefault="00A05A23" w:rsidP="00A05A23">
            <w:r w:rsidRPr="00A05A23">
              <w:t>Կարդացեք հրահանգները եւ հետեւեք դրանց:</w:t>
            </w:r>
          </w:p>
          <w:p w14:paraId="7368422C"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01BF8348"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2B1C06D9" w14:textId="77777777" w:rsidR="00A05A23" w:rsidRPr="00A05A23" w:rsidRDefault="00A05A23" w:rsidP="00A05A23">
            <w:r w:rsidRPr="00A05A23">
              <w:t>-</w:t>
            </w:r>
            <w:r w:rsidRPr="00A05A23">
              <w:tab/>
              <w:t>դեմքը ցանավորված է,</w:t>
            </w:r>
          </w:p>
          <w:p w14:paraId="6D3F7452" w14:textId="77777777" w:rsidR="00A05A23" w:rsidRPr="00A05A23" w:rsidRDefault="00A05A23" w:rsidP="00A05A23">
            <w:r w:rsidRPr="00A05A23">
              <w:t>-</w:t>
            </w:r>
            <w:r w:rsidRPr="00A05A23">
              <w:tab/>
              <w:t>ունեք գլխի զգայուն մաշկ,</w:t>
            </w:r>
          </w:p>
          <w:p w14:paraId="365E5531" w14:textId="77777777" w:rsidR="00A05A23" w:rsidRPr="00A05A23" w:rsidRDefault="00A05A23" w:rsidP="00A05A23">
            <w:r w:rsidRPr="00A05A23">
              <w:t>-</w:t>
            </w:r>
            <w:r w:rsidRPr="00A05A23">
              <w:tab/>
              <w:t>գլխի մաշկը գրգռված եւ (կամ) վնասված է,</w:t>
            </w:r>
          </w:p>
          <w:p w14:paraId="5BF705C0" w14:textId="77777777" w:rsidR="00A05A23" w:rsidRPr="00A05A23" w:rsidRDefault="00A05A23" w:rsidP="00A05A23">
            <w:r w:rsidRPr="00A05A23">
              <w:lastRenderedPageBreak/>
              <w:t xml:space="preserve">- մազերը ներկելուց հետո երբեւէ ունեցել եք որեւէ ռեակցիա, </w:t>
            </w:r>
          </w:p>
          <w:p w14:paraId="2EA4857F"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5AF211F3" w14:textId="77777777">
        <w:tc>
          <w:tcPr>
            <w:tcW w:w="1417" w:type="dxa"/>
            <w:vMerge/>
            <w:tcBorders>
              <w:top w:val="single" w:sz="4" w:space="0" w:color="auto"/>
              <w:left w:val="single" w:sz="4" w:space="0" w:color="auto"/>
              <w:bottom w:val="single" w:sz="4" w:space="0" w:color="auto"/>
              <w:right w:val="nil"/>
            </w:tcBorders>
            <w:vAlign w:val="center"/>
            <w:hideMark/>
          </w:tcPr>
          <w:p w14:paraId="7E76D5ED"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2FF9CF1F"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1D8BB301"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135EDF91"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39B38BFA" w14:textId="77777777" w:rsidR="00A05A23" w:rsidRPr="00A05A23" w:rsidRDefault="00A05A23" w:rsidP="00A05A23">
            <w:r w:rsidRPr="00A05A23">
              <w:t>(b)</w:t>
            </w:r>
            <w:r w:rsidRPr="00A05A23">
              <w:tab/>
              <w:t xml:space="preserve">3,0 տոկոս </w:t>
            </w:r>
          </w:p>
        </w:tc>
        <w:tc>
          <w:tcPr>
            <w:tcW w:w="2100" w:type="dxa"/>
            <w:tcBorders>
              <w:top w:val="single" w:sz="4" w:space="0" w:color="auto"/>
              <w:left w:val="single" w:sz="4" w:space="0" w:color="auto"/>
              <w:bottom w:val="single" w:sz="4" w:space="0" w:color="auto"/>
              <w:right w:val="nil"/>
            </w:tcBorders>
            <w:shd w:val="clear" w:color="auto" w:fill="FFFFFF"/>
          </w:tcPr>
          <w:p w14:paraId="380DC88B"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03D3445B" w14:textId="77777777" w:rsidR="00A05A23" w:rsidRPr="00A05A23" w:rsidRDefault="00A05A23" w:rsidP="00A05A23"/>
        </w:tc>
      </w:tr>
      <w:tr w:rsidR="00A05A23" w:rsidRPr="00A05A23" w14:paraId="05B4DAA6" w14:textId="77777777">
        <w:tc>
          <w:tcPr>
            <w:tcW w:w="1417" w:type="dxa"/>
            <w:tcBorders>
              <w:top w:val="single" w:sz="4" w:space="0" w:color="auto"/>
              <w:left w:val="single" w:sz="4" w:space="0" w:color="auto"/>
              <w:bottom w:val="nil"/>
              <w:right w:val="nil"/>
            </w:tcBorders>
            <w:shd w:val="clear" w:color="auto" w:fill="FFFFFF"/>
            <w:vAlign w:val="center"/>
            <w:hideMark/>
          </w:tcPr>
          <w:p w14:paraId="13A78EA4" w14:textId="77777777" w:rsidR="00A05A23" w:rsidRPr="00A05A23" w:rsidRDefault="00A05A23" w:rsidP="00A05A23">
            <w:r w:rsidRPr="00A05A23">
              <w:t>202</w:t>
            </w:r>
          </w:p>
        </w:tc>
        <w:tc>
          <w:tcPr>
            <w:tcW w:w="2694" w:type="dxa"/>
            <w:tcBorders>
              <w:top w:val="single" w:sz="4" w:space="0" w:color="auto"/>
              <w:left w:val="single" w:sz="4" w:space="0" w:color="auto"/>
              <w:bottom w:val="nil"/>
              <w:right w:val="nil"/>
            </w:tcBorders>
            <w:shd w:val="clear" w:color="auto" w:fill="FFFFFF"/>
            <w:hideMark/>
          </w:tcPr>
          <w:p w14:paraId="1E17EA9E" w14:textId="77777777" w:rsidR="00A05A23" w:rsidRPr="00A05A23" w:rsidRDefault="00A05A23" w:rsidP="00A05A23">
            <w:r w:rsidRPr="00A05A23">
              <w:t>տե՛ս 226</w:t>
            </w:r>
          </w:p>
        </w:tc>
        <w:tc>
          <w:tcPr>
            <w:tcW w:w="2408" w:type="dxa"/>
            <w:tcBorders>
              <w:top w:val="single" w:sz="4" w:space="0" w:color="auto"/>
              <w:left w:val="single" w:sz="4" w:space="0" w:color="auto"/>
              <w:bottom w:val="nil"/>
              <w:right w:val="nil"/>
            </w:tcBorders>
            <w:shd w:val="clear" w:color="auto" w:fill="FFFFFF"/>
          </w:tcPr>
          <w:p w14:paraId="16907C5A"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tcPr>
          <w:p w14:paraId="3FFF5114"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40D63193"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tcPr>
          <w:p w14:paraId="7438AEEA"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3D9B3108" w14:textId="77777777" w:rsidR="00A05A23" w:rsidRPr="00A05A23" w:rsidRDefault="00A05A23" w:rsidP="00A05A23"/>
        </w:tc>
      </w:tr>
      <w:tr w:rsidR="00A05A23" w:rsidRPr="00A05A23" w14:paraId="077A3030" w14:textId="77777777">
        <w:tc>
          <w:tcPr>
            <w:tcW w:w="1417" w:type="dxa"/>
            <w:tcBorders>
              <w:top w:val="single" w:sz="4" w:space="0" w:color="auto"/>
              <w:left w:val="single" w:sz="4" w:space="0" w:color="auto"/>
              <w:bottom w:val="single" w:sz="4" w:space="0" w:color="auto"/>
              <w:right w:val="nil"/>
            </w:tcBorders>
            <w:shd w:val="clear" w:color="auto" w:fill="FFFFFF"/>
            <w:hideMark/>
          </w:tcPr>
          <w:p w14:paraId="0634C483" w14:textId="77777777" w:rsidR="00A05A23" w:rsidRPr="00A05A23" w:rsidRDefault="00A05A23" w:rsidP="00A05A23">
            <w:r w:rsidRPr="00A05A23">
              <w:t>203</w:t>
            </w:r>
          </w:p>
        </w:tc>
        <w:tc>
          <w:tcPr>
            <w:tcW w:w="2694" w:type="dxa"/>
            <w:tcBorders>
              <w:top w:val="single" w:sz="4" w:space="0" w:color="auto"/>
              <w:left w:val="single" w:sz="4" w:space="0" w:color="auto"/>
              <w:bottom w:val="single" w:sz="4" w:space="0" w:color="auto"/>
              <w:right w:val="nil"/>
            </w:tcBorders>
            <w:shd w:val="clear" w:color="auto" w:fill="FFFFFF"/>
            <w:hideMark/>
          </w:tcPr>
          <w:p w14:paraId="31637D87" w14:textId="77777777" w:rsidR="00A05A23" w:rsidRPr="00A05A23" w:rsidRDefault="00A05A23" w:rsidP="00A05A23">
            <w:r w:rsidRPr="00A05A23">
              <w:t>6-մեթօքսի-N2-մեթիլ-2,3- պիրիդինդիամին հիդրո-քլորիդ եւ դիհիդրոքլորիդի աղ (</w:t>
            </w:r>
            <w:r w:rsidRPr="00A05A23">
              <w:rPr>
                <w:vertAlign w:val="superscript"/>
              </w:rPr>
              <w:t>17</w:t>
            </w:r>
            <w:r w:rsidRPr="00A05A23">
              <w:t>) (6-Methoxy-N2-methyl-2,3- pyridinediamine hydro-chloride and dihydrochloride salt (</w:t>
            </w:r>
            <w:r w:rsidRPr="00A05A23">
              <w:rPr>
                <w:vertAlign w:val="superscript"/>
              </w:rPr>
              <w:t>17</w:t>
            </w:r>
            <w:r w:rsidRPr="00A05A23">
              <w:t>))</w:t>
            </w:r>
          </w:p>
        </w:tc>
        <w:tc>
          <w:tcPr>
            <w:tcW w:w="2408" w:type="dxa"/>
            <w:tcBorders>
              <w:top w:val="single" w:sz="4" w:space="0" w:color="auto"/>
              <w:left w:val="single" w:sz="4" w:space="0" w:color="auto"/>
              <w:bottom w:val="single" w:sz="4" w:space="0" w:color="auto"/>
              <w:right w:val="nil"/>
            </w:tcBorders>
            <w:shd w:val="clear" w:color="auto" w:fill="FFFFFF"/>
            <w:hideMark/>
          </w:tcPr>
          <w:p w14:paraId="50D376C3" w14:textId="77777777" w:rsidR="00A05A23" w:rsidRPr="00A05A23" w:rsidRDefault="00A05A23" w:rsidP="00A05A23">
            <w:r w:rsidRPr="00A05A23">
              <w:t xml:space="preserve">6-մեթօքսի-2-մեթիլ- ամինո-3-ամինոպիրիդին HCl (6-Methoxy-2- methylamino-3- aminopyridine HCl) </w:t>
            </w:r>
          </w:p>
          <w:p w14:paraId="5B80050F" w14:textId="77777777" w:rsidR="00A05A23" w:rsidRPr="00A05A23" w:rsidRDefault="00A05A23" w:rsidP="00A05A23">
            <w:r w:rsidRPr="00A05A23">
              <w:t xml:space="preserve">CAS համարը՝ 90817-34- 8/83732-72-3 </w:t>
            </w:r>
          </w:p>
          <w:p w14:paraId="594EF1B4" w14:textId="77777777" w:rsidR="00A05A23" w:rsidRPr="00A05A23" w:rsidRDefault="00A05A23" w:rsidP="00A05A23">
            <w:r w:rsidRPr="00A05A23">
              <w:t>EC համարը՝ -/280-622-9</w:t>
            </w:r>
          </w:p>
        </w:tc>
        <w:tc>
          <w:tcPr>
            <w:tcW w:w="1844" w:type="dxa"/>
            <w:tcBorders>
              <w:top w:val="single" w:sz="4" w:space="0" w:color="auto"/>
              <w:left w:val="single" w:sz="4" w:space="0" w:color="auto"/>
              <w:bottom w:val="single" w:sz="4" w:space="0" w:color="auto"/>
              <w:right w:val="nil"/>
            </w:tcBorders>
            <w:shd w:val="clear" w:color="auto" w:fill="FFFFFF"/>
            <w:hideMark/>
          </w:tcPr>
          <w:p w14:paraId="449B7DC0" w14:textId="77777777" w:rsidR="00A05A23" w:rsidRPr="00A05A23" w:rsidRDefault="00A05A23" w:rsidP="00A05A23">
            <w:r w:rsidRPr="00A05A23">
              <w:t>(а)</w:t>
            </w:r>
            <w:r w:rsidRPr="00A05A23">
              <w:tab/>
              <w:t>Ներկանյութ՝</w:t>
            </w:r>
            <w:r w:rsidRPr="00A05A23">
              <w:br/>
              <w:t>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1C341627"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1542A31F" w14:textId="77777777" w:rsidR="00A05A23" w:rsidRPr="00A05A23" w:rsidRDefault="00A05A23" w:rsidP="00A05A23">
            <w:r w:rsidRPr="00A05A23">
              <w:t xml:space="preserve">(a)-ի եւ (с)-ի համար՝ Օքսիդացնող ռեագենտի հետ խառնելուց հետո մազերը կամ թարթիչները ներկելու համար կիրառվող առավելագույն կոնցենտրացիան չպետք է գերազանցի 0,68 տոկոսը՝ ազատ հիմքի վերահաշվարկով </w:t>
            </w:r>
            <w:r w:rsidRPr="00A05A23">
              <w:lastRenderedPageBreak/>
              <w:t>(1,0 տոկոս՝ որպես դիհիդրոքլորիդ)</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3878A4A5" w14:textId="47BA265F" w:rsidR="00A05A23" w:rsidRPr="00A05A23" w:rsidRDefault="00A05A23" w:rsidP="00A05A23">
            <w:r w:rsidRPr="00A05A23">
              <w:lastRenderedPageBreak/>
              <w:t xml:space="preserve"> </w:t>
            </w:r>
            <w:r w:rsidRPr="00A05A23">
              <w:drawing>
                <wp:inline distT="0" distB="0" distL="0" distR="0" wp14:anchorId="1AF160C0" wp14:editId="2BD37CD1">
                  <wp:extent cx="447675" cy="447675"/>
                  <wp:effectExtent l="0" t="0" r="9525" b="9525"/>
                  <wp:docPr id="812376768" name="Picture 190"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07511341" w14:textId="77777777" w:rsidR="00A05A23" w:rsidRPr="00A05A23" w:rsidRDefault="00A05A23" w:rsidP="00A05A23">
            <w:r w:rsidRPr="00A05A23">
              <w:t>(а)</w:t>
            </w:r>
            <w:r w:rsidRPr="00A05A23">
              <w:tab/>
              <w:t>Պետք է տպված լինի պիտակի վրա՝ Խառնուրդում ներկի եւ օքսիդիչի հարաբերակցությունը:</w:t>
            </w:r>
          </w:p>
          <w:p w14:paraId="4C5C58C3" w14:textId="77777777" w:rsidR="00A05A23" w:rsidRPr="00A05A23" w:rsidRDefault="00A05A23" w:rsidP="00A05A23">
            <w:r w:rsidRPr="00A05A23">
              <w:t>Մազերը ներկելիս կարող են առաջանալ լուրջ ալերգիկ ռեակցիաներ:</w:t>
            </w:r>
          </w:p>
          <w:p w14:paraId="0DC61ADE" w14:textId="77777777" w:rsidR="00A05A23" w:rsidRPr="00A05A23" w:rsidRDefault="00A05A23" w:rsidP="00A05A23">
            <w:r w:rsidRPr="00A05A23">
              <w:t>Կարդացեք հրահանգները եւ հետեւեք դրանց:</w:t>
            </w:r>
          </w:p>
          <w:p w14:paraId="04016AF4" w14:textId="77777777" w:rsidR="00A05A23" w:rsidRPr="00A05A23" w:rsidRDefault="00A05A23" w:rsidP="00A05A23">
            <w:r w:rsidRPr="00A05A23">
              <w:t xml:space="preserve">Տվյալ արտադրանքը նախատեսված չէ 16 </w:t>
            </w:r>
            <w:r w:rsidRPr="00A05A23">
              <w:lastRenderedPageBreak/>
              <w:t>տարեկանից ցածր տարիքի անձանց կողմից օգտագործման համար:</w:t>
            </w:r>
          </w:p>
          <w:p w14:paraId="4570BDE0"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11310CCD" w14:textId="77777777" w:rsidR="00A05A23" w:rsidRPr="00A05A23" w:rsidRDefault="00A05A23" w:rsidP="00A05A23">
            <w:r w:rsidRPr="00A05A23">
              <w:t>-</w:t>
            </w:r>
            <w:r w:rsidRPr="00A05A23">
              <w:tab/>
              <w:t>դեմքը ցանավորված է,</w:t>
            </w:r>
          </w:p>
          <w:p w14:paraId="21C4C075" w14:textId="77777777" w:rsidR="00A05A23" w:rsidRPr="00A05A23" w:rsidRDefault="00A05A23" w:rsidP="00A05A23">
            <w:r w:rsidRPr="00A05A23">
              <w:t>-</w:t>
            </w:r>
            <w:r w:rsidRPr="00A05A23">
              <w:tab/>
              <w:t>ունեք գլխի զգայուն մաշկ,</w:t>
            </w:r>
          </w:p>
          <w:p w14:paraId="141813E3" w14:textId="77777777" w:rsidR="00A05A23" w:rsidRPr="00A05A23" w:rsidRDefault="00A05A23" w:rsidP="00A05A23">
            <w:r w:rsidRPr="00A05A23">
              <w:t>-</w:t>
            </w:r>
            <w:r w:rsidRPr="00A05A23">
              <w:tab/>
              <w:t>գլխի մաշկը գրգռված եւ (կամ) վնասված է,</w:t>
            </w:r>
          </w:p>
          <w:p w14:paraId="7ABF9499" w14:textId="77777777" w:rsidR="00A05A23" w:rsidRPr="00A05A23" w:rsidRDefault="00A05A23" w:rsidP="00A05A23">
            <w:r w:rsidRPr="00A05A23">
              <w:t>-</w:t>
            </w:r>
            <w:r w:rsidRPr="00A05A23">
              <w:tab/>
              <w:t>մազերը ներկելուց հետո երբեւէ ունեցել եք որեւէ ռեակցիա,</w:t>
            </w:r>
          </w:p>
          <w:p w14:paraId="22B4A712"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1DDAFF2E" w14:textId="77777777">
        <w:tc>
          <w:tcPr>
            <w:tcW w:w="1417" w:type="dxa"/>
            <w:tcBorders>
              <w:top w:val="nil"/>
              <w:left w:val="single" w:sz="4" w:space="0" w:color="auto"/>
              <w:bottom w:val="nil"/>
              <w:right w:val="nil"/>
            </w:tcBorders>
            <w:shd w:val="clear" w:color="auto" w:fill="FFFFFF"/>
          </w:tcPr>
          <w:p w14:paraId="75976253" w14:textId="77777777" w:rsidR="00A05A23" w:rsidRPr="00A05A23" w:rsidRDefault="00A05A23" w:rsidP="00A05A23"/>
        </w:tc>
        <w:tc>
          <w:tcPr>
            <w:tcW w:w="2694" w:type="dxa"/>
            <w:tcBorders>
              <w:top w:val="nil"/>
              <w:left w:val="single" w:sz="4" w:space="0" w:color="auto"/>
              <w:bottom w:val="nil"/>
              <w:right w:val="nil"/>
            </w:tcBorders>
            <w:shd w:val="clear" w:color="auto" w:fill="FFFFFF"/>
          </w:tcPr>
          <w:p w14:paraId="4BA3EF88" w14:textId="77777777" w:rsidR="00A05A23" w:rsidRPr="00A05A23" w:rsidRDefault="00A05A23" w:rsidP="00A05A23"/>
        </w:tc>
        <w:tc>
          <w:tcPr>
            <w:tcW w:w="2408" w:type="dxa"/>
            <w:tcBorders>
              <w:top w:val="nil"/>
              <w:left w:val="single" w:sz="4" w:space="0" w:color="auto"/>
              <w:bottom w:val="nil"/>
              <w:right w:val="nil"/>
            </w:tcBorders>
            <w:shd w:val="clear" w:color="auto" w:fill="FFFFFF"/>
          </w:tcPr>
          <w:p w14:paraId="6B29051A"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1FB5A857"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1707C8AE" w14:textId="77777777" w:rsidR="00A05A23" w:rsidRPr="00A05A23" w:rsidRDefault="00A05A23" w:rsidP="00A05A23">
            <w:r w:rsidRPr="00A05A23">
              <w:t>(b)</w:t>
            </w:r>
            <w:r w:rsidRPr="00A05A23">
              <w:tab/>
              <w:t>0,68 տոկոսը՝ ազատ հիմքի վերահաշվարկով (1,0 տոկոս՝ դիհիդրոքլորիդի վերահաշվարկով)</w:t>
            </w:r>
          </w:p>
        </w:tc>
        <w:tc>
          <w:tcPr>
            <w:tcW w:w="2100" w:type="dxa"/>
            <w:tcBorders>
              <w:top w:val="single" w:sz="4" w:space="0" w:color="auto"/>
              <w:left w:val="single" w:sz="4" w:space="0" w:color="auto"/>
              <w:bottom w:val="single" w:sz="4" w:space="0" w:color="auto"/>
              <w:right w:val="nil"/>
            </w:tcBorders>
            <w:shd w:val="clear" w:color="auto" w:fill="FFFFFF"/>
            <w:hideMark/>
          </w:tcPr>
          <w:p w14:paraId="20AA8218" w14:textId="77777777" w:rsidR="00A05A23" w:rsidRPr="00A05A23" w:rsidRDefault="00A05A23" w:rsidP="00A05A23">
            <w:pPr>
              <w:rPr>
                <w:lang w:val="ru-RU"/>
              </w:rPr>
            </w:pPr>
            <w:r w:rsidRPr="00A05A23">
              <w:rPr>
                <w:lang w:val="ru-RU"/>
              </w:rPr>
              <w:t>(а)-</w:t>
            </w:r>
            <w:r w:rsidRPr="00A05A23">
              <w:t>ի</w:t>
            </w:r>
            <w:r w:rsidRPr="00A05A23">
              <w:rPr>
                <w:lang w:val="ru-RU"/>
              </w:rPr>
              <w:t>, (</w:t>
            </w:r>
            <w:r w:rsidRPr="00A05A23">
              <w:t>b</w:t>
            </w:r>
            <w:r w:rsidRPr="00A05A23">
              <w:rPr>
                <w:lang w:val="ru-RU"/>
              </w:rPr>
              <w:t>)-</w:t>
            </w:r>
            <w:r w:rsidRPr="00A05A23">
              <w:t>ի</w:t>
            </w:r>
            <w:r w:rsidRPr="00A05A23">
              <w:rPr>
                <w:lang w:val="ru-RU"/>
              </w:rPr>
              <w:t xml:space="preserve"> </w:t>
            </w:r>
            <w:r w:rsidRPr="00A05A23">
              <w:t>եւ</w:t>
            </w:r>
            <w:r w:rsidRPr="00A05A23">
              <w:rPr>
                <w:lang w:val="ru-RU"/>
              </w:rPr>
              <w:t xml:space="preserve"> (с)-</w:t>
            </w:r>
            <w:r w:rsidRPr="00A05A23">
              <w:t>ի</w:t>
            </w:r>
            <w:r w:rsidRPr="00A05A23">
              <w:rPr>
                <w:lang w:val="ru-RU"/>
              </w:rPr>
              <w:t xml:space="preserve"> </w:t>
            </w:r>
            <w:r w:rsidRPr="00A05A23">
              <w:t>համար՝</w:t>
            </w:r>
          </w:p>
          <w:p w14:paraId="484DA61D" w14:textId="77777777" w:rsidR="00A05A23" w:rsidRPr="00A05A23" w:rsidRDefault="00A05A23" w:rsidP="00A05A23">
            <w:pPr>
              <w:rPr>
                <w:lang w:val="ru-RU"/>
              </w:rPr>
            </w:pPr>
            <w:r w:rsidRPr="00A05A23">
              <w:rPr>
                <w:lang w:val="ru-RU"/>
              </w:rPr>
              <w:t>-</w:t>
            </w:r>
            <w:r w:rsidRPr="00A05A23">
              <w:rPr>
                <w:lang w:val="ru-RU"/>
              </w:rPr>
              <w:tab/>
            </w:r>
            <w:r w:rsidRPr="00A05A23">
              <w:t>Չօգտագործել</w:t>
            </w:r>
            <w:r w:rsidRPr="00A05A23">
              <w:rPr>
                <w:lang w:val="ru-RU"/>
              </w:rPr>
              <w:t xml:space="preserve"> </w:t>
            </w:r>
            <w:r w:rsidRPr="00A05A23">
              <w:t>նիտրոգոյացնող</w:t>
            </w:r>
            <w:r w:rsidRPr="00A05A23">
              <w:rPr>
                <w:lang w:val="ru-RU"/>
              </w:rPr>
              <w:t xml:space="preserve"> </w:t>
            </w:r>
            <w:r w:rsidRPr="00A05A23">
              <w:t>բաղադրիչների</w:t>
            </w:r>
            <w:r w:rsidRPr="00A05A23">
              <w:rPr>
                <w:lang w:val="ru-RU"/>
              </w:rPr>
              <w:t xml:space="preserve"> </w:t>
            </w:r>
            <w:r w:rsidRPr="00A05A23">
              <w:t>հետ</w:t>
            </w:r>
          </w:p>
          <w:p w14:paraId="65EA86BE" w14:textId="77777777" w:rsidR="00A05A23" w:rsidRPr="00A05A23" w:rsidRDefault="00A05A23" w:rsidP="00A05A23">
            <w:pPr>
              <w:rPr>
                <w:lang w:val="ru-RU"/>
              </w:rPr>
            </w:pPr>
            <w:r w:rsidRPr="00A05A23">
              <w:rPr>
                <w:lang w:val="ru-RU"/>
              </w:rPr>
              <w:t>-</w:t>
            </w:r>
            <w:r w:rsidRPr="00A05A23">
              <w:rPr>
                <w:lang w:val="ru-RU"/>
              </w:rPr>
              <w:tab/>
            </w:r>
            <w:r w:rsidRPr="00A05A23">
              <w:t>Նիտրոզամինների</w:t>
            </w:r>
            <w:r w:rsidRPr="00A05A23">
              <w:rPr>
                <w:lang w:val="ru-RU"/>
              </w:rPr>
              <w:t xml:space="preserve"> </w:t>
            </w:r>
            <w:r w:rsidRPr="00A05A23">
              <w:t>առավելագույն</w:t>
            </w:r>
            <w:r w:rsidRPr="00A05A23">
              <w:rPr>
                <w:lang w:val="ru-RU"/>
              </w:rPr>
              <w:t xml:space="preserve"> </w:t>
            </w:r>
            <w:r w:rsidRPr="00A05A23">
              <w:t>պարունակությունը՝</w:t>
            </w:r>
          </w:p>
          <w:p w14:paraId="7140098D" w14:textId="77777777" w:rsidR="00A05A23" w:rsidRPr="00A05A23" w:rsidRDefault="00A05A23" w:rsidP="00A05A23">
            <w:pPr>
              <w:rPr>
                <w:lang w:val="ru-RU"/>
              </w:rPr>
            </w:pPr>
            <w:r w:rsidRPr="00A05A23">
              <w:rPr>
                <w:lang w:val="ru-RU"/>
              </w:rPr>
              <w:t xml:space="preserve">50 </w:t>
            </w:r>
            <w:r w:rsidRPr="00A05A23">
              <w:t>մկգ</w:t>
            </w:r>
            <w:r w:rsidRPr="00A05A23">
              <w:rPr>
                <w:lang w:val="ru-RU"/>
              </w:rPr>
              <w:t>/</w:t>
            </w:r>
            <w:r w:rsidRPr="00A05A23">
              <w:t>կգ</w:t>
            </w:r>
            <w:r w:rsidRPr="00A05A23">
              <w:rPr>
                <w:lang w:val="ru-RU"/>
              </w:rPr>
              <w:t>:</w:t>
            </w:r>
          </w:p>
          <w:p w14:paraId="40BB60F5" w14:textId="77777777" w:rsidR="00A05A23" w:rsidRPr="00A05A23" w:rsidRDefault="00A05A23" w:rsidP="00A05A23">
            <w:pPr>
              <w:rPr>
                <w:lang w:val="ru-RU"/>
              </w:rPr>
            </w:pPr>
            <w:r w:rsidRPr="00A05A23">
              <w:rPr>
                <w:lang w:val="ru-RU"/>
              </w:rPr>
              <w:t>-</w:t>
            </w:r>
            <w:r w:rsidRPr="00A05A23">
              <w:rPr>
                <w:lang w:val="ru-RU"/>
              </w:rPr>
              <w:tab/>
            </w:r>
            <w:r w:rsidRPr="00A05A23">
              <w:t>Պահել</w:t>
            </w:r>
            <w:r w:rsidRPr="00A05A23">
              <w:rPr>
                <w:lang w:val="ru-RU"/>
              </w:rPr>
              <w:t xml:space="preserve"> </w:t>
            </w:r>
            <w:r w:rsidRPr="00A05A23">
              <w:t>նիտրիտներ</w:t>
            </w:r>
            <w:r w:rsidRPr="00A05A23">
              <w:rPr>
                <w:lang w:val="ru-RU"/>
              </w:rPr>
              <w:t xml:space="preserve"> </w:t>
            </w:r>
            <w:r w:rsidRPr="00A05A23">
              <w:t>չպարունակող</w:t>
            </w:r>
            <w:r w:rsidRPr="00A05A23">
              <w:rPr>
                <w:lang w:val="ru-RU"/>
              </w:rPr>
              <w:t xml:space="preserve"> </w:t>
            </w:r>
            <w:r w:rsidRPr="00A05A23">
              <w:t>կոնտեյներներում։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6F835EDC" w14:textId="77777777" w:rsidR="00A05A23" w:rsidRPr="00A05A23" w:rsidRDefault="00A05A23" w:rsidP="00A05A23">
            <w:pPr>
              <w:rPr>
                <w:lang w:val="ru-RU"/>
              </w:rPr>
            </w:pPr>
            <w:r w:rsidRPr="00A05A23">
              <w:rPr>
                <w:lang w:val="ru-RU"/>
              </w:rPr>
              <w:t>(</w:t>
            </w:r>
            <w:r w:rsidRPr="00A05A23">
              <w:t>b</w:t>
            </w:r>
            <w:r w:rsidRPr="00A05A23">
              <w:rPr>
                <w:lang w:val="ru-RU"/>
              </w:rPr>
              <w:t>)</w:t>
            </w:r>
            <w:r w:rsidRPr="00A05A23">
              <w:rPr>
                <w:lang w:val="ru-RU"/>
              </w:rPr>
              <w:tab/>
            </w:r>
            <w:r w:rsidRPr="00A05A23">
              <w:t>Կարող</w:t>
            </w:r>
            <w:r w:rsidRPr="00A05A23">
              <w:rPr>
                <w:lang w:val="ru-RU"/>
              </w:rPr>
              <w:t xml:space="preserve"> </w:t>
            </w:r>
            <w:r w:rsidRPr="00A05A23">
              <w:t>է</w:t>
            </w:r>
            <w:r w:rsidRPr="00A05A23">
              <w:rPr>
                <w:lang w:val="ru-RU"/>
              </w:rPr>
              <w:t xml:space="preserve"> </w:t>
            </w:r>
            <w:r w:rsidRPr="00A05A23">
              <w:t>առաջացնել</w:t>
            </w:r>
            <w:r w:rsidRPr="00A05A23">
              <w:rPr>
                <w:lang w:val="ru-RU"/>
              </w:rPr>
              <w:t xml:space="preserve"> </w:t>
            </w:r>
            <w:r w:rsidRPr="00A05A23">
              <w:t>ալերգիկ</w:t>
            </w:r>
            <w:r w:rsidRPr="00A05A23">
              <w:rPr>
                <w:lang w:val="ru-RU"/>
              </w:rPr>
              <w:t xml:space="preserve"> </w:t>
            </w:r>
            <w:r w:rsidRPr="00A05A23">
              <w:t>ռեակցիա</w:t>
            </w:r>
          </w:p>
        </w:tc>
      </w:tr>
      <w:tr w:rsidR="00A05A23" w:rsidRPr="00A05A23" w14:paraId="66556619" w14:textId="77777777">
        <w:tc>
          <w:tcPr>
            <w:tcW w:w="1417" w:type="dxa"/>
            <w:tcBorders>
              <w:top w:val="nil"/>
              <w:left w:val="single" w:sz="4" w:space="0" w:color="auto"/>
              <w:bottom w:val="single" w:sz="4" w:space="0" w:color="auto"/>
              <w:right w:val="nil"/>
            </w:tcBorders>
            <w:shd w:val="clear" w:color="auto" w:fill="FFFFFF"/>
          </w:tcPr>
          <w:p w14:paraId="757C58DB" w14:textId="77777777" w:rsidR="00A05A23" w:rsidRPr="00A05A23" w:rsidRDefault="00A05A23" w:rsidP="00A05A23">
            <w:pPr>
              <w:rPr>
                <w:lang w:val="ru-RU"/>
              </w:rPr>
            </w:pPr>
          </w:p>
        </w:tc>
        <w:tc>
          <w:tcPr>
            <w:tcW w:w="2694" w:type="dxa"/>
            <w:tcBorders>
              <w:top w:val="nil"/>
              <w:left w:val="single" w:sz="4" w:space="0" w:color="auto"/>
              <w:bottom w:val="single" w:sz="4" w:space="0" w:color="auto"/>
              <w:right w:val="nil"/>
            </w:tcBorders>
            <w:shd w:val="clear" w:color="auto" w:fill="FFFFFF"/>
          </w:tcPr>
          <w:p w14:paraId="3E69BEE6" w14:textId="77777777" w:rsidR="00A05A23" w:rsidRPr="00A05A23" w:rsidRDefault="00A05A23" w:rsidP="00A05A23">
            <w:pPr>
              <w:rPr>
                <w:lang w:val="ru-RU"/>
              </w:rPr>
            </w:pPr>
          </w:p>
        </w:tc>
        <w:tc>
          <w:tcPr>
            <w:tcW w:w="2408" w:type="dxa"/>
            <w:tcBorders>
              <w:top w:val="nil"/>
              <w:left w:val="single" w:sz="4" w:space="0" w:color="auto"/>
              <w:bottom w:val="single" w:sz="4" w:space="0" w:color="auto"/>
              <w:right w:val="nil"/>
            </w:tcBorders>
            <w:shd w:val="clear" w:color="auto" w:fill="FFFFFF"/>
          </w:tcPr>
          <w:p w14:paraId="79CD4269" w14:textId="77777777" w:rsidR="00A05A23" w:rsidRPr="00A05A23" w:rsidRDefault="00A05A23" w:rsidP="00A05A23">
            <w:pPr>
              <w:rPr>
                <w:lang w:val="ru-RU"/>
              </w:rPr>
            </w:pPr>
          </w:p>
        </w:tc>
        <w:tc>
          <w:tcPr>
            <w:tcW w:w="1844" w:type="dxa"/>
            <w:tcBorders>
              <w:top w:val="single" w:sz="4" w:space="0" w:color="auto"/>
              <w:left w:val="single" w:sz="4" w:space="0" w:color="auto"/>
              <w:bottom w:val="single" w:sz="4" w:space="0" w:color="auto"/>
              <w:right w:val="nil"/>
            </w:tcBorders>
            <w:shd w:val="clear" w:color="auto" w:fill="FFFFFF"/>
            <w:hideMark/>
          </w:tcPr>
          <w:p w14:paraId="5279B393" w14:textId="77777777" w:rsidR="00A05A23" w:rsidRPr="00A05A23" w:rsidRDefault="00A05A23" w:rsidP="00A05A23">
            <w:pPr>
              <w:rPr>
                <w:lang w:val="ru-RU"/>
              </w:rPr>
            </w:pPr>
            <w:r w:rsidRPr="00A05A23">
              <w:rPr>
                <w:lang w:val="ru-RU"/>
              </w:rPr>
              <w:t>(с)</w:t>
            </w:r>
            <w:r w:rsidRPr="00A05A23">
              <w:rPr>
                <w:lang w:val="ru-RU"/>
              </w:rPr>
              <w:tab/>
            </w:r>
            <w:r w:rsidRPr="00A05A23">
              <w:t>Թարթիչները</w:t>
            </w:r>
            <w:r w:rsidRPr="00A05A23">
              <w:rPr>
                <w:lang w:val="ru-RU"/>
              </w:rPr>
              <w:t xml:space="preserve"> </w:t>
            </w:r>
            <w:r w:rsidRPr="00A05A23">
              <w:t>ներկելու</w:t>
            </w:r>
            <w:r w:rsidRPr="00A05A23">
              <w:rPr>
                <w:lang w:val="ru-RU"/>
              </w:rPr>
              <w:t xml:space="preserve"> </w:t>
            </w:r>
            <w:r w:rsidRPr="00A05A23">
              <w:t>համար</w:t>
            </w:r>
            <w:r w:rsidRPr="00A05A23">
              <w:rPr>
                <w:lang w:val="ru-RU"/>
              </w:rPr>
              <w:t xml:space="preserve"> </w:t>
            </w:r>
            <w:r w:rsidRPr="00A05A23">
              <w:t>արտադրանք</w:t>
            </w:r>
          </w:p>
        </w:tc>
        <w:tc>
          <w:tcPr>
            <w:tcW w:w="1845" w:type="dxa"/>
            <w:tcBorders>
              <w:top w:val="single" w:sz="4" w:space="0" w:color="auto"/>
              <w:left w:val="single" w:sz="4" w:space="0" w:color="auto"/>
              <w:bottom w:val="single" w:sz="4" w:space="0" w:color="auto"/>
              <w:right w:val="nil"/>
            </w:tcBorders>
            <w:shd w:val="clear" w:color="auto" w:fill="FFFFFF"/>
          </w:tcPr>
          <w:p w14:paraId="21EAEAF1" w14:textId="77777777" w:rsidR="00A05A23" w:rsidRPr="00A05A23" w:rsidRDefault="00A05A23" w:rsidP="00A05A23">
            <w:pPr>
              <w:rPr>
                <w:lang w:val="ru-RU"/>
              </w:rPr>
            </w:pPr>
          </w:p>
        </w:tc>
        <w:tc>
          <w:tcPr>
            <w:tcW w:w="2100" w:type="dxa"/>
            <w:tcBorders>
              <w:top w:val="single" w:sz="4" w:space="0" w:color="auto"/>
              <w:left w:val="single" w:sz="4" w:space="0" w:color="auto"/>
              <w:bottom w:val="single" w:sz="4" w:space="0" w:color="auto"/>
              <w:right w:val="nil"/>
            </w:tcBorders>
            <w:shd w:val="clear" w:color="auto" w:fill="FFFFFF"/>
            <w:hideMark/>
          </w:tcPr>
          <w:p w14:paraId="4C43DF8A" w14:textId="77777777" w:rsidR="00A05A23" w:rsidRPr="00A05A23" w:rsidRDefault="00A05A23" w:rsidP="00A05A23">
            <w:pPr>
              <w:rPr>
                <w:lang w:val="ru-RU"/>
              </w:rPr>
            </w:pPr>
            <w:r w:rsidRPr="00A05A23">
              <w:rPr>
                <w:lang w:val="ru-RU"/>
              </w:rPr>
              <w:t>(с)</w:t>
            </w:r>
            <w:r w:rsidRPr="00A05A23">
              <w:rPr>
                <w:lang w:val="ru-RU"/>
              </w:rPr>
              <w:tab/>
            </w:r>
            <w:r w:rsidRPr="00A05A23">
              <w:t>Միայն</w:t>
            </w:r>
            <w:r w:rsidRPr="00A05A23">
              <w:rPr>
                <w:lang w:val="ru-RU"/>
              </w:rPr>
              <w:t xml:space="preserve"> </w:t>
            </w:r>
            <w:r w:rsidRPr="00A05A23">
              <w:t>մասնագիտական</w:t>
            </w:r>
            <w:r w:rsidRPr="00A05A23">
              <w:rPr>
                <w:lang w:val="ru-RU"/>
              </w:rPr>
              <w:t xml:space="preserve"> </w:t>
            </w:r>
            <w:r w:rsidRPr="00A05A23">
              <w:t>կիրառության</w:t>
            </w:r>
            <w:r w:rsidRPr="00A05A23">
              <w:rPr>
                <w:lang w:val="ru-RU"/>
              </w:rPr>
              <w:t xml:space="preserve"> </w:t>
            </w:r>
            <w:r w:rsidRPr="00A05A23">
              <w:t>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2E38F9E" w14:textId="77777777" w:rsidR="00A05A23" w:rsidRPr="00A05A23" w:rsidRDefault="00A05A23" w:rsidP="00A05A23">
            <w:pPr>
              <w:rPr>
                <w:lang w:val="ru-RU"/>
              </w:rPr>
            </w:pPr>
            <w:r w:rsidRPr="00A05A23">
              <w:rPr>
                <w:lang w:val="ru-RU"/>
              </w:rPr>
              <w:t>(с)</w:t>
            </w:r>
            <w:r w:rsidRPr="00A05A23">
              <w:rPr>
                <w:lang w:val="ru-RU"/>
              </w:rPr>
              <w:tab/>
            </w:r>
            <w:r w:rsidRPr="00A05A23">
              <w:t>Պետք</w:t>
            </w:r>
            <w:r w:rsidRPr="00A05A23">
              <w:rPr>
                <w:lang w:val="ru-RU"/>
              </w:rPr>
              <w:t xml:space="preserve"> </w:t>
            </w:r>
            <w:r w:rsidRPr="00A05A23">
              <w:t>է</w:t>
            </w:r>
            <w:r w:rsidRPr="00A05A23">
              <w:rPr>
                <w:lang w:val="ru-RU"/>
              </w:rPr>
              <w:t xml:space="preserve"> </w:t>
            </w:r>
            <w:r w:rsidRPr="00A05A23">
              <w:t>տպված</w:t>
            </w:r>
            <w:r w:rsidRPr="00A05A23">
              <w:rPr>
                <w:lang w:val="ru-RU"/>
              </w:rPr>
              <w:t xml:space="preserve"> </w:t>
            </w:r>
            <w:r w:rsidRPr="00A05A23">
              <w:t>լինի</w:t>
            </w:r>
            <w:r w:rsidRPr="00A05A23">
              <w:rPr>
                <w:lang w:val="ru-RU"/>
              </w:rPr>
              <w:t xml:space="preserve"> </w:t>
            </w:r>
            <w:r w:rsidRPr="00A05A23">
              <w:t>պիտակի</w:t>
            </w:r>
            <w:r w:rsidRPr="00A05A23">
              <w:rPr>
                <w:lang w:val="ru-RU"/>
              </w:rPr>
              <w:t xml:space="preserve"> </w:t>
            </w:r>
            <w:r w:rsidRPr="00A05A23">
              <w:t>վրա՝</w:t>
            </w:r>
          </w:p>
          <w:p w14:paraId="4F097C1C" w14:textId="77777777" w:rsidR="00A05A23" w:rsidRPr="00A05A23" w:rsidRDefault="00A05A23" w:rsidP="00A05A23">
            <w:pPr>
              <w:rPr>
                <w:lang w:val="ru-RU"/>
              </w:rPr>
            </w:pPr>
            <w:r w:rsidRPr="00A05A23">
              <w:t>Խառնուրդում</w:t>
            </w:r>
            <w:r w:rsidRPr="00A05A23">
              <w:rPr>
                <w:lang w:val="ru-RU"/>
              </w:rPr>
              <w:t xml:space="preserve"> </w:t>
            </w:r>
            <w:r w:rsidRPr="00A05A23">
              <w:t>ներկի</w:t>
            </w:r>
            <w:r w:rsidRPr="00A05A23">
              <w:rPr>
                <w:lang w:val="ru-RU"/>
              </w:rPr>
              <w:t xml:space="preserve"> </w:t>
            </w:r>
            <w:r w:rsidRPr="00A05A23">
              <w:t>եւ</w:t>
            </w:r>
            <w:r w:rsidRPr="00A05A23">
              <w:rPr>
                <w:lang w:val="ru-RU"/>
              </w:rPr>
              <w:t xml:space="preserve"> </w:t>
            </w:r>
            <w:r w:rsidRPr="00A05A23">
              <w:t>օքսիդիչի</w:t>
            </w:r>
            <w:r w:rsidRPr="00A05A23">
              <w:rPr>
                <w:lang w:val="ru-RU"/>
              </w:rPr>
              <w:t xml:space="preserve"> </w:t>
            </w:r>
            <w:r w:rsidRPr="00A05A23">
              <w:t>հարաբերակցությունը</w:t>
            </w:r>
            <w:r w:rsidRPr="00A05A23">
              <w:rPr>
                <w:lang w:val="ru-RU"/>
              </w:rPr>
              <w:t>:</w:t>
            </w:r>
          </w:p>
          <w:p w14:paraId="39EB2499" w14:textId="77777777" w:rsidR="00A05A23" w:rsidRPr="00A05A23" w:rsidRDefault="00A05A23" w:rsidP="00A05A23">
            <w:pPr>
              <w:rPr>
                <w:lang w:val="ru-RU"/>
              </w:rPr>
            </w:pPr>
            <w:r w:rsidRPr="00A05A23">
              <w:t>Միայն</w:t>
            </w:r>
            <w:r w:rsidRPr="00A05A23">
              <w:rPr>
                <w:lang w:val="ru-RU"/>
              </w:rPr>
              <w:t xml:space="preserve"> </w:t>
            </w:r>
            <w:r w:rsidRPr="00A05A23">
              <w:t>մասնագիտական</w:t>
            </w:r>
            <w:r w:rsidRPr="00A05A23">
              <w:rPr>
                <w:lang w:val="ru-RU"/>
              </w:rPr>
              <w:t xml:space="preserve"> </w:t>
            </w:r>
            <w:r w:rsidRPr="00A05A23">
              <w:t>կիրառության</w:t>
            </w:r>
            <w:r w:rsidRPr="00A05A23">
              <w:rPr>
                <w:lang w:val="ru-RU"/>
              </w:rPr>
              <w:t xml:space="preserve"> </w:t>
            </w:r>
            <w:r w:rsidRPr="00A05A23">
              <w:t>համար</w:t>
            </w:r>
            <w:r w:rsidRPr="00A05A23">
              <w:rPr>
                <w:lang w:val="ru-RU"/>
              </w:rPr>
              <w:t xml:space="preserve">: </w:t>
            </w:r>
            <w:r w:rsidRPr="00A05A23">
              <w:t>Թարթիչները</w:t>
            </w:r>
            <w:r w:rsidRPr="00A05A23">
              <w:rPr>
                <w:lang w:val="ru-RU"/>
              </w:rPr>
              <w:t xml:space="preserve"> </w:t>
            </w:r>
            <w:r w:rsidRPr="00A05A23">
              <w:t>ներկելիս</w:t>
            </w:r>
            <w:r w:rsidRPr="00A05A23">
              <w:rPr>
                <w:lang w:val="ru-RU"/>
              </w:rPr>
              <w:t xml:space="preserve"> </w:t>
            </w:r>
            <w:r w:rsidRPr="00A05A23">
              <w:lastRenderedPageBreak/>
              <w:t>կարող</w:t>
            </w:r>
            <w:r w:rsidRPr="00A05A23">
              <w:rPr>
                <w:lang w:val="ru-RU"/>
              </w:rPr>
              <w:t xml:space="preserve"> </w:t>
            </w:r>
            <w:r w:rsidRPr="00A05A23">
              <w:t>են</w:t>
            </w:r>
            <w:r w:rsidRPr="00A05A23">
              <w:rPr>
                <w:lang w:val="ru-RU"/>
              </w:rPr>
              <w:t xml:space="preserve"> </w:t>
            </w:r>
            <w:r w:rsidRPr="00A05A23">
              <w:t>առաջանալ</w:t>
            </w:r>
            <w:r w:rsidRPr="00A05A23">
              <w:rPr>
                <w:lang w:val="ru-RU"/>
              </w:rPr>
              <w:t xml:space="preserve"> </w:t>
            </w:r>
            <w:r w:rsidRPr="00A05A23">
              <w:t>լուրջ</w:t>
            </w:r>
            <w:r w:rsidRPr="00A05A23">
              <w:rPr>
                <w:lang w:val="ru-RU"/>
              </w:rPr>
              <w:t xml:space="preserve"> </w:t>
            </w:r>
            <w:r w:rsidRPr="00A05A23">
              <w:t>ալերգիկ</w:t>
            </w:r>
            <w:r w:rsidRPr="00A05A23">
              <w:rPr>
                <w:lang w:val="ru-RU"/>
              </w:rPr>
              <w:t xml:space="preserve"> </w:t>
            </w:r>
            <w:r w:rsidRPr="00A05A23">
              <w:t>ռեակցիաներ</w:t>
            </w:r>
            <w:r w:rsidRPr="00A05A23">
              <w:rPr>
                <w:lang w:val="ru-RU"/>
              </w:rPr>
              <w:t>:</w:t>
            </w:r>
          </w:p>
          <w:p w14:paraId="0CE7E70A" w14:textId="77777777" w:rsidR="00A05A23" w:rsidRPr="00A05A23" w:rsidRDefault="00A05A23" w:rsidP="00A05A23">
            <w:pPr>
              <w:rPr>
                <w:lang w:val="ru-RU"/>
              </w:rPr>
            </w:pPr>
            <w:r w:rsidRPr="00A05A23">
              <w:t>Կարդացեք</w:t>
            </w:r>
            <w:r w:rsidRPr="00A05A23">
              <w:rPr>
                <w:lang w:val="ru-RU"/>
              </w:rPr>
              <w:t xml:space="preserve"> </w:t>
            </w:r>
            <w:r w:rsidRPr="00A05A23">
              <w:t>հրահանգները</w:t>
            </w:r>
            <w:r w:rsidRPr="00A05A23">
              <w:rPr>
                <w:lang w:val="ru-RU"/>
              </w:rPr>
              <w:t xml:space="preserve"> </w:t>
            </w:r>
            <w:r w:rsidRPr="00A05A23">
              <w:t>եւ</w:t>
            </w:r>
            <w:r w:rsidRPr="00A05A23">
              <w:rPr>
                <w:lang w:val="ru-RU"/>
              </w:rPr>
              <w:t xml:space="preserve"> </w:t>
            </w:r>
            <w:r w:rsidRPr="00A05A23">
              <w:t>հետեւեք</w:t>
            </w:r>
            <w:r w:rsidRPr="00A05A23">
              <w:rPr>
                <w:lang w:val="ru-RU"/>
              </w:rPr>
              <w:t xml:space="preserve"> </w:t>
            </w:r>
            <w:r w:rsidRPr="00A05A23">
              <w:t>դրանց</w:t>
            </w:r>
            <w:r w:rsidRPr="00A05A23">
              <w:rPr>
                <w:lang w:val="ru-RU"/>
              </w:rPr>
              <w:t xml:space="preserve">: </w:t>
            </w:r>
          </w:p>
          <w:p w14:paraId="37971BDD" w14:textId="77777777" w:rsidR="00A05A23" w:rsidRPr="00A05A23" w:rsidRDefault="00A05A23" w:rsidP="00A05A23">
            <w:pPr>
              <w:rPr>
                <w:lang w:val="ru-RU"/>
              </w:rPr>
            </w:pPr>
            <w:r w:rsidRPr="00A05A23">
              <w:t>Տվյալ</w:t>
            </w:r>
            <w:r w:rsidRPr="00A05A23">
              <w:rPr>
                <w:lang w:val="ru-RU"/>
              </w:rPr>
              <w:t xml:space="preserve"> </w:t>
            </w:r>
            <w:r w:rsidRPr="00A05A23">
              <w:t>արտադրանքը</w:t>
            </w:r>
            <w:r w:rsidRPr="00A05A23">
              <w:rPr>
                <w:lang w:val="ru-RU"/>
              </w:rPr>
              <w:t xml:space="preserve"> </w:t>
            </w:r>
            <w:r w:rsidRPr="00A05A23">
              <w:t>նախատեսված</w:t>
            </w:r>
            <w:r w:rsidRPr="00A05A23">
              <w:rPr>
                <w:lang w:val="ru-RU"/>
              </w:rPr>
              <w:t xml:space="preserve"> </w:t>
            </w:r>
            <w:r w:rsidRPr="00A05A23">
              <w:t>չէ</w:t>
            </w:r>
            <w:r w:rsidRPr="00A05A23">
              <w:rPr>
                <w:lang w:val="ru-RU"/>
              </w:rPr>
              <w:t xml:space="preserve"> 16 </w:t>
            </w:r>
            <w:r w:rsidRPr="00A05A23">
              <w:t>տարեկանից</w:t>
            </w:r>
            <w:r w:rsidRPr="00A05A23">
              <w:rPr>
                <w:lang w:val="ru-RU"/>
              </w:rPr>
              <w:t xml:space="preserve"> </w:t>
            </w:r>
            <w:r w:rsidRPr="00A05A23">
              <w:t>ցածր</w:t>
            </w:r>
            <w:r w:rsidRPr="00A05A23">
              <w:rPr>
                <w:lang w:val="ru-RU"/>
              </w:rPr>
              <w:t xml:space="preserve"> </w:t>
            </w:r>
            <w:r w:rsidRPr="00A05A23">
              <w:t>տարիքի</w:t>
            </w:r>
            <w:r w:rsidRPr="00A05A23">
              <w:rPr>
                <w:lang w:val="ru-RU"/>
              </w:rPr>
              <w:t xml:space="preserve"> </w:t>
            </w:r>
            <w:r w:rsidRPr="00A05A23">
              <w:t>անձանց</w:t>
            </w:r>
            <w:r w:rsidRPr="00A05A23">
              <w:rPr>
                <w:lang w:val="ru-RU"/>
              </w:rPr>
              <w:t xml:space="preserve"> </w:t>
            </w:r>
            <w:r w:rsidRPr="00A05A23">
              <w:t>կողմից</w:t>
            </w:r>
            <w:r w:rsidRPr="00A05A23">
              <w:rPr>
                <w:lang w:val="ru-RU"/>
              </w:rPr>
              <w:t xml:space="preserve"> </w:t>
            </w:r>
            <w:r w:rsidRPr="00A05A23">
              <w:t>օգտագործման</w:t>
            </w:r>
            <w:r w:rsidRPr="00A05A23">
              <w:rPr>
                <w:lang w:val="ru-RU"/>
              </w:rPr>
              <w:t xml:space="preserve"> </w:t>
            </w:r>
            <w:r w:rsidRPr="00A05A23">
              <w:t>համար</w:t>
            </w:r>
            <w:r w:rsidRPr="00A05A23">
              <w:rPr>
                <w:lang w:val="ru-RU"/>
              </w:rPr>
              <w:t>:</w:t>
            </w:r>
          </w:p>
          <w:p w14:paraId="3B14ADB9" w14:textId="77777777" w:rsidR="00A05A23" w:rsidRPr="00A05A23" w:rsidRDefault="00A05A23" w:rsidP="00A05A23">
            <w:pPr>
              <w:rPr>
                <w:lang w:val="ru-RU"/>
              </w:rPr>
            </w:pPr>
            <w:r w:rsidRPr="00A05A23">
              <w:rPr>
                <w:lang w:val="ru-RU"/>
              </w:rPr>
              <w:t>«</w:t>
            </w:r>
            <w:r w:rsidRPr="00A05A23">
              <w:t>Սեւ</w:t>
            </w:r>
            <w:r w:rsidRPr="00A05A23">
              <w:rPr>
                <w:lang w:val="ru-RU"/>
              </w:rPr>
              <w:t xml:space="preserve"> </w:t>
            </w:r>
            <w:r w:rsidRPr="00A05A23">
              <w:t>հինա</w:t>
            </w:r>
            <w:r w:rsidRPr="00A05A23">
              <w:rPr>
                <w:lang w:val="ru-RU"/>
              </w:rPr>
              <w:t xml:space="preserve">» </w:t>
            </w:r>
            <w:r w:rsidRPr="00A05A23">
              <w:t>ժամանակավոր</w:t>
            </w:r>
            <w:r w:rsidRPr="00A05A23">
              <w:rPr>
                <w:lang w:val="ru-RU"/>
              </w:rPr>
              <w:t xml:space="preserve"> </w:t>
            </w:r>
            <w:r w:rsidRPr="00A05A23">
              <w:t>դաջվածքները</w:t>
            </w:r>
            <w:r w:rsidRPr="00A05A23">
              <w:rPr>
                <w:lang w:val="ru-RU"/>
              </w:rPr>
              <w:t xml:space="preserve"> </w:t>
            </w:r>
            <w:r w:rsidRPr="00A05A23">
              <w:t>կարող</w:t>
            </w:r>
            <w:r w:rsidRPr="00A05A23">
              <w:rPr>
                <w:lang w:val="ru-RU"/>
              </w:rPr>
              <w:t xml:space="preserve"> </w:t>
            </w:r>
            <w:r w:rsidRPr="00A05A23">
              <w:t>են</w:t>
            </w:r>
            <w:r w:rsidRPr="00A05A23">
              <w:rPr>
                <w:lang w:val="ru-RU"/>
              </w:rPr>
              <w:t xml:space="preserve"> </w:t>
            </w:r>
            <w:r w:rsidRPr="00A05A23">
              <w:t>մեծացնել</w:t>
            </w:r>
            <w:r w:rsidRPr="00A05A23">
              <w:rPr>
                <w:lang w:val="ru-RU"/>
              </w:rPr>
              <w:t xml:space="preserve"> </w:t>
            </w:r>
            <w:r w:rsidRPr="00A05A23">
              <w:t>ալերգիայի</w:t>
            </w:r>
            <w:r w:rsidRPr="00A05A23">
              <w:rPr>
                <w:lang w:val="ru-RU"/>
              </w:rPr>
              <w:t xml:space="preserve"> </w:t>
            </w:r>
            <w:r w:rsidRPr="00A05A23">
              <w:t>ռիսկը</w:t>
            </w:r>
            <w:r w:rsidRPr="00A05A23">
              <w:rPr>
                <w:lang w:val="ru-RU"/>
              </w:rPr>
              <w:br/>
            </w:r>
            <w:r w:rsidRPr="00A05A23">
              <w:t>Մազերը</w:t>
            </w:r>
            <w:r w:rsidRPr="00A05A23">
              <w:rPr>
                <w:lang w:val="ru-RU"/>
              </w:rPr>
              <w:t xml:space="preserve"> </w:t>
            </w:r>
            <w:r w:rsidRPr="00A05A23">
              <w:t>չներկել</w:t>
            </w:r>
            <w:r w:rsidRPr="00A05A23">
              <w:rPr>
                <w:lang w:val="ru-RU"/>
              </w:rPr>
              <w:t xml:space="preserve">, </w:t>
            </w:r>
            <w:r w:rsidRPr="00A05A23">
              <w:t>եթե՝</w:t>
            </w:r>
          </w:p>
          <w:p w14:paraId="23597424" w14:textId="77777777" w:rsidR="00A05A23" w:rsidRPr="00A05A23" w:rsidRDefault="00A05A23" w:rsidP="00A05A23">
            <w:pPr>
              <w:rPr>
                <w:lang w:val="ru-RU"/>
              </w:rPr>
            </w:pPr>
            <w:r w:rsidRPr="00A05A23">
              <w:rPr>
                <w:lang w:val="ru-RU"/>
              </w:rPr>
              <w:t>-</w:t>
            </w:r>
            <w:r w:rsidRPr="00A05A23">
              <w:rPr>
                <w:lang w:val="ru-RU"/>
              </w:rPr>
              <w:tab/>
            </w:r>
            <w:r w:rsidRPr="00A05A23">
              <w:t>դեմքը</w:t>
            </w:r>
            <w:r w:rsidRPr="00A05A23">
              <w:rPr>
                <w:lang w:val="ru-RU"/>
              </w:rPr>
              <w:t xml:space="preserve"> </w:t>
            </w:r>
            <w:r w:rsidRPr="00A05A23">
              <w:t>ցանավորված</w:t>
            </w:r>
            <w:r w:rsidRPr="00A05A23">
              <w:rPr>
                <w:lang w:val="ru-RU"/>
              </w:rPr>
              <w:t xml:space="preserve"> </w:t>
            </w:r>
            <w:r w:rsidRPr="00A05A23">
              <w:t>է</w:t>
            </w:r>
            <w:r w:rsidRPr="00A05A23">
              <w:rPr>
                <w:lang w:val="ru-RU"/>
              </w:rPr>
              <w:t>,</w:t>
            </w:r>
          </w:p>
          <w:p w14:paraId="39C94C11" w14:textId="77777777" w:rsidR="00A05A23" w:rsidRPr="00A05A23" w:rsidRDefault="00A05A23" w:rsidP="00A05A23">
            <w:pPr>
              <w:rPr>
                <w:lang w:val="ru-RU"/>
              </w:rPr>
            </w:pPr>
            <w:r w:rsidRPr="00A05A23">
              <w:rPr>
                <w:lang w:val="ru-RU"/>
              </w:rPr>
              <w:t>-</w:t>
            </w:r>
            <w:r w:rsidRPr="00A05A23">
              <w:rPr>
                <w:lang w:val="ru-RU"/>
              </w:rPr>
              <w:tab/>
            </w:r>
            <w:r w:rsidRPr="00A05A23">
              <w:t>ունեք</w:t>
            </w:r>
            <w:r w:rsidRPr="00A05A23">
              <w:rPr>
                <w:lang w:val="ru-RU"/>
              </w:rPr>
              <w:t xml:space="preserve"> </w:t>
            </w:r>
            <w:r w:rsidRPr="00A05A23">
              <w:t>գլխի</w:t>
            </w:r>
            <w:r w:rsidRPr="00A05A23">
              <w:rPr>
                <w:lang w:val="ru-RU"/>
              </w:rPr>
              <w:t xml:space="preserve"> </w:t>
            </w:r>
            <w:r w:rsidRPr="00A05A23">
              <w:t>զգայուն</w:t>
            </w:r>
            <w:r w:rsidRPr="00A05A23">
              <w:rPr>
                <w:lang w:val="ru-RU"/>
              </w:rPr>
              <w:t xml:space="preserve"> </w:t>
            </w:r>
            <w:r w:rsidRPr="00A05A23">
              <w:t>մաշկ</w:t>
            </w:r>
            <w:r w:rsidRPr="00A05A23">
              <w:rPr>
                <w:lang w:val="ru-RU"/>
              </w:rPr>
              <w:t>,</w:t>
            </w:r>
          </w:p>
          <w:p w14:paraId="7A77EA7C" w14:textId="77777777" w:rsidR="00A05A23" w:rsidRPr="00A05A23" w:rsidRDefault="00A05A23" w:rsidP="00A05A23">
            <w:pPr>
              <w:rPr>
                <w:lang w:val="ru-RU"/>
              </w:rPr>
            </w:pPr>
            <w:r w:rsidRPr="00A05A23">
              <w:rPr>
                <w:lang w:val="ru-RU"/>
              </w:rPr>
              <w:t>-</w:t>
            </w:r>
            <w:r w:rsidRPr="00A05A23">
              <w:rPr>
                <w:lang w:val="ru-RU"/>
              </w:rPr>
              <w:tab/>
            </w:r>
            <w:r w:rsidRPr="00A05A23">
              <w:t>գլխի</w:t>
            </w:r>
            <w:r w:rsidRPr="00A05A23">
              <w:rPr>
                <w:lang w:val="ru-RU"/>
              </w:rPr>
              <w:t xml:space="preserve"> </w:t>
            </w:r>
            <w:r w:rsidRPr="00A05A23">
              <w:t>մաշկը</w:t>
            </w:r>
            <w:r w:rsidRPr="00A05A23">
              <w:rPr>
                <w:lang w:val="ru-RU"/>
              </w:rPr>
              <w:t xml:space="preserve"> </w:t>
            </w:r>
            <w:r w:rsidRPr="00A05A23">
              <w:t>գրգռված</w:t>
            </w:r>
            <w:r w:rsidRPr="00A05A23">
              <w:rPr>
                <w:lang w:val="ru-RU"/>
              </w:rPr>
              <w:t xml:space="preserve"> </w:t>
            </w:r>
            <w:r w:rsidRPr="00A05A23">
              <w:t>եւ</w:t>
            </w:r>
            <w:r w:rsidRPr="00A05A23">
              <w:rPr>
                <w:lang w:val="ru-RU"/>
              </w:rPr>
              <w:t xml:space="preserve"> (</w:t>
            </w:r>
            <w:r w:rsidRPr="00A05A23">
              <w:t>կամ</w:t>
            </w:r>
            <w:r w:rsidRPr="00A05A23">
              <w:rPr>
                <w:lang w:val="ru-RU"/>
              </w:rPr>
              <w:t xml:space="preserve">) </w:t>
            </w:r>
            <w:r w:rsidRPr="00A05A23">
              <w:t>վնասված</w:t>
            </w:r>
            <w:r w:rsidRPr="00A05A23">
              <w:rPr>
                <w:lang w:val="ru-RU"/>
              </w:rPr>
              <w:t xml:space="preserve"> </w:t>
            </w:r>
            <w:r w:rsidRPr="00A05A23">
              <w:t>է</w:t>
            </w:r>
            <w:r w:rsidRPr="00A05A23">
              <w:rPr>
                <w:lang w:val="ru-RU"/>
              </w:rPr>
              <w:t>,</w:t>
            </w:r>
          </w:p>
          <w:p w14:paraId="656B8DBB" w14:textId="77777777" w:rsidR="00A05A23" w:rsidRPr="00A05A23" w:rsidRDefault="00A05A23" w:rsidP="00A05A23">
            <w:pPr>
              <w:rPr>
                <w:lang w:val="ru-RU"/>
              </w:rPr>
            </w:pPr>
            <w:r w:rsidRPr="00A05A23">
              <w:rPr>
                <w:lang w:val="ru-RU"/>
              </w:rPr>
              <w:lastRenderedPageBreak/>
              <w:t xml:space="preserve">- </w:t>
            </w:r>
            <w:r w:rsidRPr="00A05A23">
              <w:t>մազերը</w:t>
            </w:r>
            <w:r w:rsidRPr="00A05A23">
              <w:rPr>
                <w:lang w:val="ru-RU"/>
              </w:rPr>
              <w:t xml:space="preserve"> </w:t>
            </w:r>
            <w:r w:rsidRPr="00A05A23">
              <w:t>ներկելուց</w:t>
            </w:r>
            <w:r w:rsidRPr="00A05A23">
              <w:rPr>
                <w:lang w:val="ru-RU"/>
              </w:rPr>
              <w:t xml:space="preserve"> </w:t>
            </w:r>
            <w:r w:rsidRPr="00A05A23">
              <w:t>հետո</w:t>
            </w:r>
            <w:r w:rsidRPr="00A05A23">
              <w:rPr>
                <w:lang w:val="ru-RU"/>
              </w:rPr>
              <w:t xml:space="preserve"> </w:t>
            </w:r>
            <w:r w:rsidRPr="00A05A23">
              <w:t>երբեւէ</w:t>
            </w:r>
            <w:r w:rsidRPr="00A05A23">
              <w:rPr>
                <w:lang w:val="ru-RU"/>
              </w:rPr>
              <w:t xml:space="preserve"> </w:t>
            </w:r>
            <w:r w:rsidRPr="00A05A23">
              <w:t>ունեցել</w:t>
            </w:r>
            <w:r w:rsidRPr="00A05A23">
              <w:rPr>
                <w:lang w:val="ru-RU"/>
              </w:rPr>
              <w:t xml:space="preserve"> </w:t>
            </w:r>
            <w:r w:rsidRPr="00A05A23">
              <w:t>եք</w:t>
            </w:r>
            <w:r w:rsidRPr="00A05A23">
              <w:rPr>
                <w:lang w:val="ru-RU"/>
              </w:rPr>
              <w:t xml:space="preserve"> </w:t>
            </w:r>
            <w:r w:rsidRPr="00A05A23">
              <w:t>որեւէ</w:t>
            </w:r>
            <w:r w:rsidRPr="00A05A23">
              <w:rPr>
                <w:lang w:val="ru-RU"/>
              </w:rPr>
              <w:t xml:space="preserve"> </w:t>
            </w:r>
            <w:r w:rsidRPr="00A05A23">
              <w:t>ռեակցիա</w:t>
            </w:r>
            <w:r w:rsidRPr="00A05A23">
              <w:rPr>
                <w:lang w:val="ru-RU"/>
              </w:rPr>
              <w:t>,</w:t>
            </w:r>
          </w:p>
          <w:p w14:paraId="6A293458" w14:textId="77777777" w:rsidR="00A05A23" w:rsidRPr="00A05A23" w:rsidRDefault="00A05A23" w:rsidP="00A05A23">
            <w:pPr>
              <w:rPr>
                <w:lang w:val="ru-RU"/>
              </w:rPr>
            </w:pPr>
            <w:r w:rsidRPr="00A05A23">
              <w:rPr>
                <w:lang w:val="ru-RU"/>
              </w:rPr>
              <w:t>-</w:t>
            </w:r>
            <w:r w:rsidRPr="00A05A23">
              <w:rPr>
                <w:lang w:val="ru-RU"/>
              </w:rPr>
              <w:tab/>
            </w:r>
            <w:r w:rsidRPr="00A05A23">
              <w:t>նախկինում</w:t>
            </w:r>
            <w:r w:rsidRPr="00A05A23">
              <w:rPr>
                <w:lang w:val="ru-RU"/>
              </w:rPr>
              <w:t xml:space="preserve"> </w:t>
            </w:r>
            <w:r w:rsidRPr="00A05A23">
              <w:t>ունեցել</w:t>
            </w:r>
            <w:r w:rsidRPr="00A05A23">
              <w:rPr>
                <w:lang w:val="ru-RU"/>
              </w:rPr>
              <w:t xml:space="preserve"> </w:t>
            </w:r>
            <w:r w:rsidRPr="00A05A23">
              <w:t>եք</w:t>
            </w:r>
            <w:r w:rsidRPr="00A05A23">
              <w:rPr>
                <w:lang w:val="ru-RU"/>
              </w:rPr>
              <w:t xml:space="preserve"> </w:t>
            </w:r>
            <w:r w:rsidRPr="00A05A23">
              <w:t>ռեակցիա</w:t>
            </w:r>
            <w:r w:rsidRPr="00A05A23">
              <w:rPr>
                <w:lang w:val="ru-RU"/>
              </w:rPr>
              <w:t xml:space="preserve"> «</w:t>
            </w:r>
            <w:r w:rsidRPr="00A05A23">
              <w:t>սեւ</w:t>
            </w:r>
            <w:r w:rsidRPr="00A05A23">
              <w:rPr>
                <w:lang w:val="ru-RU"/>
              </w:rPr>
              <w:t xml:space="preserve"> </w:t>
            </w:r>
            <w:r w:rsidRPr="00A05A23">
              <w:t>հինայով</w:t>
            </w:r>
            <w:r w:rsidRPr="00A05A23">
              <w:rPr>
                <w:lang w:val="ru-RU"/>
              </w:rPr>
              <w:t xml:space="preserve">» </w:t>
            </w:r>
            <w:r w:rsidRPr="00A05A23">
              <w:t>ժամանակավոր</w:t>
            </w:r>
            <w:r w:rsidRPr="00A05A23">
              <w:rPr>
                <w:lang w:val="ru-RU"/>
              </w:rPr>
              <w:t xml:space="preserve"> </w:t>
            </w:r>
            <w:r w:rsidRPr="00A05A23">
              <w:t>դաջվածքի</w:t>
            </w:r>
            <w:r w:rsidRPr="00A05A23">
              <w:rPr>
                <w:lang w:val="ru-RU"/>
              </w:rPr>
              <w:t xml:space="preserve"> </w:t>
            </w:r>
            <w:r w:rsidRPr="00A05A23">
              <w:t>նկատմամբ</w:t>
            </w:r>
            <w:r w:rsidRPr="00A05A23">
              <w:rPr>
                <w:lang w:val="ru-RU"/>
              </w:rPr>
              <w:t>:</w:t>
            </w:r>
          </w:p>
          <w:p w14:paraId="49CA0602" w14:textId="77777777" w:rsidR="00A05A23" w:rsidRPr="00A05A23" w:rsidRDefault="00A05A23" w:rsidP="00A05A23">
            <w:pPr>
              <w:rPr>
                <w:lang w:val="ru-RU"/>
              </w:rPr>
            </w:pPr>
            <w:r w:rsidRPr="00A05A23">
              <w:t>Խուսափել</w:t>
            </w:r>
            <w:r w:rsidRPr="00A05A23">
              <w:rPr>
                <w:lang w:val="ru-RU"/>
              </w:rPr>
              <w:t xml:space="preserve"> </w:t>
            </w:r>
            <w:r w:rsidRPr="00A05A23">
              <w:t>աչքերի</w:t>
            </w:r>
            <w:r w:rsidRPr="00A05A23">
              <w:rPr>
                <w:lang w:val="ru-RU"/>
              </w:rPr>
              <w:t xml:space="preserve"> </w:t>
            </w:r>
            <w:r w:rsidRPr="00A05A23">
              <w:t>մեջ</w:t>
            </w:r>
            <w:r w:rsidRPr="00A05A23">
              <w:rPr>
                <w:lang w:val="ru-RU"/>
              </w:rPr>
              <w:t xml:space="preserve"> </w:t>
            </w:r>
            <w:r w:rsidRPr="00A05A23">
              <w:t>ընկնելուց</w:t>
            </w:r>
            <w:r w:rsidRPr="00A05A23">
              <w:rPr>
                <w:lang w:val="ru-RU"/>
              </w:rPr>
              <w:t xml:space="preserve">, </w:t>
            </w:r>
            <w:r w:rsidRPr="00A05A23">
              <w:t>աչքերի</w:t>
            </w:r>
            <w:r w:rsidRPr="00A05A23">
              <w:rPr>
                <w:lang w:val="ru-RU"/>
              </w:rPr>
              <w:t xml:space="preserve"> </w:t>
            </w:r>
            <w:r w:rsidRPr="00A05A23">
              <w:t>մեջ</w:t>
            </w:r>
            <w:r w:rsidRPr="00A05A23">
              <w:rPr>
                <w:lang w:val="ru-RU"/>
              </w:rPr>
              <w:t xml:space="preserve"> </w:t>
            </w:r>
            <w:r w:rsidRPr="00A05A23">
              <w:t>ընկնելու</w:t>
            </w:r>
            <w:r w:rsidRPr="00A05A23">
              <w:rPr>
                <w:lang w:val="ru-RU"/>
              </w:rPr>
              <w:t xml:space="preserve"> </w:t>
            </w:r>
            <w:r w:rsidRPr="00A05A23">
              <w:t>դեպքում</w:t>
            </w:r>
            <w:r w:rsidRPr="00A05A23">
              <w:rPr>
                <w:lang w:val="ru-RU"/>
              </w:rPr>
              <w:t xml:space="preserve"> </w:t>
            </w:r>
            <w:r w:rsidRPr="00A05A23">
              <w:t>անհապաղ</w:t>
            </w:r>
            <w:r w:rsidRPr="00A05A23">
              <w:rPr>
                <w:lang w:val="ru-RU"/>
              </w:rPr>
              <w:t xml:space="preserve"> </w:t>
            </w:r>
            <w:r w:rsidRPr="00A05A23">
              <w:t>լվանալ</w:t>
            </w:r>
            <w:r w:rsidRPr="00A05A23">
              <w:rPr>
                <w:lang w:val="ru-RU"/>
              </w:rPr>
              <w:t>:</w:t>
            </w:r>
          </w:p>
        </w:tc>
      </w:tr>
      <w:tr w:rsidR="00A05A23" w:rsidRPr="00A05A23" w14:paraId="5BD98F74" w14:textId="77777777">
        <w:tc>
          <w:tcPr>
            <w:tcW w:w="1417" w:type="dxa"/>
            <w:tcBorders>
              <w:top w:val="single" w:sz="4" w:space="0" w:color="auto"/>
              <w:left w:val="single" w:sz="4" w:space="0" w:color="auto"/>
              <w:bottom w:val="nil"/>
              <w:right w:val="nil"/>
            </w:tcBorders>
            <w:shd w:val="clear" w:color="auto" w:fill="FFFFFF"/>
            <w:hideMark/>
          </w:tcPr>
          <w:p w14:paraId="753AB215" w14:textId="77777777" w:rsidR="00A05A23" w:rsidRPr="00A05A23" w:rsidRDefault="00A05A23" w:rsidP="00A05A23">
            <w:r w:rsidRPr="00A05A23">
              <w:lastRenderedPageBreak/>
              <w:t>204</w:t>
            </w:r>
          </w:p>
        </w:tc>
        <w:tc>
          <w:tcPr>
            <w:tcW w:w="2694" w:type="dxa"/>
            <w:tcBorders>
              <w:top w:val="single" w:sz="4" w:space="0" w:color="auto"/>
              <w:left w:val="single" w:sz="4" w:space="0" w:color="auto"/>
              <w:bottom w:val="nil"/>
              <w:right w:val="nil"/>
            </w:tcBorders>
            <w:shd w:val="clear" w:color="auto" w:fill="FFFFFF"/>
            <w:hideMark/>
          </w:tcPr>
          <w:p w14:paraId="67CECA22" w14:textId="77777777" w:rsidR="00A05A23" w:rsidRPr="00A05A23" w:rsidRDefault="00A05A23" w:rsidP="00A05A23">
            <w:r w:rsidRPr="00A05A23">
              <w:t xml:space="preserve">2,3-դիհիդրո-1Н-ինդոլ-5.6- դիոլ եւ դրա հիդրոբրոմիդային աղեր </w:t>
            </w:r>
            <w:r w:rsidRPr="00A05A23">
              <w:rPr>
                <w:vertAlign w:val="superscript"/>
              </w:rPr>
              <w:t>(17)</w:t>
            </w:r>
            <w:r w:rsidRPr="00A05A23">
              <w:t xml:space="preserve"> (2,3 -Dihydro- 1H-indole-5.6- diol and its hydrobromide salt (</w:t>
            </w:r>
            <w:r w:rsidRPr="00A05A23">
              <w:rPr>
                <w:vertAlign w:val="superscript"/>
              </w:rPr>
              <w:t>17</w:t>
            </w:r>
            <w:r w:rsidRPr="00A05A23">
              <w:t>))</w:t>
            </w:r>
          </w:p>
        </w:tc>
        <w:tc>
          <w:tcPr>
            <w:tcW w:w="2408" w:type="dxa"/>
            <w:tcBorders>
              <w:top w:val="single" w:sz="4" w:space="0" w:color="auto"/>
              <w:left w:val="single" w:sz="4" w:space="0" w:color="auto"/>
              <w:bottom w:val="nil"/>
              <w:right w:val="nil"/>
            </w:tcBorders>
            <w:shd w:val="clear" w:color="auto" w:fill="FFFFFF"/>
            <w:vAlign w:val="bottom"/>
            <w:hideMark/>
          </w:tcPr>
          <w:p w14:paraId="032D79F5" w14:textId="77777777" w:rsidR="00A05A23" w:rsidRPr="00A05A23" w:rsidRDefault="00A05A23" w:rsidP="00A05A23">
            <w:r w:rsidRPr="00A05A23">
              <w:t xml:space="preserve">Դիհիդրօքսիինդոլ Դիհիդրօքսիինդոլ HBr (Dihydroxyindoline Dihydroxyindoline HBr) </w:t>
            </w:r>
          </w:p>
          <w:p w14:paraId="02AC6C4C" w14:textId="77777777" w:rsidR="00A05A23" w:rsidRPr="00A05A23" w:rsidRDefault="00A05A23" w:rsidP="00A05A23">
            <w:r w:rsidRPr="00A05A23">
              <w:t>CAS համարը՝ 29539-03-5 /138937-28-7</w:t>
            </w:r>
          </w:p>
          <w:p w14:paraId="2BC34D3F" w14:textId="77777777" w:rsidR="00A05A23" w:rsidRPr="00A05A23" w:rsidRDefault="00A05A23" w:rsidP="00A05A23">
            <w:r w:rsidRPr="00A05A23">
              <w:t xml:space="preserve"> EC համարը՝ -/421-170-6</w:t>
            </w:r>
          </w:p>
        </w:tc>
        <w:tc>
          <w:tcPr>
            <w:tcW w:w="1844" w:type="dxa"/>
            <w:tcBorders>
              <w:top w:val="single" w:sz="4" w:space="0" w:color="auto"/>
              <w:left w:val="single" w:sz="4" w:space="0" w:color="auto"/>
              <w:bottom w:val="nil"/>
              <w:right w:val="nil"/>
            </w:tcBorders>
            <w:shd w:val="clear" w:color="auto" w:fill="FFFFFF"/>
            <w:hideMark/>
          </w:tcPr>
          <w:p w14:paraId="7E7725BF"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nil"/>
              <w:right w:val="nil"/>
            </w:tcBorders>
            <w:shd w:val="clear" w:color="auto" w:fill="FFFFFF"/>
            <w:hideMark/>
          </w:tcPr>
          <w:p w14:paraId="3BF00DF8" w14:textId="77777777" w:rsidR="00A05A23" w:rsidRPr="00A05A23" w:rsidRDefault="00A05A23" w:rsidP="00A05A23">
            <w:r w:rsidRPr="00A05A23">
              <w:t>2,0 տոկոս</w:t>
            </w:r>
          </w:p>
        </w:tc>
        <w:tc>
          <w:tcPr>
            <w:tcW w:w="2100" w:type="dxa"/>
            <w:tcBorders>
              <w:top w:val="single" w:sz="4" w:space="0" w:color="auto"/>
              <w:left w:val="single" w:sz="4" w:space="0" w:color="auto"/>
              <w:bottom w:val="nil"/>
              <w:right w:val="nil"/>
            </w:tcBorders>
            <w:shd w:val="clear" w:color="auto" w:fill="FFFFFF"/>
          </w:tcPr>
          <w:p w14:paraId="0354A70F"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hideMark/>
          </w:tcPr>
          <w:p w14:paraId="61999442" w14:textId="77777777" w:rsidR="00A05A23" w:rsidRPr="00A05A23" w:rsidRDefault="00A05A23" w:rsidP="00A05A23">
            <w:r w:rsidRPr="00A05A23">
              <w:t>Կարող է առաջացնել ալերգիկ ռեակցիա</w:t>
            </w:r>
          </w:p>
        </w:tc>
      </w:tr>
      <w:tr w:rsidR="00A05A23" w:rsidRPr="00A05A23" w14:paraId="7DDE7F76" w14:textId="77777777">
        <w:tc>
          <w:tcPr>
            <w:tcW w:w="1417" w:type="dxa"/>
            <w:tcBorders>
              <w:top w:val="single" w:sz="4" w:space="0" w:color="auto"/>
              <w:left w:val="single" w:sz="4" w:space="0" w:color="auto"/>
              <w:bottom w:val="nil"/>
              <w:right w:val="nil"/>
            </w:tcBorders>
            <w:shd w:val="clear" w:color="auto" w:fill="FFFFFF"/>
            <w:hideMark/>
          </w:tcPr>
          <w:p w14:paraId="44614010" w14:textId="77777777" w:rsidR="00A05A23" w:rsidRPr="00A05A23" w:rsidRDefault="00A05A23" w:rsidP="00A05A23">
            <w:r w:rsidRPr="00A05A23">
              <w:t>205</w:t>
            </w:r>
          </w:p>
        </w:tc>
        <w:tc>
          <w:tcPr>
            <w:tcW w:w="2694" w:type="dxa"/>
            <w:tcBorders>
              <w:top w:val="single" w:sz="4" w:space="0" w:color="auto"/>
              <w:left w:val="single" w:sz="4" w:space="0" w:color="auto"/>
              <w:bottom w:val="nil"/>
              <w:right w:val="nil"/>
            </w:tcBorders>
            <w:shd w:val="clear" w:color="auto" w:fill="FFFFFF"/>
            <w:hideMark/>
          </w:tcPr>
          <w:p w14:paraId="61E3875E" w14:textId="77777777" w:rsidR="00A05A23" w:rsidRPr="00A05A23" w:rsidRDefault="00A05A23" w:rsidP="00A05A23">
            <w:r w:rsidRPr="00A05A23">
              <w:t>տե՛ս 219</w:t>
            </w:r>
          </w:p>
        </w:tc>
        <w:tc>
          <w:tcPr>
            <w:tcW w:w="2408" w:type="dxa"/>
            <w:tcBorders>
              <w:top w:val="single" w:sz="4" w:space="0" w:color="auto"/>
              <w:left w:val="single" w:sz="4" w:space="0" w:color="auto"/>
              <w:bottom w:val="nil"/>
              <w:right w:val="nil"/>
            </w:tcBorders>
            <w:shd w:val="clear" w:color="auto" w:fill="FFFFFF"/>
          </w:tcPr>
          <w:p w14:paraId="70CD0E04"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tcPr>
          <w:p w14:paraId="059FACBD"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tcPr>
          <w:p w14:paraId="59B276BF"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tcPr>
          <w:p w14:paraId="2E825E0C"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5A5EB1F9" w14:textId="77777777" w:rsidR="00A05A23" w:rsidRPr="00A05A23" w:rsidRDefault="00A05A23" w:rsidP="00A05A23"/>
        </w:tc>
      </w:tr>
      <w:tr w:rsidR="00A05A23" w:rsidRPr="00A05A23" w14:paraId="739C75AA" w14:textId="77777777">
        <w:tc>
          <w:tcPr>
            <w:tcW w:w="1417" w:type="dxa"/>
            <w:tcBorders>
              <w:top w:val="single" w:sz="4" w:space="0" w:color="auto"/>
              <w:left w:val="single" w:sz="4" w:space="0" w:color="auto"/>
              <w:bottom w:val="nil"/>
              <w:right w:val="nil"/>
            </w:tcBorders>
            <w:shd w:val="clear" w:color="auto" w:fill="FFFFFF"/>
            <w:hideMark/>
          </w:tcPr>
          <w:p w14:paraId="5BCCC22F" w14:textId="77777777" w:rsidR="00A05A23" w:rsidRPr="00A05A23" w:rsidRDefault="00A05A23" w:rsidP="00A05A23">
            <w:r w:rsidRPr="00A05A23">
              <w:t>206</w:t>
            </w:r>
          </w:p>
        </w:tc>
        <w:tc>
          <w:tcPr>
            <w:tcW w:w="2694" w:type="dxa"/>
            <w:tcBorders>
              <w:top w:val="single" w:sz="4" w:space="0" w:color="auto"/>
              <w:left w:val="single" w:sz="4" w:space="0" w:color="auto"/>
              <w:bottom w:val="nil"/>
              <w:right w:val="nil"/>
            </w:tcBorders>
            <w:shd w:val="clear" w:color="auto" w:fill="FFFFFF"/>
            <w:hideMark/>
          </w:tcPr>
          <w:p w14:paraId="594269B4" w14:textId="77777777" w:rsidR="00A05A23" w:rsidRPr="00A05A23" w:rsidRDefault="00A05A23" w:rsidP="00A05A23">
            <w:r w:rsidRPr="00A05A23">
              <w:t xml:space="preserve">3 - (2-հիդրօքսիէթիլ)-р-ֆենիլդիամոնիում սուլֆատ (3-(2-Hydroxyethyl)-p- </w:t>
            </w:r>
            <w:r w:rsidRPr="00A05A23">
              <w:lastRenderedPageBreak/>
              <w:t>phenylenediammonium sulphate)</w:t>
            </w:r>
          </w:p>
        </w:tc>
        <w:tc>
          <w:tcPr>
            <w:tcW w:w="2408" w:type="dxa"/>
            <w:tcBorders>
              <w:top w:val="single" w:sz="4" w:space="0" w:color="auto"/>
              <w:left w:val="single" w:sz="4" w:space="0" w:color="auto"/>
              <w:bottom w:val="nil"/>
              <w:right w:val="nil"/>
            </w:tcBorders>
            <w:shd w:val="clear" w:color="auto" w:fill="FFFFFF"/>
            <w:hideMark/>
          </w:tcPr>
          <w:p w14:paraId="63DDF60E" w14:textId="77777777" w:rsidR="00A05A23" w:rsidRPr="00A05A23" w:rsidRDefault="00A05A23" w:rsidP="00A05A23">
            <w:r w:rsidRPr="00A05A23">
              <w:lastRenderedPageBreak/>
              <w:t xml:space="preserve">2 - (2-հիդրօքսի) էթիլ-р-ֆենիլեն դիամինո սուլֆատի (Hydroxyethyl-p- </w:t>
            </w:r>
            <w:r w:rsidRPr="00A05A23">
              <w:lastRenderedPageBreak/>
              <w:t xml:space="preserve">Phenylenediamine Sulfate) </w:t>
            </w:r>
          </w:p>
          <w:p w14:paraId="553564DB" w14:textId="77777777" w:rsidR="00A05A23" w:rsidRPr="00A05A23" w:rsidRDefault="00A05A23" w:rsidP="00A05A23">
            <w:r w:rsidRPr="00A05A23">
              <w:t xml:space="preserve">CAS համարը՝ 93841-25-9 </w:t>
            </w:r>
          </w:p>
          <w:p w14:paraId="7C6B035E" w14:textId="77777777" w:rsidR="00A05A23" w:rsidRPr="00A05A23" w:rsidRDefault="00A05A23" w:rsidP="00A05A23">
            <w:r w:rsidRPr="00A05A23">
              <w:t>ЕС համարը՝ 298-995-1</w:t>
            </w:r>
          </w:p>
        </w:tc>
        <w:tc>
          <w:tcPr>
            <w:tcW w:w="1844" w:type="dxa"/>
            <w:tcBorders>
              <w:top w:val="single" w:sz="4" w:space="0" w:color="auto"/>
              <w:left w:val="single" w:sz="4" w:space="0" w:color="auto"/>
              <w:bottom w:val="single" w:sz="4" w:space="0" w:color="auto"/>
              <w:right w:val="nil"/>
            </w:tcBorders>
            <w:shd w:val="clear" w:color="auto" w:fill="FFFFFF"/>
            <w:hideMark/>
          </w:tcPr>
          <w:p w14:paraId="306D16E0" w14:textId="77777777" w:rsidR="00A05A23" w:rsidRPr="00A05A23" w:rsidRDefault="00A05A23" w:rsidP="00A05A23">
            <w:r w:rsidRPr="00A05A23">
              <w:lastRenderedPageBreak/>
              <w:t>(а)</w:t>
            </w:r>
            <w:r w:rsidRPr="00A05A23">
              <w:tab/>
              <w:t>Ներկանյութ՝</w:t>
            </w:r>
            <w:r w:rsidRPr="00A05A23">
              <w:br/>
              <w:t xml:space="preserve">մազերի համար </w:t>
            </w:r>
            <w:r w:rsidRPr="00A05A23">
              <w:lastRenderedPageBreak/>
              <w:t>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64134E3D"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53AD6335" w14:textId="77777777" w:rsidR="00A05A23" w:rsidRPr="00A05A23" w:rsidRDefault="00A05A23" w:rsidP="00A05A23">
            <w:r w:rsidRPr="00A05A23">
              <w:t>(а)</w:t>
            </w:r>
            <w:r w:rsidRPr="00A05A23">
              <w:tab/>
              <w:t xml:space="preserve">Օքսիդացնող ռեագենտի հետ խառնելուց հետո մազերը ներկելու </w:t>
            </w:r>
            <w:r w:rsidRPr="00A05A23">
              <w:lastRenderedPageBreak/>
              <w:t>համար կիրառվող առավելագույն կոնցենտրացիան չպետք է գերազանցի 2,0 տոկոսը (սուլֆատի վերահաշվարկով)</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3DC3DB6B" w14:textId="77777777" w:rsidR="00A05A23" w:rsidRPr="00A05A23" w:rsidRDefault="00A05A23" w:rsidP="00A05A23">
            <w:r w:rsidRPr="00A05A23">
              <w:lastRenderedPageBreak/>
              <w:t>(а)</w:t>
            </w:r>
            <w:r w:rsidRPr="00A05A23">
              <w:tab/>
              <w:t>Պետք է տպված լինի պիտակի վրա՝</w:t>
            </w:r>
          </w:p>
          <w:p w14:paraId="1DC578AE" w14:textId="77777777" w:rsidR="00A05A23" w:rsidRPr="00A05A23" w:rsidRDefault="00A05A23" w:rsidP="00A05A23">
            <w:r w:rsidRPr="00A05A23">
              <w:lastRenderedPageBreak/>
              <w:t>Խառնուրդում ներկի եւ օքսիդիչի հարաբերակցությունը:</w:t>
            </w:r>
          </w:p>
          <w:p w14:paraId="3BB378C3" w14:textId="68826530" w:rsidR="00A05A23" w:rsidRPr="00A05A23" w:rsidRDefault="00A05A23" w:rsidP="00A05A23">
            <w:r w:rsidRPr="00A05A23">
              <w:drawing>
                <wp:inline distT="0" distB="0" distL="0" distR="0" wp14:anchorId="3919678A" wp14:editId="0FEA5535">
                  <wp:extent cx="447675" cy="447675"/>
                  <wp:effectExtent l="0" t="0" r="9525" b="9525"/>
                  <wp:docPr id="1590738511" name="Picture 189"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 xml:space="preserve">Ներկելիս կարող է առաջացնել լուրջ ալերգիկ ռեակցիաներ: </w:t>
            </w:r>
          </w:p>
          <w:p w14:paraId="6F2CAA9A" w14:textId="77777777" w:rsidR="00A05A23" w:rsidRPr="00A05A23" w:rsidRDefault="00A05A23" w:rsidP="00A05A23">
            <w:r w:rsidRPr="00A05A23">
              <w:t>Կարդացեք հրահանգները եւ հետեւեք դրանց:</w:t>
            </w:r>
          </w:p>
          <w:p w14:paraId="1F99C704"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69749BAC" w14:textId="77777777" w:rsidR="00A05A23" w:rsidRPr="00A05A23" w:rsidRDefault="00A05A23" w:rsidP="00A05A23">
            <w:r w:rsidRPr="00A05A23">
              <w:t>«Սեւ հինա» ժամանակավոր դաջվածքները կարող են մեծացնել ալերգիայի ռիսկը</w:t>
            </w:r>
          </w:p>
          <w:p w14:paraId="398510AB" w14:textId="77777777" w:rsidR="00A05A23" w:rsidRPr="00A05A23" w:rsidRDefault="00A05A23" w:rsidP="00A05A23">
            <w:r w:rsidRPr="00A05A23">
              <w:t>Մազերը չներկել, եթե՝</w:t>
            </w:r>
          </w:p>
          <w:p w14:paraId="40DD3B46" w14:textId="77777777" w:rsidR="00A05A23" w:rsidRPr="00A05A23" w:rsidRDefault="00A05A23" w:rsidP="00A05A23">
            <w:r w:rsidRPr="00A05A23">
              <w:t>-</w:t>
            </w:r>
            <w:r w:rsidRPr="00A05A23">
              <w:tab/>
              <w:t>առկա է դեմքի ցանավորում եւ գլխի մաշկը զգայուն, գրգռված կամ վնասված է,</w:t>
            </w:r>
          </w:p>
          <w:p w14:paraId="0237CD64" w14:textId="77777777" w:rsidR="00A05A23" w:rsidRPr="00A05A23" w:rsidRDefault="00A05A23" w:rsidP="00A05A23">
            <w:r w:rsidRPr="00A05A23">
              <w:lastRenderedPageBreak/>
              <w:t>-</w:t>
            </w:r>
            <w:r w:rsidRPr="00A05A23">
              <w:tab/>
              <w:t>մազերը ներկելուց հետո երբեւէ ունեցել եք որեւէ ռեակցիա,</w:t>
            </w:r>
          </w:p>
          <w:p w14:paraId="31CF2A74"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3AC4D532" w14:textId="77777777">
        <w:tc>
          <w:tcPr>
            <w:tcW w:w="1417" w:type="dxa"/>
            <w:tcBorders>
              <w:top w:val="nil"/>
              <w:left w:val="single" w:sz="4" w:space="0" w:color="auto"/>
              <w:bottom w:val="single" w:sz="4" w:space="0" w:color="auto"/>
              <w:right w:val="nil"/>
            </w:tcBorders>
            <w:shd w:val="clear" w:color="auto" w:fill="FFFFFF"/>
          </w:tcPr>
          <w:p w14:paraId="545ADD36"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3CE55488"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44E8BF2C"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2FFAC5B0" w14:textId="77777777" w:rsidR="00A05A23" w:rsidRPr="00A05A23" w:rsidRDefault="00A05A23" w:rsidP="00A05A23">
            <w:r w:rsidRPr="00A05A23">
              <w:t>(b)</w:t>
            </w:r>
            <w:r w:rsidRPr="00A05A23">
              <w:tab/>
              <w:t>Թարթիչները ներկելու համար արտադրանք</w:t>
            </w:r>
          </w:p>
        </w:tc>
        <w:tc>
          <w:tcPr>
            <w:tcW w:w="1845" w:type="dxa"/>
            <w:tcBorders>
              <w:top w:val="single" w:sz="4" w:space="0" w:color="auto"/>
              <w:left w:val="single" w:sz="4" w:space="0" w:color="auto"/>
              <w:bottom w:val="single" w:sz="4" w:space="0" w:color="auto"/>
              <w:right w:val="nil"/>
            </w:tcBorders>
            <w:shd w:val="clear" w:color="auto" w:fill="FFFFFF"/>
          </w:tcPr>
          <w:p w14:paraId="427ECE73"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15C2DFA1" w14:textId="77777777" w:rsidR="00A05A23" w:rsidRPr="00A05A23" w:rsidRDefault="00A05A23" w:rsidP="00A05A23">
            <w:r w:rsidRPr="00A05A23">
              <w:t>(b)</w:t>
            </w:r>
            <w:r w:rsidRPr="00A05A23">
              <w:tab/>
              <w:t>Օքսիդացնող ռեագենտի հետ խառնելուց հետո թարթիչները ներկելու համար կիրառվող առավելագույն կոնցենտրացիան չպետք է գերազանցի 1,75 տոկոսը (ազատ հիմքի վերահաշվարկով)</w:t>
            </w:r>
          </w:p>
          <w:p w14:paraId="7009F2C3" w14:textId="77777777" w:rsidR="00A05A23" w:rsidRPr="00A05A23" w:rsidRDefault="00A05A23" w:rsidP="00A05A23">
            <w:r w:rsidRPr="00A05A23">
              <w:t>(b)</w:t>
            </w:r>
            <w:r w:rsidRPr="00A05A23">
              <w:tab/>
              <w:t>Միայն մասնագիտական կիրառության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48B3036C" w14:textId="77777777" w:rsidR="00A05A23" w:rsidRPr="00A05A23" w:rsidRDefault="00A05A23" w:rsidP="00A05A23">
            <w:r w:rsidRPr="00A05A23">
              <w:t>(b)</w:t>
            </w:r>
            <w:r w:rsidRPr="00A05A23">
              <w:tab/>
              <w:t>Պետք է տպված լինի պիտակի վրա՝</w:t>
            </w:r>
          </w:p>
          <w:p w14:paraId="16972552" w14:textId="77777777" w:rsidR="00A05A23" w:rsidRPr="00A05A23" w:rsidRDefault="00A05A23" w:rsidP="00A05A23">
            <w:r w:rsidRPr="00A05A23">
              <w:t>Խառնուրդում ներկի եւ օքսիդիչի հարաբերակցությունը</w:t>
            </w:r>
          </w:p>
          <w:p w14:paraId="3F7F8186" w14:textId="7696BFC5" w:rsidR="00A05A23" w:rsidRPr="00A05A23" w:rsidRDefault="00A05A23" w:rsidP="00A05A23">
            <w:r w:rsidRPr="00A05A23">
              <w:drawing>
                <wp:inline distT="0" distB="0" distL="0" distR="0" wp14:anchorId="1EA5DF0B" wp14:editId="3F8FEFAB">
                  <wp:extent cx="447675" cy="447675"/>
                  <wp:effectExtent l="0" t="0" r="9525" b="9525"/>
                  <wp:docPr id="311209479" name="Picture 188"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Թարթիչները ներկելիս կարող են առաջանալ լուրջ ալերգիկ ռեակցիաներ:</w:t>
            </w:r>
          </w:p>
          <w:p w14:paraId="1998B724" w14:textId="77777777" w:rsidR="00A05A23" w:rsidRPr="00A05A23" w:rsidRDefault="00A05A23" w:rsidP="00A05A23">
            <w:r w:rsidRPr="00A05A23">
              <w:t>Կարդացեք հրահանգները եւ հետեւեք դրանց:</w:t>
            </w:r>
          </w:p>
          <w:p w14:paraId="12B6A22B" w14:textId="77777777" w:rsidR="00A05A23" w:rsidRPr="00A05A23" w:rsidRDefault="00A05A23" w:rsidP="00A05A23">
            <w:r w:rsidRPr="00A05A23">
              <w:t xml:space="preserve">Տվյալ արտադրանքը նախատեսված չէ 16 տարեկանից ցածր </w:t>
            </w:r>
            <w:r w:rsidRPr="00A05A23">
              <w:lastRenderedPageBreak/>
              <w:t>տարիքի անձանց կողմից օգտագործման համար:</w:t>
            </w:r>
          </w:p>
          <w:p w14:paraId="0378070B" w14:textId="77777777" w:rsidR="00A05A23" w:rsidRPr="00A05A23" w:rsidRDefault="00A05A23" w:rsidP="00A05A23">
            <w:r w:rsidRPr="00A05A23">
              <w:t>«Սեւ հինա» ժամանակավոր դաջվածքները կարող են մեծացնել ալերգիայի ռիսկը</w:t>
            </w:r>
          </w:p>
          <w:p w14:paraId="2EB2E60C" w14:textId="77777777" w:rsidR="00A05A23" w:rsidRPr="00A05A23" w:rsidRDefault="00A05A23" w:rsidP="00A05A23">
            <w:r w:rsidRPr="00A05A23">
              <w:t>Թարթիչները չներկել, եթե՝</w:t>
            </w:r>
          </w:p>
          <w:p w14:paraId="203024EA" w14:textId="77777777" w:rsidR="00A05A23" w:rsidRPr="00A05A23" w:rsidRDefault="00A05A23" w:rsidP="00A05A23">
            <w:r w:rsidRPr="00A05A23">
              <w:t>-</w:t>
            </w:r>
            <w:r w:rsidRPr="00A05A23">
              <w:tab/>
              <w:t>առկա է դեմքի ցանավորում եւ գլխի մաշկը զգայուն, գրգռված կամ վնասված է,</w:t>
            </w:r>
          </w:p>
          <w:p w14:paraId="7204F494" w14:textId="77777777" w:rsidR="00A05A23" w:rsidRPr="00A05A23" w:rsidRDefault="00A05A23" w:rsidP="00A05A23">
            <w:r w:rsidRPr="00A05A23">
              <w:t>-</w:t>
            </w:r>
            <w:r w:rsidRPr="00A05A23">
              <w:tab/>
              <w:t>թարթիչները ներկելուց հետո երբեւէ ունեցել եք որեւէ ռեակցիա,</w:t>
            </w:r>
          </w:p>
          <w:p w14:paraId="4327CE39"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p w14:paraId="691F2F4E" w14:textId="77777777" w:rsidR="00A05A23" w:rsidRPr="00A05A23" w:rsidRDefault="00A05A23" w:rsidP="00A05A23">
            <w:r w:rsidRPr="00A05A23">
              <w:t>Միայն մասնագիտական կիրառության համար</w:t>
            </w:r>
          </w:p>
          <w:p w14:paraId="6C66B1ED" w14:textId="77777777" w:rsidR="00A05A23" w:rsidRPr="00A05A23" w:rsidRDefault="00A05A23" w:rsidP="00A05A23">
            <w:r w:rsidRPr="00A05A23">
              <w:lastRenderedPageBreak/>
              <w:t>Խուսափել աչքերի մեջ ընկնելուց, աչքերի մեջ ընկնելու դեպքում անհապաղ լվանալ:</w:t>
            </w:r>
          </w:p>
        </w:tc>
      </w:tr>
      <w:tr w:rsidR="00A05A23" w:rsidRPr="00A05A23" w14:paraId="4931B8A9" w14:textId="77777777">
        <w:tc>
          <w:tcPr>
            <w:tcW w:w="1417" w:type="dxa"/>
            <w:tcBorders>
              <w:top w:val="single" w:sz="4" w:space="0" w:color="auto"/>
              <w:left w:val="single" w:sz="4" w:space="0" w:color="auto"/>
              <w:bottom w:val="single" w:sz="4" w:space="0" w:color="auto"/>
              <w:right w:val="nil"/>
            </w:tcBorders>
            <w:shd w:val="clear" w:color="auto" w:fill="FFFFFF"/>
            <w:hideMark/>
          </w:tcPr>
          <w:p w14:paraId="2C33C1FF" w14:textId="77777777" w:rsidR="00A05A23" w:rsidRPr="00A05A23" w:rsidRDefault="00A05A23" w:rsidP="00A05A23">
            <w:r w:rsidRPr="00A05A23">
              <w:lastRenderedPageBreak/>
              <w:t>207</w:t>
            </w:r>
          </w:p>
        </w:tc>
        <w:tc>
          <w:tcPr>
            <w:tcW w:w="2694" w:type="dxa"/>
            <w:tcBorders>
              <w:top w:val="single" w:sz="4" w:space="0" w:color="auto"/>
              <w:left w:val="single" w:sz="4" w:space="0" w:color="auto"/>
              <w:bottom w:val="single" w:sz="4" w:space="0" w:color="auto"/>
              <w:right w:val="nil"/>
            </w:tcBorders>
            <w:shd w:val="clear" w:color="auto" w:fill="FFFFFF"/>
            <w:hideMark/>
          </w:tcPr>
          <w:p w14:paraId="58A61D84" w14:textId="77777777" w:rsidR="00A05A23" w:rsidRPr="00A05A23" w:rsidRDefault="00A05A23" w:rsidP="00A05A23">
            <w:r w:rsidRPr="00A05A23">
              <w:t>1Н-ինդոլ-5 ,6-դիոլ (1H-Indole-5,6-diol)</w:t>
            </w:r>
          </w:p>
        </w:tc>
        <w:tc>
          <w:tcPr>
            <w:tcW w:w="2408" w:type="dxa"/>
            <w:tcBorders>
              <w:top w:val="single" w:sz="4" w:space="0" w:color="auto"/>
              <w:left w:val="single" w:sz="4" w:space="0" w:color="auto"/>
              <w:bottom w:val="single" w:sz="4" w:space="0" w:color="auto"/>
              <w:right w:val="nil"/>
            </w:tcBorders>
            <w:shd w:val="clear" w:color="auto" w:fill="FFFFFF"/>
            <w:hideMark/>
          </w:tcPr>
          <w:p w14:paraId="77C72E89" w14:textId="77777777" w:rsidR="00A05A23" w:rsidRPr="00A05A23" w:rsidRDefault="00A05A23" w:rsidP="00A05A23">
            <w:r w:rsidRPr="00A05A23">
              <w:t xml:space="preserve">Դիհիդրօքսիindolեին Դոլ (Dihydroxyindole) CAS համարը 3131-52-0 </w:t>
            </w:r>
          </w:p>
          <w:p w14:paraId="2F5138F4" w14:textId="77777777" w:rsidR="00A05A23" w:rsidRPr="00A05A23" w:rsidRDefault="00A05A23" w:rsidP="00A05A23">
            <w:r w:rsidRPr="00A05A23">
              <w:t>ЕС համարը՝ 412-130-9</w:t>
            </w:r>
          </w:p>
        </w:tc>
        <w:tc>
          <w:tcPr>
            <w:tcW w:w="1844" w:type="dxa"/>
            <w:tcBorders>
              <w:top w:val="single" w:sz="4" w:space="0" w:color="auto"/>
              <w:left w:val="single" w:sz="4" w:space="0" w:color="auto"/>
              <w:bottom w:val="single" w:sz="4" w:space="0" w:color="auto"/>
              <w:right w:val="nil"/>
            </w:tcBorders>
            <w:shd w:val="clear" w:color="auto" w:fill="FFFFFF"/>
            <w:hideMark/>
          </w:tcPr>
          <w:p w14:paraId="5A02B3CB" w14:textId="77777777" w:rsidR="00A05A23" w:rsidRPr="00A05A23" w:rsidRDefault="00A05A23" w:rsidP="00A05A23">
            <w:r w:rsidRPr="00A05A23">
              <w:t>(a)</w:t>
            </w:r>
            <w:r w:rsidRPr="00A05A23">
              <w:tab/>
              <w:t>Ներկանյութ՝ մազերի համար օքսիդացնող ներկերում</w:t>
            </w:r>
          </w:p>
          <w:p w14:paraId="34B853B4"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1E6FFBE1" w14:textId="77777777" w:rsidR="00A05A23" w:rsidRPr="00A05A23" w:rsidRDefault="00A05A23" w:rsidP="00A05A23">
            <w:r w:rsidRPr="00A05A23">
              <w:t>(b)</w:t>
            </w:r>
            <w:r w:rsidRPr="00A05A23">
              <w:tab/>
              <w:t>0,5 տոկոս</w:t>
            </w:r>
          </w:p>
        </w:tc>
        <w:tc>
          <w:tcPr>
            <w:tcW w:w="2100" w:type="dxa"/>
            <w:tcBorders>
              <w:top w:val="single" w:sz="4" w:space="0" w:color="auto"/>
              <w:left w:val="single" w:sz="4" w:space="0" w:color="auto"/>
              <w:bottom w:val="single" w:sz="4" w:space="0" w:color="auto"/>
              <w:right w:val="nil"/>
            </w:tcBorders>
            <w:shd w:val="clear" w:color="auto" w:fill="FFFFFF"/>
            <w:hideMark/>
          </w:tcPr>
          <w:p w14:paraId="491EB843" w14:textId="77777777" w:rsidR="00A05A23" w:rsidRPr="00A05A23" w:rsidRDefault="00A05A23" w:rsidP="00A05A23">
            <w:r w:rsidRPr="00A05A23">
              <w:t>(а)</w:t>
            </w:r>
            <w:r w:rsidRPr="00A05A23">
              <w:tab/>
              <w:t>Օքսիդացնող ռեագենտի հետ խառնելուց հետո մազերը ներկելու համար կիրառվող առավելագույն կոնցենտրացիան չպետք է գերազանցի 0,5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A8FADCB" w14:textId="77777777" w:rsidR="00A05A23" w:rsidRPr="00A05A23" w:rsidRDefault="00A05A23" w:rsidP="00A05A23">
            <w:r w:rsidRPr="00A05A23">
              <w:t>(а)</w:t>
            </w:r>
            <w:r w:rsidRPr="00A05A23">
              <w:tab/>
              <w:t>Պետք է տպված լինի պիտակի վրա՝</w:t>
            </w:r>
          </w:p>
          <w:p w14:paraId="350B1B37" w14:textId="77777777" w:rsidR="00A05A23" w:rsidRPr="00A05A23" w:rsidRDefault="00A05A23" w:rsidP="00A05A23">
            <w:r w:rsidRPr="00A05A23">
              <w:t>Խառնուրդում ներկի եւ օքսիդիչի հարաբերակցությունը:</w:t>
            </w:r>
          </w:p>
          <w:p w14:paraId="061FD7FD" w14:textId="37910754" w:rsidR="00A05A23" w:rsidRPr="00A05A23" w:rsidRDefault="00A05A23" w:rsidP="00A05A23">
            <w:r w:rsidRPr="00A05A23">
              <w:drawing>
                <wp:inline distT="0" distB="0" distL="0" distR="0" wp14:anchorId="5C6A6E87" wp14:editId="78571365">
                  <wp:extent cx="447675" cy="447675"/>
                  <wp:effectExtent l="0" t="0" r="9525" b="9525"/>
                  <wp:docPr id="1239948897" name="Picture 187"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(а)-ի եւ (b)-ի համար.</w:t>
            </w:r>
          </w:p>
          <w:p w14:paraId="0EADB192" w14:textId="77777777" w:rsidR="00A05A23" w:rsidRPr="00A05A23" w:rsidRDefault="00A05A23" w:rsidP="00A05A23">
            <w:r w:rsidRPr="00A05A23">
              <w:t xml:space="preserve"> Մազերը ներկելիս կարող են առաջանալ լուրջ ալերգիկ ռեակցիաներ:</w:t>
            </w:r>
          </w:p>
          <w:p w14:paraId="3881EB68" w14:textId="77777777" w:rsidR="00A05A23" w:rsidRPr="00A05A23" w:rsidRDefault="00A05A23" w:rsidP="00A05A23">
            <w:r w:rsidRPr="00A05A23">
              <w:t>Կարդացեք հրահանգները եւ հետեւեք դրանց:</w:t>
            </w:r>
          </w:p>
          <w:p w14:paraId="6B30C58D"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4917AB15" w14:textId="77777777" w:rsidR="00A05A23" w:rsidRPr="00A05A23" w:rsidRDefault="00A05A23" w:rsidP="00A05A23">
            <w:r w:rsidRPr="00A05A23">
              <w:t xml:space="preserve">«Սեւ հինա» ժամանակավոր </w:t>
            </w:r>
            <w:r w:rsidRPr="00A05A23">
              <w:lastRenderedPageBreak/>
              <w:t>դաջվածքները կարող են մեծացնել ալերգիայի ռիսկը</w:t>
            </w:r>
            <w:r w:rsidRPr="00A05A23">
              <w:br/>
              <w:t>Մազերը չներկել, եթե՝</w:t>
            </w:r>
          </w:p>
          <w:p w14:paraId="2C0B1E05" w14:textId="77777777" w:rsidR="00A05A23" w:rsidRPr="00A05A23" w:rsidRDefault="00A05A23" w:rsidP="00A05A23">
            <w:r w:rsidRPr="00A05A23">
              <w:t>-</w:t>
            </w:r>
            <w:r w:rsidRPr="00A05A23">
              <w:tab/>
              <w:t xml:space="preserve">դեմքը ցանավորված է, </w:t>
            </w:r>
          </w:p>
          <w:p w14:paraId="418B740B" w14:textId="77777777" w:rsidR="00A05A23" w:rsidRPr="00A05A23" w:rsidRDefault="00A05A23" w:rsidP="00A05A23">
            <w:r w:rsidRPr="00A05A23">
              <w:t>-</w:t>
            </w:r>
            <w:r w:rsidRPr="00A05A23">
              <w:tab/>
              <w:t>ունեք գլխի զգայուն մաշկ,</w:t>
            </w:r>
          </w:p>
          <w:p w14:paraId="1DEF95C0" w14:textId="77777777" w:rsidR="00A05A23" w:rsidRPr="00A05A23" w:rsidRDefault="00A05A23" w:rsidP="00A05A23">
            <w:r w:rsidRPr="00A05A23">
              <w:t>-</w:t>
            </w:r>
            <w:r w:rsidRPr="00A05A23">
              <w:tab/>
              <w:t>գլխի մաշկը գրգռված եւ (կամ) վնասված է,</w:t>
            </w:r>
          </w:p>
          <w:p w14:paraId="0B50B2BB" w14:textId="77777777" w:rsidR="00A05A23" w:rsidRPr="00A05A23" w:rsidRDefault="00A05A23" w:rsidP="00A05A23">
            <w:r w:rsidRPr="00A05A23">
              <w:t>-</w:t>
            </w:r>
            <w:r w:rsidRPr="00A05A23">
              <w:tab/>
              <w:t>մազերը ներկելուց հետո երբեւէ ունեցել եք որեւէ ռեակցիա,</w:t>
            </w:r>
          </w:p>
          <w:p w14:paraId="31E56A74"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2050FD08" w14:textId="77777777">
        <w:tc>
          <w:tcPr>
            <w:tcW w:w="1417" w:type="dxa"/>
            <w:tcBorders>
              <w:top w:val="single" w:sz="4" w:space="0" w:color="auto"/>
              <w:left w:val="single" w:sz="4" w:space="0" w:color="auto"/>
              <w:bottom w:val="single" w:sz="4" w:space="0" w:color="auto"/>
              <w:right w:val="nil"/>
            </w:tcBorders>
            <w:shd w:val="clear" w:color="auto" w:fill="FFFFFF"/>
            <w:hideMark/>
          </w:tcPr>
          <w:p w14:paraId="1386010A" w14:textId="77777777" w:rsidR="00A05A23" w:rsidRPr="00A05A23" w:rsidRDefault="00A05A23" w:rsidP="00A05A23">
            <w:r w:rsidRPr="00A05A23">
              <w:t>208</w:t>
            </w:r>
          </w:p>
        </w:tc>
        <w:tc>
          <w:tcPr>
            <w:tcW w:w="2694" w:type="dxa"/>
            <w:tcBorders>
              <w:top w:val="single" w:sz="4" w:space="0" w:color="auto"/>
              <w:left w:val="single" w:sz="4" w:space="0" w:color="auto"/>
              <w:bottom w:val="single" w:sz="4" w:space="0" w:color="auto"/>
              <w:right w:val="nil"/>
            </w:tcBorders>
            <w:shd w:val="clear" w:color="auto" w:fill="FFFFFF"/>
            <w:hideMark/>
          </w:tcPr>
          <w:p w14:paraId="16E2A7B7" w14:textId="77777777" w:rsidR="00A05A23" w:rsidRPr="00A05A23" w:rsidRDefault="00A05A23" w:rsidP="00A05A23">
            <w:r w:rsidRPr="00A05A23">
              <w:t>5-Ամինո-4-քլոր-2- մեթիլֆենոլհիդրոքլորիդ (5-Amino-4-chloro-2-me- thylphenol hydrochloride)</w:t>
            </w:r>
          </w:p>
        </w:tc>
        <w:tc>
          <w:tcPr>
            <w:tcW w:w="2408" w:type="dxa"/>
            <w:tcBorders>
              <w:top w:val="single" w:sz="4" w:space="0" w:color="auto"/>
              <w:left w:val="single" w:sz="4" w:space="0" w:color="auto"/>
              <w:bottom w:val="single" w:sz="4" w:space="0" w:color="auto"/>
              <w:right w:val="nil"/>
            </w:tcBorders>
            <w:shd w:val="clear" w:color="auto" w:fill="FFFFFF"/>
            <w:hideMark/>
          </w:tcPr>
          <w:p w14:paraId="1048CB1C" w14:textId="77777777" w:rsidR="00A05A23" w:rsidRPr="00A05A23" w:rsidRDefault="00A05A23" w:rsidP="00A05A23">
            <w:r w:rsidRPr="00A05A23">
              <w:t xml:space="preserve">5-Ամինո-4-քլոր-o-կրեզոլ HCl (5-Amino-4-Chloro-o-Cresol HCl) </w:t>
            </w:r>
          </w:p>
          <w:p w14:paraId="53A4AA6B" w14:textId="77777777" w:rsidR="00A05A23" w:rsidRPr="00A05A23" w:rsidRDefault="00A05A23" w:rsidP="00A05A23">
            <w:r w:rsidRPr="00A05A23">
              <w:t>CAS համարը՝ 110102-85-7</w:t>
            </w:r>
          </w:p>
        </w:tc>
        <w:tc>
          <w:tcPr>
            <w:tcW w:w="1844" w:type="dxa"/>
            <w:tcBorders>
              <w:top w:val="single" w:sz="4" w:space="0" w:color="auto"/>
              <w:left w:val="single" w:sz="4" w:space="0" w:color="auto"/>
              <w:bottom w:val="single" w:sz="4" w:space="0" w:color="auto"/>
              <w:right w:val="nil"/>
            </w:tcBorders>
            <w:shd w:val="clear" w:color="auto" w:fill="FFFFFF"/>
            <w:hideMark/>
          </w:tcPr>
          <w:p w14:paraId="6F2A9C04" w14:textId="77777777" w:rsidR="00A05A23" w:rsidRPr="00A05A23" w:rsidRDefault="00A05A23" w:rsidP="00A05A23">
            <w:r w:rsidRPr="00A05A23">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50B03ACA"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13CC429C" w14:textId="77777777" w:rsidR="00A05A23" w:rsidRPr="00A05A23" w:rsidRDefault="00A05A23" w:rsidP="00A05A23">
            <w:r w:rsidRPr="00A05A23">
              <w:t xml:space="preserve">Օքսիդացնող ռեագենտի հետ խառնելուց հետո մազերը ներկելու համար կիրառվող առավելագույն </w:t>
            </w:r>
            <w:r w:rsidRPr="00A05A23">
              <w:lastRenderedPageBreak/>
              <w:t>կոնցենտրացիան չպետք է գերազանցի 1,5 տոկոսը (հիդրոքլորիդի վերահաշվարկով)</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1E240B61" w14:textId="77777777" w:rsidR="00A05A23" w:rsidRPr="00A05A23" w:rsidRDefault="00A05A23" w:rsidP="00A05A23">
            <w:r w:rsidRPr="00A05A23">
              <w:lastRenderedPageBreak/>
              <w:t>Պետք է տպված լինի պիտակի վրա՝ Խառնուրդում ներկի եւ օքսիդիչի հարաբերակցությունը:</w:t>
            </w:r>
          </w:p>
          <w:p w14:paraId="67D53E42" w14:textId="77777777" w:rsidR="00A05A23" w:rsidRPr="00A05A23" w:rsidRDefault="00A05A23" w:rsidP="00A05A23">
            <w:r w:rsidRPr="00A05A23">
              <w:lastRenderedPageBreak/>
              <w:t>Մազերը ներկելիս կարող են առաջանալ լուրջ ալերգիկ ռեակցիաներ:</w:t>
            </w:r>
          </w:p>
          <w:p w14:paraId="7AC268C1" w14:textId="77777777" w:rsidR="00A05A23" w:rsidRPr="00A05A23" w:rsidRDefault="00A05A23" w:rsidP="00A05A23">
            <w:r w:rsidRPr="00A05A23">
              <w:t>Կարդացեք հրահանգները եւ հետեւեք դրանց:</w:t>
            </w:r>
          </w:p>
          <w:p w14:paraId="0F399AD8" w14:textId="21DB91B8" w:rsidR="00A05A23" w:rsidRPr="00A05A23" w:rsidRDefault="00A05A23" w:rsidP="00A05A23">
            <w:r w:rsidRPr="00A05A23">
              <w:drawing>
                <wp:inline distT="0" distB="0" distL="0" distR="0" wp14:anchorId="7A1F2075" wp14:editId="34ECB7E1">
                  <wp:extent cx="447675" cy="447675"/>
                  <wp:effectExtent l="0" t="0" r="9525" b="9525"/>
                  <wp:docPr id="2071743685" name="Picture 186"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Տվյալ արտադրանքը նախատեսված չէ 16 տարեկանից ցածր տարիքի անձանց կողմից օգտագործման համար:</w:t>
            </w:r>
          </w:p>
          <w:p w14:paraId="2FF60525"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0C302A85" w14:textId="77777777" w:rsidR="00A05A23" w:rsidRPr="00A05A23" w:rsidRDefault="00A05A23" w:rsidP="00A05A23">
            <w:r w:rsidRPr="00A05A23">
              <w:t>-</w:t>
            </w:r>
            <w:r w:rsidRPr="00A05A23">
              <w:tab/>
              <w:t>դեմքը ցանավորված է,</w:t>
            </w:r>
          </w:p>
          <w:p w14:paraId="2EDBEE22" w14:textId="77777777" w:rsidR="00A05A23" w:rsidRPr="00A05A23" w:rsidRDefault="00A05A23" w:rsidP="00A05A23">
            <w:r w:rsidRPr="00A05A23">
              <w:t>-</w:t>
            </w:r>
            <w:r w:rsidRPr="00A05A23">
              <w:tab/>
              <w:t>ունեք</w:t>
            </w:r>
          </w:p>
          <w:p w14:paraId="464B6292" w14:textId="77777777" w:rsidR="00A05A23" w:rsidRPr="00A05A23" w:rsidRDefault="00A05A23" w:rsidP="00A05A23">
            <w:r w:rsidRPr="00A05A23">
              <w:t xml:space="preserve">գլխի զգայուն մաշկ, </w:t>
            </w:r>
          </w:p>
          <w:p w14:paraId="55115B2C" w14:textId="77777777" w:rsidR="00A05A23" w:rsidRPr="00A05A23" w:rsidRDefault="00A05A23" w:rsidP="00A05A23">
            <w:r w:rsidRPr="00A05A23">
              <w:lastRenderedPageBreak/>
              <w:t>-</w:t>
            </w:r>
            <w:r w:rsidRPr="00A05A23">
              <w:tab/>
              <w:t>գլխի մաշկը գրգռված եւ (կամ) վնասված է,</w:t>
            </w:r>
          </w:p>
          <w:p w14:paraId="15E3828D" w14:textId="77777777" w:rsidR="00A05A23" w:rsidRPr="00A05A23" w:rsidRDefault="00A05A23" w:rsidP="00A05A23">
            <w:r w:rsidRPr="00A05A23">
              <w:t>-</w:t>
            </w:r>
            <w:r w:rsidRPr="00A05A23">
              <w:tab/>
              <w:t>մազերը ներկելուց հետո երբեւէ ունեցել եք որեւէ ռեակցիա,</w:t>
            </w:r>
          </w:p>
          <w:p w14:paraId="54140D59"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2562108D" w14:textId="77777777">
        <w:tc>
          <w:tcPr>
            <w:tcW w:w="1417" w:type="dxa"/>
            <w:tcBorders>
              <w:top w:val="single" w:sz="4" w:space="0" w:color="auto"/>
              <w:left w:val="single" w:sz="4" w:space="0" w:color="auto"/>
              <w:bottom w:val="single" w:sz="4" w:space="0" w:color="auto"/>
              <w:right w:val="nil"/>
            </w:tcBorders>
            <w:shd w:val="clear" w:color="auto" w:fill="FFFFFF"/>
            <w:hideMark/>
          </w:tcPr>
          <w:p w14:paraId="5E07CC62" w14:textId="77777777" w:rsidR="00A05A23" w:rsidRPr="00A05A23" w:rsidRDefault="00A05A23" w:rsidP="00A05A23">
            <w:r w:rsidRPr="00A05A23">
              <w:lastRenderedPageBreak/>
              <w:t>209</w:t>
            </w:r>
          </w:p>
        </w:tc>
        <w:tc>
          <w:tcPr>
            <w:tcW w:w="2694" w:type="dxa"/>
            <w:tcBorders>
              <w:top w:val="single" w:sz="4" w:space="0" w:color="auto"/>
              <w:left w:val="single" w:sz="4" w:space="0" w:color="auto"/>
              <w:bottom w:val="single" w:sz="4" w:space="0" w:color="auto"/>
              <w:right w:val="nil"/>
            </w:tcBorders>
            <w:shd w:val="clear" w:color="auto" w:fill="FFFFFF"/>
            <w:hideMark/>
          </w:tcPr>
          <w:p w14:paraId="6C38B972" w14:textId="77777777" w:rsidR="00A05A23" w:rsidRPr="00A05A23" w:rsidRDefault="00A05A23" w:rsidP="00A05A23">
            <w:r w:rsidRPr="00A05A23">
              <w:t>1Н-ինդոլ-6-ոլ</w:t>
            </w:r>
          </w:p>
          <w:p w14:paraId="572F2F31" w14:textId="77777777" w:rsidR="00A05A23" w:rsidRPr="00A05A23" w:rsidRDefault="00A05A23" w:rsidP="00A05A23">
            <w:r w:rsidRPr="00A05A23">
              <w:t xml:space="preserve"> (1H-Indol-6-ol)</w:t>
            </w:r>
          </w:p>
        </w:tc>
        <w:tc>
          <w:tcPr>
            <w:tcW w:w="2408" w:type="dxa"/>
            <w:tcBorders>
              <w:top w:val="single" w:sz="4" w:space="0" w:color="auto"/>
              <w:left w:val="single" w:sz="4" w:space="0" w:color="auto"/>
              <w:bottom w:val="single" w:sz="4" w:space="0" w:color="auto"/>
              <w:right w:val="nil"/>
            </w:tcBorders>
            <w:shd w:val="clear" w:color="auto" w:fill="FFFFFF"/>
            <w:hideMark/>
          </w:tcPr>
          <w:p w14:paraId="4832507A" w14:textId="77777777" w:rsidR="00A05A23" w:rsidRPr="00A05A23" w:rsidRDefault="00A05A23" w:rsidP="00A05A23">
            <w:r w:rsidRPr="00A05A23">
              <w:t xml:space="preserve">6-Հիդրօքսիինդոլ </w:t>
            </w:r>
          </w:p>
          <w:p w14:paraId="4D4644D1" w14:textId="77777777" w:rsidR="00A05A23" w:rsidRPr="00A05A23" w:rsidRDefault="00A05A23" w:rsidP="00A05A23">
            <w:r w:rsidRPr="00A05A23">
              <w:t xml:space="preserve">(6-Hydroxyindole) </w:t>
            </w:r>
          </w:p>
          <w:p w14:paraId="1BCAE05E" w14:textId="77777777" w:rsidR="00A05A23" w:rsidRPr="00A05A23" w:rsidRDefault="00A05A23" w:rsidP="00A05A23">
            <w:r w:rsidRPr="00A05A23">
              <w:t xml:space="preserve">CAS համարը՝ 2380-86-1 </w:t>
            </w:r>
          </w:p>
          <w:p w14:paraId="510E32D7" w14:textId="77777777" w:rsidR="00A05A23" w:rsidRPr="00A05A23" w:rsidRDefault="00A05A23" w:rsidP="00A05A23">
            <w:r w:rsidRPr="00A05A23">
              <w:t>ЕС համարը՝ 417-020-4</w:t>
            </w:r>
          </w:p>
        </w:tc>
        <w:tc>
          <w:tcPr>
            <w:tcW w:w="1844" w:type="dxa"/>
            <w:tcBorders>
              <w:top w:val="single" w:sz="4" w:space="0" w:color="auto"/>
              <w:left w:val="single" w:sz="4" w:space="0" w:color="auto"/>
              <w:bottom w:val="single" w:sz="4" w:space="0" w:color="auto"/>
              <w:right w:val="nil"/>
            </w:tcBorders>
            <w:shd w:val="clear" w:color="auto" w:fill="FFFFFF"/>
            <w:hideMark/>
          </w:tcPr>
          <w:p w14:paraId="28C140E4" w14:textId="77777777" w:rsidR="00A05A23" w:rsidRPr="00A05A23" w:rsidRDefault="00A05A23" w:rsidP="00A05A23">
            <w:r w:rsidRPr="00A05A23">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18E33C0E"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608394AA" w14:textId="77777777" w:rsidR="00A05A23" w:rsidRPr="00A05A23" w:rsidRDefault="00A05A23" w:rsidP="00A05A23">
            <w:r w:rsidRPr="00A05A23">
              <w:t>Օքսիդացնող ռեագենտի հետ խառնելուց հետո մազերը ներկելու համար կիրառվող առավելագույն կոնցենտրացիան չպետք է գերազանցի 0,5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32EB24B6" w14:textId="77777777" w:rsidR="00A05A23" w:rsidRPr="00A05A23" w:rsidRDefault="00A05A23" w:rsidP="00A05A23">
            <w:r w:rsidRPr="00A05A23">
              <w:t>Պետք է տպված լինի պիտակի վրա՝ Խառնուրդում ներկի եւ օքսիդիչի հարաբերակցությունը: Մազերը ներկելիս կարող են առաջանալ լուրջ ալերգիկ ռեակցիաներ:</w:t>
            </w:r>
          </w:p>
          <w:p w14:paraId="01EC23A0" w14:textId="06952ECF" w:rsidR="00A05A23" w:rsidRPr="00A05A23" w:rsidRDefault="00A05A23" w:rsidP="00A05A23">
            <w:r w:rsidRPr="00A05A23">
              <w:drawing>
                <wp:inline distT="0" distB="0" distL="0" distR="0" wp14:anchorId="172D2C88" wp14:editId="637C5C45">
                  <wp:extent cx="447675" cy="447675"/>
                  <wp:effectExtent l="0" t="0" r="9525" b="9525"/>
                  <wp:docPr id="332174093" name="Picture 185"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Կարդացեք հրահանգները եւ հետեւեք դրանց:</w:t>
            </w:r>
          </w:p>
          <w:p w14:paraId="5B1F6BDE" w14:textId="77777777" w:rsidR="00A05A23" w:rsidRPr="00A05A23" w:rsidRDefault="00A05A23" w:rsidP="00A05A23">
            <w:r w:rsidRPr="00A05A23">
              <w:t xml:space="preserve">Տվյալ արտադրանքը նախատեսված չէ 16 </w:t>
            </w:r>
            <w:r w:rsidRPr="00A05A23">
              <w:lastRenderedPageBreak/>
              <w:t>տարեկանից ցածր տարիքի անձանց կողմից օգտագործման համար:</w:t>
            </w:r>
          </w:p>
          <w:p w14:paraId="5F7A0D13"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6854722F" w14:textId="77777777" w:rsidR="00A05A23" w:rsidRPr="00A05A23" w:rsidRDefault="00A05A23" w:rsidP="00A05A23">
            <w:r w:rsidRPr="00A05A23">
              <w:t>-</w:t>
            </w:r>
            <w:r w:rsidRPr="00A05A23">
              <w:tab/>
              <w:t>դեմքը ցանավորված է,</w:t>
            </w:r>
          </w:p>
          <w:p w14:paraId="0AAD5E94" w14:textId="77777777" w:rsidR="00A05A23" w:rsidRPr="00A05A23" w:rsidRDefault="00A05A23" w:rsidP="00A05A23">
            <w:r w:rsidRPr="00A05A23">
              <w:t>-</w:t>
            </w:r>
            <w:r w:rsidRPr="00A05A23">
              <w:tab/>
              <w:t>ունեք գլխի զգայուն մաշկ,</w:t>
            </w:r>
          </w:p>
          <w:p w14:paraId="3811FDA7" w14:textId="77777777" w:rsidR="00A05A23" w:rsidRPr="00A05A23" w:rsidRDefault="00A05A23" w:rsidP="00A05A23">
            <w:r w:rsidRPr="00A05A23">
              <w:t>-</w:t>
            </w:r>
            <w:r w:rsidRPr="00A05A23">
              <w:tab/>
              <w:t>գլխի մաշկը գրգռված եւ (կամ) վնասված է,</w:t>
            </w:r>
          </w:p>
          <w:p w14:paraId="253CB7C0" w14:textId="77777777" w:rsidR="00A05A23" w:rsidRPr="00A05A23" w:rsidRDefault="00A05A23" w:rsidP="00A05A23">
            <w:r w:rsidRPr="00A05A23">
              <w:t>-</w:t>
            </w:r>
            <w:r w:rsidRPr="00A05A23">
              <w:tab/>
              <w:t>մազերը ներկելուց հետո երբեւէ ունեցել եք որեւէ ռեակցիա, - նախկինում ունեցել եք ռեակցիա «սեւ հինայով» ժամանակավոր դաջվածքների նկատմամբ:</w:t>
            </w:r>
          </w:p>
        </w:tc>
      </w:tr>
      <w:tr w:rsidR="00A05A23" w:rsidRPr="00A05A23" w14:paraId="1DCA4906" w14:textId="77777777">
        <w:tc>
          <w:tcPr>
            <w:tcW w:w="1417" w:type="dxa"/>
            <w:tcBorders>
              <w:top w:val="single" w:sz="4" w:space="0" w:color="auto"/>
              <w:left w:val="single" w:sz="4" w:space="0" w:color="auto"/>
              <w:bottom w:val="single" w:sz="4" w:space="0" w:color="auto"/>
              <w:right w:val="nil"/>
            </w:tcBorders>
            <w:shd w:val="clear" w:color="auto" w:fill="FFFFFF"/>
            <w:hideMark/>
          </w:tcPr>
          <w:p w14:paraId="3E21B5DB" w14:textId="77777777" w:rsidR="00A05A23" w:rsidRPr="00A05A23" w:rsidRDefault="00A05A23" w:rsidP="00A05A23">
            <w:r w:rsidRPr="00A05A23">
              <w:t>210</w:t>
            </w:r>
          </w:p>
        </w:tc>
        <w:tc>
          <w:tcPr>
            <w:tcW w:w="2694" w:type="dxa"/>
            <w:tcBorders>
              <w:top w:val="single" w:sz="4" w:space="0" w:color="auto"/>
              <w:left w:val="single" w:sz="4" w:space="0" w:color="auto"/>
              <w:bottom w:val="single" w:sz="4" w:space="0" w:color="auto"/>
              <w:right w:val="nil"/>
            </w:tcBorders>
            <w:shd w:val="clear" w:color="auto" w:fill="FFFFFF"/>
            <w:hideMark/>
          </w:tcPr>
          <w:p w14:paraId="2E4A7B16" w14:textId="77777777" w:rsidR="00A05A23" w:rsidRPr="00A05A23" w:rsidRDefault="00A05A23" w:rsidP="00A05A23">
            <w:r w:rsidRPr="00A05A23">
              <w:t xml:space="preserve">1Н-ինդոլ-2 ,3-դիոն </w:t>
            </w:r>
          </w:p>
          <w:p w14:paraId="7A60BD60" w14:textId="77777777" w:rsidR="00A05A23" w:rsidRPr="00A05A23" w:rsidRDefault="00A05A23" w:rsidP="00A05A23">
            <w:r w:rsidRPr="00A05A23">
              <w:lastRenderedPageBreak/>
              <w:t>1H-Indole-2,3-Dione</w:t>
            </w:r>
          </w:p>
        </w:tc>
        <w:tc>
          <w:tcPr>
            <w:tcW w:w="2408" w:type="dxa"/>
            <w:tcBorders>
              <w:top w:val="single" w:sz="4" w:space="0" w:color="auto"/>
              <w:left w:val="single" w:sz="4" w:space="0" w:color="auto"/>
              <w:bottom w:val="single" w:sz="4" w:space="0" w:color="auto"/>
              <w:right w:val="nil"/>
            </w:tcBorders>
            <w:shd w:val="clear" w:color="auto" w:fill="FFFFFF"/>
            <w:hideMark/>
          </w:tcPr>
          <w:p w14:paraId="6C4E0987" w14:textId="77777777" w:rsidR="00A05A23" w:rsidRPr="00A05A23" w:rsidRDefault="00A05A23" w:rsidP="00A05A23">
            <w:r w:rsidRPr="00A05A23">
              <w:lastRenderedPageBreak/>
              <w:t xml:space="preserve">Իզատին (Isatin) </w:t>
            </w:r>
          </w:p>
          <w:p w14:paraId="08D0716A" w14:textId="77777777" w:rsidR="00A05A23" w:rsidRPr="00A05A23" w:rsidRDefault="00A05A23" w:rsidP="00A05A23">
            <w:r w:rsidRPr="00A05A23">
              <w:lastRenderedPageBreak/>
              <w:t xml:space="preserve">CAS համարը՝ 91-56-5 </w:t>
            </w:r>
          </w:p>
          <w:p w14:paraId="3F9B9C3E" w14:textId="77777777" w:rsidR="00A05A23" w:rsidRPr="00A05A23" w:rsidRDefault="00A05A23" w:rsidP="00A05A23">
            <w:r w:rsidRPr="00A05A23">
              <w:t>ЕС համարը՝ 202-077-8</w:t>
            </w:r>
          </w:p>
        </w:tc>
        <w:tc>
          <w:tcPr>
            <w:tcW w:w="1844" w:type="dxa"/>
            <w:tcBorders>
              <w:top w:val="single" w:sz="4" w:space="0" w:color="auto"/>
              <w:left w:val="single" w:sz="4" w:space="0" w:color="auto"/>
              <w:bottom w:val="single" w:sz="4" w:space="0" w:color="auto"/>
              <w:right w:val="nil"/>
            </w:tcBorders>
            <w:shd w:val="clear" w:color="auto" w:fill="FFFFFF"/>
            <w:hideMark/>
          </w:tcPr>
          <w:p w14:paraId="4FC5BADB" w14:textId="77777777" w:rsidR="00A05A23" w:rsidRPr="00A05A23" w:rsidRDefault="00A05A23" w:rsidP="00A05A23">
            <w:r w:rsidRPr="00A05A23">
              <w:lastRenderedPageBreak/>
              <w:t xml:space="preserve">Ներկանյութ՝ մազերի համար </w:t>
            </w:r>
            <w:r w:rsidRPr="00A05A23">
              <w:lastRenderedPageBreak/>
              <w:t>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6F9E5692" w14:textId="77777777" w:rsidR="00A05A23" w:rsidRPr="00A05A23" w:rsidRDefault="00A05A23" w:rsidP="00A05A23">
            <w:r w:rsidRPr="00A05A23">
              <w:lastRenderedPageBreak/>
              <w:t>1,6 տոկոս</w:t>
            </w:r>
          </w:p>
        </w:tc>
        <w:tc>
          <w:tcPr>
            <w:tcW w:w="2100" w:type="dxa"/>
            <w:tcBorders>
              <w:top w:val="single" w:sz="4" w:space="0" w:color="auto"/>
              <w:left w:val="single" w:sz="4" w:space="0" w:color="auto"/>
              <w:bottom w:val="single" w:sz="4" w:space="0" w:color="auto"/>
              <w:right w:val="nil"/>
            </w:tcBorders>
            <w:shd w:val="clear" w:color="auto" w:fill="FFFFFF"/>
          </w:tcPr>
          <w:p w14:paraId="286C1846"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55EC0B5F" w14:textId="77777777" w:rsidR="00A05A23" w:rsidRPr="00A05A23" w:rsidRDefault="00A05A23" w:rsidP="00A05A23">
            <w:r w:rsidRPr="00A05A23">
              <w:t>Պետք է տպված լինի պիտակի վրա՝</w:t>
            </w:r>
          </w:p>
          <w:p w14:paraId="5B7D2276" w14:textId="1FB20087" w:rsidR="00A05A23" w:rsidRPr="00A05A23" w:rsidRDefault="00A05A23" w:rsidP="00A05A23">
            <w:r w:rsidRPr="00A05A23">
              <w:lastRenderedPageBreak/>
              <w:drawing>
                <wp:inline distT="0" distB="0" distL="0" distR="0" wp14:anchorId="3B1212FB" wp14:editId="4ED52F17">
                  <wp:extent cx="447675" cy="447675"/>
                  <wp:effectExtent l="0" t="0" r="9525" b="9525"/>
                  <wp:docPr id="1004668616" name="Picture 184"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6A9FF8BC" w14:textId="77777777" w:rsidR="00A05A23" w:rsidRPr="00A05A23" w:rsidRDefault="00A05A23" w:rsidP="00A05A23">
            <w:r w:rsidRPr="00A05A23">
              <w:t>Կարդացեք հրահանգները եւ հետեւեք դրանց:</w:t>
            </w:r>
          </w:p>
          <w:p w14:paraId="16162568"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6AA5C9D7"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753D2CBF" w14:textId="77777777" w:rsidR="00A05A23" w:rsidRPr="00A05A23" w:rsidRDefault="00A05A23" w:rsidP="00A05A23">
            <w:r w:rsidRPr="00A05A23">
              <w:t>-</w:t>
            </w:r>
            <w:r w:rsidRPr="00A05A23">
              <w:tab/>
              <w:t>դեմքը ցանավորված է,</w:t>
            </w:r>
          </w:p>
          <w:p w14:paraId="46EA8DF4" w14:textId="77777777" w:rsidR="00A05A23" w:rsidRPr="00A05A23" w:rsidRDefault="00A05A23" w:rsidP="00A05A23">
            <w:r w:rsidRPr="00A05A23">
              <w:t>-</w:t>
            </w:r>
            <w:r w:rsidRPr="00A05A23">
              <w:tab/>
              <w:t>ունեք գլխի զգայուն մաշկ,</w:t>
            </w:r>
          </w:p>
          <w:p w14:paraId="2F549924" w14:textId="77777777" w:rsidR="00A05A23" w:rsidRPr="00A05A23" w:rsidRDefault="00A05A23" w:rsidP="00A05A23">
            <w:r w:rsidRPr="00A05A23">
              <w:lastRenderedPageBreak/>
              <w:t>-</w:t>
            </w:r>
            <w:r w:rsidRPr="00A05A23">
              <w:tab/>
              <w:t>գլխի մաշկը գրգռված եւ (կամ) վնասված է,</w:t>
            </w:r>
          </w:p>
          <w:p w14:paraId="5B83C933" w14:textId="77777777" w:rsidR="00A05A23" w:rsidRPr="00A05A23" w:rsidRDefault="00A05A23" w:rsidP="00A05A23">
            <w:r w:rsidRPr="00A05A23">
              <w:t>-</w:t>
            </w:r>
            <w:r w:rsidRPr="00A05A23">
              <w:tab/>
              <w:t>մազերը ներկելուց հետո երբեւէ ունեցել եք որեւէ ռեակցիա,</w:t>
            </w:r>
          </w:p>
          <w:p w14:paraId="69CAA289"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203432CD" w14:textId="77777777">
        <w:tc>
          <w:tcPr>
            <w:tcW w:w="1417" w:type="dxa"/>
            <w:tcBorders>
              <w:top w:val="single" w:sz="4" w:space="0" w:color="auto"/>
              <w:left w:val="single" w:sz="4" w:space="0" w:color="auto"/>
              <w:bottom w:val="single" w:sz="4" w:space="0" w:color="auto"/>
              <w:right w:val="nil"/>
            </w:tcBorders>
            <w:shd w:val="clear" w:color="auto" w:fill="FFFFFF"/>
            <w:hideMark/>
          </w:tcPr>
          <w:p w14:paraId="74602A31" w14:textId="77777777" w:rsidR="00A05A23" w:rsidRPr="00A05A23" w:rsidRDefault="00A05A23" w:rsidP="00A05A23">
            <w:r w:rsidRPr="00A05A23">
              <w:lastRenderedPageBreak/>
              <w:t>211</w:t>
            </w:r>
          </w:p>
        </w:tc>
        <w:tc>
          <w:tcPr>
            <w:tcW w:w="2694" w:type="dxa"/>
            <w:tcBorders>
              <w:top w:val="single" w:sz="4" w:space="0" w:color="auto"/>
              <w:left w:val="single" w:sz="4" w:space="0" w:color="auto"/>
              <w:bottom w:val="single" w:sz="4" w:space="0" w:color="auto"/>
              <w:right w:val="nil"/>
            </w:tcBorders>
            <w:shd w:val="clear" w:color="auto" w:fill="FFFFFF"/>
            <w:hideMark/>
          </w:tcPr>
          <w:p w14:paraId="283F90CA" w14:textId="77777777" w:rsidR="00A05A23" w:rsidRPr="00A05A23" w:rsidRDefault="00A05A23" w:rsidP="00A05A23">
            <w:r w:rsidRPr="00A05A23">
              <w:t>2-Ամինոպիրիդին-3-ոլ (2-Aminopyridin-3-ol)</w:t>
            </w:r>
          </w:p>
        </w:tc>
        <w:tc>
          <w:tcPr>
            <w:tcW w:w="2408" w:type="dxa"/>
            <w:tcBorders>
              <w:top w:val="single" w:sz="4" w:space="0" w:color="auto"/>
              <w:left w:val="single" w:sz="4" w:space="0" w:color="auto"/>
              <w:bottom w:val="single" w:sz="4" w:space="0" w:color="auto"/>
              <w:right w:val="nil"/>
            </w:tcBorders>
            <w:shd w:val="clear" w:color="auto" w:fill="FFFFFF"/>
            <w:hideMark/>
          </w:tcPr>
          <w:p w14:paraId="29A259F2" w14:textId="77777777" w:rsidR="00A05A23" w:rsidRPr="00A05A23" w:rsidRDefault="00A05A23" w:rsidP="00A05A23">
            <w:r w:rsidRPr="00A05A23">
              <w:t>2-Ամինո-3-հիդրօքսիպիրիդին (2-Amino-3- Hydroxypyridine) CAS համարը՝ 16867-03-1 ЕС համարը՝ 240-886-8</w:t>
            </w:r>
          </w:p>
        </w:tc>
        <w:tc>
          <w:tcPr>
            <w:tcW w:w="1844" w:type="dxa"/>
            <w:tcBorders>
              <w:top w:val="single" w:sz="4" w:space="0" w:color="auto"/>
              <w:left w:val="single" w:sz="4" w:space="0" w:color="auto"/>
              <w:bottom w:val="single" w:sz="4" w:space="0" w:color="auto"/>
              <w:right w:val="nil"/>
            </w:tcBorders>
            <w:shd w:val="clear" w:color="auto" w:fill="FFFFFF"/>
            <w:hideMark/>
          </w:tcPr>
          <w:p w14:paraId="5461541B" w14:textId="77777777" w:rsidR="00A05A23" w:rsidRPr="00A05A23" w:rsidRDefault="00A05A23" w:rsidP="00A05A23">
            <w:r w:rsidRPr="00A05A23">
              <w:t>(а)</w:t>
            </w:r>
            <w:r w:rsidRPr="00A05A23">
              <w:tab/>
              <w:t>Ներկանյութ՝</w:t>
            </w:r>
            <w:r w:rsidRPr="00A05A23">
              <w:br/>
              <w:t>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34E47CAE"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3C8FF621" w14:textId="77777777" w:rsidR="00A05A23" w:rsidRPr="00A05A23" w:rsidRDefault="00A05A23" w:rsidP="00A05A23">
            <w:r w:rsidRPr="00A05A23">
              <w:t>(а)</w:t>
            </w:r>
            <w:r w:rsidRPr="00A05A23">
              <w:tab/>
              <w:t>Օքսիդացնող ռեագենտի հետ խառնելուց հետո մազերը ներկելու համար կիրառվող առավելագույն կոնցենտրացիան չպետք է գերազանցի 1,0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79E21E6F" w14:textId="77777777" w:rsidR="00A05A23" w:rsidRPr="00A05A23" w:rsidRDefault="00A05A23" w:rsidP="00A05A23">
            <w:r w:rsidRPr="00A05A23">
              <w:t>(а)</w:t>
            </w:r>
            <w:r w:rsidRPr="00A05A23">
              <w:tab/>
              <w:t>Պետք է տպված լինի պիտակի վրա՝</w:t>
            </w:r>
          </w:p>
          <w:p w14:paraId="72B68F58" w14:textId="77777777" w:rsidR="00A05A23" w:rsidRPr="00A05A23" w:rsidRDefault="00A05A23" w:rsidP="00A05A23">
            <w:r w:rsidRPr="00A05A23">
              <w:t xml:space="preserve">Խառնուրդում ներկի եւ օքսիդիչի հարաբերակցությունը: </w:t>
            </w:r>
          </w:p>
          <w:p w14:paraId="60A60918" w14:textId="77777777" w:rsidR="00A05A23" w:rsidRPr="00A05A23" w:rsidRDefault="00A05A23" w:rsidP="00A05A23">
            <w:r w:rsidRPr="00A05A23">
              <w:t>Մազերը ներկելիս կարող են առաջանալ լուրջ ալերգիկ ռեակցիաներ:</w:t>
            </w:r>
          </w:p>
          <w:p w14:paraId="5CB7CDBC" w14:textId="293D08CD" w:rsidR="00A05A23" w:rsidRPr="00A05A23" w:rsidRDefault="00A05A23" w:rsidP="00A05A23">
            <w:r w:rsidRPr="00A05A23">
              <w:drawing>
                <wp:inline distT="0" distB="0" distL="0" distR="0" wp14:anchorId="3F6EFC27" wp14:editId="4B09B798">
                  <wp:extent cx="447675" cy="447675"/>
                  <wp:effectExtent l="0" t="0" r="9525" b="9525"/>
                  <wp:docPr id="1513865134" name="Picture 183"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Կարդացեք հրահանգները եւ հետեւեք դրանց:</w:t>
            </w:r>
          </w:p>
          <w:p w14:paraId="125C9458" w14:textId="77777777" w:rsidR="00A05A23" w:rsidRPr="00A05A23" w:rsidRDefault="00A05A23" w:rsidP="00A05A23">
            <w:r w:rsidRPr="00A05A23">
              <w:lastRenderedPageBreak/>
              <w:t>Տվյալ արտադրանքը նախատեսված չէ 16 տարեկանից ցածր տարիքի անձանց կողմից օգտագործման համար:</w:t>
            </w:r>
          </w:p>
          <w:p w14:paraId="04B3AECB"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7C454569" w14:textId="77777777" w:rsidR="00A05A23" w:rsidRPr="00A05A23" w:rsidRDefault="00A05A23" w:rsidP="00A05A23">
            <w:r w:rsidRPr="00A05A23">
              <w:t>-</w:t>
            </w:r>
            <w:r w:rsidRPr="00A05A23">
              <w:tab/>
              <w:t xml:space="preserve">առկա է դեմքի ցանավորում եւ գլխի մաշկը զգայուն, գրգռված կամ վնասված է, </w:t>
            </w:r>
          </w:p>
          <w:p w14:paraId="0884B8AC" w14:textId="77777777" w:rsidR="00A05A23" w:rsidRPr="00A05A23" w:rsidRDefault="00A05A23" w:rsidP="00A05A23">
            <w:r w:rsidRPr="00A05A23">
              <w:t>-</w:t>
            </w:r>
            <w:r w:rsidRPr="00A05A23">
              <w:tab/>
              <w:t>մազերը ներկելուց հետո երբեւէ ունեցել եք որեւէ ռեակցիա,</w:t>
            </w:r>
          </w:p>
          <w:p w14:paraId="66AD44C5"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73D021D6" w14:textId="77777777">
        <w:tc>
          <w:tcPr>
            <w:tcW w:w="1417" w:type="dxa"/>
            <w:tcBorders>
              <w:top w:val="nil"/>
              <w:left w:val="single" w:sz="4" w:space="0" w:color="auto"/>
              <w:bottom w:val="single" w:sz="4" w:space="0" w:color="auto"/>
              <w:right w:val="nil"/>
            </w:tcBorders>
            <w:shd w:val="clear" w:color="auto" w:fill="FFFFFF"/>
          </w:tcPr>
          <w:p w14:paraId="0D8DB845"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10E2E1B9"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6AFA2197"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18E77E37" w14:textId="77777777" w:rsidR="00A05A23" w:rsidRPr="00A05A23" w:rsidRDefault="00A05A23" w:rsidP="00A05A23">
            <w:r w:rsidRPr="00A05A23">
              <w:t>(b)</w:t>
            </w:r>
            <w:r w:rsidRPr="00A05A23">
              <w:tab/>
              <w:t xml:space="preserve">Թարթիչները ներկելու </w:t>
            </w:r>
            <w:r w:rsidRPr="00A05A23">
              <w:lastRenderedPageBreak/>
              <w:t>համար արտադրանք</w:t>
            </w:r>
          </w:p>
        </w:tc>
        <w:tc>
          <w:tcPr>
            <w:tcW w:w="1845" w:type="dxa"/>
            <w:tcBorders>
              <w:top w:val="single" w:sz="4" w:space="0" w:color="auto"/>
              <w:left w:val="single" w:sz="4" w:space="0" w:color="auto"/>
              <w:bottom w:val="single" w:sz="4" w:space="0" w:color="auto"/>
              <w:right w:val="nil"/>
            </w:tcBorders>
            <w:shd w:val="clear" w:color="auto" w:fill="FFFFFF"/>
          </w:tcPr>
          <w:p w14:paraId="03E1CE3D"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08B1ADDD" w14:textId="77777777" w:rsidR="00A05A23" w:rsidRPr="00A05A23" w:rsidRDefault="00A05A23" w:rsidP="00A05A23">
            <w:r w:rsidRPr="00A05A23">
              <w:t>(b)</w:t>
            </w:r>
            <w:r w:rsidRPr="00A05A23">
              <w:tab/>
              <w:t xml:space="preserve">Օքսիդացնող ռեագենտի հետ </w:t>
            </w:r>
            <w:r w:rsidRPr="00A05A23">
              <w:lastRenderedPageBreak/>
              <w:t>խառնելուց հետո թարթիչները ներկելու համար կիրառվող առավելագույն կոնցենտրացիան չպետք է գերազանցի 0,5 տոկոսը:</w:t>
            </w:r>
          </w:p>
          <w:p w14:paraId="2367B780" w14:textId="77777777" w:rsidR="00A05A23" w:rsidRPr="00A05A23" w:rsidRDefault="00A05A23" w:rsidP="00A05A23">
            <w:r w:rsidRPr="00A05A23">
              <w:t>(b)</w:t>
            </w:r>
            <w:r w:rsidRPr="00A05A23">
              <w:tab/>
              <w:t>Միայն մասնագիտական կիրառության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CF77686" w14:textId="77777777" w:rsidR="00A05A23" w:rsidRPr="00A05A23" w:rsidRDefault="00A05A23" w:rsidP="00A05A23">
            <w:r w:rsidRPr="00A05A23">
              <w:lastRenderedPageBreak/>
              <w:t>(b)</w:t>
            </w:r>
            <w:r w:rsidRPr="00A05A23">
              <w:tab/>
              <w:t>Պետք է տպված լինի պիտակի վրա՝</w:t>
            </w:r>
          </w:p>
          <w:p w14:paraId="1C8AE865" w14:textId="77777777" w:rsidR="00A05A23" w:rsidRPr="00A05A23" w:rsidRDefault="00A05A23" w:rsidP="00A05A23">
            <w:r w:rsidRPr="00A05A23">
              <w:lastRenderedPageBreak/>
              <w:t>Խառնուրդում ներկի եւ օքսիդիչի հարաբերակցությունը:</w:t>
            </w:r>
          </w:p>
          <w:p w14:paraId="18022BE2" w14:textId="3F6CC71F" w:rsidR="00A05A23" w:rsidRPr="00A05A23" w:rsidRDefault="00A05A23" w:rsidP="00A05A23">
            <w:r w:rsidRPr="00A05A23">
              <w:drawing>
                <wp:inline distT="0" distB="0" distL="0" distR="0" wp14:anchorId="1FCC3D43" wp14:editId="6B5F88A3">
                  <wp:extent cx="447675" cy="447675"/>
                  <wp:effectExtent l="0" t="0" r="9525" b="9525"/>
                  <wp:docPr id="2027503434" name="Picture 182"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Թարթիչները ներկելիս կարող են առաջանալ լուրջ ալերգիկ ռեակցիաներ: Կարդացեք հրահանգները եւ հետեւեք դրանց:</w:t>
            </w:r>
          </w:p>
          <w:p w14:paraId="265A31A1"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6D2EADA0" w14:textId="77777777" w:rsidR="00A05A23" w:rsidRPr="00A05A23" w:rsidRDefault="00A05A23" w:rsidP="00A05A23">
            <w:r w:rsidRPr="00A05A23">
              <w:t>«Սեւ հինա» ժամանակավոր դաջվածքները կարող են մեծացնել ալերգիայի ռիսկը</w:t>
            </w:r>
            <w:r w:rsidRPr="00A05A23">
              <w:br/>
              <w:t>Թարթիչները չներկել, եթե՝</w:t>
            </w:r>
          </w:p>
          <w:p w14:paraId="32C7BF8C" w14:textId="77777777" w:rsidR="00A05A23" w:rsidRPr="00A05A23" w:rsidRDefault="00A05A23" w:rsidP="00A05A23">
            <w:r w:rsidRPr="00A05A23">
              <w:t>-</w:t>
            </w:r>
            <w:r w:rsidRPr="00A05A23">
              <w:tab/>
              <w:t xml:space="preserve">առկա է դեմքի ցանավորում եւ գլխի </w:t>
            </w:r>
            <w:r w:rsidRPr="00A05A23">
              <w:lastRenderedPageBreak/>
              <w:t>մաշկը զգայուն, գրգռված կամ վնասված է,</w:t>
            </w:r>
          </w:p>
          <w:p w14:paraId="340C3168" w14:textId="77777777" w:rsidR="00A05A23" w:rsidRPr="00A05A23" w:rsidRDefault="00A05A23" w:rsidP="00A05A23">
            <w:r w:rsidRPr="00A05A23">
              <w:t>-</w:t>
            </w:r>
            <w:r w:rsidRPr="00A05A23">
              <w:tab/>
              <w:t>թարթիչները ներկելուց հետո երբեւէ ունեցել եք որեւէ ռեակցիա,</w:t>
            </w:r>
          </w:p>
          <w:p w14:paraId="52D02A90" w14:textId="77777777" w:rsidR="00A05A23" w:rsidRPr="00A05A23" w:rsidRDefault="00A05A23" w:rsidP="00A05A23">
            <w:r w:rsidRPr="00A05A23">
              <w:t>-</w:t>
            </w:r>
            <w:r w:rsidRPr="00A05A23">
              <w:tab/>
              <w:t xml:space="preserve">նախկինում ունեցել եք ռեակցիա «սեւ հինայով» ժամանակավոր դաջվածքների նկատմամբ: </w:t>
            </w:r>
          </w:p>
          <w:p w14:paraId="16FDB09B" w14:textId="77777777" w:rsidR="00A05A23" w:rsidRPr="00A05A23" w:rsidRDefault="00A05A23" w:rsidP="00A05A23">
            <w:r w:rsidRPr="00A05A23">
              <w:t>Միայն մասնագիտական կիրառության համար</w:t>
            </w:r>
          </w:p>
          <w:p w14:paraId="1D6CD911" w14:textId="77777777" w:rsidR="00A05A23" w:rsidRPr="00A05A23" w:rsidRDefault="00A05A23" w:rsidP="00A05A23">
            <w:r w:rsidRPr="00A05A23">
              <w:t>Խուսափել աչքերի մեջ ընկնելուց, աչքերի մեջ ընկնելու դեպքում անհապաղ լվանալ:</w:t>
            </w:r>
          </w:p>
        </w:tc>
      </w:tr>
      <w:tr w:rsidR="00A05A23" w:rsidRPr="00A05A23" w14:paraId="0EF27B3C" w14:textId="77777777">
        <w:tc>
          <w:tcPr>
            <w:tcW w:w="1417" w:type="dxa"/>
            <w:tcBorders>
              <w:top w:val="single" w:sz="4" w:space="0" w:color="auto"/>
              <w:left w:val="single" w:sz="4" w:space="0" w:color="auto"/>
              <w:bottom w:val="single" w:sz="4" w:space="0" w:color="auto"/>
              <w:right w:val="nil"/>
            </w:tcBorders>
            <w:shd w:val="clear" w:color="auto" w:fill="FFFFFF"/>
            <w:hideMark/>
          </w:tcPr>
          <w:p w14:paraId="12AF0595" w14:textId="77777777" w:rsidR="00A05A23" w:rsidRPr="00A05A23" w:rsidRDefault="00A05A23" w:rsidP="00A05A23">
            <w:r w:rsidRPr="00A05A23">
              <w:lastRenderedPageBreak/>
              <w:t>212</w:t>
            </w:r>
          </w:p>
        </w:tc>
        <w:tc>
          <w:tcPr>
            <w:tcW w:w="2694" w:type="dxa"/>
            <w:tcBorders>
              <w:top w:val="single" w:sz="4" w:space="0" w:color="auto"/>
              <w:left w:val="single" w:sz="4" w:space="0" w:color="auto"/>
              <w:bottom w:val="single" w:sz="4" w:space="0" w:color="auto"/>
              <w:right w:val="nil"/>
            </w:tcBorders>
            <w:shd w:val="clear" w:color="auto" w:fill="FFFFFF"/>
            <w:hideMark/>
          </w:tcPr>
          <w:p w14:paraId="5F75DBE6" w14:textId="77777777" w:rsidR="00A05A23" w:rsidRPr="00A05A23" w:rsidRDefault="00A05A23" w:rsidP="00A05A23">
            <w:r w:rsidRPr="00A05A23">
              <w:t>2-Մեթիլ- 1-նավթիլ ացետատ</w:t>
            </w:r>
          </w:p>
          <w:p w14:paraId="4781FE4A" w14:textId="77777777" w:rsidR="00A05A23" w:rsidRPr="00A05A23" w:rsidRDefault="00A05A23" w:rsidP="00A05A23">
            <w:r w:rsidRPr="00A05A23">
              <w:t>(2-Methyl-1-naphthylacetate)</w:t>
            </w:r>
          </w:p>
        </w:tc>
        <w:tc>
          <w:tcPr>
            <w:tcW w:w="2408" w:type="dxa"/>
            <w:tcBorders>
              <w:top w:val="single" w:sz="4" w:space="0" w:color="auto"/>
              <w:left w:val="single" w:sz="4" w:space="0" w:color="auto"/>
              <w:bottom w:val="single" w:sz="4" w:space="0" w:color="auto"/>
              <w:right w:val="nil"/>
            </w:tcBorders>
            <w:shd w:val="clear" w:color="auto" w:fill="FFFFFF"/>
            <w:hideMark/>
          </w:tcPr>
          <w:p w14:paraId="610540C3" w14:textId="77777777" w:rsidR="00A05A23" w:rsidRPr="00A05A23" w:rsidRDefault="00A05A23" w:rsidP="00A05A23">
            <w:r w:rsidRPr="00A05A23">
              <w:t>1 -Ացետօքսի-2-մեթիլնավթալին (1-Acetoxy-2- Methylnaphthalene) CAS համարը՝ 5697-02-9</w:t>
            </w:r>
          </w:p>
          <w:p w14:paraId="2192578D" w14:textId="77777777" w:rsidR="00A05A23" w:rsidRPr="00A05A23" w:rsidRDefault="00A05A23" w:rsidP="00A05A23">
            <w:r w:rsidRPr="00A05A23">
              <w:t>ЕС համարը՝ 454-690-7</w:t>
            </w:r>
          </w:p>
        </w:tc>
        <w:tc>
          <w:tcPr>
            <w:tcW w:w="1844" w:type="dxa"/>
            <w:tcBorders>
              <w:top w:val="single" w:sz="4" w:space="0" w:color="auto"/>
              <w:left w:val="single" w:sz="4" w:space="0" w:color="auto"/>
              <w:bottom w:val="single" w:sz="4" w:space="0" w:color="auto"/>
              <w:right w:val="nil"/>
            </w:tcBorders>
            <w:shd w:val="clear" w:color="auto" w:fill="FFFFFF"/>
            <w:hideMark/>
          </w:tcPr>
          <w:p w14:paraId="0635867B" w14:textId="77777777" w:rsidR="00A05A23" w:rsidRPr="00A05A23" w:rsidRDefault="00A05A23" w:rsidP="00A05A23">
            <w:r w:rsidRPr="00A05A23">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4E74D062"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726B262D" w14:textId="77777777" w:rsidR="00A05A23" w:rsidRPr="00A05A23" w:rsidRDefault="00A05A23" w:rsidP="00A05A23">
            <w:r w:rsidRPr="00A05A23">
              <w:t xml:space="preserve">Օքսիդացնող ռեագենտի հետ խառնելուց հետո մազերը ներկելու համար կիրառվող առավելագույն կոնցենտրացիան չպետք է գերազանցի 2,0 </w:t>
            </w:r>
            <w:r w:rsidRPr="00A05A23">
              <w:lastRenderedPageBreak/>
              <w:t xml:space="preserve">տոկոսը (երբ 2- մեթիլ- 1-նավթոլը եւ 1-ացետօքսի-2- մեթիլ-նավթալինը առկա են մազերի համար ներկի կոմպոզիցիայում, 2 - մեթիլ-1-նավթոլի առավելագույն կոնցենտրացիան մազերի վրա չպետք է գերազանցի 2,0 %-ը): </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13A47FBE" w14:textId="77777777" w:rsidR="00A05A23" w:rsidRPr="00A05A23" w:rsidRDefault="00A05A23" w:rsidP="00A05A23">
            <w:r w:rsidRPr="00A05A23">
              <w:lastRenderedPageBreak/>
              <w:t>Պետք է տպված լինի պիտակի վրա՝</w:t>
            </w:r>
          </w:p>
          <w:p w14:paraId="28C54503" w14:textId="77777777" w:rsidR="00A05A23" w:rsidRPr="00A05A23" w:rsidRDefault="00A05A23" w:rsidP="00A05A23">
            <w:r w:rsidRPr="00A05A23">
              <w:t>Խառնուրդում ներկի եւ օքսիդիչի հարաբերակցությունը:</w:t>
            </w:r>
          </w:p>
          <w:p w14:paraId="32F54547" w14:textId="03F4900D" w:rsidR="00A05A23" w:rsidRPr="00A05A23" w:rsidRDefault="00A05A23" w:rsidP="00A05A23">
            <w:r w:rsidRPr="00A05A23">
              <w:lastRenderedPageBreak/>
              <w:drawing>
                <wp:inline distT="0" distB="0" distL="0" distR="0" wp14:anchorId="7956E5B0" wp14:editId="26DC4569">
                  <wp:extent cx="447675" cy="447675"/>
                  <wp:effectExtent l="0" t="0" r="9525" b="9525"/>
                  <wp:docPr id="1901021781" name="Picture 181"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066F8FAF" w14:textId="77777777" w:rsidR="00A05A23" w:rsidRPr="00A05A23" w:rsidRDefault="00A05A23" w:rsidP="00A05A23">
            <w:r w:rsidRPr="00A05A23">
              <w:t>Կարդացեք հրահանգները եւ հետեւեք դրանց:</w:t>
            </w:r>
          </w:p>
          <w:p w14:paraId="00E7ECB8"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5C70EE89"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737BF79A" w14:textId="77777777" w:rsidR="00A05A23" w:rsidRPr="00A05A23" w:rsidRDefault="00A05A23" w:rsidP="00A05A23">
            <w:r w:rsidRPr="00A05A23">
              <w:t>-</w:t>
            </w:r>
            <w:r w:rsidRPr="00A05A23">
              <w:tab/>
              <w:t>դեմքը ցանավորված է,</w:t>
            </w:r>
          </w:p>
          <w:p w14:paraId="75D6C195" w14:textId="77777777" w:rsidR="00A05A23" w:rsidRPr="00A05A23" w:rsidRDefault="00A05A23" w:rsidP="00A05A23">
            <w:r w:rsidRPr="00A05A23">
              <w:t>-</w:t>
            </w:r>
            <w:r w:rsidRPr="00A05A23">
              <w:tab/>
              <w:t>ունեք գլխի զգայուն մաշկ,</w:t>
            </w:r>
          </w:p>
          <w:p w14:paraId="4ACD6E09" w14:textId="77777777" w:rsidR="00A05A23" w:rsidRPr="00A05A23" w:rsidRDefault="00A05A23" w:rsidP="00A05A23">
            <w:r w:rsidRPr="00A05A23">
              <w:lastRenderedPageBreak/>
              <w:t>-</w:t>
            </w:r>
            <w:r w:rsidRPr="00A05A23">
              <w:tab/>
              <w:t>գլխի մաշկը գրգռված եւ (կամ) վնասված է,</w:t>
            </w:r>
          </w:p>
          <w:p w14:paraId="46032151" w14:textId="77777777" w:rsidR="00A05A23" w:rsidRPr="00A05A23" w:rsidRDefault="00A05A23" w:rsidP="00A05A23">
            <w:r w:rsidRPr="00A05A23">
              <w:t>-</w:t>
            </w:r>
            <w:r w:rsidRPr="00A05A23">
              <w:tab/>
              <w:t>մազերը ներկելուց հետո երբեւէ ունեցել եք որեւէ ռեակցիա,</w:t>
            </w:r>
          </w:p>
          <w:p w14:paraId="0121F64C"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22CF35AA" w14:textId="77777777">
        <w:tc>
          <w:tcPr>
            <w:tcW w:w="1417" w:type="dxa"/>
            <w:tcBorders>
              <w:top w:val="single" w:sz="4" w:space="0" w:color="auto"/>
              <w:left w:val="single" w:sz="4" w:space="0" w:color="auto"/>
              <w:bottom w:val="single" w:sz="4" w:space="0" w:color="auto"/>
              <w:right w:val="nil"/>
            </w:tcBorders>
            <w:shd w:val="clear" w:color="auto" w:fill="FFFFFF"/>
            <w:hideMark/>
          </w:tcPr>
          <w:p w14:paraId="076E5410" w14:textId="77777777" w:rsidR="00A05A23" w:rsidRPr="00A05A23" w:rsidRDefault="00A05A23" w:rsidP="00A05A23">
            <w:r w:rsidRPr="00A05A23">
              <w:lastRenderedPageBreak/>
              <w:t>213</w:t>
            </w:r>
          </w:p>
        </w:tc>
        <w:tc>
          <w:tcPr>
            <w:tcW w:w="2694" w:type="dxa"/>
            <w:tcBorders>
              <w:top w:val="single" w:sz="4" w:space="0" w:color="auto"/>
              <w:left w:val="single" w:sz="4" w:space="0" w:color="auto"/>
              <w:bottom w:val="single" w:sz="4" w:space="0" w:color="auto"/>
              <w:right w:val="nil"/>
            </w:tcBorders>
            <w:shd w:val="clear" w:color="auto" w:fill="FFFFFF"/>
            <w:hideMark/>
          </w:tcPr>
          <w:p w14:paraId="2E9BAFAF" w14:textId="77777777" w:rsidR="00A05A23" w:rsidRPr="00A05A23" w:rsidRDefault="00A05A23" w:rsidP="00A05A23">
            <w:r w:rsidRPr="00A05A23">
              <w:t>1-Հիդրօքսի-2-մեթիլ- նավթալին (1-Hydroxy-2-methyl-naphthalene)</w:t>
            </w:r>
          </w:p>
        </w:tc>
        <w:tc>
          <w:tcPr>
            <w:tcW w:w="2408" w:type="dxa"/>
            <w:tcBorders>
              <w:top w:val="single" w:sz="4" w:space="0" w:color="auto"/>
              <w:left w:val="single" w:sz="4" w:space="0" w:color="auto"/>
              <w:bottom w:val="single" w:sz="4" w:space="0" w:color="auto"/>
              <w:right w:val="nil"/>
            </w:tcBorders>
            <w:shd w:val="clear" w:color="auto" w:fill="FFFFFF"/>
            <w:hideMark/>
          </w:tcPr>
          <w:p w14:paraId="25AFA1CF" w14:textId="77777777" w:rsidR="00A05A23" w:rsidRPr="00A05A23" w:rsidRDefault="00A05A23" w:rsidP="00A05A23">
            <w:r w:rsidRPr="00A05A23">
              <w:t xml:space="preserve">2-Մեթիլ- 1-Նավթոլ (2-Methyl-1-Naphthol) </w:t>
            </w:r>
          </w:p>
          <w:p w14:paraId="5DDF3A22" w14:textId="77777777" w:rsidR="00A05A23" w:rsidRPr="00A05A23" w:rsidRDefault="00A05A23" w:rsidP="00A05A23">
            <w:r w:rsidRPr="00A05A23">
              <w:t xml:space="preserve">CAS համարը՝ 7469-77-4 </w:t>
            </w:r>
          </w:p>
          <w:p w14:paraId="57C607D3" w14:textId="77777777" w:rsidR="00A05A23" w:rsidRPr="00A05A23" w:rsidRDefault="00A05A23" w:rsidP="00A05A23">
            <w:r w:rsidRPr="00A05A23">
              <w:t>ЕС համարը՝ 231-265-2</w:t>
            </w:r>
          </w:p>
        </w:tc>
        <w:tc>
          <w:tcPr>
            <w:tcW w:w="1844" w:type="dxa"/>
            <w:tcBorders>
              <w:top w:val="single" w:sz="4" w:space="0" w:color="auto"/>
              <w:left w:val="single" w:sz="4" w:space="0" w:color="auto"/>
              <w:bottom w:val="single" w:sz="4" w:space="0" w:color="auto"/>
              <w:right w:val="nil"/>
            </w:tcBorders>
            <w:shd w:val="clear" w:color="auto" w:fill="FFFFFF"/>
            <w:hideMark/>
          </w:tcPr>
          <w:p w14:paraId="63270729" w14:textId="77777777" w:rsidR="00A05A23" w:rsidRPr="00A05A23" w:rsidRDefault="00A05A23" w:rsidP="00A05A23">
            <w:r w:rsidRPr="00A05A23">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6B4AA41B"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29869573" w14:textId="77777777" w:rsidR="00A05A23" w:rsidRPr="00A05A23" w:rsidRDefault="00A05A23" w:rsidP="00A05A23">
            <w:r w:rsidRPr="00A05A23">
              <w:t xml:space="preserve">Օքսիդացնող ռեագենտի հետ խառնելուց հետո մազերը ներկելու համար կիրառվող առավելագույն կոնցենտրացիան չպետք է գերազանցի 2,0 տոկոսը (երբ 2- մեթիլ- 1-նավթոլը եւ 1-ացետօքսի-2- մեթիլ-նավթալինը առկա են մազերի համար ներկի կոմպոզիցիայում, 2 </w:t>
            </w:r>
            <w:r w:rsidRPr="00A05A23">
              <w:lastRenderedPageBreak/>
              <w:t>- մեթիլ-1-նավթոլի առավելագույն կոնցենտրացիան մազերի վրա չպետք է գերազանցի 2,0 %-ը):</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2B201726" w14:textId="77777777" w:rsidR="00A05A23" w:rsidRPr="00A05A23" w:rsidRDefault="00A05A23" w:rsidP="00A05A23">
            <w:r w:rsidRPr="00A05A23">
              <w:lastRenderedPageBreak/>
              <w:t>Պետք է տպված լինի պիտակի վրա՝</w:t>
            </w:r>
          </w:p>
          <w:p w14:paraId="0924D364" w14:textId="77777777" w:rsidR="00A05A23" w:rsidRPr="00A05A23" w:rsidRDefault="00A05A23" w:rsidP="00A05A23">
            <w:r w:rsidRPr="00A05A23">
              <w:t>Խառնուրդում ներկի եւ օքսիդիչի հարաբերակցությունը:</w:t>
            </w:r>
          </w:p>
          <w:p w14:paraId="64CE5AD9" w14:textId="473116AA" w:rsidR="00A05A23" w:rsidRPr="00A05A23" w:rsidRDefault="00A05A23" w:rsidP="00A05A23">
            <w:r w:rsidRPr="00A05A23">
              <w:drawing>
                <wp:inline distT="0" distB="0" distL="0" distR="0" wp14:anchorId="15B6938A" wp14:editId="16326869">
                  <wp:extent cx="447675" cy="447675"/>
                  <wp:effectExtent l="0" t="0" r="9525" b="9525"/>
                  <wp:docPr id="2115603204" name="Picture 180"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5B802786" w14:textId="77777777" w:rsidR="00A05A23" w:rsidRPr="00A05A23" w:rsidRDefault="00A05A23" w:rsidP="00A05A23">
            <w:r w:rsidRPr="00A05A23">
              <w:t>Կարդացեք հրահանգները եւ հետեւեք դրանց:</w:t>
            </w:r>
          </w:p>
          <w:p w14:paraId="5E7920B6" w14:textId="77777777" w:rsidR="00A05A23" w:rsidRPr="00A05A23" w:rsidRDefault="00A05A23" w:rsidP="00A05A23">
            <w:r w:rsidRPr="00A05A23">
              <w:lastRenderedPageBreak/>
              <w:t>Տվյալ արտադրանքը նախատեսված չէ 16 տարեկանից ցածր տարիքի անձանց կողմից օգտագործման համար:</w:t>
            </w:r>
          </w:p>
          <w:p w14:paraId="67E8C892" w14:textId="77777777" w:rsidR="00A05A23" w:rsidRPr="00A05A23" w:rsidRDefault="00A05A23" w:rsidP="00A05A23">
            <w:r w:rsidRPr="00A05A23">
              <w:t>«Սեւ հինա» ժամանակավոր դաջվածքները կարող են մեծացնել ալերգիայի ռիսկը</w:t>
            </w:r>
          </w:p>
          <w:p w14:paraId="68637CCD" w14:textId="77777777" w:rsidR="00A05A23" w:rsidRPr="00A05A23" w:rsidRDefault="00A05A23" w:rsidP="00A05A23">
            <w:r w:rsidRPr="00A05A23">
              <w:t>Մազերը չներկել, եթե՝</w:t>
            </w:r>
          </w:p>
          <w:p w14:paraId="4BB7B6AA" w14:textId="77777777" w:rsidR="00A05A23" w:rsidRPr="00A05A23" w:rsidRDefault="00A05A23" w:rsidP="00A05A23">
            <w:r w:rsidRPr="00A05A23">
              <w:t>-</w:t>
            </w:r>
            <w:r w:rsidRPr="00A05A23">
              <w:tab/>
              <w:t>դեմքը ցանավորված է,</w:t>
            </w:r>
          </w:p>
          <w:p w14:paraId="61E76AB4" w14:textId="77777777" w:rsidR="00A05A23" w:rsidRPr="00A05A23" w:rsidRDefault="00A05A23" w:rsidP="00A05A23">
            <w:r w:rsidRPr="00A05A23">
              <w:t>-</w:t>
            </w:r>
            <w:r w:rsidRPr="00A05A23">
              <w:tab/>
              <w:t>ունեք գլխի զգայուն մաշկ,</w:t>
            </w:r>
          </w:p>
          <w:p w14:paraId="05F55828" w14:textId="77777777" w:rsidR="00A05A23" w:rsidRPr="00A05A23" w:rsidRDefault="00A05A23" w:rsidP="00A05A23">
            <w:r w:rsidRPr="00A05A23">
              <w:t>-</w:t>
            </w:r>
            <w:r w:rsidRPr="00A05A23">
              <w:tab/>
              <w:t>գլխի մաշկը գրգռված եւ (կամ) վնասված է,</w:t>
            </w:r>
          </w:p>
          <w:p w14:paraId="3043A510" w14:textId="77777777" w:rsidR="00A05A23" w:rsidRPr="00A05A23" w:rsidRDefault="00A05A23" w:rsidP="00A05A23">
            <w:r w:rsidRPr="00A05A23">
              <w:t>-</w:t>
            </w:r>
            <w:r w:rsidRPr="00A05A23">
              <w:tab/>
              <w:t>մազերը ներկելուց հետո երբեւէ ունեցել եք որեւէ ռեակցիա,</w:t>
            </w:r>
          </w:p>
          <w:p w14:paraId="2E2028EF" w14:textId="77777777" w:rsidR="00A05A23" w:rsidRPr="00A05A23" w:rsidRDefault="00A05A23" w:rsidP="00A05A23">
            <w:r w:rsidRPr="00A05A23">
              <w:t>-</w:t>
            </w:r>
            <w:r w:rsidRPr="00A05A23">
              <w:tab/>
              <w:t xml:space="preserve">նախկինում ունեցել եք ռեակցիա «սեւ հինայով» ժամանակավոր </w:t>
            </w:r>
            <w:r w:rsidRPr="00A05A23">
              <w:lastRenderedPageBreak/>
              <w:t>դաջվածքների նկատմամբ:</w:t>
            </w:r>
          </w:p>
        </w:tc>
      </w:tr>
      <w:tr w:rsidR="00A05A23" w:rsidRPr="00A05A23" w14:paraId="3CB3E501"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024A7043" w14:textId="77777777" w:rsidR="00A05A23" w:rsidRPr="00A05A23" w:rsidRDefault="00A05A23" w:rsidP="00A05A23">
            <w:r w:rsidRPr="00A05A23">
              <w:lastRenderedPageBreak/>
              <w:t>214</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7CC161F9" w14:textId="77777777" w:rsidR="00A05A23" w:rsidRPr="00A05A23" w:rsidRDefault="00A05A23" w:rsidP="00A05A23">
            <w:r w:rsidRPr="00A05A23">
              <w:t>Դինատրիում 5,7 -դինիտրո- 8-օքսիդո-2- նավթալին սուլֆոնատ (CI 10316) (Disodium 5,7- dinitro-8- oxido-2- naphthalene- sulfonate (CI 10316))</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21D89109" w14:textId="77777777" w:rsidR="00A05A23" w:rsidRPr="00A05A23" w:rsidRDefault="00A05A23" w:rsidP="00A05A23">
            <w:r w:rsidRPr="00A05A23">
              <w:t>Թթվային դեղին 1</w:t>
            </w:r>
          </w:p>
          <w:p w14:paraId="0C40CF54" w14:textId="77777777" w:rsidR="00A05A23" w:rsidRPr="00A05A23" w:rsidRDefault="00A05A23" w:rsidP="00A05A23">
            <w:r w:rsidRPr="00A05A23">
              <w:t>(Acid Yellow 1) CAS համարը՝ 846-70-8 ЕС համարը՝ 212-690-2</w:t>
            </w:r>
          </w:p>
        </w:tc>
        <w:tc>
          <w:tcPr>
            <w:tcW w:w="1844" w:type="dxa"/>
            <w:tcBorders>
              <w:top w:val="single" w:sz="4" w:space="0" w:color="auto"/>
              <w:left w:val="single" w:sz="4" w:space="0" w:color="auto"/>
              <w:bottom w:val="single" w:sz="4" w:space="0" w:color="auto"/>
              <w:right w:val="nil"/>
            </w:tcBorders>
            <w:shd w:val="clear" w:color="auto" w:fill="FFFFFF"/>
            <w:hideMark/>
          </w:tcPr>
          <w:p w14:paraId="2D5E80D0" w14:textId="77777777" w:rsidR="00A05A23" w:rsidRPr="00A05A23" w:rsidRDefault="00A05A23" w:rsidP="00A05A23">
            <w:r w:rsidRPr="00A05A23">
              <w:t>(а)</w:t>
            </w:r>
            <w:r w:rsidRPr="00A05A23">
              <w:tab/>
              <w:t>Ներկանյութ՝</w:t>
            </w:r>
            <w:r w:rsidRPr="00A05A23">
              <w:br/>
              <w:t>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1D80875A"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vAlign w:val="bottom"/>
            <w:hideMark/>
          </w:tcPr>
          <w:p w14:paraId="66D54EBA" w14:textId="77777777" w:rsidR="00A05A23" w:rsidRPr="00A05A23" w:rsidRDefault="00A05A23" w:rsidP="00A05A23">
            <w:r w:rsidRPr="00A05A23">
              <w:t>(а)</w:t>
            </w:r>
            <w:r w:rsidRPr="00A05A23">
              <w:tab/>
              <w:t>Օքսիդացնող ռեագենտի հետ խառնելուց հետո թարթիչները ներկելու համար կիրառվող առավելագույն կոնցենտրացիան չպետք է գերազանցի 1,0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203A16E8" w14:textId="77777777" w:rsidR="00A05A23" w:rsidRPr="00A05A23" w:rsidRDefault="00A05A23" w:rsidP="00A05A23">
            <w:r w:rsidRPr="00A05A23">
              <w:t>(а)</w:t>
            </w:r>
            <w:r w:rsidRPr="00A05A23">
              <w:tab/>
              <w:t>Պետք է տպված լինի պիտակի վրա՝</w:t>
            </w:r>
          </w:p>
          <w:p w14:paraId="6F8D73E2" w14:textId="77777777" w:rsidR="00A05A23" w:rsidRPr="00A05A23" w:rsidRDefault="00A05A23" w:rsidP="00A05A23">
            <w:r w:rsidRPr="00A05A23">
              <w:t>Խառնուրդում ներկի եւ օքսիդիչի հարաբերակցությունը:</w:t>
            </w:r>
          </w:p>
          <w:p w14:paraId="20A38862" w14:textId="77777777" w:rsidR="00A05A23" w:rsidRPr="00A05A23" w:rsidRDefault="00A05A23" w:rsidP="00A05A23">
            <w:r w:rsidRPr="00A05A23">
              <w:t>(а)-ի եւ (b)-ի համար.</w:t>
            </w:r>
          </w:p>
        </w:tc>
      </w:tr>
      <w:tr w:rsidR="00A05A23" w:rsidRPr="00A05A23" w14:paraId="18E9A010" w14:textId="77777777">
        <w:tc>
          <w:tcPr>
            <w:tcW w:w="1417" w:type="dxa"/>
            <w:vMerge/>
            <w:tcBorders>
              <w:top w:val="single" w:sz="4" w:space="0" w:color="auto"/>
              <w:left w:val="single" w:sz="4" w:space="0" w:color="auto"/>
              <w:bottom w:val="single" w:sz="4" w:space="0" w:color="auto"/>
              <w:right w:val="nil"/>
            </w:tcBorders>
            <w:vAlign w:val="center"/>
            <w:hideMark/>
          </w:tcPr>
          <w:p w14:paraId="5C652330"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2F03E1BF"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42F83926"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47B53BB3"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0EC01427" w14:textId="77777777" w:rsidR="00A05A23" w:rsidRPr="00A05A23" w:rsidRDefault="00A05A23" w:rsidP="00A05A23">
            <w:r w:rsidRPr="00A05A23">
              <w:t>(b)</w:t>
            </w:r>
            <w:r w:rsidRPr="00A05A23">
              <w:tab/>
              <w:t>0,2 տոկոս</w:t>
            </w:r>
          </w:p>
        </w:tc>
        <w:tc>
          <w:tcPr>
            <w:tcW w:w="2100" w:type="dxa"/>
            <w:tcBorders>
              <w:top w:val="single" w:sz="4" w:space="0" w:color="auto"/>
              <w:left w:val="single" w:sz="4" w:space="0" w:color="auto"/>
              <w:bottom w:val="single" w:sz="4" w:space="0" w:color="auto"/>
              <w:right w:val="nil"/>
            </w:tcBorders>
            <w:shd w:val="clear" w:color="auto" w:fill="FFFFFF"/>
          </w:tcPr>
          <w:p w14:paraId="79D1D2A3"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18AB972" w14:textId="77777777" w:rsidR="00A05A23" w:rsidRPr="00A05A23" w:rsidRDefault="00A05A23" w:rsidP="00A05A23">
            <w:r w:rsidRPr="00A05A23">
              <w:t>Մազերը ներկելիս կարող են առաջանալ լուրջ ալերգիկ ռեակցիաներ:</w:t>
            </w:r>
          </w:p>
          <w:p w14:paraId="41F8F234" w14:textId="77777777" w:rsidR="00A05A23" w:rsidRPr="00A05A23" w:rsidRDefault="00A05A23" w:rsidP="00A05A23">
            <w:r w:rsidRPr="00A05A23">
              <w:t>Կարդացե՛ք հրահանգները եւ հետեւե՛ք դրանց</w:t>
            </w:r>
          </w:p>
          <w:p w14:paraId="067079AE" w14:textId="731933F8" w:rsidR="00A05A23" w:rsidRPr="00A05A23" w:rsidRDefault="00A05A23" w:rsidP="00A05A23">
            <w:r w:rsidRPr="00A05A23">
              <w:drawing>
                <wp:inline distT="0" distB="0" distL="0" distR="0" wp14:anchorId="1846DFB0" wp14:editId="56765F49">
                  <wp:extent cx="447675" cy="447675"/>
                  <wp:effectExtent l="0" t="0" r="9525" b="9525"/>
                  <wp:docPr id="1161735536" name="Picture 179"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 xml:space="preserve">Տվյալ արտադրանքը նախատեսված չէ 16 տարեկանից ցածր </w:t>
            </w:r>
            <w:r w:rsidRPr="00A05A23">
              <w:lastRenderedPageBreak/>
              <w:t>տարիքի անձանց կողմից օգտագործման համար:</w:t>
            </w:r>
          </w:p>
          <w:p w14:paraId="23F8BD69"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18873DA3" w14:textId="77777777" w:rsidR="00A05A23" w:rsidRPr="00A05A23" w:rsidRDefault="00A05A23" w:rsidP="00A05A23">
            <w:r w:rsidRPr="00A05A23">
              <w:t>-</w:t>
            </w:r>
            <w:r w:rsidRPr="00A05A23">
              <w:tab/>
              <w:t>դեմքը ցանավորված է,</w:t>
            </w:r>
          </w:p>
          <w:p w14:paraId="17545D8D" w14:textId="77777777" w:rsidR="00A05A23" w:rsidRPr="00A05A23" w:rsidRDefault="00A05A23" w:rsidP="00A05A23">
            <w:r w:rsidRPr="00A05A23">
              <w:t>-</w:t>
            </w:r>
            <w:r w:rsidRPr="00A05A23">
              <w:tab/>
              <w:t>ունեք գլխի զգայուն մաշկ,</w:t>
            </w:r>
          </w:p>
          <w:p w14:paraId="1A959AB4" w14:textId="77777777" w:rsidR="00A05A23" w:rsidRPr="00A05A23" w:rsidRDefault="00A05A23" w:rsidP="00A05A23">
            <w:r w:rsidRPr="00A05A23">
              <w:t>-</w:t>
            </w:r>
            <w:r w:rsidRPr="00A05A23">
              <w:tab/>
              <w:t>գլխի մաշկը գրգռված եւ (կամ) վնասված է,</w:t>
            </w:r>
          </w:p>
          <w:p w14:paraId="785CB2DE" w14:textId="77777777" w:rsidR="00A05A23" w:rsidRPr="00A05A23" w:rsidRDefault="00A05A23" w:rsidP="00A05A23">
            <w:r w:rsidRPr="00A05A23">
              <w:t>-</w:t>
            </w:r>
            <w:r w:rsidRPr="00A05A23">
              <w:tab/>
              <w:t>մազերը ներկելուց հետո երբեւէ ունեցել եք որեւէ ռեակցիա,</w:t>
            </w:r>
          </w:p>
          <w:p w14:paraId="1746F9CB"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6976B017" w14:textId="77777777">
        <w:tc>
          <w:tcPr>
            <w:tcW w:w="1417" w:type="dxa"/>
            <w:tcBorders>
              <w:top w:val="single" w:sz="4" w:space="0" w:color="auto"/>
              <w:left w:val="single" w:sz="4" w:space="0" w:color="auto"/>
              <w:bottom w:val="nil"/>
              <w:right w:val="nil"/>
            </w:tcBorders>
            <w:shd w:val="clear" w:color="auto" w:fill="FFFFFF"/>
            <w:hideMark/>
          </w:tcPr>
          <w:p w14:paraId="55AE4BF2" w14:textId="77777777" w:rsidR="00A05A23" w:rsidRPr="00A05A23" w:rsidRDefault="00A05A23" w:rsidP="00A05A23">
            <w:r w:rsidRPr="00A05A23">
              <w:lastRenderedPageBreak/>
              <w:t>215</w:t>
            </w:r>
          </w:p>
        </w:tc>
        <w:tc>
          <w:tcPr>
            <w:tcW w:w="2694" w:type="dxa"/>
            <w:tcBorders>
              <w:top w:val="single" w:sz="4" w:space="0" w:color="auto"/>
              <w:left w:val="single" w:sz="4" w:space="0" w:color="auto"/>
              <w:bottom w:val="nil"/>
              <w:right w:val="nil"/>
            </w:tcBorders>
            <w:shd w:val="clear" w:color="auto" w:fill="FFFFFF"/>
            <w:hideMark/>
          </w:tcPr>
          <w:p w14:paraId="1AA45D5B" w14:textId="77777777" w:rsidR="00A05A23" w:rsidRPr="00A05A23" w:rsidRDefault="00A05A23" w:rsidP="00A05A23">
            <w:r w:rsidRPr="00A05A23">
              <w:t>4-Ամինո-3-նիտրոֆենոլ (4-Amino-3-nitrophenol)</w:t>
            </w:r>
          </w:p>
        </w:tc>
        <w:tc>
          <w:tcPr>
            <w:tcW w:w="2408" w:type="dxa"/>
            <w:tcBorders>
              <w:top w:val="single" w:sz="4" w:space="0" w:color="auto"/>
              <w:left w:val="single" w:sz="4" w:space="0" w:color="auto"/>
              <w:bottom w:val="nil"/>
              <w:right w:val="nil"/>
            </w:tcBorders>
            <w:shd w:val="clear" w:color="auto" w:fill="FFFFFF"/>
            <w:hideMark/>
          </w:tcPr>
          <w:p w14:paraId="2E9E28C0" w14:textId="77777777" w:rsidR="00A05A23" w:rsidRPr="00A05A23" w:rsidRDefault="00A05A23" w:rsidP="00A05A23">
            <w:r w:rsidRPr="00A05A23">
              <w:t xml:space="preserve">4-Ամինո-3-նիտրո- ֆենոլ (4-Amino-3- nitro-phenol) </w:t>
            </w:r>
          </w:p>
          <w:p w14:paraId="048E2C8A" w14:textId="77777777" w:rsidR="00A05A23" w:rsidRPr="00A05A23" w:rsidRDefault="00A05A23" w:rsidP="00A05A23">
            <w:r w:rsidRPr="00A05A23">
              <w:t xml:space="preserve">CAS համարը՝ 610-81-1 </w:t>
            </w:r>
          </w:p>
          <w:p w14:paraId="5D4F54FE" w14:textId="77777777" w:rsidR="00A05A23" w:rsidRPr="00A05A23" w:rsidRDefault="00A05A23" w:rsidP="00A05A23">
            <w:r w:rsidRPr="00A05A23">
              <w:t>ЕС համարը՝ 210-236-8</w:t>
            </w:r>
          </w:p>
        </w:tc>
        <w:tc>
          <w:tcPr>
            <w:tcW w:w="1844" w:type="dxa"/>
            <w:tcBorders>
              <w:top w:val="single" w:sz="4" w:space="0" w:color="auto"/>
              <w:left w:val="single" w:sz="4" w:space="0" w:color="auto"/>
              <w:bottom w:val="single" w:sz="4" w:space="0" w:color="auto"/>
              <w:right w:val="nil"/>
            </w:tcBorders>
            <w:shd w:val="clear" w:color="auto" w:fill="FFFFFF"/>
            <w:hideMark/>
          </w:tcPr>
          <w:p w14:paraId="477C6A37" w14:textId="77777777" w:rsidR="00A05A23" w:rsidRPr="00A05A23" w:rsidRDefault="00A05A23" w:rsidP="00A05A23">
            <w:r w:rsidRPr="00A05A23">
              <w:t>(а)</w:t>
            </w:r>
            <w:r w:rsidRPr="00A05A23">
              <w:tab/>
              <w:t>Ներկանյութ՝մազերի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0B03A6EF"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2627E855" w14:textId="77777777" w:rsidR="00A05A23" w:rsidRPr="00A05A23" w:rsidRDefault="00A05A23" w:rsidP="00A05A23">
            <w:r w:rsidRPr="00A05A23">
              <w:t>(а)</w:t>
            </w:r>
            <w:r w:rsidRPr="00A05A23">
              <w:tab/>
              <w:t>Օքսիդացնող ռեագենտի հետ խառնելուց հետո մազերը ներկելու համար կիրառվող առավելագույն կոնցենտրացիան չպետք է գերազանցի 1,5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6408BF9F" w14:textId="77777777" w:rsidR="00A05A23" w:rsidRPr="00A05A23" w:rsidRDefault="00A05A23" w:rsidP="00A05A23">
            <w:r w:rsidRPr="00A05A23">
              <w:t>(а)</w:t>
            </w:r>
            <w:r w:rsidRPr="00A05A23">
              <w:tab/>
              <w:t>Պետք է տպված լինի պիտակի վրա՝</w:t>
            </w:r>
          </w:p>
          <w:p w14:paraId="3EAC2030" w14:textId="77777777" w:rsidR="00A05A23" w:rsidRPr="00A05A23" w:rsidRDefault="00A05A23" w:rsidP="00A05A23">
            <w:r w:rsidRPr="00A05A23">
              <w:t>Խառնուրդում ներկի եւ օքսիդիչի հարաբերակցությունը:</w:t>
            </w:r>
          </w:p>
          <w:p w14:paraId="6C5B9AB7" w14:textId="59128B35" w:rsidR="00A05A23" w:rsidRPr="00A05A23" w:rsidRDefault="00A05A23" w:rsidP="00A05A23">
            <w:r w:rsidRPr="00A05A23">
              <w:drawing>
                <wp:inline distT="0" distB="0" distL="0" distR="0" wp14:anchorId="72003282" wp14:editId="426276DA">
                  <wp:extent cx="447675" cy="447675"/>
                  <wp:effectExtent l="0" t="0" r="9525" b="9525"/>
                  <wp:docPr id="1322155228" name="Picture 178"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114B510D" w14:textId="77777777" w:rsidR="00A05A23" w:rsidRPr="00A05A23" w:rsidRDefault="00A05A23" w:rsidP="00A05A23">
            <w:r w:rsidRPr="00A05A23">
              <w:t>Կարդացեք հրահանգները եւ հետեւեք դրանց:</w:t>
            </w:r>
          </w:p>
          <w:p w14:paraId="117108DD"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386DAF0C"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62E13201" w14:textId="77777777" w:rsidR="00A05A23" w:rsidRPr="00A05A23" w:rsidRDefault="00A05A23" w:rsidP="00A05A23">
            <w:r w:rsidRPr="00A05A23">
              <w:lastRenderedPageBreak/>
              <w:t>-</w:t>
            </w:r>
            <w:r w:rsidRPr="00A05A23">
              <w:tab/>
              <w:t>դեմքը ցանավորված է,</w:t>
            </w:r>
          </w:p>
          <w:p w14:paraId="7448379D" w14:textId="77777777" w:rsidR="00A05A23" w:rsidRPr="00A05A23" w:rsidRDefault="00A05A23" w:rsidP="00A05A23">
            <w:r w:rsidRPr="00A05A23">
              <w:t>-</w:t>
            </w:r>
            <w:r w:rsidRPr="00A05A23">
              <w:tab/>
              <w:t>ունեք գլխի զգայուն մաշկ,</w:t>
            </w:r>
          </w:p>
          <w:p w14:paraId="118A676B" w14:textId="77777777" w:rsidR="00A05A23" w:rsidRPr="00A05A23" w:rsidRDefault="00A05A23" w:rsidP="00A05A23">
            <w:r w:rsidRPr="00A05A23">
              <w:t>-</w:t>
            </w:r>
            <w:r w:rsidRPr="00A05A23">
              <w:tab/>
              <w:t>գլխի մաշկը գրգռված եւ (կամ) վնասված է,</w:t>
            </w:r>
          </w:p>
          <w:p w14:paraId="05AE1E36" w14:textId="77777777" w:rsidR="00A05A23" w:rsidRPr="00A05A23" w:rsidRDefault="00A05A23" w:rsidP="00A05A23">
            <w:r w:rsidRPr="00A05A23">
              <w:t>-</w:t>
            </w:r>
            <w:r w:rsidRPr="00A05A23">
              <w:tab/>
              <w:t>մազերը ներկելուց հետո երբեւէ ունեցել եք որեւէ ռեակցիա,</w:t>
            </w:r>
          </w:p>
          <w:p w14:paraId="03C9A2C9"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439C56CA" w14:textId="77777777">
        <w:tc>
          <w:tcPr>
            <w:tcW w:w="1417" w:type="dxa"/>
            <w:tcBorders>
              <w:top w:val="nil"/>
              <w:left w:val="single" w:sz="4" w:space="0" w:color="auto"/>
              <w:bottom w:val="single" w:sz="4" w:space="0" w:color="auto"/>
              <w:right w:val="nil"/>
            </w:tcBorders>
            <w:shd w:val="clear" w:color="auto" w:fill="FFFFFF"/>
          </w:tcPr>
          <w:p w14:paraId="094E4F9B"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1C509A58"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5B3DDBD0"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6F269D17"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37657617" w14:textId="77777777" w:rsidR="00A05A23" w:rsidRPr="00A05A23" w:rsidRDefault="00A05A23" w:rsidP="00A05A23">
            <w:r w:rsidRPr="00A05A23">
              <w:t>(b)</w:t>
            </w:r>
            <w:r w:rsidRPr="00A05A23">
              <w:tab/>
              <w:t>1,0 տոկոս</w:t>
            </w:r>
          </w:p>
        </w:tc>
        <w:tc>
          <w:tcPr>
            <w:tcW w:w="2100" w:type="dxa"/>
            <w:tcBorders>
              <w:top w:val="single" w:sz="4" w:space="0" w:color="auto"/>
              <w:left w:val="single" w:sz="4" w:space="0" w:color="auto"/>
              <w:bottom w:val="single" w:sz="4" w:space="0" w:color="auto"/>
              <w:right w:val="nil"/>
            </w:tcBorders>
            <w:shd w:val="clear" w:color="auto" w:fill="FFFFFF"/>
          </w:tcPr>
          <w:p w14:paraId="4A701836"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495DB0E0" w14:textId="77777777" w:rsidR="00A05A23" w:rsidRPr="00A05A23" w:rsidRDefault="00A05A23" w:rsidP="00A05A23">
            <w:r w:rsidRPr="00A05A23">
              <w:t>(b)</w:t>
            </w:r>
            <w:r w:rsidRPr="00A05A23">
              <w:tab/>
              <w:t>Մազերը ներկելիս կարող են առաջանալ լուրջ ալերգիկ ռեակցիաներ:</w:t>
            </w:r>
          </w:p>
          <w:p w14:paraId="2A575260" w14:textId="77777777" w:rsidR="00A05A23" w:rsidRPr="00A05A23" w:rsidRDefault="00A05A23" w:rsidP="00A05A23">
            <w:r w:rsidRPr="00A05A23">
              <w:t>Կարդացեք հրահանգները եւ հետեւեք դրանց:</w:t>
            </w:r>
          </w:p>
          <w:p w14:paraId="72FFEDE9" w14:textId="77777777" w:rsidR="00A05A23" w:rsidRPr="00A05A23" w:rsidRDefault="00A05A23" w:rsidP="00A05A23">
            <w:r w:rsidRPr="00A05A23">
              <w:t xml:space="preserve">Տվյալ արտադրանքը նախատեսված չէ 16 տարեկանից ցածր </w:t>
            </w:r>
            <w:r w:rsidRPr="00A05A23">
              <w:lastRenderedPageBreak/>
              <w:t>տարիքի անձանց կողմից օգտագործման համար:</w:t>
            </w:r>
          </w:p>
          <w:p w14:paraId="5F56F6F5" w14:textId="77777777" w:rsidR="00A05A23" w:rsidRPr="00A05A23" w:rsidRDefault="00A05A23" w:rsidP="00A05A23">
            <w:r w:rsidRPr="00A05A23">
              <w:t>«Սեւ հինա» ժամանակավոր դաջվածքները կարող են մեծացնել ալերգիայի ռիսկը</w:t>
            </w:r>
          </w:p>
          <w:p w14:paraId="264D03D3" w14:textId="77777777" w:rsidR="00A05A23" w:rsidRPr="00A05A23" w:rsidRDefault="00A05A23" w:rsidP="00A05A23">
            <w:r w:rsidRPr="00A05A23">
              <w:t>Մազերը չներկել, եթե՝</w:t>
            </w:r>
          </w:p>
          <w:p w14:paraId="739881ED" w14:textId="77777777" w:rsidR="00A05A23" w:rsidRPr="00A05A23" w:rsidRDefault="00A05A23" w:rsidP="00A05A23">
            <w:r w:rsidRPr="00A05A23">
              <w:t>-</w:t>
            </w:r>
            <w:r w:rsidRPr="00A05A23">
              <w:tab/>
              <w:t>դեմքը ցանավորված է,</w:t>
            </w:r>
          </w:p>
          <w:p w14:paraId="3CBD5DDB" w14:textId="77777777" w:rsidR="00A05A23" w:rsidRPr="00A05A23" w:rsidRDefault="00A05A23" w:rsidP="00A05A23">
            <w:r w:rsidRPr="00A05A23">
              <w:t>-</w:t>
            </w:r>
            <w:r w:rsidRPr="00A05A23">
              <w:tab/>
              <w:t>ունեք գլխի զգայուն մաշկ,</w:t>
            </w:r>
          </w:p>
          <w:p w14:paraId="47C65EAB" w14:textId="77777777" w:rsidR="00A05A23" w:rsidRPr="00A05A23" w:rsidRDefault="00A05A23" w:rsidP="00A05A23">
            <w:r w:rsidRPr="00A05A23">
              <w:t>-</w:t>
            </w:r>
            <w:r w:rsidRPr="00A05A23">
              <w:tab/>
              <w:t>գլխի մաշկը գրգռված եւ (կամ) վնասված է,</w:t>
            </w:r>
          </w:p>
          <w:p w14:paraId="202AA43C" w14:textId="77777777" w:rsidR="00A05A23" w:rsidRPr="00A05A23" w:rsidRDefault="00A05A23" w:rsidP="00A05A23">
            <w:r w:rsidRPr="00A05A23">
              <w:t>-</w:t>
            </w:r>
            <w:r w:rsidRPr="00A05A23">
              <w:tab/>
              <w:t>մազերը ներկելուց հետո երբեւէ ունեցել եք որեւէ ռեակցիա,</w:t>
            </w:r>
          </w:p>
          <w:p w14:paraId="1EEB4AAB"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6CE95EAE"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5FBA66F6" w14:textId="77777777" w:rsidR="00A05A23" w:rsidRPr="00A05A23" w:rsidRDefault="00A05A23" w:rsidP="00A05A23">
            <w:r w:rsidRPr="00A05A23">
              <w:lastRenderedPageBreak/>
              <w:t>216</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0D0CD492" w14:textId="77777777" w:rsidR="00A05A23" w:rsidRPr="00A05A23" w:rsidRDefault="00A05A23" w:rsidP="00A05A23">
            <w:r w:rsidRPr="00A05A23">
              <w:t>Նավթալին-2 ,7-դիոլ (Naphthalene-2,7-diol)</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4043996A" w14:textId="77777777" w:rsidR="00A05A23" w:rsidRPr="00A05A23" w:rsidRDefault="00A05A23" w:rsidP="00A05A23">
            <w:r w:rsidRPr="00A05A23">
              <w:t>2,7-նավթալինդիոլ (2,7-Naphthalene- diol)</w:t>
            </w:r>
          </w:p>
          <w:p w14:paraId="7C615012" w14:textId="77777777" w:rsidR="00A05A23" w:rsidRPr="00A05A23" w:rsidRDefault="00A05A23" w:rsidP="00A05A23">
            <w:r w:rsidRPr="00A05A23">
              <w:t>CAS համարը՝ 582-17-2 ЕС համարը՝ 209-478-7</w:t>
            </w:r>
          </w:p>
        </w:tc>
        <w:tc>
          <w:tcPr>
            <w:tcW w:w="1844" w:type="dxa"/>
            <w:tcBorders>
              <w:top w:val="single" w:sz="4" w:space="0" w:color="auto"/>
              <w:left w:val="single" w:sz="4" w:space="0" w:color="auto"/>
              <w:bottom w:val="single" w:sz="4" w:space="0" w:color="auto"/>
              <w:right w:val="nil"/>
            </w:tcBorders>
            <w:shd w:val="clear" w:color="auto" w:fill="FFFFFF"/>
            <w:hideMark/>
          </w:tcPr>
          <w:p w14:paraId="3C49B734" w14:textId="77777777" w:rsidR="00A05A23" w:rsidRPr="00A05A23" w:rsidRDefault="00A05A23" w:rsidP="00A05A23">
            <w:r w:rsidRPr="00A05A23">
              <w:t>(а)</w:t>
            </w:r>
            <w:r w:rsidRPr="00A05A23">
              <w:tab/>
              <w:t>Ներկանյութ՝մազերի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730618AF"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vAlign w:val="bottom"/>
            <w:hideMark/>
          </w:tcPr>
          <w:p w14:paraId="4BEDE6C3" w14:textId="77777777" w:rsidR="00A05A23" w:rsidRPr="00A05A23" w:rsidRDefault="00A05A23" w:rsidP="00A05A23">
            <w:r w:rsidRPr="00A05A23">
              <w:t>(а)</w:t>
            </w:r>
            <w:r w:rsidRPr="00A05A23">
              <w:tab/>
              <w:t>Օքսիդացնող ռեագենտի հետ խառնելուց հետո թարթիչները ներկելու համար կիրառվող առավելագույն կոնցենտրացիան չպետք է գերազանցի 1,0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00BAA3FB" w14:textId="77777777" w:rsidR="00A05A23" w:rsidRPr="00A05A23" w:rsidRDefault="00A05A23" w:rsidP="00A05A23">
            <w:r w:rsidRPr="00A05A23">
              <w:t>(а)</w:t>
            </w:r>
            <w:r w:rsidRPr="00A05A23">
              <w:tab/>
              <w:t>Պետք է տպված լինի պիտակի վրա՝</w:t>
            </w:r>
          </w:p>
          <w:p w14:paraId="13317F32" w14:textId="77777777" w:rsidR="00A05A23" w:rsidRPr="00A05A23" w:rsidRDefault="00A05A23" w:rsidP="00A05A23">
            <w:r w:rsidRPr="00A05A23">
              <w:t>Խառնուրդում ներկի եւ օքսիդիչի հարաբերակցությունը:</w:t>
            </w:r>
          </w:p>
        </w:tc>
      </w:tr>
      <w:tr w:rsidR="00A05A23" w:rsidRPr="00A05A23" w14:paraId="0F119722" w14:textId="77777777">
        <w:tc>
          <w:tcPr>
            <w:tcW w:w="1417" w:type="dxa"/>
            <w:vMerge/>
            <w:tcBorders>
              <w:top w:val="single" w:sz="4" w:space="0" w:color="auto"/>
              <w:left w:val="single" w:sz="4" w:space="0" w:color="auto"/>
              <w:bottom w:val="single" w:sz="4" w:space="0" w:color="auto"/>
              <w:right w:val="nil"/>
            </w:tcBorders>
            <w:vAlign w:val="center"/>
            <w:hideMark/>
          </w:tcPr>
          <w:p w14:paraId="4FE2236C"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3175BF2D"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0D33EC21"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1BF66C1B"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579E1189" w14:textId="77777777" w:rsidR="00A05A23" w:rsidRPr="00A05A23" w:rsidRDefault="00A05A23" w:rsidP="00A05A23">
            <w:r w:rsidRPr="00A05A23">
              <w:t>(b)</w:t>
            </w:r>
            <w:r w:rsidRPr="00A05A23">
              <w:tab/>
              <w:t>1,0 տոկոս</w:t>
            </w:r>
          </w:p>
        </w:tc>
        <w:tc>
          <w:tcPr>
            <w:tcW w:w="2100" w:type="dxa"/>
            <w:tcBorders>
              <w:top w:val="single" w:sz="4" w:space="0" w:color="auto"/>
              <w:left w:val="single" w:sz="4" w:space="0" w:color="auto"/>
              <w:bottom w:val="single" w:sz="4" w:space="0" w:color="auto"/>
              <w:right w:val="nil"/>
            </w:tcBorders>
            <w:shd w:val="clear" w:color="auto" w:fill="FFFFFF"/>
          </w:tcPr>
          <w:p w14:paraId="6613AAC8"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1B8B97B8" w14:textId="5D9D093C" w:rsidR="00A05A23" w:rsidRPr="00A05A23" w:rsidRDefault="00A05A23" w:rsidP="00A05A23">
            <w:r w:rsidRPr="00A05A23">
              <w:drawing>
                <wp:inline distT="0" distB="0" distL="0" distR="0" wp14:anchorId="0C9EA1B0" wp14:editId="20C861F3">
                  <wp:extent cx="447675" cy="447675"/>
                  <wp:effectExtent l="0" t="0" r="9525" b="9525"/>
                  <wp:docPr id="215943657" name="Picture 177"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5548383F" w14:textId="77777777" w:rsidR="00A05A23" w:rsidRPr="00A05A23" w:rsidRDefault="00A05A23" w:rsidP="00A05A23">
            <w:r w:rsidRPr="00A05A23">
              <w:t>Կարդացեք հրահանգը եւ հետեւեք դրան:</w:t>
            </w:r>
          </w:p>
          <w:p w14:paraId="4EA2B0E3"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5268D2CC" w14:textId="77777777" w:rsidR="00A05A23" w:rsidRPr="00A05A23" w:rsidRDefault="00A05A23" w:rsidP="00A05A23">
            <w:r w:rsidRPr="00A05A23">
              <w:t xml:space="preserve">«Սեւ հինա» ժամանակավոր դաջվածքները կարող են </w:t>
            </w:r>
            <w:r w:rsidRPr="00A05A23">
              <w:lastRenderedPageBreak/>
              <w:t>մեծացնել ալերգիայի ռիսկը</w:t>
            </w:r>
            <w:r w:rsidRPr="00A05A23">
              <w:br/>
              <w:t>Մազերը չներկել, եթե՝</w:t>
            </w:r>
          </w:p>
          <w:p w14:paraId="1A6BD040" w14:textId="77777777" w:rsidR="00A05A23" w:rsidRPr="00A05A23" w:rsidRDefault="00A05A23" w:rsidP="00A05A23">
            <w:r w:rsidRPr="00A05A23">
              <w:t>-</w:t>
            </w:r>
            <w:r w:rsidRPr="00A05A23">
              <w:tab/>
              <w:t>դեմքը ցանավորված է,</w:t>
            </w:r>
          </w:p>
          <w:p w14:paraId="3520EF8F" w14:textId="77777777" w:rsidR="00A05A23" w:rsidRPr="00A05A23" w:rsidRDefault="00A05A23" w:rsidP="00A05A23">
            <w:r w:rsidRPr="00A05A23">
              <w:t>-</w:t>
            </w:r>
            <w:r w:rsidRPr="00A05A23">
              <w:tab/>
              <w:t>ունեք գլխի զգայուն մաշկ,</w:t>
            </w:r>
          </w:p>
          <w:p w14:paraId="4B92FF4A" w14:textId="77777777" w:rsidR="00A05A23" w:rsidRPr="00A05A23" w:rsidRDefault="00A05A23" w:rsidP="00A05A23">
            <w:r w:rsidRPr="00A05A23">
              <w:t>-</w:t>
            </w:r>
            <w:r w:rsidRPr="00A05A23">
              <w:tab/>
              <w:t>գլխի մաշկը գրգռված եւ (կամ) վնասված է,</w:t>
            </w:r>
          </w:p>
          <w:p w14:paraId="61589884" w14:textId="77777777" w:rsidR="00A05A23" w:rsidRPr="00A05A23" w:rsidRDefault="00A05A23" w:rsidP="00A05A23">
            <w:r w:rsidRPr="00A05A23">
              <w:t>-</w:t>
            </w:r>
            <w:r w:rsidRPr="00A05A23">
              <w:tab/>
              <w:t>մազերը ներկելուց հետո երբեւէ ունեցել եք որեւէ ռեակցիա,</w:t>
            </w:r>
          </w:p>
          <w:p w14:paraId="1EDFE99B"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7AB4774F" w14:textId="77777777">
        <w:tc>
          <w:tcPr>
            <w:tcW w:w="1417" w:type="dxa"/>
            <w:tcBorders>
              <w:top w:val="single" w:sz="4" w:space="0" w:color="auto"/>
              <w:left w:val="single" w:sz="4" w:space="0" w:color="auto"/>
              <w:bottom w:val="single" w:sz="4" w:space="0" w:color="auto"/>
              <w:right w:val="nil"/>
            </w:tcBorders>
            <w:shd w:val="clear" w:color="auto" w:fill="FFFFFF"/>
            <w:hideMark/>
          </w:tcPr>
          <w:p w14:paraId="30DFB331" w14:textId="77777777" w:rsidR="00A05A23" w:rsidRPr="00A05A23" w:rsidRDefault="00A05A23" w:rsidP="00A05A23">
            <w:r w:rsidRPr="00A05A23">
              <w:t>217</w:t>
            </w:r>
          </w:p>
        </w:tc>
        <w:tc>
          <w:tcPr>
            <w:tcW w:w="2694" w:type="dxa"/>
            <w:tcBorders>
              <w:top w:val="single" w:sz="4" w:space="0" w:color="auto"/>
              <w:left w:val="single" w:sz="4" w:space="0" w:color="auto"/>
              <w:bottom w:val="single" w:sz="4" w:space="0" w:color="auto"/>
              <w:right w:val="nil"/>
            </w:tcBorders>
            <w:shd w:val="clear" w:color="auto" w:fill="FFFFFF"/>
            <w:hideMark/>
          </w:tcPr>
          <w:p w14:paraId="10EA2F5A" w14:textId="77777777" w:rsidR="00A05A23" w:rsidRPr="00A05A23" w:rsidRDefault="00A05A23" w:rsidP="00A05A23">
            <w:r w:rsidRPr="00A05A23">
              <w:t>m-Ամինոֆենոլ եւ դրա աղերը (m-Aminophenol and its salts)</w:t>
            </w:r>
          </w:p>
        </w:tc>
        <w:tc>
          <w:tcPr>
            <w:tcW w:w="2408" w:type="dxa"/>
            <w:tcBorders>
              <w:top w:val="single" w:sz="4" w:space="0" w:color="auto"/>
              <w:left w:val="single" w:sz="4" w:space="0" w:color="auto"/>
              <w:bottom w:val="single" w:sz="4" w:space="0" w:color="auto"/>
              <w:right w:val="nil"/>
            </w:tcBorders>
            <w:shd w:val="clear" w:color="auto" w:fill="FFFFFF"/>
            <w:hideMark/>
          </w:tcPr>
          <w:p w14:paraId="03274D4A" w14:textId="77777777" w:rsidR="00A05A23" w:rsidRPr="00A05A23" w:rsidRDefault="00A05A23" w:rsidP="00A05A23">
            <w:r w:rsidRPr="00A05A23">
              <w:t>m-Ամինոֆենոլ m-ամինոֆենոլ HCL m-ամինոֆենոլ սուլֆատ (m-Aminophenol m-Aminophenol HCl m-Aminophenol sulfate)</w:t>
            </w:r>
          </w:p>
          <w:p w14:paraId="15CCCF33" w14:textId="77777777" w:rsidR="00A05A23" w:rsidRPr="00A05A23" w:rsidRDefault="00A05A23" w:rsidP="00A05A23">
            <w:r w:rsidRPr="00A05A23">
              <w:lastRenderedPageBreak/>
              <w:t xml:space="preserve">CAS համարը՝ 591-27-5 / 51-81-0 / 68239-81-6 / 38171-54-9 </w:t>
            </w:r>
          </w:p>
          <w:p w14:paraId="6D359DA9" w14:textId="77777777" w:rsidR="00A05A23" w:rsidRPr="00A05A23" w:rsidRDefault="00A05A23" w:rsidP="00A05A23">
            <w:r w:rsidRPr="00A05A23">
              <w:t>ЕС համարը՝ 209-711-2 / 200-125-2 / 269-475-1</w:t>
            </w:r>
          </w:p>
        </w:tc>
        <w:tc>
          <w:tcPr>
            <w:tcW w:w="1844" w:type="dxa"/>
            <w:tcBorders>
              <w:top w:val="single" w:sz="4" w:space="0" w:color="auto"/>
              <w:left w:val="single" w:sz="4" w:space="0" w:color="auto"/>
              <w:bottom w:val="single" w:sz="4" w:space="0" w:color="auto"/>
              <w:right w:val="nil"/>
            </w:tcBorders>
            <w:shd w:val="clear" w:color="auto" w:fill="FFFFFF"/>
            <w:hideMark/>
          </w:tcPr>
          <w:p w14:paraId="3CEE4DD6" w14:textId="77777777" w:rsidR="00A05A23" w:rsidRPr="00A05A23" w:rsidRDefault="00A05A23" w:rsidP="00A05A23">
            <w:r w:rsidRPr="00A05A23">
              <w:lastRenderedPageBreak/>
              <w:t>(а)</w:t>
            </w:r>
            <w:r w:rsidRPr="00A05A23">
              <w:tab/>
              <w:t>Ներկանյութ՝մազերի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1D2CE4E2"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5E557948" w14:textId="77777777" w:rsidR="00A05A23" w:rsidRPr="00A05A23" w:rsidRDefault="00A05A23" w:rsidP="00A05A23">
            <w:r w:rsidRPr="00A05A23">
              <w:t xml:space="preserve">(а)-ի եւ (b)-ի համար. Օքսիդացնող ռեագենտի հետ խառնելուց հետո մազերը կամ թարթիչները </w:t>
            </w:r>
            <w:r w:rsidRPr="00A05A23">
              <w:lastRenderedPageBreak/>
              <w:t>ներկելու համար կիրառվող առավելագույն կոնցենտրացիան չպետք է գերազանցի 1,2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101AAE6E" w14:textId="77777777" w:rsidR="00A05A23" w:rsidRPr="00A05A23" w:rsidRDefault="00A05A23" w:rsidP="00A05A23">
            <w:r w:rsidRPr="00A05A23">
              <w:lastRenderedPageBreak/>
              <w:t>(а)</w:t>
            </w:r>
            <w:r w:rsidRPr="00A05A23">
              <w:tab/>
              <w:t>Պետք է տպված լինի պիտակի վրա.</w:t>
            </w:r>
          </w:p>
          <w:p w14:paraId="6AA25B52" w14:textId="77777777" w:rsidR="00A05A23" w:rsidRPr="00A05A23" w:rsidRDefault="00A05A23" w:rsidP="00A05A23">
            <w:r w:rsidRPr="00A05A23">
              <w:t xml:space="preserve">Խառնուրդում ներկի եւ օքսիդիչի հարաբերակցությունը: </w:t>
            </w:r>
          </w:p>
          <w:p w14:paraId="71963CD1" w14:textId="03F7AE02" w:rsidR="00A05A23" w:rsidRPr="00A05A23" w:rsidRDefault="00A05A23" w:rsidP="00A05A23">
            <w:r w:rsidRPr="00A05A23">
              <w:lastRenderedPageBreak/>
              <w:drawing>
                <wp:inline distT="0" distB="0" distL="0" distR="0" wp14:anchorId="3CAD852D" wp14:editId="3CFF14A9">
                  <wp:extent cx="447675" cy="447675"/>
                  <wp:effectExtent l="0" t="0" r="9525" b="9525"/>
                  <wp:docPr id="1060606248" name="Picture 176"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2BA80A93" w14:textId="77777777" w:rsidR="00A05A23" w:rsidRPr="00A05A23" w:rsidRDefault="00A05A23" w:rsidP="00A05A23">
            <w:r w:rsidRPr="00A05A23">
              <w:t>Կարդացեք հրահանգները եւ հետեւեք դրանց:</w:t>
            </w:r>
          </w:p>
          <w:p w14:paraId="68AA6B90"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6CED5C0F"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68F1A91A" w14:textId="77777777" w:rsidR="00A05A23" w:rsidRPr="00A05A23" w:rsidRDefault="00A05A23" w:rsidP="00A05A23">
            <w:r w:rsidRPr="00A05A23">
              <w:t>-</w:t>
            </w:r>
            <w:r w:rsidRPr="00A05A23">
              <w:tab/>
              <w:t>դեմքը ցանավորված է,</w:t>
            </w:r>
          </w:p>
          <w:p w14:paraId="19F13BD1" w14:textId="77777777" w:rsidR="00A05A23" w:rsidRPr="00A05A23" w:rsidRDefault="00A05A23" w:rsidP="00A05A23">
            <w:r w:rsidRPr="00A05A23">
              <w:t>-</w:t>
            </w:r>
            <w:r w:rsidRPr="00A05A23">
              <w:tab/>
              <w:t>ունեք գլխի զգայուն մաշկ,</w:t>
            </w:r>
          </w:p>
          <w:p w14:paraId="56906D95" w14:textId="77777777" w:rsidR="00A05A23" w:rsidRPr="00A05A23" w:rsidRDefault="00A05A23" w:rsidP="00A05A23">
            <w:r w:rsidRPr="00A05A23">
              <w:lastRenderedPageBreak/>
              <w:t>-</w:t>
            </w:r>
            <w:r w:rsidRPr="00A05A23">
              <w:tab/>
              <w:t>գլխի մաշկը գրգռված եւ (կամ) վնասված է,</w:t>
            </w:r>
          </w:p>
          <w:p w14:paraId="7DC8D0DB" w14:textId="77777777" w:rsidR="00A05A23" w:rsidRPr="00A05A23" w:rsidRDefault="00A05A23" w:rsidP="00A05A23">
            <w:r w:rsidRPr="00A05A23">
              <w:t>-</w:t>
            </w:r>
            <w:r w:rsidRPr="00A05A23">
              <w:tab/>
              <w:t>մազերը ներկելուց հետո երբեւէ ունեցել եք որեւէ ռեակցիա,</w:t>
            </w:r>
          </w:p>
          <w:p w14:paraId="1C0158B2"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495A63B0" w14:textId="77777777">
        <w:tc>
          <w:tcPr>
            <w:tcW w:w="1417" w:type="dxa"/>
            <w:tcBorders>
              <w:top w:val="nil"/>
              <w:left w:val="single" w:sz="4" w:space="0" w:color="auto"/>
              <w:bottom w:val="single" w:sz="4" w:space="0" w:color="auto"/>
              <w:right w:val="nil"/>
            </w:tcBorders>
            <w:shd w:val="clear" w:color="auto" w:fill="FFFFFF"/>
          </w:tcPr>
          <w:p w14:paraId="7851F8F3"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7BC867CD"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52432878"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75746D51" w14:textId="77777777" w:rsidR="00A05A23" w:rsidRPr="00A05A23" w:rsidRDefault="00A05A23" w:rsidP="00A05A23">
            <w:r w:rsidRPr="00A05A23">
              <w:t>(b)</w:t>
            </w:r>
            <w:r w:rsidRPr="00A05A23">
              <w:tab/>
              <w:t>Թարթիչները ներկելու համար նախատեսված արտադրանք</w:t>
            </w:r>
          </w:p>
        </w:tc>
        <w:tc>
          <w:tcPr>
            <w:tcW w:w="1845" w:type="dxa"/>
            <w:tcBorders>
              <w:top w:val="single" w:sz="4" w:space="0" w:color="auto"/>
              <w:left w:val="single" w:sz="4" w:space="0" w:color="auto"/>
              <w:bottom w:val="single" w:sz="4" w:space="0" w:color="auto"/>
              <w:right w:val="nil"/>
            </w:tcBorders>
            <w:shd w:val="clear" w:color="auto" w:fill="FFFFFF"/>
          </w:tcPr>
          <w:p w14:paraId="0E92A195"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2A4D8D00" w14:textId="77777777" w:rsidR="00A05A23" w:rsidRPr="00A05A23" w:rsidRDefault="00A05A23" w:rsidP="00A05A23">
            <w:r w:rsidRPr="00A05A23">
              <w:t>(b)</w:t>
            </w:r>
            <w:r w:rsidRPr="00A05A23">
              <w:tab/>
              <w:t>Միայն մասնագիտական կիրառության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C26F17E" w14:textId="77777777" w:rsidR="00A05A23" w:rsidRPr="00A05A23" w:rsidRDefault="00A05A23" w:rsidP="00A05A23">
            <w:r w:rsidRPr="00A05A23">
              <w:t>(b)</w:t>
            </w:r>
            <w:r w:rsidRPr="00A05A23">
              <w:tab/>
              <w:t>Պետք է տպված լինի պիտակի վրա՝</w:t>
            </w:r>
          </w:p>
          <w:p w14:paraId="7D0B6D53" w14:textId="77777777" w:rsidR="00A05A23" w:rsidRPr="00A05A23" w:rsidRDefault="00A05A23" w:rsidP="00A05A23">
            <w:r w:rsidRPr="00A05A23">
              <w:t>Խառնուրդում ներկի եւ օքսիդիչի հարաբերակցությունը: Միայն մասնագիտական կիրառության համար։</w:t>
            </w:r>
          </w:p>
          <w:p w14:paraId="3A6E016A" w14:textId="141BA2C6" w:rsidR="00A05A23" w:rsidRPr="00A05A23" w:rsidRDefault="00A05A23" w:rsidP="00A05A23">
            <w:r w:rsidRPr="00A05A23">
              <w:drawing>
                <wp:inline distT="0" distB="0" distL="0" distR="0" wp14:anchorId="67DAD794" wp14:editId="559B2C4B">
                  <wp:extent cx="447675" cy="447675"/>
                  <wp:effectExtent l="0" t="0" r="9525" b="9525"/>
                  <wp:docPr id="647114456" name="Picture 175"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Թարթիչները ներկելիս կարող են առաջանալ լուրջ ալերգիկ ռեակցիաներ:</w:t>
            </w:r>
          </w:p>
          <w:p w14:paraId="29390784" w14:textId="77777777" w:rsidR="00A05A23" w:rsidRPr="00A05A23" w:rsidRDefault="00A05A23" w:rsidP="00A05A23">
            <w:r w:rsidRPr="00A05A23">
              <w:lastRenderedPageBreak/>
              <w:t>Կարդացեք հրահանգները եւ հետեւեք դրանց:</w:t>
            </w:r>
          </w:p>
          <w:p w14:paraId="0BE21BC9"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7C50B6C6" w14:textId="77777777" w:rsidR="00A05A23" w:rsidRPr="00A05A23" w:rsidRDefault="00A05A23" w:rsidP="00A05A23">
            <w:r w:rsidRPr="00A05A23">
              <w:t>«Սեւ հինա» ժամանակավոր դաջվածքները կարող են մեծացնել ալերգիայի ռիսկը</w:t>
            </w:r>
          </w:p>
          <w:p w14:paraId="3F80B215" w14:textId="77777777" w:rsidR="00A05A23" w:rsidRPr="00A05A23" w:rsidRDefault="00A05A23" w:rsidP="00A05A23">
            <w:r w:rsidRPr="00A05A23">
              <w:t>Թարթիչները չներկել, եթե՝</w:t>
            </w:r>
          </w:p>
          <w:p w14:paraId="473C95B0" w14:textId="77777777" w:rsidR="00A05A23" w:rsidRPr="00A05A23" w:rsidRDefault="00A05A23" w:rsidP="00A05A23">
            <w:r w:rsidRPr="00A05A23">
              <w:t>-</w:t>
            </w:r>
            <w:r w:rsidRPr="00A05A23">
              <w:tab/>
              <w:t>դեմքը ցանավորված է կամ գլխի մաշկը զգայուն է,</w:t>
            </w:r>
          </w:p>
          <w:p w14:paraId="7A475468" w14:textId="77777777" w:rsidR="00A05A23" w:rsidRPr="00A05A23" w:rsidRDefault="00A05A23" w:rsidP="00A05A23">
            <w:r w:rsidRPr="00A05A23">
              <w:t>-</w:t>
            </w:r>
            <w:r w:rsidRPr="00A05A23">
              <w:tab/>
              <w:t>գլխի մաշկը գրգռված եւ (կամ) վնասված է,</w:t>
            </w:r>
          </w:p>
          <w:p w14:paraId="1D7E00F6" w14:textId="77777777" w:rsidR="00A05A23" w:rsidRPr="00A05A23" w:rsidRDefault="00A05A23" w:rsidP="00A05A23">
            <w:r w:rsidRPr="00A05A23">
              <w:t>-</w:t>
            </w:r>
            <w:r w:rsidRPr="00A05A23">
              <w:tab/>
              <w:t>մազերը կամ թարթիչները ներկելուց հետո երբեւէ ունեցել եք որեւէ ռեակցիա,</w:t>
            </w:r>
          </w:p>
          <w:p w14:paraId="05F7957E" w14:textId="77777777" w:rsidR="00A05A23" w:rsidRPr="00A05A23" w:rsidRDefault="00A05A23" w:rsidP="00A05A23">
            <w:r w:rsidRPr="00A05A23">
              <w:lastRenderedPageBreak/>
              <w:t>-</w:t>
            </w:r>
            <w:r w:rsidRPr="00A05A23">
              <w:tab/>
              <w:t>նախկինում ունեցել եք ռեակցիա «սեւ հինայով» ժամանակավոր դաջվածքի նկատմամբ:</w:t>
            </w:r>
          </w:p>
          <w:p w14:paraId="062EB820" w14:textId="77777777" w:rsidR="00A05A23" w:rsidRPr="00A05A23" w:rsidRDefault="00A05A23" w:rsidP="00A05A23">
            <w:r w:rsidRPr="00A05A23">
              <w:t>Խուսափել աչքերի մեջ ընկնելուց, աչքերի մեջ ընկնելու դեպքում անհապաղ լվանալ:</w:t>
            </w:r>
          </w:p>
        </w:tc>
      </w:tr>
      <w:tr w:rsidR="00A05A23" w:rsidRPr="00A05A23" w14:paraId="4F238684" w14:textId="77777777">
        <w:tc>
          <w:tcPr>
            <w:tcW w:w="1417" w:type="dxa"/>
            <w:tcBorders>
              <w:top w:val="single" w:sz="4" w:space="0" w:color="auto"/>
              <w:left w:val="single" w:sz="4" w:space="0" w:color="auto"/>
              <w:bottom w:val="single" w:sz="4" w:space="0" w:color="auto"/>
              <w:right w:val="nil"/>
            </w:tcBorders>
            <w:shd w:val="clear" w:color="auto" w:fill="FFFFFF"/>
            <w:hideMark/>
          </w:tcPr>
          <w:p w14:paraId="2BAF3C64" w14:textId="77777777" w:rsidR="00A05A23" w:rsidRPr="00A05A23" w:rsidRDefault="00A05A23" w:rsidP="00A05A23">
            <w:r w:rsidRPr="00A05A23">
              <w:lastRenderedPageBreak/>
              <w:t>218</w:t>
            </w:r>
          </w:p>
        </w:tc>
        <w:tc>
          <w:tcPr>
            <w:tcW w:w="2694" w:type="dxa"/>
            <w:tcBorders>
              <w:top w:val="single" w:sz="4" w:space="0" w:color="auto"/>
              <w:left w:val="single" w:sz="4" w:space="0" w:color="auto"/>
              <w:bottom w:val="single" w:sz="4" w:space="0" w:color="auto"/>
              <w:right w:val="nil"/>
            </w:tcBorders>
            <w:shd w:val="clear" w:color="auto" w:fill="FFFFFF"/>
            <w:hideMark/>
          </w:tcPr>
          <w:p w14:paraId="7CAC9FEA" w14:textId="77777777" w:rsidR="00A05A23" w:rsidRPr="00A05A23" w:rsidRDefault="00A05A23" w:rsidP="00A05A23">
            <w:r w:rsidRPr="00A05A23">
              <w:t>6-Հիդրօքսի-3, 4 - դիմեթիլ-2-պիրիդոն</w:t>
            </w:r>
          </w:p>
          <w:p w14:paraId="057FE12D" w14:textId="77777777" w:rsidR="00A05A23" w:rsidRPr="00A05A23" w:rsidRDefault="00A05A23" w:rsidP="00A05A23">
            <w:r w:rsidRPr="00A05A23">
              <w:t>(6-Hydroxy-3,4- dimethyl-2-pyridone)</w:t>
            </w:r>
          </w:p>
        </w:tc>
        <w:tc>
          <w:tcPr>
            <w:tcW w:w="2408" w:type="dxa"/>
            <w:tcBorders>
              <w:top w:val="single" w:sz="4" w:space="0" w:color="auto"/>
              <w:left w:val="single" w:sz="4" w:space="0" w:color="auto"/>
              <w:bottom w:val="single" w:sz="4" w:space="0" w:color="auto"/>
              <w:right w:val="nil"/>
            </w:tcBorders>
            <w:shd w:val="clear" w:color="auto" w:fill="FFFFFF"/>
            <w:hideMark/>
          </w:tcPr>
          <w:p w14:paraId="15EE36EB" w14:textId="77777777" w:rsidR="00A05A23" w:rsidRPr="00A05A23" w:rsidRDefault="00A05A23" w:rsidP="00A05A23">
            <w:r w:rsidRPr="00A05A23">
              <w:t xml:space="preserve">2,6-Դիհիդրօքսի-3,4- դիմեթիլ-պիրիդին (2,6-Dihydroxy-3,4- dimethylpyridine) CAS համարը՝ 84540-47-6 </w:t>
            </w:r>
          </w:p>
          <w:p w14:paraId="6EBD985B" w14:textId="77777777" w:rsidR="00A05A23" w:rsidRPr="00A05A23" w:rsidRDefault="00A05A23" w:rsidP="00A05A23">
            <w:r w:rsidRPr="00A05A23">
              <w:t>ЕС համարը՝ 283-141-2</w:t>
            </w:r>
          </w:p>
        </w:tc>
        <w:tc>
          <w:tcPr>
            <w:tcW w:w="1844" w:type="dxa"/>
            <w:tcBorders>
              <w:top w:val="single" w:sz="4" w:space="0" w:color="auto"/>
              <w:left w:val="single" w:sz="4" w:space="0" w:color="auto"/>
              <w:bottom w:val="single" w:sz="4" w:space="0" w:color="auto"/>
              <w:right w:val="nil"/>
            </w:tcBorders>
            <w:shd w:val="clear" w:color="auto" w:fill="FFFFFF"/>
            <w:hideMark/>
          </w:tcPr>
          <w:p w14:paraId="7A8AC3BB" w14:textId="77777777" w:rsidR="00A05A23" w:rsidRPr="00A05A23" w:rsidRDefault="00A05A23" w:rsidP="00A05A23">
            <w:r w:rsidRPr="00A05A23">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3883D3B2"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345D29C2" w14:textId="77777777" w:rsidR="00A05A23" w:rsidRPr="00A05A23" w:rsidRDefault="00A05A23" w:rsidP="00A05A23">
            <w:r w:rsidRPr="00A05A23">
              <w:t>Օքսիդացնող ռեագենտի հետ խառնելուց հետո մազերը ներկելու համար կիրառվող առավելագույն կոնցենտրացիան չպետք է գերազանցի 1,0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7517C600" w14:textId="77777777" w:rsidR="00A05A23" w:rsidRPr="00A05A23" w:rsidRDefault="00A05A23" w:rsidP="00A05A23">
            <w:r w:rsidRPr="00A05A23">
              <w:t>Պետք է տպված լինի պիտակի վրա՝</w:t>
            </w:r>
          </w:p>
          <w:p w14:paraId="2C13D5A1" w14:textId="77777777" w:rsidR="00A05A23" w:rsidRPr="00A05A23" w:rsidRDefault="00A05A23" w:rsidP="00A05A23">
            <w:r w:rsidRPr="00A05A23">
              <w:t>Խառնուրդում ներկի եւ օքսիդիչի հարաբերակցությունը:</w:t>
            </w:r>
          </w:p>
          <w:p w14:paraId="0FF73D0F" w14:textId="4FC346D0" w:rsidR="00A05A23" w:rsidRPr="00A05A23" w:rsidRDefault="00A05A23" w:rsidP="00A05A23">
            <w:r w:rsidRPr="00A05A23">
              <w:drawing>
                <wp:inline distT="0" distB="0" distL="0" distR="0" wp14:anchorId="518D2680" wp14:editId="56A3665F">
                  <wp:extent cx="447675" cy="447675"/>
                  <wp:effectExtent l="0" t="0" r="9525" b="9525"/>
                  <wp:docPr id="1654001272" name="Picture 174"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1AEE2B70" w14:textId="77777777" w:rsidR="00A05A23" w:rsidRPr="00A05A23" w:rsidRDefault="00A05A23" w:rsidP="00A05A23">
            <w:r w:rsidRPr="00A05A23">
              <w:t>Կարդացեք հրահանգները եւ հետեւեք դրանց:</w:t>
            </w:r>
          </w:p>
          <w:p w14:paraId="3E052A00" w14:textId="77777777" w:rsidR="00A05A23" w:rsidRPr="00A05A23" w:rsidRDefault="00A05A23" w:rsidP="00A05A23">
            <w:r w:rsidRPr="00A05A23">
              <w:t xml:space="preserve">Տվյալ արտադրանքը նախատեսված չէ 16 տարեկանից ցածր </w:t>
            </w:r>
            <w:r w:rsidRPr="00A05A23">
              <w:lastRenderedPageBreak/>
              <w:t>տարիքի անձանց կողմից օգտագործման համար:</w:t>
            </w:r>
          </w:p>
          <w:p w14:paraId="67291252" w14:textId="77777777" w:rsidR="00A05A23" w:rsidRPr="00A05A23" w:rsidRDefault="00A05A23" w:rsidP="00A05A23">
            <w:r w:rsidRPr="00A05A23">
              <w:t>«Սեւ հինայով» ժամանակավոր դաջվածքների առկայությունը կարող է մեծացնել ալերգիայի ռիսկը</w:t>
            </w:r>
            <w:r w:rsidRPr="00A05A23">
              <w:br/>
              <w:t xml:space="preserve">Մազերը չներկել, եթե՝ </w:t>
            </w:r>
          </w:p>
          <w:p w14:paraId="2DB0C934" w14:textId="77777777" w:rsidR="00A05A23" w:rsidRPr="00A05A23" w:rsidRDefault="00A05A23" w:rsidP="00A05A23">
            <w:r w:rsidRPr="00A05A23">
              <w:t>-</w:t>
            </w:r>
            <w:r w:rsidRPr="00A05A23">
              <w:tab/>
              <w:t>դեմքը ցանավորված է,</w:t>
            </w:r>
          </w:p>
          <w:p w14:paraId="72239B91" w14:textId="77777777" w:rsidR="00A05A23" w:rsidRPr="00A05A23" w:rsidRDefault="00A05A23" w:rsidP="00A05A23">
            <w:r w:rsidRPr="00A05A23">
              <w:t>-</w:t>
            </w:r>
            <w:r w:rsidRPr="00A05A23">
              <w:tab/>
              <w:t>ունեք գլխի զգայուն մաշկ,</w:t>
            </w:r>
          </w:p>
          <w:p w14:paraId="5B13F50C" w14:textId="77777777" w:rsidR="00A05A23" w:rsidRPr="00A05A23" w:rsidRDefault="00A05A23" w:rsidP="00A05A23">
            <w:r w:rsidRPr="00A05A23">
              <w:t>-</w:t>
            </w:r>
            <w:r w:rsidRPr="00A05A23">
              <w:tab/>
              <w:t>գլխի մաշկը գրգռված եւ (կամ) վնասված է,</w:t>
            </w:r>
          </w:p>
          <w:p w14:paraId="27ACB270" w14:textId="77777777" w:rsidR="00A05A23" w:rsidRPr="00A05A23" w:rsidRDefault="00A05A23" w:rsidP="00A05A23">
            <w:r w:rsidRPr="00A05A23">
              <w:t>-</w:t>
            </w:r>
            <w:r w:rsidRPr="00A05A23">
              <w:tab/>
              <w:t>մազերը ներկելուց հետո երբեւէ ունեցել եք որեւէ ռեակցիա,</w:t>
            </w:r>
          </w:p>
          <w:p w14:paraId="27464DCD"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07066DD1" w14:textId="77777777">
        <w:tc>
          <w:tcPr>
            <w:tcW w:w="1417" w:type="dxa"/>
            <w:tcBorders>
              <w:top w:val="single" w:sz="4" w:space="0" w:color="auto"/>
              <w:left w:val="single" w:sz="4" w:space="0" w:color="auto"/>
              <w:bottom w:val="nil"/>
              <w:right w:val="nil"/>
            </w:tcBorders>
            <w:shd w:val="clear" w:color="auto" w:fill="FFFFFF"/>
            <w:hideMark/>
          </w:tcPr>
          <w:p w14:paraId="20EC5603" w14:textId="77777777" w:rsidR="00A05A23" w:rsidRPr="00A05A23" w:rsidRDefault="00A05A23" w:rsidP="00A05A23">
            <w:r w:rsidRPr="00A05A23">
              <w:lastRenderedPageBreak/>
              <w:t>219</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25AC85B0" w14:textId="77777777" w:rsidR="00A05A23" w:rsidRPr="00A05A23" w:rsidRDefault="00A05A23" w:rsidP="00A05A23">
            <w:pPr>
              <w:rPr>
                <w:vertAlign w:val="superscript"/>
              </w:rPr>
            </w:pPr>
            <w:r w:rsidRPr="00A05A23">
              <w:t xml:space="preserve">1-հիդրօքսի-3-նիտրո-4- (3-հիդրօքսիպրոպիլ- ամինո)բենզոլ </w:t>
            </w:r>
            <w:r w:rsidRPr="00A05A23">
              <w:rPr>
                <w:vertAlign w:val="superscript"/>
              </w:rPr>
              <w:t xml:space="preserve">(17) </w:t>
            </w:r>
          </w:p>
          <w:p w14:paraId="6691672F" w14:textId="77777777" w:rsidR="00A05A23" w:rsidRPr="00A05A23" w:rsidRDefault="00A05A23" w:rsidP="00A05A23">
            <w:r w:rsidRPr="00A05A23">
              <w:t xml:space="preserve">1-Hydroxy-3-nitro-4-(3- hydroxypropylamino)ben zene </w:t>
            </w:r>
            <w:r w:rsidRPr="00A05A23">
              <w:rPr>
                <w:vertAlign w:val="superscript"/>
              </w:rPr>
              <w:t>(17 )</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73306364" w14:textId="77777777" w:rsidR="00A05A23" w:rsidRPr="00A05A23" w:rsidRDefault="00A05A23" w:rsidP="00A05A23">
            <w:r w:rsidRPr="00A05A23">
              <w:t xml:space="preserve">4-հիդրօքսի-պրոպիլամինո-3-նիտրոֆենոլ 4-Hydroxypropyl- amino-3-nitrophenol </w:t>
            </w:r>
          </w:p>
          <w:p w14:paraId="2261F40F" w14:textId="77777777" w:rsidR="00A05A23" w:rsidRPr="00A05A23" w:rsidRDefault="00A05A23" w:rsidP="00A05A23">
            <w:r w:rsidRPr="00A05A23">
              <w:t xml:space="preserve">CAS համարը՝ 92952-81-3 </w:t>
            </w:r>
          </w:p>
          <w:p w14:paraId="22DC9953" w14:textId="77777777" w:rsidR="00A05A23" w:rsidRPr="00A05A23" w:rsidRDefault="00A05A23" w:rsidP="00A05A23">
            <w:r w:rsidRPr="00A05A23">
              <w:t>ЕС համարը՝ 406-305-9</w:t>
            </w:r>
          </w:p>
        </w:tc>
        <w:tc>
          <w:tcPr>
            <w:tcW w:w="1844" w:type="dxa"/>
            <w:tcBorders>
              <w:top w:val="single" w:sz="4" w:space="0" w:color="auto"/>
              <w:left w:val="single" w:sz="4" w:space="0" w:color="auto"/>
              <w:bottom w:val="single" w:sz="4" w:space="0" w:color="auto"/>
              <w:right w:val="nil"/>
            </w:tcBorders>
            <w:shd w:val="clear" w:color="auto" w:fill="FFFFFF"/>
            <w:hideMark/>
          </w:tcPr>
          <w:p w14:paraId="03F2CFA3" w14:textId="77777777" w:rsidR="00A05A23" w:rsidRPr="00A05A23" w:rsidRDefault="00A05A23" w:rsidP="00A05A23">
            <w:r w:rsidRPr="00A05A23">
              <w:t>(а)</w:t>
            </w:r>
            <w:r w:rsidRPr="00A05A23">
              <w:tab/>
              <w:t>Ներկանյութ՝մազերի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15144276"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vAlign w:val="bottom"/>
            <w:hideMark/>
          </w:tcPr>
          <w:p w14:paraId="45465CB8" w14:textId="77777777" w:rsidR="00A05A23" w:rsidRPr="00A05A23" w:rsidRDefault="00A05A23" w:rsidP="00A05A23">
            <w:r w:rsidRPr="00A05A23">
              <w:t>(а)</w:t>
            </w:r>
            <w:r w:rsidRPr="00A05A23">
              <w:tab/>
              <w:t>Օքսիդացնող ռեագենտի հետ խառնելուց հետո մազերը ներկելու համար կիրառվող առավելագույն կոնցենտրացիան չպետք է գերազանցի 2,6 տոկոսը՝ ազատ հիմքի վերահաշվարկով</w:t>
            </w:r>
          </w:p>
          <w:p w14:paraId="375FCCFF" w14:textId="77777777" w:rsidR="00A05A23" w:rsidRPr="00A05A23" w:rsidRDefault="00A05A23" w:rsidP="00A05A23">
            <w:r w:rsidRPr="00A05A23">
              <w:t>-</w:t>
            </w:r>
            <w:r w:rsidRPr="00A05A23">
              <w:tab/>
              <w:t>Չօգտագործել նիտրոգոյացնող բաղադրիչների հետ:</w:t>
            </w:r>
          </w:p>
          <w:p w14:paraId="7148176B" w14:textId="77777777" w:rsidR="00A05A23" w:rsidRPr="00A05A23" w:rsidRDefault="00A05A23" w:rsidP="00A05A23">
            <w:r w:rsidRPr="00A05A23">
              <w:t>-</w:t>
            </w:r>
            <w:r w:rsidRPr="00A05A23">
              <w:tab/>
              <w:t>Նիտրոզամինների առավելագույն պարունակությունը՝ 50 մկգ/կգ:</w:t>
            </w:r>
          </w:p>
          <w:p w14:paraId="75B75A54" w14:textId="77777777" w:rsidR="00A05A23" w:rsidRPr="00A05A23" w:rsidRDefault="00A05A23" w:rsidP="00A05A23">
            <w:r w:rsidRPr="00A05A23">
              <w:t>-</w:t>
            </w:r>
            <w:r w:rsidRPr="00A05A23">
              <w:tab/>
              <w:t xml:space="preserve">Պահել նիտրիտներ </w:t>
            </w:r>
            <w:r w:rsidRPr="00A05A23">
              <w:lastRenderedPageBreak/>
              <w:t>չպարունակող կոնտեյներներում։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16114F77" w14:textId="77777777" w:rsidR="00A05A23" w:rsidRPr="00A05A23" w:rsidRDefault="00A05A23" w:rsidP="00A05A23">
            <w:r w:rsidRPr="00A05A23">
              <w:lastRenderedPageBreak/>
              <w:t>(а)</w:t>
            </w:r>
            <w:r w:rsidRPr="00A05A23">
              <w:tab/>
              <w:t>Պետք է տպված լինի պիտակի վրա՝</w:t>
            </w:r>
          </w:p>
          <w:p w14:paraId="312240F4" w14:textId="77777777" w:rsidR="00A05A23" w:rsidRPr="00A05A23" w:rsidRDefault="00A05A23" w:rsidP="00A05A23">
            <w:r w:rsidRPr="00A05A23">
              <w:t>Խառնուրդում ներկի եւ օքսիդիչի հարաբերակցությունը:</w:t>
            </w:r>
          </w:p>
          <w:p w14:paraId="0A229760" w14:textId="46393117" w:rsidR="00A05A23" w:rsidRPr="00A05A23" w:rsidRDefault="00A05A23" w:rsidP="00A05A23">
            <w:r w:rsidRPr="00A05A23">
              <w:drawing>
                <wp:inline distT="0" distB="0" distL="0" distR="0" wp14:anchorId="2F0ADF42" wp14:editId="22273EDD">
                  <wp:extent cx="447675" cy="447675"/>
                  <wp:effectExtent l="0" t="0" r="9525" b="9525"/>
                  <wp:docPr id="2012648026" name="Picture 173"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6C160355" w14:textId="77777777" w:rsidR="00A05A23" w:rsidRPr="00A05A23" w:rsidRDefault="00A05A23" w:rsidP="00A05A23">
            <w:r w:rsidRPr="00A05A23">
              <w:t>Կարդացեք հրահանգները եւ հետեւեք դրանց:</w:t>
            </w:r>
          </w:p>
          <w:p w14:paraId="238ABC55"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1C67C473"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53E832C3" w14:textId="77777777" w:rsidR="00A05A23" w:rsidRPr="00A05A23" w:rsidRDefault="00A05A23" w:rsidP="00A05A23">
            <w:r w:rsidRPr="00A05A23">
              <w:lastRenderedPageBreak/>
              <w:t>-</w:t>
            </w:r>
            <w:r w:rsidRPr="00A05A23">
              <w:tab/>
              <w:t>դեմքը ցանավորված է,</w:t>
            </w:r>
          </w:p>
          <w:p w14:paraId="0DF04B85" w14:textId="77777777" w:rsidR="00A05A23" w:rsidRPr="00A05A23" w:rsidRDefault="00A05A23" w:rsidP="00A05A23">
            <w:r w:rsidRPr="00A05A23">
              <w:t>-</w:t>
            </w:r>
            <w:r w:rsidRPr="00A05A23">
              <w:tab/>
              <w:t>ունեք գլխի զգայուն մաշկ,</w:t>
            </w:r>
          </w:p>
          <w:p w14:paraId="568DD746" w14:textId="77777777" w:rsidR="00A05A23" w:rsidRPr="00A05A23" w:rsidRDefault="00A05A23" w:rsidP="00A05A23">
            <w:r w:rsidRPr="00A05A23">
              <w:t>-</w:t>
            </w:r>
            <w:r w:rsidRPr="00A05A23">
              <w:tab/>
              <w:t>գլխի մաշկը գրգռված եւ (կամ) վնասված է,</w:t>
            </w:r>
          </w:p>
          <w:p w14:paraId="1A888DD8" w14:textId="77777777" w:rsidR="00A05A23" w:rsidRPr="00A05A23" w:rsidRDefault="00A05A23" w:rsidP="00A05A23">
            <w:r w:rsidRPr="00A05A23">
              <w:t>-</w:t>
            </w:r>
            <w:r w:rsidRPr="00A05A23">
              <w:tab/>
              <w:t xml:space="preserve">մազերը ներկելուց հետո երբեւէ ունեցել եք որեւէ ռեակցիա, </w:t>
            </w:r>
          </w:p>
          <w:p w14:paraId="03B66326"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48D99A66" w14:textId="77777777">
        <w:tc>
          <w:tcPr>
            <w:tcW w:w="1417" w:type="dxa"/>
            <w:tcBorders>
              <w:top w:val="nil"/>
              <w:left w:val="single" w:sz="4" w:space="0" w:color="auto"/>
              <w:bottom w:val="single" w:sz="4" w:space="0" w:color="auto"/>
              <w:right w:val="nil"/>
            </w:tcBorders>
            <w:shd w:val="clear" w:color="auto" w:fill="FFFFFF"/>
          </w:tcPr>
          <w:p w14:paraId="1CAFA991"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1A08F3D3"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647E9874"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67AB79D2"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single" w:sz="4" w:space="0" w:color="auto"/>
              <w:left w:val="single" w:sz="4" w:space="0" w:color="auto"/>
              <w:bottom w:val="nil"/>
              <w:right w:val="nil"/>
            </w:tcBorders>
            <w:shd w:val="clear" w:color="auto" w:fill="FFFFFF"/>
            <w:hideMark/>
          </w:tcPr>
          <w:p w14:paraId="386D6BC5" w14:textId="77777777" w:rsidR="00A05A23" w:rsidRPr="00A05A23" w:rsidRDefault="00A05A23" w:rsidP="00A05A23">
            <w:r w:rsidRPr="00A05A23">
              <w:t>(b)</w:t>
            </w:r>
            <w:r w:rsidRPr="00A05A23">
              <w:tab/>
              <w:t>2,6 տոկոս</w:t>
            </w:r>
          </w:p>
        </w:tc>
        <w:tc>
          <w:tcPr>
            <w:tcW w:w="2100" w:type="dxa"/>
            <w:tcBorders>
              <w:top w:val="single" w:sz="4" w:space="0" w:color="auto"/>
              <w:left w:val="single" w:sz="4" w:space="0" w:color="auto"/>
              <w:bottom w:val="nil"/>
              <w:right w:val="nil"/>
            </w:tcBorders>
            <w:shd w:val="clear" w:color="auto" w:fill="FFFFFF"/>
          </w:tcPr>
          <w:p w14:paraId="58CC2F6B"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2C440752" w14:textId="77777777" w:rsidR="00A05A23" w:rsidRPr="00A05A23" w:rsidRDefault="00A05A23" w:rsidP="00A05A23"/>
        </w:tc>
      </w:tr>
      <w:tr w:rsidR="00A05A23" w:rsidRPr="00A05A23" w14:paraId="48C46ED0" w14:textId="77777777">
        <w:tc>
          <w:tcPr>
            <w:tcW w:w="1417" w:type="dxa"/>
            <w:tcBorders>
              <w:top w:val="single" w:sz="4" w:space="0" w:color="auto"/>
              <w:left w:val="single" w:sz="4" w:space="0" w:color="auto"/>
              <w:bottom w:val="nil"/>
              <w:right w:val="nil"/>
            </w:tcBorders>
            <w:shd w:val="clear" w:color="auto" w:fill="FFFFFF"/>
            <w:hideMark/>
          </w:tcPr>
          <w:p w14:paraId="5F050B14" w14:textId="77777777" w:rsidR="00A05A23" w:rsidRPr="00A05A23" w:rsidRDefault="00A05A23" w:rsidP="00A05A23">
            <w:r w:rsidRPr="00A05A23">
              <w:t>220</w:t>
            </w:r>
          </w:p>
        </w:tc>
        <w:tc>
          <w:tcPr>
            <w:tcW w:w="2694" w:type="dxa"/>
            <w:tcBorders>
              <w:top w:val="single" w:sz="4" w:space="0" w:color="auto"/>
              <w:left w:val="single" w:sz="4" w:space="0" w:color="auto"/>
              <w:bottom w:val="nil"/>
              <w:right w:val="nil"/>
            </w:tcBorders>
            <w:shd w:val="clear" w:color="auto" w:fill="FFFFFF"/>
            <w:hideMark/>
          </w:tcPr>
          <w:p w14:paraId="5F86D7CE" w14:textId="77777777" w:rsidR="00A05A23" w:rsidRPr="00A05A23" w:rsidRDefault="00A05A23" w:rsidP="00A05A23">
            <w:r w:rsidRPr="00A05A23">
              <w:t xml:space="preserve">1-[(2’-մեթօքսիէթիլ) ամինո]-2-նիտրո-4-[դի-(2’-հիդրօքսիէթիլ) ամինո]բենզոլ </w:t>
            </w:r>
            <w:r w:rsidRPr="00A05A23">
              <w:rPr>
                <w:vertAlign w:val="superscript"/>
              </w:rPr>
              <w:t>(17)</w:t>
            </w:r>
          </w:p>
          <w:p w14:paraId="5311D5FF" w14:textId="77777777" w:rsidR="00A05A23" w:rsidRPr="00A05A23" w:rsidRDefault="00A05A23" w:rsidP="00A05A23">
            <w:r w:rsidRPr="00A05A23">
              <w:lastRenderedPageBreak/>
              <w:t xml:space="preserve">(1-[(2-Methoxyethyl)ami-no]-2-nitro-4-[di-(2'-hydroxyethyl)ami- no]benzene </w:t>
            </w:r>
            <w:r w:rsidRPr="00A05A23">
              <w:rPr>
                <w:vertAlign w:val="superscript"/>
              </w:rPr>
              <w:t>(17 )</w:t>
            </w:r>
            <w:r w:rsidRPr="00A05A23">
              <w:t>)</w:t>
            </w:r>
          </w:p>
        </w:tc>
        <w:tc>
          <w:tcPr>
            <w:tcW w:w="2408" w:type="dxa"/>
            <w:tcBorders>
              <w:top w:val="single" w:sz="4" w:space="0" w:color="auto"/>
              <w:left w:val="single" w:sz="4" w:space="0" w:color="auto"/>
              <w:bottom w:val="nil"/>
              <w:right w:val="nil"/>
            </w:tcBorders>
            <w:shd w:val="clear" w:color="auto" w:fill="FFFFFF"/>
            <w:hideMark/>
          </w:tcPr>
          <w:p w14:paraId="6E4B8182" w14:textId="77777777" w:rsidR="00A05A23" w:rsidRPr="00A05A23" w:rsidRDefault="00A05A23" w:rsidP="00A05A23">
            <w:r w:rsidRPr="00A05A23">
              <w:lastRenderedPageBreak/>
              <w:t xml:space="preserve">НС երկնագույն թիվ 11 (HC Blue No 11) </w:t>
            </w:r>
          </w:p>
          <w:p w14:paraId="61B44B51" w14:textId="77777777" w:rsidR="00A05A23" w:rsidRPr="00A05A23" w:rsidRDefault="00A05A23" w:rsidP="00A05A23">
            <w:r w:rsidRPr="00A05A23">
              <w:lastRenderedPageBreak/>
              <w:t xml:space="preserve">CAS համարը՝ 23920-15-2 </w:t>
            </w:r>
          </w:p>
          <w:p w14:paraId="5CBA3C43" w14:textId="77777777" w:rsidR="00A05A23" w:rsidRPr="00A05A23" w:rsidRDefault="00A05A23" w:rsidP="00A05A23">
            <w:r w:rsidRPr="00A05A23">
              <w:t>ЕС համարը՝ 459-980-7</w:t>
            </w:r>
          </w:p>
        </w:tc>
        <w:tc>
          <w:tcPr>
            <w:tcW w:w="1844" w:type="dxa"/>
            <w:tcBorders>
              <w:top w:val="single" w:sz="4" w:space="0" w:color="auto"/>
              <w:left w:val="single" w:sz="4" w:space="0" w:color="auto"/>
              <w:bottom w:val="nil"/>
              <w:right w:val="nil"/>
            </w:tcBorders>
            <w:shd w:val="clear" w:color="auto" w:fill="FFFFFF"/>
            <w:hideMark/>
          </w:tcPr>
          <w:p w14:paraId="6FA6CE5F" w14:textId="77777777" w:rsidR="00A05A23" w:rsidRPr="00A05A23" w:rsidRDefault="00A05A23" w:rsidP="00A05A23">
            <w:r w:rsidRPr="00A05A23">
              <w:lastRenderedPageBreak/>
              <w:t>Ներկանյութ՝ մազերի համար չօքսիդացնող ներկերում</w:t>
            </w:r>
          </w:p>
        </w:tc>
        <w:tc>
          <w:tcPr>
            <w:tcW w:w="1845" w:type="dxa"/>
            <w:tcBorders>
              <w:top w:val="single" w:sz="4" w:space="0" w:color="auto"/>
              <w:left w:val="single" w:sz="4" w:space="0" w:color="auto"/>
              <w:bottom w:val="nil"/>
              <w:right w:val="nil"/>
            </w:tcBorders>
            <w:shd w:val="clear" w:color="auto" w:fill="FFFFFF"/>
            <w:hideMark/>
          </w:tcPr>
          <w:p w14:paraId="6D481243" w14:textId="77777777" w:rsidR="00A05A23" w:rsidRPr="00A05A23" w:rsidRDefault="00A05A23" w:rsidP="00A05A23">
            <w:r w:rsidRPr="00A05A23">
              <w:t>2,0 տոկոս</w:t>
            </w:r>
          </w:p>
        </w:tc>
        <w:tc>
          <w:tcPr>
            <w:tcW w:w="2100" w:type="dxa"/>
            <w:tcBorders>
              <w:top w:val="single" w:sz="4" w:space="0" w:color="auto"/>
              <w:left w:val="single" w:sz="4" w:space="0" w:color="auto"/>
              <w:bottom w:val="nil"/>
              <w:right w:val="nil"/>
            </w:tcBorders>
            <w:shd w:val="clear" w:color="auto" w:fill="FFFFFF"/>
            <w:vAlign w:val="bottom"/>
            <w:hideMark/>
          </w:tcPr>
          <w:p w14:paraId="00F18902" w14:textId="77777777" w:rsidR="00A05A23" w:rsidRPr="00A05A23" w:rsidRDefault="00A05A23" w:rsidP="00A05A23">
            <w:r w:rsidRPr="00A05A23">
              <w:t>-</w:t>
            </w:r>
            <w:r w:rsidRPr="00A05A23">
              <w:tab/>
              <w:t xml:space="preserve">Չօգտագործել նիտրոգոյացնող </w:t>
            </w:r>
            <w:r w:rsidRPr="00A05A23">
              <w:lastRenderedPageBreak/>
              <w:t>բաղադրիչների հետ:</w:t>
            </w:r>
          </w:p>
          <w:p w14:paraId="4D21BE29" w14:textId="77777777" w:rsidR="00A05A23" w:rsidRPr="00A05A23" w:rsidRDefault="00A05A23" w:rsidP="00A05A23">
            <w:r w:rsidRPr="00A05A23">
              <w:t>-</w:t>
            </w:r>
            <w:r w:rsidRPr="00A05A23">
              <w:tab/>
              <w:t>Նիտրոզամինների առավելագույն պարունակությունը՝</w:t>
            </w:r>
          </w:p>
          <w:p w14:paraId="2288F9B9" w14:textId="77777777" w:rsidR="00A05A23" w:rsidRPr="00A05A23" w:rsidRDefault="00A05A23" w:rsidP="00A05A23">
            <w:r w:rsidRPr="00A05A23">
              <w:t>50 մկգ/կգ:</w:t>
            </w:r>
          </w:p>
          <w:p w14:paraId="7BE0F071" w14:textId="77777777" w:rsidR="00A05A23" w:rsidRPr="00A05A23" w:rsidRDefault="00A05A23" w:rsidP="00A05A23">
            <w:r w:rsidRPr="00A05A23">
              <w:t>-</w:t>
            </w:r>
            <w:r w:rsidRPr="00A05A23">
              <w:tab/>
              <w:t>Պահել նիտրիտներ չպարունակող կոնտեյներներում։</w:t>
            </w:r>
          </w:p>
        </w:tc>
        <w:tc>
          <w:tcPr>
            <w:tcW w:w="2718" w:type="dxa"/>
            <w:tcBorders>
              <w:top w:val="single" w:sz="4" w:space="0" w:color="auto"/>
              <w:left w:val="single" w:sz="4" w:space="0" w:color="auto"/>
              <w:bottom w:val="nil"/>
              <w:right w:val="single" w:sz="4" w:space="0" w:color="auto"/>
            </w:tcBorders>
            <w:shd w:val="clear" w:color="auto" w:fill="FFFFFF"/>
          </w:tcPr>
          <w:p w14:paraId="7F750EC4" w14:textId="77777777" w:rsidR="00A05A23" w:rsidRPr="00A05A23" w:rsidRDefault="00A05A23" w:rsidP="00A05A23"/>
        </w:tc>
      </w:tr>
      <w:tr w:rsidR="00A05A23" w:rsidRPr="00A05A23" w14:paraId="443D2195" w14:textId="77777777">
        <w:tc>
          <w:tcPr>
            <w:tcW w:w="1417" w:type="dxa"/>
            <w:tcBorders>
              <w:top w:val="single" w:sz="4" w:space="0" w:color="auto"/>
              <w:left w:val="single" w:sz="4" w:space="0" w:color="auto"/>
              <w:bottom w:val="single" w:sz="4" w:space="0" w:color="auto"/>
              <w:right w:val="nil"/>
            </w:tcBorders>
            <w:shd w:val="clear" w:color="auto" w:fill="FFFFFF"/>
            <w:hideMark/>
          </w:tcPr>
          <w:p w14:paraId="32DBF3E9" w14:textId="77777777" w:rsidR="00A05A23" w:rsidRPr="00A05A23" w:rsidRDefault="00A05A23" w:rsidP="00A05A23">
            <w:r w:rsidRPr="00A05A23">
              <w:t>221</w:t>
            </w:r>
          </w:p>
        </w:tc>
        <w:tc>
          <w:tcPr>
            <w:tcW w:w="2694" w:type="dxa"/>
            <w:tcBorders>
              <w:top w:val="single" w:sz="4" w:space="0" w:color="auto"/>
              <w:left w:val="single" w:sz="4" w:space="0" w:color="auto"/>
              <w:bottom w:val="single" w:sz="4" w:space="0" w:color="auto"/>
              <w:right w:val="nil"/>
            </w:tcBorders>
            <w:shd w:val="clear" w:color="auto" w:fill="FFFFFF"/>
            <w:hideMark/>
          </w:tcPr>
          <w:p w14:paraId="3B28FD06" w14:textId="77777777" w:rsidR="00A05A23" w:rsidRPr="00A05A23" w:rsidRDefault="00A05A23" w:rsidP="00A05A23">
            <w:r w:rsidRPr="00A05A23">
              <w:t>2-(4-մեթիլ-2-նիտրոանալինո)էթանոլ</w:t>
            </w:r>
          </w:p>
          <w:p w14:paraId="2E7F9EAE" w14:textId="77777777" w:rsidR="00A05A23" w:rsidRPr="00A05A23" w:rsidRDefault="00A05A23" w:rsidP="00A05A23">
            <w:r w:rsidRPr="00A05A23">
              <w:t>(2-(4-Methyl-2-nitroanili-no)ethanol)</w:t>
            </w:r>
          </w:p>
        </w:tc>
        <w:tc>
          <w:tcPr>
            <w:tcW w:w="2408" w:type="dxa"/>
            <w:tcBorders>
              <w:top w:val="single" w:sz="4" w:space="0" w:color="auto"/>
              <w:left w:val="single" w:sz="4" w:space="0" w:color="auto"/>
              <w:bottom w:val="single" w:sz="4" w:space="0" w:color="auto"/>
              <w:right w:val="nil"/>
            </w:tcBorders>
            <w:shd w:val="clear" w:color="auto" w:fill="FFFFFF"/>
            <w:hideMark/>
          </w:tcPr>
          <w:p w14:paraId="70F74855" w14:textId="77777777" w:rsidR="00A05A23" w:rsidRPr="00A05A23" w:rsidRDefault="00A05A23" w:rsidP="00A05A23">
            <w:r w:rsidRPr="00A05A23">
              <w:t>Հիդրօքսիէթիլ-2- նիտրո-р-տոլուիդին</w:t>
            </w:r>
          </w:p>
          <w:p w14:paraId="599EDDE3" w14:textId="77777777" w:rsidR="00A05A23" w:rsidRPr="00A05A23" w:rsidRDefault="00A05A23" w:rsidP="00A05A23">
            <w:r w:rsidRPr="00A05A23">
              <w:t>(Hydroxyethyl-2- Nitro-p-Toluidine) CAS համարը՝ 100418-33-5 ЕС համարը՝ 408-090-7</w:t>
            </w:r>
          </w:p>
        </w:tc>
        <w:tc>
          <w:tcPr>
            <w:tcW w:w="1844" w:type="dxa"/>
            <w:tcBorders>
              <w:top w:val="single" w:sz="4" w:space="0" w:color="auto"/>
              <w:left w:val="single" w:sz="4" w:space="0" w:color="auto"/>
              <w:bottom w:val="single" w:sz="4" w:space="0" w:color="auto"/>
              <w:right w:val="nil"/>
            </w:tcBorders>
            <w:shd w:val="clear" w:color="auto" w:fill="FFFFFF"/>
            <w:hideMark/>
          </w:tcPr>
          <w:p w14:paraId="3EB334CB" w14:textId="77777777" w:rsidR="00A05A23" w:rsidRPr="00A05A23" w:rsidRDefault="00A05A23" w:rsidP="00A05A23">
            <w:r w:rsidRPr="00A05A23">
              <w:t>(а)</w:t>
            </w:r>
            <w:r w:rsidRPr="00A05A23">
              <w:tab/>
              <w:t>Ներկանյութ՝մազերի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7BFD15BA"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37377370" w14:textId="77777777" w:rsidR="00A05A23" w:rsidRPr="00A05A23" w:rsidRDefault="00A05A23" w:rsidP="00A05A23">
            <w:r w:rsidRPr="00A05A23">
              <w:t>(а)</w:t>
            </w:r>
            <w:r w:rsidRPr="00A05A23">
              <w:tab/>
              <w:t>Օքսիդացնող ռեագենտի հետ խառնելուց հետո թարթիչները ներկելու համար կիրառվող առավելագույն կոնցենտրացիան չպետք է գերազանցի 1,0 տոկոսը</w:t>
            </w:r>
          </w:p>
          <w:p w14:paraId="655454B2" w14:textId="77777777" w:rsidR="00A05A23" w:rsidRPr="00A05A23" w:rsidRDefault="00A05A23" w:rsidP="00A05A23">
            <w:r w:rsidRPr="00A05A23">
              <w:lastRenderedPageBreak/>
              <w:t>(а)-ի եւ (b)-ի համար.</w:t>
            </w:r>
          </w:p>
          <w:p w14:paraId="6F4215AA" w14:textId="77777777" w:rsidR="00A05A23" w:rsidRPr="00A05A23" w:rsidRDefault="00A05A23" w:rsidP="00A05A23">
            <w:r w:rsidRPr="00A05A23">
              <w:t>-</w:t>
            </w:r>
            <w:r w:rsidRPr="00A05A23">
              <w:tab/>
              <w:t>Չօգտագործել նիտրոգոյացնող բաղադրիչների հետ:</w:t>
            </w:r>
          </w:p>
          <w:p w14:paraId="55461544" w14:textId="77777777" w:rsidR="00A05A23" w:rsidRPr="00A05A23" w:rsidRDefault="00A05A23" w:rsidP="00A05A23">
            <w:r w:rsidRPr="00A05A23">
              <w:t>-</w:t>
            </w:r>
            <w:r w:rsidRPr="00A05A23">
              <w:tab/>
              <w:t>Նիտրոզամինների առավելագույն պարունակությունը՝ 50 մկգ/կգ:</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7CAAAAF0" w14:textId="77777777" w:rsidR="00A05A23" w:rsidRPr="00A05A23" w:rsidRDefault="00A05A23" w:rsidP="00A05A23">
            <w:r w:rsidRPr="00A05A23">
              <w:lastRenderedPageBreak/>
              <w:t>(а)</w:t>
            </w:r>
            <w:r w:rsidRPr="00A05A23">
              <w:tab/>
              <w:t>Պետք է տպված լինի պիտակի վրա՝</w:t>
            </w:r>
          </w:p>
          <w:p w14:paraId="3A6CC634" w14:textId="7B916644" w:rsidR="00A05A23" w:rsidRPr="00A05A23" w:rsidRDefault="00A05A23" w:rsidP="00A05A23">
            <w:r w:rsidRPr="00A05A23">
              <w:drawing>
                <wp:inline distT="0" distB="0" distL="0" distR="0" wp14:anchorId="4F23A9E3" wp14:editId="3FAB1A93">
                  <wp:extent cx="447675" cy="447675"/>
                  <wp:effectExtent l="0" t="0" r="9525" b="9525"/>
                  <wp:docPr id="1352600493" name="Picture 172"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 xml:space="preserve"> Խառնուրդում ներկի եւ օքսիդիչի հարաբերակցությունը:</w:t>
            </w:r>
          </w:p>
          <w:p w14:paraId="79FC8D08" w14:textId="77777777" w:rsidR="00A05A23" w:rsidRPr="00A05A23" w:rsidRDefault="00A05A23" w:rsidP="00A05A23">
            <w:r w:rsidRPr="00A05A23">
              <w:t>Մազերը ներկելիս կարող է առաջացնել լուրջ ալերգիկ ռեակցիաներ:</w:t>
            </w:r>
          </w:p>
          <w:p w14:paraId="68BB6B6F" w14:textId="77777777" w:rsidR="00A05A23" w:rsidRPr="00A05A23" w:rsidRDefault="00A05A23" w:rsidP="00A05A23">
            <w:r w:rsidRPr="00A05A23">
              <w:t>Կարդացեք հրահանգները եւ հետեւեք դրանց:</w:t>
            </w:r>
          </w:p>
          <w:p w14:paraId="79156128" w14:textId="77777777" w:rsidR="00A05A23" w:rsidRPr="00A05A23" w:rsidRDefault="00A05A23" w:rsidP="00A05A23">
            <w:r w:rsidRPr="00A05A23">
              <w:lastRenderedPageBreak/>
              <w:t>Տվյալ արտադրանքը նախատեսված չէ 16 տարեկանից ցածր տարիքի անձանց կողմից օգտագործման համար:</w:t>
            </w:r>
          </w:p>
        </w:tc>
      </w:tr>
      <w:tr w:rsidR="00A05A23" w:rsidRPr="00A05A23" w14:paraId="45C22A1F" w14:textId="77777777">
        <w:tc>
          <w:tcPr>
            <w:tcW w:w="1417" w:type="dxa"/>
            <w:tcBorders>
              <w:top w:val="nil"/>
              <w:left w:val="single" w:sz="4" w:space="0" w:color="auto"/>
              <w:bottom w:val="single" w:sz="4" w:space="0" w:color="auto"/>
              <w:right w:val="nil"/>
            </w:tcBorders>
            <w:shd w:val="clear" w:color="auto" w:fill="FFFFFF"/>
          </w:tcPr>
          <w:p w14:paraId="783E3A40"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064DA363"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6B81C36F"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6C337B8C"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0E179E60" w14:textId="77777777" w:rsidR="00A05A23" w:rsidRPr="00A05A23" w:rsidRDefault="00A05A23" w:rsidP="00A05A23">
            <w:r w:rsidRPr="00A05A23">
              <w:t>(b)</w:t>
            </w:r>
            <w:r w:rsidRPr="00A05A23">
              <w:tab/>
              <w:t>1,0 տոկոս</w:t>
            </w:r>
          </w:p>
        </w:tc>
        <w:tc>
          <w:tcPr>
            <w:tcW w:w="2100" w:type="dxa"/>
            <w:tcBorders>
              <w:top w:val="single" w:sz="4" w:space="0" w:color="auto"/>
              <w:left w:val="single" w:sz="4" w:space="0" w:color="auto"/>
              <w:bottom w:val="single" w:sz="4" w:space="0" w:color="auto"/>
              <w:right w:val="nil"/>
            </w:tcBorders>
            <w:shd w:val="clear" w:color="auto" w:fill="FFFFFF"/>
            <w:hideMark/>
          </w:tcPr>
          <w:p w14:paraId="3B238DBC" w14:textId="77777777" w:rsidR="00A05A23" w:rsidRPr="00A05A23" w:rsidRDefault="00A05A23" w:rsidP="00A05A23">
            <w:r w:rsidRPr="00A05A23">
              <w:t>-</w:t>
            </w:r>
            <w:r w:rsidRPr="00A05A23">
              <w:tab/>
              <w:t>Պահել նիտրիտներ չպարունակող կոնտեյներներում։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5E013C5D" w14:textId="77777777" w:rsidR="00A05A23" w:rsidRPr="00A05A23" w:rsidRDefault="00A05A23" w:rsidP="00A05A23">
            <w:r w:rsidRPr="00A05A23">
              <w:t>«Սեւ հինա» ժամանակավոր դաջվածքները կարող են մեծացնել ալերգիայի ռիսկը:</w:t>
            </w:r>
          </w:p>
          <w:p w14:paraId="7075982B" w14:textId="77777777" w:rsidR="00A05A23" w:rsidRPr="00A05A23" w:rsidRDefault="00A05A23" w:rsidP="00A05A23">
            <w:r w:rsidRPr="00A05A23">
              <w:t>Մազերը չներկել, եթե՝</w:t>
            </w:r>
          </w:p>
          <w:p w14:paraId="6A5BA866" w14:textId="77777777" w:rsidR="00A05A23" w:rsidRPr="00A05A23" w:rsidRDefault="00A05A23" w:rsidP="00A05A23">
            <w:r w:rsidRPr="00A05A23">
              <w:t>-</w:t>
            </w:r>
            <w:r w:rsidRPr="00A05A23">
              <w:tab/>
              <w:t>դեմքը ցանավորված է,</w:t>
            </w:r>
          </w:p>
          <w:p w14:paraId="595837C8" w14:textId="77777777" w:rsidR="00A05A23" w:rsidRPr="00A05A23" w:rsidRDefault="00A05A23" w:rsidP="00A05A23">
            <w:r w:rsidRPr="00A05A23">
              <w:t>-</w:t>
            </w:r>
            <w:r w:rsidRPr="00A05A23">
              <w:tab/>
              <w:t>ունեք գլխի զգայուն մաշկ,</w:t>
            </w:r>
          </w:p>
          <w:p w14:paraId="2860CE9F" w14:textId="77777777" w:rsidR="00A05A23" w:rsidRPr="00A05A23" w:rsidRDefault="00A05A23" w:rsidP="00A05A23">
            <w:r w:rsidRPr="00A05A23">
              <w:lastRenderedPageBreak/>
              <w:t>-</w:t>
            </w:r>
            <w:r w:rsidRPr="00A05A23">
              <w:tab/>
              <w:t>գլխի մաշկը գրգռված եւ (կամ) վնասված է,</w:t>
            </w:r>
          </w:p>
          <w:p w14:paraId="24E370DF" w14:textId="77777777" w:rsidR="00A05A23" w:rsidRPr="00A05A23" w:rsidRDefault="00A05A23" w:rsidP="00A05A23">
            <w:r w:rsidRPr="00A05A23">
              <w:t>-</w:t>
            </w:r>
            <w:r w:rsidRPr="00A05A23">
              <w:tab/>
              <w:t>մազերը ներկելուց հետո երբեւէ ունեցել եք որեւէ ռեակցիա,</w:t>
            </w:r>
          </w:p>
          <w:p w14:paraId="446DDCF3"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3AA9557F"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44D6CAEB" w14:textId="77777777" w:rsidR="00A05A23" w:rsidRPr="00A05A23" w:rsidRDefault="00A05A23" w:rsidP="00A05A23">
            <w:r w:rsidRPr="00A05A23">
              <w:t>222</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7F33632C" w14:textId="77777777" w:rsidR="00A05A23" w:rsidRPr="00A05A23" w:rsidRDefault="00A05A23" w:rsidP="00A05A23">
            <w:r w:rsidRPr="00A05A23">
              <w:t>1-հիդրօքսի-2-բետա-հիդրօքսիէթիլամինո-4,6-դինիտրոբենզոլ (1-Hydroxy-2-beta-hydroxyethylamino-4,6-dinitrobenzene)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71708BF6" w14:textId="77777777" w:rsidR="00A05A23" w:rsidRPr="00A05A23" w:rsidRDefault="00A05A23" w:rsidP="00A05A23">
            <w:r w:rsidRPr="00A05A23">
              <w:t xml:space="preserve">2-հիդրօքսիէթիլ-պիկրամինային թթու (2-Hydroxyethyl- picramic acid) </w:t>
            </w:r>
          </w:p>
          <w:p w14:paraId="05B65BAD" w14:textId="77777777" w:rsidR="00A05A23" w:rsidRPr="00A05A23" w:rsidRDefault="00A05A23" w:rsidP="00A05A23">
            <w:r w:rsidRPr="00A05A23">
              <w:t xml:space="preserve">CAS համարը՝ 99610-72-7 </w:t>
            </w:r>
          </w:p>
          <w:p w14:paraId="3FE7A057" w14:textId="77777777" w:rsidR="00A05A23" w:rsidRPr="00A05A23" w:rsidRDefault="00A05A23" w:rsidP="00A05A23">
            <w:r w:rsidRPr="00A05A23">
              <w:t>ЕС համարը՝ 412-520-9</w:t>
            </w:r>
          </w:p>
        </w:tc>
        <w:tc>
          <w:tcPr>
            <w:tcW w:w="1844" w:type="dxa"/>
            <w:tcBorders>
              <w:top w:val="single" w:sz="4" w:space="0" w:color="auto"/>
              <w:left w:val="single" w:sz="4" w:space="0" w:color="auto"/>
              <w:bottom w:val="nil"/>
              <w:right w:val="nil"/>
            </w:tcBorders>
            <w:shd w:val="clear" w:color="auto" w:fill="FFFFFF"/>
            <w:hideMark/>
          </w:tcPr>
          <w:p w14:paraId="33FEEEB1" w14:textId="77777777" w:rsidR="00A05A23" w:rsidRPr="00A05A23" w:rsidRDefault="00A05A23" w:rsidP="00A05A23">
            <w:r w:rsidRPr="00A05A23">
              <w:t>(а)</w:t>
            </w:r>
            <w:r w:rsidRPr="00A05A23">
              <w:tab/>
              <w:t>Ներկանյութ՝մազերի համար օքսիդացնող ներկերում</w:t>
            </w:r>
          </w:p>
        </w:tc>
        <w:tc>
          <w:tcPr>
            <w:tcW w:w="1845" w:type="dxa"/>
            <w:tcBorders>
              <w:top w:val="single" w:sz="4" w:space="0" w:color="auto"/>
              <w:left w:val="single" w:sz="4" w:space="0" w:color="auto"/>
              <w:bottom w:val="nil"/>
              <w:right w:val="nil"/>
            </w:tcBorders>
            <w:shd w:val="clear" w:color="auto" w:fill="FFFFFF"/>
          </w:tcPr>
          <w:p w14:paraId="5617C1E8" w14:textId="77777777" w:rsidR="00A05A23" w:rsidRPr="00A05A23" w:rsidRDefault="00A05A23" w:rsidP="00A05A23"/>
        </w:tc>
        <w:tc>
          <w:tcPr>
            <w:tcW w:w="2100" w:type="dxa"/>
            <w:vMerge w:val="restart"/>
            <w:tcBorders>
              <w:top w:val="single" w:sz="4" w:space="0" w:color="auto"/>
              <w:left w:val="single" w:sz="4" w:space="0" w:color="auto"/>
              <w:bottom w:val="single" w:sz="4" w:space="0" w:color="auto"/>
              <w:right w:val="nil"/>
            </w:tcBorders>
            <w:shd w:val="clear" w:color="auto" w:fill="FFFFFF"/>
            <w:hideMark/>
          </w:tcPr>
          <w:p w14:paraId="6876D7AA" w14:textId="77777777" w:rsidR="00A05A23" w:rsidRPr="00A05A23" w:rsidRDefault="00A05A23" w:rsidP="00A05A23">
            <w:r w:rsidRPr="00A05A23">
              <w:t>(а)</w:t>
            </w:r>
            <w:r w:rsidRPr="00A05A23">
              <w:tab/>
              <w:t>Օքսիդացնող ռեագենտի հետ խառնելուց հետո մազերը ներկելու համար կիրառվող առավելագույն կոնցենտրացիան չպետք է գերազանցի 1,5 տոկոսը:</w:t>
            </w:r>
          </w:p>
          <w:p w14:paraId="323C94A9" w14:textId="77777777" w:rsidR="00A05A23" w:rsidRPr="00A05A23" w:rsidRDefault="00A05A23" w:rsidP="00A05A23">
            <w:r w:rsidRPr="00A05A23">
              <w:t>(а)-ի եւ (b)-ի համար.</w:t>
            </w:r>
          </w:p>
          <w:p w14:paraId="591FF38E" w14:textId="77777777" w:rsidR="00A05A23" w:rsidRPr="00A05A23" w:rsidRDefault="00A05A23" w:rsidP="00A05A23">
            <w:r w:rsidRPr="00A05A23">
              <w:t>-</w:t>
            </w:r>
            <w:r w:rsidRPr="00A05A23">
              <w:tab/>
              <w:t>Չօգտագործ</w:t>
            </w:r>
            <w:r w:rsidRPr="00A05A23">
              <w:lastRenderedPageBreak/>
              <w:t>ել նիտրոգոյացնող բաղադրիչների հետ։</w:t>
            </w:r>
          </w:p>
          <w:p w14:paraId="39CF7876" w14:textId="77777777" w:rsidR="00A05A23" w:rsidRPr="00A05A23" w:rsidRDefault="00A05A23" w:rsidP="00A05A23">
            <w:r w:rsidRPr="00A05A23">
              <w:t>-</w:t>
            </w:r>
            <w:r w:rsidRPr="00A05A23">
              <w:tab/>
              <w:t>Նիտրոզամինների առավելագույն պարունակությունը՝</w:t>
            </w:r>
          </w:p>
          <w:p w14:paraId="674D1397" w14:textId="77777777" w:rsidR="00A05A23" w:rsidRPr="00A05A23" w:rsidRDefault="00A05A23" w:rsidP="00A05A23">
            <w:r w:rsidRPr="00A05A23">
              <w:t>50 մկգ/կգ</w:t>
            </w:r>
          </w:p>
          <w:p w14:paraId="12F58810" w14:textId="77777777" w:rsidR="00A05A23" w:rsidRPr="00A05A23" w:rsidRDefault="00A05A23" w:rsidP="00A05A23">
            <w:r w:rsidRPr="00A05A23">
              <w:t>-</w:t>
            </w:r>
            <w:r w:rsidRPr="00A05A23">
              <w:tab/>
              <w:t>Պահել նիտրիտներ չպարունակող կոնտեյներներում։</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071791E" w14:textId="0F6044DD" w:rsidR="00A05A23" w:rsidRPr="00A05A23" w:rsidRDefault="00A05A23" w:rsidP="00A05A23">
            <w:r w:rsidRPr="00A05A23">
              <w:lastRenderedPageBreak/>
              <w:drawing>
                <wp:inline distT="0" distB="0" distL="0" distR="0" wp14:anchorId="26394B2C" wp14:editId="1EDDD7C3">
                  <wp:extent cx="447675" cy="447675"/>
                  <wp:effectExtent l="0" t="0" r="9525" b="9525"/>
                  <wp:docPr id="612857556" name="Picture 171"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4C4073A7" w14:textId="77777777" w:rsidR="00A05A23" w:rsidRPr="00A05A23" w:rsidRDefault="00A05A23" w:rsidP="00A05A23">
            <w:pPr>
              <w:rPr>
                <w:lang w:val="hy-AM"/>
              </w:rPr>
            </w:pPr>
            <w:r w:rsidRPr="00A05A23">
              <w:t>(а)</w:t>
            </w:r>
            <w:r w:rsidRPr="00A05A23">
              <w:tab/>
              <w:t>Պետք է տպված լինի պիտակի վրա՝</w:t>
            </w:r>
          </w:p>
          <w:p w14:paraId="5FA19BF7" w14:textId="77777777" w:rsidR="00A05A23" w:rsidRPr="00A05A23" w:rsidRDefault="00A05A23" w:rsidP="00A05A23">
            <w:pPr>
              <w:rPr>
                <w:lang w:val="hy-AM"/>
              </w:rPr>
            </w:pPr>
            <w:r w:rsidRPr="00A05A23">
              <w:rPr>
                <w:lang w:bidi="hy-AM"/>
              </w:rPr>
              <w:t>Խառնուրդում ներկի եւ օքսիդիչի հարաբերակցությունը:</w:t>
            </w:r>
          </w:p>
          <w:p w14:paraId="55E94BD0" w14:textId="77777777" w:rsidR="00A05A23" w:rsidRPr="00A05A23" w:rsidRDefault="00A05A23" w:rsidP="00A05A23">
            <w:pPr>
              <w:rPr>
                <w:lang w:val="hy-AM"/>
              </w:rPr>
            </w:pPr>
            <w:r w:rsidRPr="00A05A23">
              <w:rPr>
                <w:lang w:bidi="hy-AM"/>
              </w:rPr>
              <w:t>Մազերը ներկելիս կարող են առաջանալ լուրջ ալերգիկ ռեակցիաներ:</w:t>
            </w:r>
          </w:p>
          <w:p w14:paraId="720E58C7" w14:textId="77777777" w:rsidR="00A05A23" w:rsidRPr="00A05A23" w:rsidRDefault="00A05A23" w:rsidP="00A05A23">
            <w:pPr>
              <w:rPr>
                <w:lang w:val="hy-AM"/>
              </w:rPr>
            </w:pPr>
            <w:r w:rsidRPr="00A05A23">
              <w:rPr>
                <w:lang w:bidi="hy-AM"/>
              </w:rPr>
              <w:t>Կարդացեք հրահանգը եւ հետեւեք դրան:</w:t>
            </w:r>
          </w:p>
          <w:p w14:paraId="2B70D1EA" w14:textId="77777777" w:rsidR="00A05A23" w:rsidRPr="00A05A23" w:rsidRDefault="00A05A23" w:rsidP="00A05A23">
            <w:pPr>
              <w:rPr>
                <w:lang w:val="hy-AM"/>
              </w:rPr>
            </w:pPr>
            <w:r w:rsidRPr="00A05A23">
              <w:rPr>
                <w:lang w:bidi="hy-AM"/>
              </w:rPr>
              <w:lastRenderedPageBreak/>
              <w:t xml:space="preserve">Տվյալ արտադրանքը նախատեսված չէ 16 տարեկանից ցածր </w:t>
            </w:r>
            <w:r w:rsidRPr="00A05A23">
              <w:rPr>
                <w:lang w:val="hy-AM"/>
              </w:rPr>
              <w:t>տարիքի</w:t>
            </w:r>
            <w:r w:rsidRPr="00A05A23">
              <w:rPr>
                <w:lang w:bidi="hy-AM"/>
              </w:rPr>
              <w:t xml:space="preserve"> անձանց կողմից օգտագործման համար:</w:t>
            </w:r>
          </w:p>
          <w:p w14:paraId="2231CF28" w14:textId="77777777" w:rsidR="00A05A23" w:rsidRPr="00A05A23" w:rsidRDefault="00A05A23" w:rsidP="00A05A23">
            <w:pPr>
              <w:rPr>
                <w:lang w:bidi="hy-AM"/>
              </w:rPr>
            </w:pPr>
            <w:r w:rsidRPr="00A05A23">
              <w:rPr>
                <w:lang w:bidi="hy-AM"/>
              </w:rPr>
              <w:t>«Սեւ հինա» ժամանակավոր դաջվածքները կարող են մեծացնել ալերգիայի ռիսկը</w:t>
            </w:r>
          </w:p>
          <w:p w14:paraId="6BE50081" w14:textId="77777777" w:rsidR="00A05A23" w:rsidRPr="00A05A23" w:rsidRDefault="00A05A23" w:rsidP="00A05A23">
            <w:pPr>
              <w:rPr>
                <w:lang w:val="hy-AM"/>
              </w:rPr>
            </w:pPr>
            <w:r w:rsidRPr="00A05A23">
              <w:rPr>
                <w:lang w:bidi="hy-AM"/>
              </w:rPr>
              <w:t>Մազերը չներկել, եթե՝</w:t>
            </w:r>
          </w:p>
          <w:p w14:paraId="4B513FEF" w14:textId="77777777" w:rsidR="00A05A23" w:rsidRPr="00A05A23" w:rsidRDefault="00A05A23" w:rsidP="00A05A23">
            <w:pPr>
              <w:rPr>
                <w:lang w:val="hy-AM"/>
              </w:rPr>
            </w:pPr>
            <w:r w:rsidRPr="00A05A23">
              <w:rPr>
                <w:lang w:val="hy-AM"/>
              </w:rPr>
              <w:t>-</w:t>
            </w:r>
            <w:r w:rsidRPr="00A05A23">
              <w:rPr>
                <w:lang w:val="hy-AM"/>
              </w:rPr>
              <w:tab/>
              <w:t>դեմքը ցանավորված է,</w:t>
            </w:r>
          </w:p>
          <w:p w14:paraId="070EA365" w14:textId="77777777" w:rsidR="00A05A23" w:rsidRPr="00A05A23" w:rsidRDefault="00A05A23" w:rsidP="00A05A23">
            <w:pPr>
              <w:rPr>
                <w:lang w:val="hy-AM"/>
              </w:rPr>
            </w:pPr>
            <w:r w:rsidRPr="00A05A23">
              <w:rPr>
                <w:lang w:val="hy-AM"/>
              </w:rPr>
              <w:t>-</w:t>
            </w:r>
            <w:r w:rsidRPr="00A05A23">
              <w:rPr>
                <w:lang w:val="hy-AM"/>
              </w:rPr>
              <w:tab/>
              <w:t>ունեք գլխի զգայուն մաշկ,</w:t>
            </w:r>
          </w:p>
          <w:p w14:paraId="579F1EED" w14:textId="77777777" w:rsidR="00A05A23" w:rsidRPr="00A05A23" w:rsidRDefault="00A05A23" w:rsidP="00A05A23">
            <w:pPr>
              <w:rPr>
                <w:lang w:val="hy-AM"/>
              </w:rPr>
            </w:pPr>
            <w:r w:rsidRPr="00A05A23">
              <w:rPr>
                <w:lang w:val="hy-AM"/>
              </w:rPr>
              <w:t>-</w:t>
            </w:r>
            <w:r w:rsidRPr="00A05A23">
              <w:rPr>
                <w:lang w:val="hy-AM"/>
              </w:rPr>
              <w:tab/>
              <w:t>գլխի մաշկը գրգռված եւ (կամ) վնասված է,</w:t>
            </w:r>
          </w:p>
          <w:p w14:paraId="0E723DA5" w14:textId="77777777" w:rsidR="00A05A23" w:rsidRPr="00A05A23" w:rsidRDefault="00A05A23" w:rsidP="00A05A23">
            <w:pPr>
              <w:rPr>
                <w:lang w:val="hy-AM"/>
              </w:rPr>
            </w:pPr>
            <w:r w:rsidRPr="00A05A23">
              <w:rPr>
                <w:lang w:val="hy-AM"/>
              </w:rPr>
              <w:t>-</w:t>
            </w:r>
            <w:r w:rsidRPr="00A05A23">
              <w:rPr>
                <w:lang w:val="hy-AM"/>
              </w:rPr>
              <w:tab/>
              <w:t>մազերը ներկելուց հետո երբեւէ ունեցել եք որեւէ ռեակցիա,</w:t>
            </w:r>
          </w:p>
          <w:p w14:paraId="4FB3AAB9" w14:textId="77777777" w:rsidR="00A05A23" w:rsidRPr="00A05A23" w:rsidRDefault="00A05A23" w:rsidP="00A05A23">
            <w:pPr>
              <w:rPr>
                <w:lang w:val="hy-AM"/>
              </w:rPr>
            </w:pPr>
            <w:r w:rsidRPr="00A05A23">
              <w:rPr>
                <w:lang w:val="hy-AM"/>
              </w:rPr>
              <w:t>-</w:t>
            </w:r>
            <w:r w:rsidRPr="00A05A23">
              <w:rPr>
                <w:lang w:val="hy-AM"/>
              </w:rPr>
              <w:tab/>
              <w:t xml:space="preserve">նախկինում ունեցել եք ռեակցիա «սեւ հինայով» ժամանակավոր </w:t>
            </w:r>
            <w:r w:rsidRPr="00A05A23">
              <w:rPr>
                <w:lang w:val="hy-AM"/>
              </w:rPr>
              <w:lastRenderedPageBreak/>
              <w:t>դաջվածքների նկատմամբ:</w:t>
            </w:r>
          </w:p>
        </w:tc>
      </w:tr>
      <w:tr w:rsidR="00A05A23" w:rsidRPr="00A05A23" w14:paraId="0815C032" w14:textId="77777777">
        <w:tc>
          <w:tcPr>
            <w:tcW w:w="1417" w:type="dxa"/>
            <w:vMerge/>
            <w:tcBorders>
              <w:top w:val="single" w:sz="4" w:space="0" w:color="auto"/>
              <w:left w:val="single" w:sz="4" w:space="0" w:color="auto"/>
              <w:bottom w:val="single" w:sz="4" w:space="0" w:color="auto"/>
              <w:right w:val="nil"/>
            </w:tcBorders>
            <w:vAlign w:val="center"/>
            <w:hideMark/>
          </w:tcPr>
          <w:p w14:paraId="0D41BE42"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2E2CAAA4"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029B260E"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150F9DB6" w14:textId="77777777" w:rsidR="00A05A23" w:rsidRPr="00A05A23" w:rsidRDefault="00A05A23" w:rsidP="00A05A23">
            <w:pPr>
              <w:rPr>
                <w:lang w:val="hy-AM"/>
              </w:rPr>
            </w:pPr>
            <w:r w:rsidRPr="00A05A23">
              <w:rPr>
                <w:lang w:bidi="hy-AM"/>
              </w:rPr>
              <w:t>(b)</w:t>
            </w:r>
            <w:r w:rsidRPr="00A05A23">
              <w:rPr>
                <w:lang w:bidi="hy-AM"/>
              </w:rPr>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1322128F" w14:textId="77777777" w:rsidR="00A05A23" w:rsidRPr="00A05A23" w:rsidRDefault="00A05A23" w:rsidP="00A05A23">
            <w:r w:rsidRPr="00A05A23">
              <w:t>(b)</w:t>
            </w:r>
            <w:r w:rsidRPr="00A05A23">
              <w:tab/>
              <w:t>2,0 տոկոս</w:t>
            </w:r>
          </w:p>
        </w:tc>
        <w:tc>
          <w:tcPr>
            <w:tcW w:w="2100" w:type="dxa"/>
            <w:vMerge/>
            <w:tcBorders>
              <w:top w:val="single" w:sz="4" w:space="0" w:color="auto"/>
              <w:left w:val="single" w:sz="4" w:space="0" w:color="auto"/>
              <w:bottom w:val="single" w:sz="4" w:space="0" w:color="auto"/>
              <w:right w:val="nil"/>
            </w:tcBorders>
            <w:vAlign w:val="center"/>
            <w:hideMark/>
          </w:tcPr>
          <w:p w14:paraId="1D2EAE5A"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22E3613A" w14:textId="77777777" w:rsidR="00A05A23" w:rsidRPr="00A05A23" w:rsidRDefault="00A05A23" w:rsidP="00A05A23">
            <w:pPr>
              <w:rPr>
                <w:lang w:val="hy-AM"/>
              </w:rPr>
            </w:pPr>
          </w:p>
        </w:tc>
      </w:tr>
      <w:tr w:rsidR="00A05A23" w:rsidRPr="00A05A23" w14:paraId="7FD45D94" w14:textId="77777777">
        <w:tc>
          <w:tcPr>
            <w:tcW w:w="1417" w:type="dxa"/>
            <w:tcBorders>
              <w:top w:val="single" w:sz="4" w:space="0" w:color="auto"/>
              <w:left w:val="single" w:sz="4" w:space="0" w:color="auto"/>
              <w:bottom w:val="single" w:sz="4" w:space="0" w:color="auto"/>
              <w:right w:val="nil"/>
            </w:tcBorders>
            <w:shd w:val="clear" w:color="auto" w:fill="FFFFFF"/>
            <w:hideMark/>
          </w:tcPr>
          <w:p w14:paraId="457AF4A3" w14:textId="77777777" w:rsidR="00A05A23" w:rsidRPr="00A05A23" w:rsidRDefault="00A05A23" w:rsidP="00A05A23">
            <w:r w:rsidRPr="00A05A23">
              <w:lastRenderedPageBreak/>
              <w:t>223</w:t>
            </w:r>
          </w:p>
        </w:tc>
        <w:tc>
          <w:tcPr>
            <w:tcW w:w="2694" w:type="dxa"/>
            <w:tcBorders>
              <w:top w:val="single" w:sz="4" w:space="0" w:color="auto"/>
              <w:left w:val="single" w:sz="4" w:space="0" w:color="auto"/>
              <w:bottom w:val="single" w:sz="4" w:space="0" w:color="auto"/>
              <w:right w:val="nil"/>
            </w:tcBorders>
            <w:shd w:val="clear" w:color="auto" w:fill="FFFFFF"/>
            <w:hideMark/>
          </w:tcPr>
          <w:p w14:paraId="1907ED14" w14:textId="77777777" w:rsidR="00A05A23" w:rsidRPr="00A05A23" w:rsidRDefault="00A05A23" w:rsidP="00A05A23">
            <w:r w:rsidRPr="00A05A23">
              <w:t>p-Մեթիլամինոֆենոլ եւ դրա սուլֆատը (p-Methylaminophenol and its sulphate)</w:t>
            </w:r>
          </w:p>
        </w:tc>
        <w:tc>
          <w:tcPr>
            <w:tcW w:w="2408" w:type="dxa"/>
            <w:tcBorders>
              <w:top w:val="single" w:sz="4" w:space="0" w:color="auto"/>
              <w:left w:val="single" w:sz="4" w:space="0" w:color="auto"/>
              <w:bottom w:val="single" w:sz="4" w:space="0" w:color="auto"/>
              <w:right w:val="nil"/>
            </w:tcBorders>
            <w:shd w:val="clear" w:color="auto" w:fill="FFFFFF"/>
            <w:hideMark/>
          </w:tcPr>
          <w:p w14:paraId="601EE644" w14:textId="77777777" w:rsidR="00A05A23" w:rsidRPr="00A05A23" w:rsidRDefault="00A05A23" w:rsidP="00A05A23">
            <w:r w:rsidRPr="00A05A23">
              <w:t>p-Մեթիլամինո ֆենոլ</w:t>
            </w:r>
          </w:p>
          <w:p w14:paraId="1C749BEB" w14:textId="77777777" w:rsidR="00A05A23" w:rsidRPr="00A05A23" w:rsidRDefault="00A05A23" w:rsidP="00A05A23">
            <w:r w:rsidRPr="00A05A23">
              <w:t>p-մեթիլամինոֆենոլ սուլֆատ</w:t>
            </w:r>
          </w:p>
          <w:p w14:paraId="408E3859" w14:textId="77777777" w:rsidR="00A05A23" w:rsidRPr="00A05A23" w:rsidRDefault="00A05A23" w:rsidP="00A05A23">
            <w:r w:rsidRPr="00A05A23">
              <w:t xml:space="preserve">(p-Methylamino-phenol </w:t>
            </w:r>
          </w:p>
          <w:p w14:paraId="2B148E18" w14:textId="77777777" w:rsidR="00A05A23" w:rsidRPr="00A05A23" w:rsidRDefault="00A05A23" w:rsidP="00A05A23">
            <w:r w:rsidRPr="00A05A23">
              <w:t xml:space="preserve">p-Methylamino- phenol sulphate) </w:t>
            </w:r>
          </w:p>
          <w:p w14:paraId="4E9BE770" w14:textId="77777777" w:rsidR="00A05A23" w:rsidRPr="00A05A23" w:rsidRDefault="00A05A23" w:rsidP="00A05A23">
            <w:r w:rsidRPr="00A05A23">
              <w:t xml:space="preserve">CAS համարը՝ 150-75-4/ 55-55-0/1936-57-8 </w:t>
            </w:r>
          </w:p>
          <w:p w14:paraId="4E0AA0C8" w14:textId="77777777" w:rsidR="00A05A23" w:rsidRPr="00A05A23" w:rsidRDefault="00A05A23" w:rsidP="00A05A23">
            <w:r w:rsidRPr="00A05A23">
              <w:t>ЕС համարը՝ 205-768-2/ 200-237-1 / 217-706-1</w:t>
            </w:r>
          </w:p>
        </w:tc>
        <w:tc>
          <w:tcPr>
            <w:tcW w:w="1844" w:type="dxa"/>
            <w:tcBorders>
              <w:top w:val="single" w:sz="4" w:space="0" w:color="auto"/>
              <w:left w:val="single" w:sz="4" w:space="0" w:color="auto"/>
              <w:bottom w:val="single" w:sz="4" w:space="0" w:color="auto"/>
              <w:right w:val="nil"/>
            </w:tcBorders>
            <w:shd w:val="clear" w:color="auto" w:fill="FFFFFF"/>
            <w:hideMark/>
          </w:tcPr>
          <w:p w14:paraId="08C7047B" w14:textId="77777777" w:rsidR="00A05A23" w:rsidRPr="00A05A23" w:rsidRDefault="00A05A23" w:rsidP="00A05A23">
            <w:pPr>
              <w:rPr>
                <w:lang w:val="hy-AM"/>
              </w:rPr>
            </w:pPr>
            <w:r w:rsidRPr="00A05A23">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5603A4C5"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64D4FB59" w14:textId="77777777" w:rsidR="00A05A23" w:rsidRPr="00A05A23" w:rsidRDefault="00A05A23" w:rsidP="00A05A23">
            <w:r w:rsidRPr="00A05A23">
              <w:t>Օքսիդացնող ռեագենտի հետ խառնելուց հետո մազերը ներկելու համար կիրառվող առավելագույն կոնցենտրացիան չպետք է գերազանցի 0,68 տոկոսը (սուլֆատի վերահաշվարկով)</w:t>
            </w:r>
          </w:p>
          <w:p w14:paraId="59BB60BE" w14:textId="77777777" w:rsidR="00A05A23" w:rsidRPr="00A05A23" w:rsidRDefault="00A05A23" w:rsidP="00A05A23">
            <w:r w:rsidRPr="00A05A23">
              <w:t>-</w:t>
            </w:r>
            <w:r w:rsidRPr="00A05A23">
              <w:tab/>
              <w:t>Չօգտագործել նիտրոգոյացնող բաղադրիչների հետ:</w:t>
            </w:r>
          </w:p>
          <w:p w14:paraId="047B49F2" w14:textId="77777777" w:rsidR="00A05A23" w:rsidRPr="00A05A23" w:rsidRDefault="00A05A23" w:rsidP="00A05A23">
            <w:r w:rsidRPr="00A05A23">
              <w:t>-</w:t>
            </w:r>
            <w:r w:rsidRPr="00A05A23">
              <w:tab/>
              <w:t>Նիտրոզամինների առավելագույն պարունակությունը՝</w:t>
            </w:r>
          </w:p>
          <w:p w14:paraId="08D07221" w14:textId="77777777" w:rsidR="00A05A23" w:rsidRPr="00A05A23" w:rsidRDefault="00A05A23" w:rsidP="00A05A23">
            <w:r w:rsidRPr="00A05A23">
              <w:t>50 մկգ/կգ</w:t>
            </w:r>
          </w:p>
          <w:p w14:paraId="3FB70BB8" w14:textId="77777777" w:rsidR="00A05A23" w:rsidRPr="00A05A23" w:rsidRDefault="00A05A23" w:rsidP="00A05A23">
            <w:r w:rsidRPr="00A05A23">
              <w:t>-</w:t>
            </w:r>
            <w:r w:rsidRPr="00A05A23">
              <w:tab/>
              <w:t xml:space="preserve">Պահել նիտրիտներ </w:t>
            </w:r>
            <w:r w:rsidRPr="00A05A23">
              <w:lastRenderedPageBreak/>
              <w:t>չպարունակող կոնտեյներներում։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6C49605E" w14:textId="77777777" w:rsidR="00A05A23" w:rsidRPr="00A05A23" w:rsidRDefault="00A05A23" w:rsidP="00A05A23">
            <w:r w:rsidRPr="00A05A23">
              <w:lastRenderedPageBreak/>
              <w:t>Պետք է տպված լինի պիտակի վրա՝</w:t>
            </w:r>
          </w:p>
          <w:p w14:paraId="5602DDC6" w14:textId="77777777" w:rsidR="00A05A23" w:rsidRPr="00A05A23" w:rsidRDefault="00A05A23" w:rsidP="00A05A23">
            <w:r w:rsidRPr="00A05A23">
              <w:t>Խառնուրդում ներկի եւ օքսիդիչի հարաբերակցությունը:</w:t>
            </w:r>
          </w:p>
          <w:p w14:paraId="4702D6DC" w14:textId="1C96976D" w:rsidR="00A05A23" w:rsidRPr="00A05A23" w:rsidRDefault="00A05A23" w:rsidP="00A05A23">
            <w:r w:rsidRPr="00A05A23">
              <w:drawing>
                <wp:inline distT="0" distB="0" distL="0" distR="0" wp14:anchorId="7F05AB6D" wp14:editId="34B85691">
                  <wp:extent cx="447675" cy="447675"/>
                  <wp:effectExtent l="0" t="0" r="9525" b="9525"/>
                  <wp:docPr id="919588359" name="Picture 170"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52F99F45" w14:textId="77777777" w:rsidR="00A05A23" w:rsidRPr="00A05A23" w:rsidRDefault="00A05A23" w:rsidP="00A05A23">
            <w:r w:rsidRPr="00A05A23">
              <w:t>Կարդացեք հրահանգները եւ հետեւեք դրանց:</w:t>
            </w:r>
          </w:p>
          <w:p w14:paraId="4D6002BE"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77560358" w14:textId="77777777" w:rsidR="00A05A23" w:rsidRPr="00A05A23" w:rsidRDefault="00A05A23" w:rsidP="00A05A23">
            <w:r w:rsidRPr="00A05A23">
              <w:t xml:space="preserve">«Սեւ հինայով» ժամանակավոր դաջվածքների առկայությունը կարող է մեծացնել ալերգիայի </w:t>
            </w:r>
            <w:r w:rsidRPr="00A05A23">
              <w:lastRenderedPageBreak/>
              <w:t>ռիսկը</w:t>
            </w:r>
            <w:r w:rsidRPr="00A05A23">
              <w:br/>
              <w:t>Մազերը չներկել, եթե՝</w:t>
            </w:r>
          </w:p>
          <w:p w14:paraId="39CB3C62" w14:textId="77777777" w:rsidR="00A05A23" w:rsidRPr="00A05A23" w:rsidRDefault="00A05A23" w:rsidP="00A05A23">
            <w:r w:rsidRPr="00A05A23">
              <w:t>-</w:t>
            </w:r>
            <w:r w:rsidRPr="00A05A23">
              <w:tab/>
              <w:t>դեմքը ցանավորված է,</w:t>
            </w:r>
          </w:p>
          <w:p w14:paraId="44D8475B" w14:textId="77777777" w:rsidR="00A05A23" w:rsidRPr="00A05A23" w:rsidRDefault="00A05A23" w:rsidP="00A05A23">
            <w:r w:rsidRPr="00A05A23">
              <w:t>-</w:t>
            </w:r>
            <w:r w:rsidRPr="00A05A23">
              <w:tab/>
              <w:t>ունեք գլխի զգայուն մաշկ,</w:t>
            </w:r>
          </w:p>
          <w:p w14:paraId="38363A09" w14:textId="77777777" w:rsidR="00A05A23" w:rsidRPr="00A05A23" w:rsidRDefault="00A05A23" w:rsidP="00A05A23">
            <w:r w:rsidRPr="00A05A23">
              <w:t>-</w:t>
            </w:r>
            <w:r w:rsidRPr="00A05A23">
              <w:tab/>
              <w:t xml:space="preserve">գլխի մաշկը գրգռված եւ (կամ) վնասված է, </w:t>
            </w:r>
          </w:p>
          <w:p w14:paraId="135D4C28" w14:textId="77777777" w:rsidR="00A05A23" w:rsidRPr="00A05A23" w:rsidRDefault="00A05A23" w:rsidP="00A05A23">
            <w:r w:rsidRPr="00A05A23">
              <w:t>-</w:t>
            </w:r>
            <w:r w:rsidRPr="00A05A23">
              <w:tab/>
              <w:t>մազերը ներկելուց հետո երբեւէ ունեցել եք որեւէ ռեակցիա,</w:t>
            </w:r>
          </w:p>
          <w:p w14:paraId="7D3F48AF" w14:textId="77777777" w:rsidR="00A05A23" w:rsidRPr="00A05A23" w:rsidRDefault="00A05A23" w:rsidP="00A05A23">
            <w:r w:rsidRPr="00A05A23">
              <w:t>-</w:t>
            </w:r>
            <w:r w:rsidRPr="00A05A23">
              <w:tab/>
              <w:t xml:space="preserve">նախկինում ունեցել եք ռեակցիա «սեւ հինայով» ժամանակավոր դաջվածքների նկատմամբ: </w:t>
            </w:r>
          </w:p>
        </w:tc>
      </w:tr>
      <w:tr w:rsidR="00A05A23" w:rsidRPr="00A05A23" w14:paraId="24F29751" w14:textId="77777777">
        <w:tc>
          <w:tcPr>
            <w:tcW w:w="1417" w:type="dxa"/>
            <w:tcBorders>
              <w:top w:val="single" w:sz="4" w:space="0" w:color="auto"/>
              <w:left w:val="single" w:sz="4" w:space="0" w:color="auto"/>
              <w:bottom w:val="nil"/>
              <w:right w:val="nil"/>
            </w:tcBorders>
            <w:shd w:val="clear" w:color="auto" w:fill="FFFFFF"/>
            <w:hideMark/>
          </w:tcPr>
          <w:p w14:paraId="1116E849" w14:textId="77777777" w:rsidR="00A05A23" w:rsidRPr="00A05A23" w:rsidRDefault="00A05A23" w:rsidP="00A05A23">
            <w:r w:rsidRPr="00A05A23">
              <w:t>224</w:t>
            </w:r>
          </w:p>
        </w:tc>
        <w:tc>
          <w:tcPr>
            <w:tcW w:w="2694" w:type="dxa"/>
            <w:tcBorders>
              <w:top w:val="single" w:sz="4" w:space="0" w:color="auto"/>
              <w:left w:val="single" w:sz="4" w:space="0" w:color="auto"/>
              <w:bottom w:val="nil"/>
              <w:right w:val="nil"/>
            </w:tcBorders>
            <w:shd w:val="clear" w:color="auto" w:fill="FFFFFF"/>
            <w:hideMark/>
          </w:tcPr>
          <w:p w14:paraId="36D9F330" w14:textId="77777777" w:rsidR="00A05A23" w:rsidRPr="00A05A23" w:rsidRDefault="00A05A23" w:rsidP="00A05A23">
            <w:r w:rsidRPr="00A05A23">
              <w:t>1-պրոպանոլ, 3-[[4- [բիս(2-հիդրօքսիէթիլ)ամինո] -2- նիտրոֆենիլ]ամինո]</w:t>
            </w:r>
          </w:p>
          <w:p w14:paraId="62535AE4" w14:textId="77777777" w:rsidR="00A05A23" w:rsidRPr="00A05A23" w:rsidRDefault="00A05A23" w:rsidP="00A05A23">
            <w:r w:rsidRPr="00A05A23">
              <w:t>(1-Propanol, 3-[[4- [bis(2-hydroxyethyl)amino]-2- nitrophenyl]amino] (</w:t>
            </w:r>
            <w:r w:rsidRPr="00A05A23">
              <w:rPr>
                <w:vertAlign w:val="superscript"/>
              </w:rPr>
              <w:t>17</w:t>
            </w:r>
            <w:r w:rsidRPr="00A05A23">
              <w:t>))</w:t>
            </w:r>
          </w:p>
        </w:tc>
        <w:tc>
          <w:tcPr>
            <w:tcW w:w="2408" w:type="dxa"/>
            <w:tcBorders>
              <w:top w:val="single" w:sz="4" w:space="0" w:color="auto"/>
              <w:left w:val="single" w:sz="4" w:space="0" w:color="auto"/>
              <w:bottom w:val="nil"/>
              <w:right w:val="nil"/>
            </w:tcBorders>
            <w:shd w:val="clear" w:color="auto" w:fill="FFFFFF"/>
            <w:hideMark/>
          </w:tcPr>
          <w:p w14:paraId="32D2D098" w14:textId="77777777" w:rsidR="00A05A23" w:rsidRPr="00A05A23" w:rsidRDefault="00A05A23" w:rsidP="00A05A23">
            <w:r w:rsidRPr="00A05A23">
              <w:t xml:space="preserve">НС Մանուշակագույն թիվ 2 (HC Violet No 2) </w:t>
            </w:r>
          </w:p>
          <w:p w14:paraId="5C99230B" w14:textId="77777777" w:rsidR="00A05A23" w:rsidRPr="00A05A23" w:rsidRDefault="00A05A23" w:rsidP="00A05A23">
            <w:r w:rsidRPr="00A05A23">
              <w:t>CAS համարը՝ 104226-19-9</w:t>
            </w:r>
          </w:p>
          <w:p w14:paraId="79E2564D" w14:textId="77777777" w:rsidR="00A05A23" w:rsidRPr="00A05A23" w:rsidRDefault="00A05A23" w:rsidP="00A05A23">
            <w:r w:rsidRPr="00A05A23">
              <w:t xml:space="preserve"> ЕС համարը՝ 410-910-3</w:t>
            </w:r>
          </w:p>
        </w:tc>
        <w:tc>
          <w:tcPr>
            <w:tcW w:w="1844" w:type="dxa"/>
            <w:tcBorders>
              <w:top w:val="single" w:sz="4" w:space="0" w:color="auto"/>
              <w:left w:val="single" w:sz="4" w:space="0" w:color="auto"/>
              <w:bottom w:val="nil"/>
              <w:right w:val="nil"/>
            </w:tcBorders>
            <w:shd w:val="clear" w:color="auto" w:fill="FFFFFF"/>
            <w:hideMark/>
          </w:tcPr>
          <w:p w14:paraId="7B15CB18"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nil"/>
              <w:right w:val="nil"/>
            </w:tcBorders>
            <w:shd w:val="clear" w:color="auto" w:fill="FFFFFF"/>
            <w:hideMark/>
          </w:tcPr>
          <w:p w14:paraId="0E1D5321" w14:textId="77777777" w:rsidR="00A05A23" w:rsidRPr="00A05A23" w:rsidRDefault="00A05A23" w:rsidP="00A05A23">
            <w:r w:rsidRPr="00A05A23">
              <w:t>2,0 տոկոս</w:t>
            </w:r>
          </w:p>
        </w:tc>
        <w:tc>
          <w:tcPr>
            <w:tcW w:w="2100" w:type="dxa"/>
            <w:tcBorders>
              <w:top w:val="single" w:sz="4" w:space="0" w:color="auto"/>
              <w:left w:val="single" w:sz="4" w:space="0" w:color="auto"/>
              <w:bottom w:val="nil"/>
              <w:right w:val="nil"/>
            </w:tcBorders>
            <w:shd w:val="clear" w:color="auto" w:fill="FFFFFF"/>
            <w:vAlign w:val="bottom"/>
            <w:hideMark/>
          </w:tcPr>
          <w:p w14:paraId="160AD2C3" w14:textId="77777777" w:rsidR="00A05A23" w:rsidRPr="00A05A23" w:rsidRDefault="00A05A23" w:rsidP="00A05A23">
            <w:r w:rsidRPr="00A05A23">
              <w:t>-</w:t>
            </w:r>
            <w:r w:rsidRPr="00A05A23">
              <w:tab/>
              <w:t>Չօգտագործել նիտրոգոյացնող բաղադրիչների հետ:</w:t>
            </w:r>
          </w:p>
          <w:p w14:paraId="3844380A" w14:textId="77777777" w:rsidR="00A05A23" w:rsidRPr="00A05A23" w:rsidRDefault="00A05A23" w:rsidP="00A05A23">
            <w:r w:rsidRPr="00A05A23">
              <w:t>-</w:t>
            </w:r>
            <w:r w:rsidRPr="00A05A23">
              <w:tab/>
              <w:t xml:space="preserve">Նիտրոզամինների </w:t>
            </w:r>
            <w:r w:rsidRPr="00A05A23">
              <w:lastRenderedPageBreak/>
              <w:t>առավելագույն պարունակությունը՝</w:t>
            </w:r>
          </w:p>
          <w:p w14:paraId="2C26B020" w14:textId="77777777" w:rsidR="00A05A23" w:rsidRPr="00A05A23" w:rsidRDefault="00A05A23" w:rsidP="00A05A23">
            <w:r w:rsidRPr="00A05A23">
              <w:t>50 մկգ/կգ</w:t>
            </w:r>
          </w:p>
          <w:p w14:paraId="633F82F4" w14:textId="77777777" w:rsidR="00A05A23" w:rsidRPr="00A05A23" w:rsidRDefault="00A05A23" w:rsidP="00A05A23">
            <w:r w:rsidRPr="00A05A23">
              <w:t>-</w:t>
            </w:r>
            <w:r w:rsidRPr="00A05A23">
              <w:tab/>
              <w:t>Պահել նիտրիտներ չպարունակող կոնտեյներներում։</w:t>
            </w:r>
          </w:p>
        </w:tc>
        <w:tc>
          <w:tcPr>
            <w:tcW w:w="2718" w:type="dxa"/>
            <w:tcBorders>
              <w:top w:val="single" w:sz="4" w:space="0" w:color="auto"/>
              <w:left w:val="single" w:sz="4" w:space="0" w:color="auto"/>
              <w:bottom w:val="nil"/>
              <w:right w:val="single" w:sz="4" w:space="0" w:color="auto"/>
            </w:tcBorders>
            <w:shd w:val="clear" w:color="auto" w:fill="FFFFFF"/>
            <w:hideMark/>
          </w:tcPr>
          <w:p w14:paraId="168FC7D9" w14:textId="77777777" w:rsidR="00A05A23" w:rsidRPr="00A05A23" w:rsidRDefault="00A05A23" w:rsidP="00A05A23">
            <w:r w:rsidRPr="00A05A23">
              <w:lastRenderedPageBreak/>
              <w:t>Կարող է առաջացնել ալերգիկ ռեակցիա</w:t>
            </w:r>
          </w:p>
        </w:tc>
      </w:tr>
      <w:tr w:rsidR="00A05A23" w:rsidRPr="00A05A23" w14:paraId="7E40E832" w14:textId="77777777">
        <w:tc>
          <w:tcPr>
            <w:tcW w:w="1417" w:type="dxa"/>
            <w:tcBorders>
              <w:top w:val="single" w:sz="4" w:space="0" w:color="auto"/>
              <w:left w:val="single" w:sz="4" w:space="0" w:color="auto"/>
              <w:bottom w:val="nil"/>
              <w:right w:val="nil"/>
            </w:tcBorders>
            <w:shd w:val="clear" w:color="auto" w:fill="FFFFFF"/>
            <w:hideMark/>
          </w:tcPr>
          <w:p w14:paraId="09A3BCD8" w14:textId="77777777" w:rsidR="00A05A23" w:rsidRPr="00A05A23" w:rsidRDefault="00A05A23" w:rsidP="00A05A23">
            <w:r w:rsidRPr="00A05A23">
              <w:t>225</w:t>
            </w:r>
          </w:p>
        </w:tc>
        <w:tc>
          <w:tcPr>
            <w:tcW w:w="2694" w:type="dxa"/>
            <w:tcBorders>
              <w:top w:val="single" w:sz="4" w:space="0" w:color="auto"/>
              <w:left w:val="single" w:sz="4" w:space="0" w:color="auto"/>
              <w:bottom w:val="nil"/>
              <w:right w:val="nil"/>
            </w:tcBorders>
            <w:shd w:val="clear" w:color="auto" w:fill="FFFFFF"/>
            <w:hideMark/>
          </w:tcPr>
          <w:p w14:paraId="699069B5" w14:textId="77777777" w:rsidR="00A05A23" w:rsidRPr="00A05A23" w:rsidRDefault="00A05A23" w:rsidP="00A05A23">
            <w:r w:rsidRPr="00A05A23">
              <w:t>1-(բետա-հիդրօքսիէթիլ) ամինո-2-նիտրո-4-N-էթիլ-N-(բետա - հիդրօքսիէթիլ) ամինոբենզոլ եւ դրա հիդրոքլորիդները</w:t>
            </w:r>
          </w:p>
          <w:p w14:paraId="64342A48" w14:textId="77777777" w:rsidR="00A05A23" w:rsidRPr="00A05A23" w:rsidRDefault="00A05A23" w:rsidP="00A05A23">
            <w:r w:rsidRPr="00A05A23">
              <w:t>(1-(beta-Hydroxyethyl)amino-2- nitro-4-N-ethyl-N- (.beta.-hydroxyethyl)aminobenze ne and its hydrochloride)</w:t>
            </w:r>
          </w:p>
        </w:tc>
        <w:tc>
          <w:tcPr>
            <w:tcW w:w="2408" w:type="dxa"/>
            <w:tcBorders>
              <w:top w:val="single" w:sz="4" w:space="0" w:color="auto"/>
              <w:left w:val="single" w:sz="4" w:space="0" w:color="auto"/>
              <w:bottom w:val="nil"/>
              <w:right w:val="nil"/>
            </w:tcBorders>
            <w:shd w:val="clear" w:color="auto" w:fill="FFFFFF"/>
            <w:hideMark/>
          </w:tcPr>
          <w:p w14:paraId="4046EAB7" w14:textId="77777777" w:rsidR="00A05A23" w:rsidRPr="00A05A23" w:rsidRDefault="00A05A23" w:rsidP="00A05A23">
            <w:r w:rsidRPr="00A05A23">
              <w:t>НС երկնագույն թիվ 12 (HC Blue № 12)</w:t>
            </w:r>
          </w:p>
          <w:p w14:paraId="7BA75128" w14:textId="77777777" w:rsidR="00A05A23" w:rsidRPr="00A05A23" w:rsidRDefault="00A05A23" w:rsidP="00A05A23">
            <w:r w:rsidRPr="00A05A23">
              <w:t>CAS համարը՝ 104516-93- 0/132885-85-9 (HCl)</w:t>
            </w:r>
          </w:p>
          <w:p w14:paraId="5CE17433" w14:textId="77777777" w:rsidR="00A05A23" w:rsidRPr="00A05A23" w:rsidRDefault="00A05A23" w:rsidP="00A05A23">
            <w:r w:rsidRPr="00A05A23">
              <w:t>EC համարը՝ -/407- 020-2</w:t>
            </w:r>
          </w:p>
        </w:tc>
        <w:tc>
          <w:tcPr>
            <w:tcW w:w="1844" w:type="dxa"/>
            <w:tcBorders>
              <w:top w:val="single" w:sz="4" w:space="0" w:color="auto"/>
              <w:left w:val="single" w:sz="4" w:space="0" w:color="auto"/>
              <w:bottom w:val="single" w:sz="4" w:space="0" w:color="auto"/>
              <w:right w:val="nil"/>
            </w:tcBorders>
            <w:shd w:val="clear" w:color="auto" w:fill="FFFFFF"/>
            <w:hideMark/>
          </w:tcPr>
          <w:p w14:paraId="5033AE5B" w14:textId="77777777" w:rsidR="00A05A23" w:rsidRPr="00A05A23" w:rsidRDefault="00A05A23" w:rsidP="00A05A23">
            <w:r w:rsidRPr="00A05A23">
              <w:t>(а)Ներկանյութ՝մազերի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69B4AD20"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53629D2F" w14:textId="77777777" w:rsidR="00A05A23" w:rsidRPr="00A05A23" w:rsidRDefault="00A05A23" w:rsidP="00A05A23">
            <w:r w:rsidRPr="00A05A23">
              <w:t>(а)</w:t>
            </w:r>
            <w:r w:rsidRPr="00A05A23">
              <w:tab/>
              <w:t>Օքսիդացնող ռեագենտի հետ խառնելուց հետո մազերը ներկելու համար կիրառվող առավելագույն կոնցենտրացիան չպետք է գերազանցի 0,75 տոկոսը (հիդրոքլորիդի վերահաշվարկով)</w:t>
            </w:r>
          </w:p>
          <w:p w14:paraId="0934F7E2" w14:textId="77777777" w:rsidR="00A05A23" w:rsidRPr="00A05A23" w:rsidRDefault="00A05A23" w:rsidP="00A05A23">
            <w:r w:rsidRPr="00A05A23">
              <w:t>(а)-ի եւ (b)-ի համար.</w:t>
            </w:r>
          </w:p>
          <w:p w14:paraId="50164A7B" w14:textId="77777777" w:rsidR="00A05A23" w:rsidRPr="00A05A23" w:rsidRDefault="00A05A23" w:rsidP="00A05A23">
            <w:r w:rsidRPr="00A05A23">
              <w:t>-</w:t>
            </w:r>
            <w:r w:rsidRPr="00A05A23">
              <w:tab/>
              <w:t xml:space="preserve">Չօգտագործել նիտրոգոյացնող </w:t>
            </w:r>
            <w:r w:rsidRPr="00A05A23">
              <w:lastRenderedPageBreak/>
              <w:t>բաղադրիչների հետ:</w:t>
            </w:r>
          </w:p>
          <w:p w14:paraId="02341F10" w14:textId="77777777" w:rsidR="00A05A23" w:rsidRPr="00A05A23" w:rsidRDefault="00A05A23" w:rsidP="00A05A23">
            <w:r w:rsidRPr="00A05A23">
              <w:t>-</w:t>
            </w:r>
            <w:r w:rsidRPr="00A05A23">
              <w:tab/>
              <w:t>Նիտրոզամինների առավելագույն պարունակությունը՝ 50 մկգ/կգ</w:t>
            </w:r>
          </w:p>
          <w:p w14:paraId="24985C24" w14:textId="77777777" w:rsidR="00A05A23" w:rsidRPr="00A05A23" w:rsidRDefault="00A05A23" w:rsidP="00A05A23">
            <w:r w:rsidRPr="00A05A23">
              <w:t>-</w:t>
            </w:r>
            <w:r w:rsidRPr="00A05A23">
              <w:tab/>
              <w:t>Պահել նիտրիտներ չպարունակող կոնտեյներներում։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041394D2" w14:textId="77777777" w:rsidR="00A05A23" w:rsidRPr="00A05A23" w:rsidRDefault="00A05A23" w:rsidP="00A05A23">
            <w:r w:rsidRPr="00A05A23">
              <w:lastRenderedPageBreak/>
              <w:t>(а)</w:t>
            </w:r>
            <w:r w:rsidRPr="00A05A23">
              <w:tab/>
              <w:t>Պետք է տպված լինի պիտակի վրա՝</w:t>
            </w:r>
          </w:p>
        </w:tc>
      </w:tr>
      <w:tr w:rsidR="00A05A23" w:rsidRPr="00A05A23" w14:paraId="2D4E0D48" w14:textId="77777777">
        <w:tc>
          <w:tcPr>
            <w:tcW w:w="1417" w:type="dxa"/>
            <w:tcBorders>
              <w:top w:val="nil"/>
              <w:left w:val="single" w:sz="4" w:space="0" w:color="auto"/>
              <w:bottom w:val="single" w:sz="4" w:space="0" w:color="auto"/>
              <w:right w:val="nil"/>
            </w:tcBorders>
            <w:shd w:val="clear" w:color="auto" w:fill="FFFFFF"/>
          </w:tcPr>
          <w:p w14:paraId="1B18B0F1"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1D48BAE3"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0A3645D3"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5F215B55"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1DB9C81D" w14:textId="77777777" w:rsidR="00A05A23" w:rsidRPr="00A05A23" w:rsidRDefault="00A05A23" w:rsidP="00A05A23">
            <w:r w:rsidRPr="00A05A23">
              <w:t>(b)</w:t>
            </w:r>
            <w:r w:rsidRPr="00A05A23">
              <w:tab/>
              <w:t>1,5 տոկոս (հիդրոքլորիդի վերահաշվարկով)</w:t>
            </w:r>
          </w:p>
        </w:tc>
        <w:tc>
          <w:tcPr>
            <w:tcW w:w="2100" w:type="dxa"/>
            <w:tcBorders>
              <w:top w:val="nil"/>
              <w:left w:val="single" w:sz="4" w:space="0" w:color="auto"/>
              <w:bottom w:val="single" w:sz="4" w:space="0" w:color="auto"/>
              <w:right w:val="nil"/>
            </w:tcBorders>
            <w:shd w:val="clear" w:color="auto" w:fill="FFFFFF"/>
          </w:tcPr>
          <w:p w14:paraId="7B3EBA27" w14:textId="77777777" w:rsidR="00A05A23" w:rsidRPr="00A05A23" w:rsidRDefault="00A05A23" w:rsidP="00A05A23"/>
        </w:tc>
        <w:tc>
          <w:tcPr>
            <w:tcW w:w="2718" w:type="dxa"/>
            <w:tcBorders>
              <w:top w:val="nil"/>
              <w:left w:val="single" w:sz="4" w:space="0" w:color="auto"/>
              <w:bottom w:val="single" w:sz="4" w:space="0" w:color="auto"/>
              <w:right w:val="single" w:sz="4" w:space="0" w:color="auto"/>
            </w:tcBorders>
            <w:shd w:val="clear" w:color="auto" w:fill="FFFFFF"/>
            <w:hideMark/>
          </w:tcPr>
          <w:p w14:paraId="30785E29" w14:textId="77777777" w:rsidR="00A05A23" w:rsidRPr="00A05A23" w:rsidRDefault="00A05A23" w:rsidP="00A05A23">
            <w:r w:rsidRPr="00A05A23">
              <w:t>Խառնուրդում ներկի եւ օքսիդիչի հարաբերակցությունը:</w:t>
            </w:r>
          </w:p>
          <w:p w14:paraId="14C10544" w14:textId="5C79D116" w:rsidR="00A05A23" w:rsidRPr="00A05A23" w:rsidRDefault="00A05A23" w:rsidP="00A05A23">
            <w:r w:rsidRPr="00A05A23">
              <w:drawing>
                <wp:inline distT="0" distB="0" distL="0" distR="0" wp14:anchorId="178E69A3" wp14:editId="7C6E762B">
                  <wp:extent cx="447675" cy="447675"/>
                  <wp:effectExtent l="0" t="0" r="9525" b="9525"/>
                  <wp:docPr id="2071898037" name="Picture 169"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4BF3C849" w14:textId="77777777" w:rsidR="00A05A23" w:rsidRPr="00A05A23" w:rsidRDefault="00A05A23" w:rsidP="00A05A23">
            <w:r w:rsidRPr="00A05A23">
              <w:t>Կարդացեք հրահանգները եւ հետեւեք դրանց:</w:t>
            </w:r>
          </w:p>
          <w:p w14:paraId="62577667" w14:textId="77777777" w:rsidR="00A05A23" w:rsidRPr="00A05A23" w:rsidRDefault="00A05A23" w:rsidP="00A05A23">
            <w:r w:rsidRPr="00A05A23">
              <w:t xml:space="preserve">Տվյալ արտադրանքը նախատեսված չէ 16 տարեկանից ցածր </w:t>
            </w:r>
            <w:r w:rsidRPr="00A05A23">
              <w:lastRenderedPageBreak/>
              <w:t>տարիքի անձանց կողմից օգտագործման համար:</w:t>
            </w:r>
          </w:p>
          <w:p w14:paraId="50663E1C" w14:textId="77777777" w:rsidR="00A05A23" w:rsidRPr="00A05A23" w:rsidRDefault="00A05A23" w:rsidP="00A05A23">
            <w:r w:rsidRPr="00A05A23">
              <w:t>«Սեւ հինայով» ժամանակավոր դաջվածքների առկայությունը կարող է մեծացնել ալերգիայի ռիսկը</w:t>
            </w:r>
            <w:r w:rsidRPr="00A05A23">
              <w:br/>
              <w:t>Մազերը չներկել, եթե՝</w:t>
            </w:r>
          </w:p>
          <w:p w14:paraId="7D699933" w14:textId="77777777" w:rsidR="00A05A23" w:rsidRPr="00A05A23" w:rsidRDefault="00A05A23" w:rsidP="00A05A23">
            <w:r w:rsidRPr="00A05A23">
              <w:t>-</w:t>
            </w:r>
            <w:r w:rsidRPr="00A05A23">
              <w:tab/>
              <w:t xml:space="preserve">դեմքը ցանավորված է, </w:t>
            </w:r>
          </w:p>
          <w:p w14:paraId="57274258" w14:textId="77777777" w:rsidR="00A05A23" w:rsidRPr="00A05A23" w:rsidRDefault="00A05A23" w:rsidP="00A05A23">
            <w:r w:rsidRPr="00A05A23">
              <w:t>-</w:t>
            </w:r>
            <w:r w:rsidRPr="00A05A23">
              <w:tab/>
              <w:t xml:space="preserve">ունեք գլխի զգայուն մաշկ, </w:t>
            </w:r>
          </w:p>
          <w:p w14:paraId="18291DE3" w14:textId="77777777" w:rsidR="00A05A23" w:rsidRPr="00A05A23" w:rsidRDefault="00A05A23" w:rsidP="00A05A23">
            <w:r w:rsidRPr="00A05A23">
              <w:t>-</w:t>
            </w:r>
            <w:r w:rsidRPr="00A05A23">
              <w:tab/>
              <w:t>գլխի մաշկը գրգռված եւ (կամ) վնասված է,</w:t>
            </w:r>
          </w:p>
          <w:p w14:paraId="7C6C40DD" w14:textId="77777777" w:rsidR="00A05A23" w:rsidRPr="00A05A23" w:rsidRDefault="00A05A23" w:rsidP="00A05A23">
            <w:r w:rsidRPr="00A05A23">
              <w:t>-</w:t>
            </w:r>
            <w:r w:rsidRPr="00A05A23">
              <w:tab/>
              <w:t>մազերը ներկելուց հետո երբեւէ ունեցել եք որեւէ ռեակցիա,</w:t>
            </w:r>
          </w:p>
          <w:p w14:paraId="60014F5A"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785B0AE6" w14:textId="77777777">
        <w:tc>
          <w:tcPr>
            <w:tcW w:w="1417" w:type="dxa"/>
            <w:tcBorders>
              <w:top w:val="single" w:sz="4" w:space="0" w:color="auto"/>
              <w:left w:val="single" w:sz="4" w:space="0" w:color="auto"/>
              <w:bottom w:val="single" w:sz="4" w:space="0" w:color="auto"/>
              <w:right w:val="nil"/>
            </w:tcBorders>
            <w:shd w:val="clear" w:color="auto" w:fill="FFFFFF"/>
            <w:hideMark/>
          </w:tcPr>
          <w:p w14:paraId="266057FA" w14:textId="77777777" w:rsidR="00A05A23" w:rsidRPr="00A05A23" w:rsidRDefault="00A05A23" w:rsidP="00A05A23">
            <w:r w:rsidRPr="00A05A23">
              <w:lastRenderedPageBreak/>
              <w:t>226</w:t>
            </w:r>
          </w:p>
        </w:tc>
        <w:tc>
          <w:tcPr>
            <w:tcW w:w="2694" w:type="dxa"/>
            <w:tcBorders>
              <w:top w:val="single" w:sz="4" w:space="0" w:color="auto"/>
              <w:left w:val="single" w:sz="4" w:space="0" w:color="auto"/>
              <w:bottom w:val="single" w:sz="4" w:space="0" w:color="auto"/>
              <w:right w:val="nil"/>
            </w:tcBorders>
            <w:shd w:val="clear" w:color="auto" w:fill="FFFFFF"/>
            <w:hideMark/>
          </w:tcPr>
          <w:p w14:paraId="591BDCF9" w14:textId="77777777" w:rsidR="00A05A23" w:rsidRPr="00A05A23" w:rsidRDefault="00A05A23" w:rsidP="00A05A23">
            <w:r w:rsidRPr="00A05A23">
              <w:t>4,4 '- [1,3-պրոպանդիիլ- բիս(օքսի)] բիսբենզոլ-1 ,3-դիամին եւ դրա տետրահիդրոքլորիդի աղերը (4,4'-[1,3-Propanediyl- bis(oxy)]bisbenzene-1,3- diamine and its tetrahydro-chloride salt (</w:t>
            </w:r>
            <w:r w:rsidRPr="00A05A23">
              <w:rPr>
                <w:vertAlign w:val="superscript"/>
              </w:rPr>
              <w:t>17</w:t>
            </w:r>
            <w:r w:rsidRPr="00A05A23">
              <w:t>))</w:t>
            </w:r>
          </w:p>
        </w:tc>
        <w:tc>
          <w:tcPr>
            <w:tcW w:w="2408" w:type="dxa"/>
            <w:tcBorders>
              <w:top w:val="single" w:sz="4" w:space="0" w:color="auto"/>
              <w:left w:val="single" w:sz="4" w:space="0" w:color="auto"/>
              <w:bottom w:val="single" w:sz="4" w:space="0" w:color="auto"/>
              <w:right w:val="nil"/>
            </w:tcBorders>
            <w:shd w:val="clear" w:color="auto" w:fill="FFFFFF"/>
            <w:hideMark/>
          </w:tcPr>
          <w:p w14:paraId="1CF91D6B" w14:textId="77777777" w:rsidR="00A05A23" w:rsidRPr="00A05A23" w:rsidRDefault="00A05A23" w:rsidP="00A05A23">
            <w:r w:rsidRPr="00A05A23">
              <w:t>1.3- բիս-(2,4-դիամի- նոֆենօքսի) պրոպան</w:t>
            </w:r>
          </w:p>
          <w:p w14:paraId="1BEA46FF" w14:textId="77777777" w:rsidR="00A05A23" w:rsidRPr="00A05A23" w:rsidRDefault="00A05A23" w:rsidP="00A05A23">
            <w:r w:rsidRPr="00A05A23">
              <w:t>1.3- բիս-(2,4-դիամի- նոֆենօքսի) պրոպան HCl</w:t>
            </w:r>
          </w:p>
          <w:p w14:paraId="05B2762A" w14:textId="77777777" w:rsidR="00A05A23" w:rsidRPr="00A05A23" w:rsidRDefault="00A05A23" w:rsidP="00A05A23">
            <w:r w:rsidRPr="00A05A23">
              <w:t>(1,3-bis-(2,4- Diami-nophenoxy) propane</w:t>
            </w:r>
          </w:p>
          <w:p w14:paraId="2A6BCE59" w14:textId="77777777" w:rsidR="00A05A23" w:rsidRPr="00A05A23" w:rsidRDefault="00A05A23" w:rsidP="00A05A23">
            <w:r w:rsidRPr="00A05A23">
              <w:t>1.3- bis-(2,4- Diami- nophenoxy)propane HCl)</w:t>
            </w:r>
          </w:p>
          <w:p w14:paraId="04D802CE" w14:textId="77777777" w:rsidR="00A05A23" w:rsidRPr="00A05A23" w:rsidRDefault="00A05A23" w:rsidP="00A05A23">
            <w:r w:rsidRPr="00A05A23">
              <w:t>CAS համարը՝ 81892-72-0/ 74918-21- 1 ЕС համարը՝ 279-845-4/ 278-022-7</w:t>
            </w:r>
          </w:p>
        </w:tc>
        <w:tc>
          <w:tcPr>
            <w:tcW w:w="1844" w:type="dxa"/>
            <w:tcBorders>
              <w:top w:val="single" w:sz="4" w:space="0" w:color="auto"/>
              <w:left w:val="single" w:sz="4" w:space="0" w:color="auto"/>
              <w:bottom w:val="single" w:sz="4" w:space="0" w:color="auto"/>
              <w:right w:val="nil"/>
            </w:tcBorders>
            <w:shd w:val="clear" w:color="auto" w:fill="FFFFFF"/>
            <w:hideMark/>
          </w:tcPr>
          <w:p w14:paraId="6DF03D79" w14:textId="77777777" w:rsidR="00A05A23" w:rsidRPr="00A05A23" w:rsidRDefault="00A05A23" w:rsidP="00A05A23">
            <w:r w:rsidRPr="00A05A23">
              <w:t>(а)</w:t>
            </w:r>
            <w:r w:rsidRPr="00A05A23">
              <w:tab/>
              <w:t>Ներկանյութ՝մազերի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34734458"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4511A156" w14:textId="77777777" w:rsidR="00A05A23" w:rsidRPr="00A05A23" w:rsidRDefault="00A05A23" w:rsidP="00A05A23">
            <w:r w:rsidRPr="00A05A23">
              <w:t>(а)</w:t>
            </w:r>
            <w:r w:rsidRPr="00A05A23">
              <w:tab/>
              <w:t>Օքսիդացնող ռեագենտի հետ խառնելուց հետո մազերը ներկելու համար կիրառվող առավելագույն կոնցենտրացիան չպետք է գերազանցի 1,2 տոկոսը ազատ հիմքի վերահաշվարկով (1,8 տոկոս՝ տետրաքլորիդի աղի վերահաշվարկով):</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50673104" w14:textId="77777777" w:rsidR="00A05A23" w:rsidRPr="00A05A23" w:rsidRDefault="00A05A23" w:rsidP="00A05A23">
            <w:r w:rsidRPr="00A05A23">
              <w:t>(а)</w:t>
            </w:r>
            <w:r w:rsidRPr="00A05A23">
              <w:tab/>
              <w:t>Պետք է տպված լինի պիտակի վրա՝</w:t>
            </w:r>
          </w:p>
          <w:p w14:paraId="21D038F4" w14:textId="77777777" w:rsidR="00A05A23" w:rsidRPr="00A05A23" w:rsidRDefault="00A05A23" w:rsidP="00A05A23">
            <w:r w:rsidRPr="00A05A23">
              <w:t xml:space="preserve">Խառնուրդում ներկի եւ օքսիդիչի հարաբերակցությունը </w:t>
            </w:r>
          </w:p>
          <w:p w14:paraId="4C259B97" w14:textId="0CA7EE93" w:rsidR="00A05A23" w:rsidRPr="00A05A23" w:rsidRDefault="00A05A23" w:rsidP="00A05A23">
            <w:r w:rsidRPr="00A05A23">
              <w:drawing>
                <wp:inline distT="0" distB="0" distL="0" distR="0" wp14:anchorId="4D776190" wp14:editId="41AF481E">
                  <wp:extent cx="447675" cy="447675"/>
                  <wp:effectExtent l="0" t="0" r="9525" b="9525"/>
                  <wp:docPr id="1560371977" name="Picture 168"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59CEDD79" w14:textId="77777777" w:rsidR="00A05A23" w:rsidRPr="00A05A23" w:rsidRDefault="00A05A23" w:rsidP="00A05A23">
            <w:r w:rsidRPr="00A05A23">
              <w:t>Կարդացեք հրահանգները եւ հետեւեք դրանց:</w:t>
            </w:r>
          </w:p>
          <w:p w14:paraId="70136131"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328486C5" w14:textId="77777777" w:rsidR="00A05A23" w:rsidRPr="00A05A23" w:rsidRDefault="00A05A23" w:rsidP="00A05A23">
            <w:r w:rsidRPr="00A05A23">
              <w:t>«Սեւ հինայով» ժամանակավոր դաջվածքների առկայությունը կարող է մեծացնել ալերգիայի ռիսկը</w:t>
            </w:r>
            <w:r w:rsidRPr="00A05A23">
              <w:br/>
              <w:t xml:space="preserve">Մազերը չներկել, եթե՝ </w:t>
            </w:r>
          </w:p>
          <w:p w14:paraId="2132F1AF" w14:textId="77777777" w:rsidR="00A05A23" w:rsidRPr="00A05A23" w:rsidRDefault="00A05A23" w:rsidP="00A05A23">
            <w:r w:rsidRPr="00A05A23">
              <w:lastRenderedPageBreak/>
              <w:t>-</w:t>
            </w:r>
            <w:r w:rsidRPr="00A05A23">
              <w:tab/>
              <w:t>դեմքը ցանավորված է,</w:t>
            </w:r>
          </w:p>
          <w:p w14:paraId="3A6E904E" w14:textId="77777777" w:rsidR="00A05A23" w:rsidRPr="00A05A23" w:rsidRDefault="00A05A23" w:rsidP="00A05A23">
            <w:r w:rsidRPr="00A05A23">
              <w:t>-</w:t>
            </w:r>
            <w:r w:rsidRPr="00A05A23">
              <w:tab/>
              <w:t>ունեք գլխի զգայուն մաշկ,</w:t>
            </w:r>
          </w:p>
          <w:p w14:paraId="3EA2CFFC" w14:textId="77777777" w:rsidR="00A05A23" w:rsidRPr="00A05A23" w:rsidRDefault="00A05A23" w:rsidP="00A05A23">
            <w:r w:rsidRPr="00A05A23">
              <w:t>-</w:t>
            </w:r>
            <w:r w:rsidRPr="00A05A23">
              <w:tab/>
              <w:t>գլխի մաշկը գրգռված եւ (կամ) վնասված է,</w:t>
            </w:r>
          </w:p>
          <w:p w14:paraId="0711D39D" w14:textId="77777777" w:rsidR="00A05A23" w:rsidRPr="00A05A23" w:rsidRDefault="00A05A23" w:rsidP="00A05A23">
            <w:r w:rsidRPr="00A05A23">
              <w:t>-</w:t>
            </w:r>
            <w:r w:rsidRPr="00A05A23">
              <w:tab/>
              <w:t>մազերը ներկելուց հետո երբեւէ ունեցել եք որեւէ ռեակցիա,</w:t>
            </w:r>
          </w:p>
          <w:p w14:paraId="51EFD213"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3F88C023" w14:textId="77777777">
        <w:tc>
          <w:tcPr>
            <w:tcW w:w="1417" w:type="dxa"/>
            <w:tcBorders>
              <w:top w:val="nil"/>
              <w:left w:val="single" w:sz="4" w:space="0" w:color="auto"/>
              <w:bottom w:val="single" w:sz="4" w:space="0" w:color="auto"/>
              <w:right w:val="nil"/>
            </w:tcBorders>
            <w:shd w:val="clear" w:color="auto" w:fill="FFFFFF"/>
          </w:tcPr>
          <w:p w14:paraId="57BE1E40"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339B7177"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6D5CB181"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18128273"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vAlign w:val="bottom"/>
            <w:hideMark/>
          </w:tcPr>
          <w:p w14:paraId="19232E80" w14:textId="77777777" w:rsidR="00A05A23" w:rsidRPr="00A05A23" w:rsidRDefault="00A05A23" w:rsidP="00A05A23">
            <w:r w:rsidRPr="00A05A23">
              <w:t>(b)</w:t>
            </w:r>
            <w:r w:rsidRPr="00A05A23">
              <w:tab/>
              <w:t>1,2 տոկոս՝ ազատ հիմքի տեսքով (1,8 տոկոսը տետրահիդրոքլորիդի աղի վերահաշվարկով)</w:t>
            </w:r>
          </w:p>
        </w:tc>
        <w:tc>
          <w:tcPr>
            <w:tcW w:w="2100" w:type="dxa"/>
            <w:tcBorders>
              <w:top w:val="single" w:sz="4" w:space="0" w:color="auto"/>
              <w:left w:val="single" w:sz="4" w:space="0" w:color="auto"/>
              <w:bottom w:val="single" w:sz="4" w:space="0" w:color="auto"/>
              <w:right w:val="nil"/>
            </w:tcBorders>
            <w:shd w:val="clear" w:color="auto" w:fill="FFFFFF"/>
          </w:tcPr>
          <w:p w14:paraId="75BBAB3B"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3BA4E242" w14:textId="77777777" w:rsidR="00A05A23" w:rsidRPr="00A05A23" w:rsidRDefault="00A05A23" w:rsidP="00A05A23">
            <w:r w:rsidRPr="00A05A23">
              <w:t>(b)</w:t>
            </w:r>
            <w:r w:rsidRPr="00A05A23">
              <w:tab/>
              <w:t>Կարող է առաջացնել ալերգիկ ռեակցիա:</w:t>
            </w:r>
          </w:p>
        </w:tc>
      </w:tr>
      <w:tr w:rsidR="00A05A23" w:rsidRPr="00A05A23" w14:paraId="574AE095" w14:textId="77777777">
        <w:tc>
          <w:tcPr>
            <w:tcW w:w="1417" w:type="dxa"/>
            <w:tcBorders>
              <w:top w:val="single" w:sz="4" w:space="0" w:color="auto"/>
              <w:left w:val="single" w:sz="4" w:space="0" w:color="auto"/>
              <w:bottom w:val="single" w:sz="4" w:space="0" w:color="auto"/>
              <w:right w:val="nil"/>
            </w:tcBorders>
            <w:shd w:val="clear" w:color="auto" w:fill="FFFFFF"/>
            <w:hideMark/>
          </w:tcPr>
          <w:p w14:paraId="7C3FE776" w14:textId="77777777" w:rsidR="00A05A23" w:rsidRPr="00A05A23" w:rsidRDefault="00A05A23" w:rsidP="00A05A23">
            <w:r w:rsidRPr="00A05A23">
              <w:lastRenderedPageBreak/>
              <w:t>227</w:t>
            </w:r>
          </w:p>
        </w:tc>
        <w:tc>
          <w:tcPr>
            <w:tcW w:w="2694" w:type="dxa"/>
            <w:tcBorders>
              <w:top w:val="single" w:sz="4" w:space="0" w:color="auto"/>
              <w:left w:val="single" w:sz="4" w:space="0" w:color="auto"/>
              <w:bottom w:val="single" w:sz="4" w:space="0" w:color="auto"/>
              <w:right w:val="nil"/>
            </w:tcBorders>
            <w:shd w:val="clear" w:color="auto" w:fill="FFFFFF"/>
            <w:hideMark/>
          </w:tcPr>
          <w:p w14:paraId="3A9F9786" w14:textId="77777777" w:rsidR="00A05A23" w:rsidRPr="00A05A23" w:rsidRDefault="00A05A23" w:rsidP="00A05A23">
            <w:r w:rsidRPr="00A05A23">
              <w:t>3-ամինո-2,4- դիքլորֆենոլ եւ դեւա հիդրոքլորիդները (3-Amino-2,4- dichlorophenol and its hydrochloride)</w:t>
            </w:r>
          </w:p>
        </w:tc>
        <w:tc>
          <w:tcPr>
            <w:tcW w:w="2408" w:type="dxa"/>
            <w:tcBorders>
              <w:top w:val="single" w:sz="4" w:space="0" w:color="auto"/>
              <w:left w:val="single" w:sz="4" w:space="0" w:color="auto"/>
              <w:bottom w:val="single" w:sz="4" w:space="0" w:color="auto"/>
              <w:right w:val="nil"/>
            </w:tcBorders>
            <w:shd w:val="clear" w:color="auto" w:fill="FFFFFF"/>
            <w:hideMark/>
          </w:tcPr>
          <w:p w14:paraId="1784BAB0" w14:textId="77777777" w:rsidR="00A05A23" w:rsidRPr="00A05A23" w:rsidRDefault="00A05A23" w:rsidP="00A05A23">
            <w:r w:rsidRPr="00A05A23">
              <w:t>3-ամինո-2,4- դիքլորֆենոլ 3-ամինո-2,4- դիքլորֆենոլ HCl</w:t>
            </w:r>
          </w:p>
          <w:p w14:paraId="59FA9E98" w14:textId="77777777" w:rsidR="00A05A23" w:rsidRPr="00A05A23" w:rsidRDefault="00A05A23" w:rsidP="00A05A23">
            <w:r w:rsidRPr="00A05A23">
              <w:t>(3-Amino-2,4-dichlo-rophenol 3-Amino-2,4-dichlo- rophenol HCl)</w:t>
            </w:r>
          </w:p>
          <w:p w14:paraId="7EA310F2" w14:textId="77777777" w:rsidR="00A05A23" w:rsidRPr="00A05A23" w:rsidRDefault="00A05A23" w:rsidP="00A05A23">
            <w:r w:rsidRPr="00A05A23">
              <w:t xml:space="preserve">CAS համարը՝ 61693-42-3 / 61693-43-4 </w:t>
            </w:r>
          </w:p>
          <w:p w14:paraId="50CE0B0D" w14:textId="77777777" w:rsidR="00A05A23" w:rsidRPr="00A05A23" w:rsidRDefault="00A05A23" w:rsidP="00A05A23">
            <w:r w:rsidRPr="00A05A23">
              <w:t>ЕС համարը՝ 262-909-0/—</w:t>
            </w:r>
          </w:p>
        </w:tc>
        <w:tc>
          <w:tcPr>
            <w:tcW w:w="1844" w:type="dxa"/>
            <w:tcBorders>
              <w:top w:val="single" w:sz="4" w:space="0" w:color="auto"/>
              <w:left w:val="single" w:sz="4" w:space="0" w:color="auto"/>
              <w:bottom w:val="single" w:sz="4" w:space="0" w:color="auto"/>
              <w:right w:val="nil"/>
            </w:tcBorders>
            <w:shd w:val="clear" w:color="auto" w:fill="FFFFFF"/>
            <w:hideMark/>
          </w:tcPr>
          <w:p w14:paraId="0B8AC45F" w14:textId="77777777" w:rsidR="00A05A23" w:rsidRPr="00A05A23" w:rsidRDefault="00A05A23" w:rsidP="00A05A23">
            <w:r w:rsidRPr="00A05A23">
              <w:t>(a)</w:t>
            </w:r>
            <w:r w:rsidRPr="00A05A23">
              <w:tab/>
              <w:t>Ներկանյութ՝ մազերի համար օքսիդացնող ներկերում</w:t>
            </w:r>
          </w:p>
          <w:p w14:paraId="659C3166" w14:textId="77777777" w:rsidR="00A05A23" w:rsidRPr="00A05A23" w:rsidRDefault="00A05A23" w:rsidP="00A05A23">
            <w:r w:rsidRPr="00A05A23">
              <w:t>(b) 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341FFB6F" w14:textId="77777777" w:rsidR="00A05A23" w:rsidRPr="00A05A23" w:rsidRDefault="00A05A23" w:rsidP="00A05A23">
            <w:r w:rsidRPr="00A05A23">
              <w:t>(b)</w:t>
            </w:r>
            <w:r w:rsidRPr="00A05A23">
              <w:tab/>
              <w:t>1,5 տոկոս (հիդրոքլորիդի վերահաշվարկով)</w:t>
            </w:r>
          </w:p>
        </w:tc>
        <w:tc>
          <w:tcPr>
            <w:tcW w:w="2100" w:type="dxa"/>
            <w:tcBorders>
              <w:top w:val="single" w:sz="4" w:space="0" w:color="auto"/>
              <w:left w:val="single" w:sz="4" w:space="0" w:color="auto"/>
              <w:bottom w:val="single" w:sz="4" w:space="0" w:color="auto"/>
              <w:right w:val="nil"/>
            </w:tcBorders>
            <w:shd w:val="clear" w:color="auto" w:fill="FFFFFF"/>
            <w:hideMark/>
          </w:tcPr>
          <w:p w14:paraId="49FDA1F2" w14:textId="77777777" w:rsidR="00A05A23" w:rsidRPr="00A05A23" w:rsidRDefault="00A05A23" w:rsidP="00A05A23">
            <w:r w:rsidRPr="00A05A23">
              <w:t>(а)</w:t>
            </w:r>
            <w:r w:rsidRPr="00A05A23">
              <w:tab/>
              <w:t>Օքսիդացնող ռեագենտի հետ խառնելուց հետո մազերը ներկելու համար կիրառվող առավելագույն կոնցենտրացիան չպետք է գերազանցի 1,5 տոկոսը (հիդրոքլորիդի վերահաշվարկով)</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223AABD7" w14:textId="77777777" w:rsidR="00A05A23" w:rsidRPr="00A05A23" w:rsidRDefault="00A05A23" w:rsidP="00A05A23">
            <w:r w:rsidRPr="00A05A23">
              <w:t>(а)</w:t>
            </w:r>
            <w:r w:rsidRPr="00A05A23">
              <w:tab/>
              <w:t>Պետք է տպված լինի պիտակի վրա՝</w:t>
            </w:r>
          </w:p>
          <w:p w14:paraId="3FDF124D" w14:textId="77777777" w:rsidR="00A05A23" w:rsidRPr="00A05A23" w:rsidRDefault="00A05A23" w:rsidP="00A05A23">
            <w:r w:rsidRPr="00A05A23">
              <w:t>Խառնուրդում ներկի եւ օքսիդիչի հարաբերակցությունը:</w:t>
            </w:r>
          </w:p>
          <w:p w14:paraId="6BCDDA7A" w14:textId="0C10F159" w:rsidR="00A05A23" w:rsidRPr="00A05A23" w:rsidRDefault="00A05A23" w:rsidP="00A05A23">
            <w:r w:rsidRPr="00A05A23">
              <w:drawing>
                <wp:inline distT="0" distB="0" distL="0" distR="0" wp14:anchorId="77E6B8DC" wp14:editId="3ECFB714">
                  <wp:extent cx="447675" cy="447675"/>
                  <wp:effectExtent l="0" t="0" r="9525" b="9525"/>
                  <wp:docPr id="1302827203" name="Picture 167"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53437799" w14:textId="77777777" w:rsidR="00A05A23" w:rsidRPr="00A05A23" w:rsidRDefault="00A05A23" w:rsidP="00A05A23">
            <w:r w:rsidRPr="00A05A23">
              <w:t>Կարդացեք հրահանգները եւ հետեւեք դրանց:</w:t>
            </w:r>
          </w:p>
          <w:p w14:paraId="5E501D65"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42848C59" w14:textId="77777777" w:rsidR="00A05A23" w:rsidRPr="00A05A23" w:rsidRDefault="00A05A23" w:rsidP="00A05A23">
            <w:r w:rsidRPr="00A05A23">
              <w:t>«Սեւ հինայով» ժամանակավոր դաջվածքների առկայությունը կարող է մեծացնել ալերգիայի ռիսկը</w:t>
            </w:r>
            <w:r w:rsidRPr="00A05A23">
              <w:br/>
              <w:t xml:space="preserve">Մազերը չներկել, եթե՝ </w:t>
            </w:r>
          </w:p>
          <w:p w14:paraId="7209184F" w14:textId="77777777" w:rsidR="00A05A23" w:rsidRPr="00A05A23" w:rsidRDefault="00A05A23" w:rsidP="00A05A23">
            <w:r w:rsidRPr="00A05A23">
              <w:lastRenderedPageBreak/>
              <w:t>-</w:t>
            </w:r>
            <w:r w:rsidRPr="00A05A23">
              <w:tab/>
              <w:t>դեմքը ցանավորված է,</w:t>
            </w:r>
          </w:p>
          <w:p w14:paraId="61F670B4" w14:textId="77777777" w:rsidR="00A05A23" w:rsidRPr="00A05A23" w:rsidRDefault="00A05A23" w:rsidP="00A05A23">
            <w:r w:rsidRPr="00A05A23">
              <w:t>-</w:t>
            </w:r>
            <w:r w:rsidRPr="00A05A23">
              <w:tab/>
              <w:t>ունեք գլխի զգայուն մաշկ,</w:t>
            </w:r>
          </w:p>
          <w:p w14:paraId="464E99B5" w14:textId="77777777" w:rsidR="00A05A23" w:rsidRPr="00A05A23" w:rsidRDefault="00A05A23" w:rsidP="00A05A23">
            <w:r w:rsidRPr="00A05A23">
              <w:t>-</w:t>
            </w:r>
            <w:r w:rsidRPr="00A05A23">
              <w:tab/>
              <w:t>գլխի մաշկը գրգռված եւ (կամ) վնասված է,</w:t>
            </w:r>
          </w:p>
          <w:p w14:paraId="506B994F" w14:textId="77777777" w:rsidR="00A05A23" w:rsidRPr="00A05A23" w:rsidRDefault="00A05A23" w:rsidP="00A05A23">
            <w:r w:rsidRPr="00A05A23">
              <w:t>-</w:t>
            </w:r>
            <w:r w:rsidRPr="00A05A23">
              <w:tab/>
              <w:t>մազերը ներկելուց հետո երբեւէ ունեցել եք որեւէ ռեակցիա,</w:t>
            </w:r>
          </w:p>
          <w:p w14:paraId="4AE53C66"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21D542DB" w14:textId="77777777">
        <w:tc>
          <w:tcPr>
            <w:tcW w:w="1417" w:type="dxa"/>
            <w:tcBorders>
              <w:top w:val="single" w:sz="4" w:space="0" w:color="auto"/>
              <w:left w:val="single" w:sz="4" w:space="0" w:color="auto"/>
              <w:bottom w:val="single" w:sz="4" w:space="0" w:color="auto"/>
              <w:right w:val="nil"/>
            </w:tcBorders>
            <w:shd w:val="clear" w:color="auto" w:fill="FFFFFF"/>
            <w:hideMark/>
          </w:tcPr>
          <w:p w14:paraId="6E969190" w14:textId="77777777" w:rsidR="00A05A23" w:rsidRPr="00A05A23" w:rsidRDefault="00A05A23" w:rsidP="00A05A23">
            <w:r w:rsidRPr="00A05A23">
              <w:t>228</w:t>
            </w:r>
          </w:p>
        </w:tc>
        <w:tc>
          <w:tcPr>
            <w:tcW w:w="2694" w:type="dxa"/>
            <w:tcBorders>
              <w:top w:val="single" w:sz="4" w:space="0" w:color="auto"/>
              <w:left w:val="single" w:sz="4" w:space="0" w:color="auto"/>
              <w:bottom w:val="single" w:sz="4" w:space="0" w:color="auto"/>
              <w:right w:val="nil"/>
            </w:tcBorders>
            <w:shd w:val="clear" w:color="auto" w:fill="FFFFFF"/>
            <w:hideMark/>
          </w:tcPr>
          <w:p w14:paraId="215B2E8F" w14:textId="77777777" w:rsidR="00A05A23" w:rsidRPr="00A05A23" w:rsidRDefault="00A05A23" w:rsidP="00A05A23">
            <w:r w:rsidRPr="00A05A23">
              <w:t>3-մեթիլ- 1-ֆենիլ-5- պիրազոլոն</w:t>
            </w:r>
          </w:p>
          <w:p w14:paraId="4215F77F" w14:textId="77777777" w:rsidR="00A05A23" w:rsidRPr="00A05A23" w:rsidRDefault="00A05A23" w:rsidP="00A05A23">
            <w:r w:rsidRPr="00A05A23">
              <w:t>(3-Methyl-1- phenyl -5- pyrazolone)</w:t>
            </w:r>
          </w:p>
        </w:tc>
        <w:tc>
          <w:tcPr>
            <w:tcW w:w="2408" w:type="dxa"/>
            <w:tcBorders>
              <w:top w:val="single" w:sz="4" w:space="0" w:color="auto"/>
              <w:left w:val="single" w:sz="4" w:space="0" w:color="auto"/>
              <w:bottom w:val="single" w:sz="4" w:space="0" w:color="auto"/>
              <w:right w:val="nil"/>
            </w:tcBorders>
            <w:shd w:val="clear" w:color="auto" w:fill="FFFFFF"/>
            <w:hideMark/>
          </w:tcPr>
          <w:p w14:paraId="5FC48AEB" w14:textId="77777777" w:rsidR="00A05A23" w:rsidRPr="00A05A23" w:rsidRDefault="00A05A23" w:rsidP="00A05A23">
            <w:r w:rsidRPr="00A05A23">
              <w:t>Ֆենոլ մեթիլ պիրազոլոն (Phenyl methyl pyrazolone)</w:t>
            </w:r>
          </w:p>
          <w:p w14:paraId="121233AA" w14:textId="77777777" w:rsidR="00A05A23" w:rsidRPr="00A05A23" w:rsidRDefault="00A05A23" w:rsidP="00A05A23">
            <w:r w:rsidRPr="00A05A23">
              <w:t xml:space="preserve">CAS համարը՝ 89-25-8 </w:t>
            </w:r>
          </w:p>
          <w:p w14:paraId="5F54AF83" w14:textId="77777777" w:rsidR="00A05A23" w:rsidRPr="00A05A23" w:rsidRDefault="00A05A23" w:rsidP="00A05A23">
            <w:r w:rsidRPr="00A05A23">
              <w:t>ЕС համարը՝ 201-891-0</w:t>
            </w:r>
          </w:p>
        </w:tc>
        <w:tc>
          <w:tcPr>
            <w:tcW w:w="1844" w:type="dxa"/>
            <w:tcBorders>
              <w:top w:val="single" w:sz="4" w:space="0" w:color="auto"/>
              <w:left w:val="single" w:sz="4" w:space="0" w:color="auto"/>
              <w:bottom w:val="single" w:sz="4" w:space="0" w:color="auto"/>
              <w:right w:val="nil"/>
            </w:tcBorders>
            <w:shd w:val="clear" w:color="auto" w:fill="FFFFFF"/>
            <w:hideMark/>
          </w:tcPr>
          <w:p w14:paraId="4EDE1B9E" w14:textId="77777777" w:rsidR="00A05A23" w:rsidRPr="00A05A23" w:rsidRDefault="00A05A23" w:rsidP="00A05A23">
            <w:r w:rsidRPr="00A05A23">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39D64CDF"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6D4FE3FF" w14:textId="77777777" w:rsidR="00A05A23" w:rsidRPr="00A05A23" w:rsidRDefault="00A05A23" w:rsidP="00A05A23">
            <w:r w:rsidRPr="00A05A23">
              <w:t>Օքսիդացնող ռեագենտի հետ խառնելուց հետո մազերը ներկելու համար կիրառվող առավելագույն կոնցենտրացիան չպետք է գերազանցի 0,25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CEA9770" w14:textId="77777777" w:rsidR="00A05A23" w:rsidRPr="00A05A23" w:rsidRDefault="00A05A23" w:rsidP="00A05A23">
            <w:r w:rsidRPr="00A05A23">
              <w:t>Պետք է տպված լինի պիտակի վրա՝</w:t>
            </w:r>
          </w:p>
          <w:p w14:paraId="3EC06972" w14:textId="77777777" w:rsidR="00A05A23" w:rsidRPr="00A05A23" w:rsidRDefault="00A05A23" w:rsidP="00A05A23">
            <w:r w:rsidRPr="00A05A23">
              <w:t>Խառնուրդում ներկի եւ օքսիդիչի հարաբերակցությունը:</w:t>
            </w:r>
          </w:p>
          <w:p w14:paraId="769A185F" w14:textId="04325367" w:rsidR="00A05A23" w:rsidRPr="00A05A23" w:rsidRDefault="00A05A23" w:rsidP="00A05A23">
            <w:r w:rsidRPr="00A05A23">
              <w:drawing>
                <wp:inline distT="0" distB="0" distL="0" distR="0" wp14:anchorId="694ED12C" wp14:editId="2ABD64C6">
                  <wp:extent cx="447675" cy="447675"/>
                  <wp:effectExtent l="0" t="0" r="9525" b="9525"/>
                  <wp:docPr id="1985647399" name="Picture 166"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 xml:space="preserve">Մազերը ներկելիս կարող են առաջանալ </w:t>
            </w:r>
            <w:r w:rsidRPr="00A05A23">
              <w:lastRenderedPageBreak/>
              <w:t>լուրջ ալերգիկ ռեակցիաներ:</w:t>
            </w:r>
          </w:p>
          <w:p w14:paraId="10A5EC2D" w14:textId="77777777" w:rsidR="00A05A23" w:rsidRPr="00A05A23" w:rsidRDefault="00A05A23" w:rsidP="00A05A23">
            <w:r w:rsidRPr="00A05A23">
              <w:t>Կարդացեք հրահանգները եւ հետեւեք դրանց:</w:t>
            </w:r>
          </w:p>
          <w:p w14:paraId="486230F8"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79FD83E4" w14:textId="77777777" w:rsidR="00A05A23" w:rsidRPr="00A05A23" w:rsidRDefault="00A05A23" w:rsidP="00A05A23">
            <w:r w:rsidRPr="00A05A23">
              <w:t>«Սեւ հինայով» ժամանակավոր դաջվածքների առկայությունը կարող է մեծացնել ալերգիայի ռիսկը</w:t>
            </w:r>
            <w:r w:rsidRPr="00A05A23">
              <w:br/>
              <w:t>Մազերը չներկել, եթե՝</w:t>
            </w:r>
          </w:p>
          <w:p w14:paraId="0DB9ADF4" w14:textId="77777777" w:rsidR="00A05A23" w:rsidRPr="00A05A23" w:rsidRDefault="00A05A23" w:rsidP="00A05A23">
            <w:r w:rsidRPr="00A05A23">
              <w:t>-</w:t>
            </w:r>
            <w:r w:rsidRPr="00A05A23">
              <w:tab/>
              <w:t>դեմքը ցանավորված է,</w:t>
            </w:r>
          </w:p>
          <w:p w14:paraId="27532150" w14:textId="77777777" w:rsidR="00A05A23" w:rsidRPr="00A05A23" w:rsidRDefault="00A05A23" w:rsidP="00A05A23">
            <w:r w:rsidRPr="00A05A23">
              <w:t>-</w:t>
            </w:r>
            <w:r w:rsidRPr="00A05A23">
              <w:tab/>
              <w:t>ունեք</w:t>
            </w:r>
          </w:p>
          <w:p w14:paraId="3B31D254" w14:textId="77777777" w:rsidR="00A05A23" w:rsidRPr="00A05A23" w:rsidRDefault="00A05A23" w:rsidP="00A05A23">
            <w:r w:rsidRPr="00A05A23">
              <w:t>գլխի զգայուն մաշկ,</w:t>
            </w:r>
          </w:p>
          <w:p w14:paraId="015EB94F" w14:textId="77777777" w:rsidR="00A05A23" w:rsidRPr="00A05A23" w:rsidRDefault="00A05A23" w:rsidP="00A05A23">
            <w:r w:rsidRPr="00A05A23">
              <w:t>-</w:t>
            </w:r>
            <w:r w:rsidRPr="00A05A23">
              <w:tab/>
              <w:t>գլխի մաշկը գրգռված եւ (կամ) վնասված է,</w:t>
            </w:r>
          </w:p>
          <w:p w14:paraId="29F7C88B" w14:textId="77777777" w:rsidR="00A05A23" w:rsidRPr="00A05A23" w:rsidRDefault="00A05A23" w:rsidP="00A05A23">
            <w:r w:rsidRPr="00A05A23">
              <w:lastRenderedPageBreak/>
              <w:t>-</w:t>
            </w:r>
            <w:r w:rsidRPr="00A05A23">
              <w:tab/>
              <w:t>մազերը ներկելուց հետո երբեւէ ունեցել եք որեւէ ռեակցիա, - նախկինում ունեցել եք ռեակցիա «սեւ հինայով» ժամանակավոր դաջվածքների նկատմամբ:</w:t>
            </w:r>
          </w:p>
        </w:tc>
      </w:tr>
      <w:tr w:rsidR="00A05A23" w:rsidRPr="00A05A23" w14:paraId="43D6E026" w14:textId="77777777">
        <w:tc>
          <w:tcPr>
            <w:tcW w:w="1417" w:type="dxa"/>
            <w:tcBorders>
              <w:top w:val="single" w:sz="4" w:space="0" w:color="auto"/>
              <w:left w:val="single" w:sz="4" w:space="0" w:color="auto"/>
              <w:bottom w:val="nil"/>
              <w:right w:val="nil"/>
            </w:tcBorders>
            <w:shd w:val="clear" w:color="auto" w:fill="FFFFFF"/>
            <w:hideMark/>
          </w:tcPr>
          <w:p w14:paraId="0D72A00B" w14:textId="77777777" w:rsidR="00A05A23" w:rsidRPr="00A05A23" w:rsidRDefault="00A05A23" w:rsidP="00A05A23">
            <w:r w:rsidRPr="00A05A23">
              <w:lastRenderedPageBreak/>
              <w:t>229</w:t>
            </w:r>
          </w:p>
        </w:tc>
        <w:tc>
          <w:tcPr>
            <w:tcW w:w="2694" w:type="dxa"/>
            <w:tcBorders>
              <w:top w:val="single" w:sz="4" w:space="0" w:color="auto"/>
              <w:left w:val="single" w:sz="4" w:space="0" w:color="auto"/>
              <w:bottom w:val="nil"/>
              <w:right w:val="nil"/>
            </w:tcBorders>
            <w:shd w:val="clear" w:color="auto" w:fill="FFFFFF"/>
            <w:hideMark/>
          </w:tcPr>
          <w:p w14:paraId="017284FA" w14:textId="77777777" w:rsidR="00A05A23" w:rsidRPr="00A05A23" w:rsidRDefault="00A05A23" w:rsidP="00A05A23">
            <w:r w:rsidRPr="00A05A23">
              <w:t>5-[(2-հիդրօքսի-էթիլ)ամի-նո]-о-կրեզոլ (5-[(2-Hydroxyethyl)ami-no]-o-cresol)</w:t>
            </w:r>
          </w:p>
        </w:tc>
        <w:tc>
          <w:tcPr>
            <w:tcW w:w="2408" w:type="dxa"/>
            <w:tcBorders>
              <w:top w:val="single" w:sz="4" w:space="0" w:color="auto"/>
              <w:left w:val="single" w:sz="4" w:space="0" w:color="auto"/>
              <w:bottom w:val="nil"/>
              <w:right w:val="nil"/>
            </w:tcBorders>
            <w:shd w:val="clear" w:color="auto" w:fill="FFFFFF"/>
            <w:hideMark/>
          </w:tcPr>
          <w:p w14:paraId="216424C8" w14:textId="77777777" w:rsidR="00A05A23" w:rsidRPr="00A05A23" w:rsidRDefault="00A05A23" w:rsidP="00A05A23">
            <w:r w:rsidRPr="00A05A23">
              <w:t>2-մեթիլ-5-հիդրօք- սիէթիլամինոֆենոլ (2-Methyl-5-hydro-xyethylaminophenol) CAS համարը՝ 55302-96-0 ЕС համարը՝ 259-583-7</w:t>
            </w:r>
          </w:p>
        </w:tc>
        <w:tc>
          <w:tcPr>
            <w:tcW w:w="1844" w:type="dxa"/>
            <w:tcBorders>
              <w:top w:val="single" w:sz="4" w:space="0" w:color="auto"/>
              <w:left w:val="single" w:sz="4" w:space="0" w:color="auto"/>
              <w:bottom w:val="single" w:sz="4" w:space="0" w:color="auto"/>
              <w:right w:val="nil"/>
            </w:tcBorders>
            <w:shd w:val="clear" w:color="auto" w:fill="FFFFFF"/>
            <w:hideMark/>
          </w:tcPr>
          <w:p w14:paraId="19E3C019" w14:textId="77777777" w:rsidR="00A05A23" w:rsidRPr="00A05A23" w:rsidRDefault="00A05A23" w:rsidP="00A05A23">
            <w:r w:rsidRPr="00A05A23">
              <w:t>(а)</w:t>
            </w:r>
            <w:r w:rsidRPr="00A05A23">
              <w:tab/>
              <w:t>Ներկանյութ՝մազերի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514D4597"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1C7388C6" w14:textId="77777777" w:rsidR="00A05A23" w:rsidRPr="00A05A23" w:rsidRDefault="00A05A23" w:rsidP="00A05A23">
            <w:r w:rsidRPr="00A05A23">
              <w:t>(а)-ի եւ (b)-ի համար.</w:t>
            </w:r>
          </w:p>
          <w:p w14:paraId="1752E262" w14:textId="77777777" w:rsidR="00A05A23" w:rsidRPr="00A05A23" w:rsidRDefault="00A05A23" w:rsidP="00A05A23">
            <w:r w:rsidRPr="00A05A23">
              <w:t>Օքսիդացնող ռեագենտի հետ խառնելուց հետո մազերը կամ թարթիչները ներկելու համար կիրառվող առավելագույն կոնցենտրացիան չպետք է գերազանցի 1,5 տոկոսը</w:t>
            </w:r>
          </w:p>
          <w:p w14:paraId="61C383E5" w14:textId="77777777" w:rsidR="00A05A23" w:rsidRPr="00A05A23" w:rsidRDefault="00A05A23" w:rsidP="00A05A23">
            <w:r w:rsidRPr="00A05A23">
              <w:t>-</w:t>
            </w:r>
            <w:r w:rsidRPr="00A05A23">
              <w:tab/>
              <w:t>Չօգտագործել նիտրոգոյացնող բաղադրիչների հետ:</w:t>
            </w:r>
          </w:p>
          <w:p w14:paraId="24A7CE2C" w14:textId="77777777" w:rsidR="00A05A23" w:rsidRPr="00A05A23" w:rsidRDefault="00A05A23" w:rsidP="00A05A23">
            <w:r w:rsidRPr="00A05A23">
              <w:lastRenderedPageBreak/>
              <w:t>-</w:t>
            </w:r>
            <w:r w:rsidRPr="00A05A23">
              <w:tab/>
              <w:t>Նիտրոզամինների առավելագույն պարունակությունը՝ 50 մկգ/կգ</w:t>
            </w:r>
          </w:p>
          <w:p w14:paraId="549D29A0" w14:textId="77777777" w:rsidR="00A05A23" w:rsidRPr="00A05A23" w:rsidRDefault="00A05A23" w:rsidP="00A05A23">
            <w:r w:rsidRPr="00A05A23">
              <w:t>-</w:t>
            </w:r>
            <w:r w:rsidRPr="00A05A23">
              <w:tab/>
              <w:t>Պահել նիտրիտներ չպարունակող կոնտեյներներում։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2C52CF72" w14:textId="77777777" w:rsidR="00A05A23" w:rsidRPr="00A05A23" w:rsidRDefault="00A05A23" w:rsidP="00A05A23">
            <w:r w:rsidRPr="00A05A23">
              <w:lastRenderedPageBreak/>
              <w:t>(а)</w:t>
            </w:r>
            <w:r w:rsidRPr="00A05A23">
              <w:tab/>
              <w:t>Պետք է տպված լինի պիտակի վրա՝</w:t>
            </w:r>
          </w:p>
          <w:p w14:paraId="7FED069A" w14:textId="77777777" w:rsidR="00A05A23" w:rsidRPr="00A05A23" w:rsidRDefault="00A05A23" w:rsidP="00A05A23">
            <w:r w:rsidRPr="00A05A23">
              <w:t>Խառնուրդում ներկի եւ օքսիդիչի հարաբերակցությունը:</w:t>
            </w:r>
          </w:p>
          <w:p w14:paraId="43233902" w14:textId="60C145D8" w:rsidR="00A05A23" w:rsidRPr="00A05A23" w:rsidRDefault="00A05A23" w:rsidP="00A05A23">
            <w:r w:rsidRPr="00A05A23">
              <w:drawing>
                <wp:inline distT="0" distB="0" distL="0" distR="0" wp14:anchorId="0FBB6B91" wp14:editId="64F51F44">
                  <wp:extent cx="447675" cy="447675"/>
                  <wp:effectExtent l="0" t="0" r="9525" b="9525"/>
                  <wp:docPr id="920110173" name="Picture 165"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394ECD54" w14:textId="77777777" w:rsidR="00A05A23" w:rsidRPr="00A05A23" w:rsidRDefault="00A05A23" w:rsidP="00A05A23">
            <w:r w:rsidRPr="00A05A23">
              <w:t>Կարդացեք հրահանգները եւ հետեւեք դրանց:</w:t>
            </w:r>
          </w:p>
          <w:p w14:paraId="1F27F3EC" w14:textId="77777777" w:rsidR="00A05A23" w:rsidRPr="00A05A23" w:rsidRDefault="00A05A23" w:rsidP="00A05A23">
            <w:r w:rsidRPr="00A05A23">
              <w:t xml:space="preserve">Տվյալ արտադրանքը նախատեսված չէ 16 տարեկանից ցածր տարիքի անձանց կողմից օգտագործման համար: </w:t>
            </w:r>
          </w:p>
          <w:p w14:paraId="5AC5677F" w14:textId="77777777" w:rsidR="00A05A23" w:rsidRPr="00A05A23" w:rsidRDefault="00A05A23" w:rsidP="00A05A23">
            <w:r w:rsidRPr="00A05A23">
              <w:lastRenderedPageBreak/>
              <w:t>«Սեւ հինայով» ժամանակավոր դաջվածքների առկայությունը կարող է մեծացնել ալերգիայի ռիսկը</w:t>
            </w:r>
          </w:p>
          <w:p w14:paraId="622046E8" w14:textId="77777777" w:rsidR="00A05A23" w:rsidRPr="00A05A23" w:rsidRDefault="00A05A23" w:rsidP="00A05A23">
            <w:r w:rsidRPr="00A05A23">
              <w:t>Մազերը չներկել, եթե՝</w:t>
            </w:r>
          </w:p>
          <w:p w14:paraId="0B4D0EF9" w14:textId="77777777" w:rsidR="00A05A23" w:rsidRPr="00A05A23" w:rsidRDefault="00A05A23" w:rsidP="00A05A23">
            <w:r w:rsidRPr="00A05A23">
              <w:t>-</w:t>
            </w:r>
            <w:r w:rsidRPr="00A05A23">
              <w:tab/>
              <w:t>դեմքը ցանավորված է,</w:t>
            </w:r>
          </w:p>
          <w:p w14:paraId="26440E05" w14:textId="77777777" w:rsidR="00A05A23" w:rsidRPr="00A05A23" w:rsidRDefault="00A05A23" w:rsidP="00A05A23">
            <w:r w:rsidRPr="00A05A23">
              <w:t>-</w:t>
            </w:r>
            <w:r w:rsidRPr="00A05A23">
              <w:tab/>
              <w:t>ունեք գլխի զգայուն մաշկ,</w:t>
            </w:r>
          </w:p>
          <w:p w14:paraId="1BDAAC10" w14:textId="77777777" w:rsidR="00A05A23" w:rsidRPr="00A05A23" w:rsidRDefault="00A05A23" w:rsidP="00A05A23">
            <w:r w:rsidRPr="00A05A23">
              <w:t>-</w:t>
            </w:r>
            <w:r w:rsidRPr="00A05A23">
              <w:tab/>
              <w:t>գլխի մաշկը գրգռված եւ (կամ) վնասված է,</w:t>
            </w:r>
          </w:p>
          <w:p w14:paraId="2F0797E9" w14:textId="77777777" w:rsidR="00A05A23" w:rsidRPr="00A05A23" w:rsidRDefault="00A05A23" w:rsidP="00A05A23">
            <w:r w:rsidRPr="00A05A23">
              <w:t>-</w:t>
            </w:r>
            <w:r w:rsidRPr="00A05A23">
              <w:tab/>
              <w:t>մազերը ներկելուց հետո երբեւէ ունեցել եք որեւէ ռեակցիա,</w:t>
            </w:r>
          </w:p>
          <w:p w14:paraId="515BA507"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3D51B0BC" w14:textId="77777777">
        <w:tc>
          <w:tcPr>
            <w:tcW w:w="1417" w:type="dxa"/>
            <w:tcBorders>
              <w:top w:val="nil"/>
              <w:left w:val="single" w:sz="4" w:space="0" w:color="auto"/>
              <w:bottom w:val="single" w:sz="4" w:space="0" w:color="auto"/>
              <w:right w:val="nil"/>
            </w:tcBorders>
            <w:shd w:val="clear" w:color="auto" w:fill="FFFFFF"/>
          </w:tcPr>
          <w:p w14:paraId="2561ED25"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38D36807"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214AA83D"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482501E1" w14:textId="77777777" w:rsidR="00A05A23" w:rsidRPr="00A05A23" w:rsidRDefault="00A05A23" w:rsidP="00A05A23">
            <w:r w:rsidRPr="00A05A23">
              <w:t>(b)</w:t>
            </w:r>
            <w:r w:rsidRPr="00A05A23">
              <w:tab/>
              <w:t xml:space="preserve">Թարթիչները ներկելու </w:t>
            </w:r>
            <w:r w:rsidRPr="00A05A23">
              <w:lastRenderedPageBreak/>
              <w:t>համար արտադրանք</w:t>
            </w:r>
          </w:p>
        </w:tc>
        <w:tc>
          <w:tcPr>
            <w:tcW w:w="1845" w:type="dxa"/>
            <w:tcBorders>
              <w:top w:val="single" w:sz="4" w:space="0" w:color="auto"/>
              <w:left w:val="single" w:sz="4" w:space="0" w:color="auto"/>
              <w:bottom w:val="single" w:sz="4" w:space="0" w:color="auto"/>
              <w:right w:val="nil"/>
            </w:tcBorders>
            <w:shd w:val="clear" w:color="auto" w:fill="FFFFFF"/>
          </w:tcPr>
          <w:p w14:paraId="4EC5E6C9"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193382E4" w14:textId="77777777" w:rsidR="00A05A23" w:rsidRPr="00A05A23" w:rsidRDefault="00A05A23" w:rsidP="00A05A23">
            <w:r w:rsidRPr="00A05A23">
              <w:t>(b)</w:t>
            </w:r>
            <w:r w:rsidRPr="00A05A23">
              <w:tab/>
              <w:t xml:space="preserve">Միայն մասնագիտական </w:t>
            </w:r>
            <w:r w:rsidRPr="00A05A23">
              <w:lastRenderedPageBreak/>
              <w:t>կիրառության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8311E72" w14:textId="77777777" w:rsidR="00A05A23" w:rsidRPr="00A05A23" w:rsidRDefault="00A05A23" w:rsidP="00A05A23">
            <w:r w:rsidRPr="00A05A23">
              <w:lastRenderedPageBreak/>
              <w:t>(b)</w:t>
            </w:r>
            <w:r w:rsidRPr="00A05A23">
              <w:tab/>
              <w:t>Պետք է տպված լինի պիտակի վրա՝</w:t>
            </w:r>
          </w:p>
          <w:p w14:paraId="3F69EF67" w14:textId="77777777" w:rsidR="00A05A23" w:rsidRPr="00A05A23" w:rsidRDefault="00A05A23" w:rsidP="00A05A23">
            <w:r w:rsidRPr="00A05A23">
              <w:lastRenderedPageBreak/>
              <w:t>Խառնուրդում ներկի եւ օքսիդիչի հարաբերակցությունը:</w:t>
            </w:r>
          </w:p>
          <w:p w14:paraId="5E122326" w14:textId="77777777" w:rsidR="00A05A23" w:rsidRPr="00A05A23" w:rsidRDefault="00A05A23" w:rsidP="00A05A23">
            <w:r w:rsidRPr="00A05A23">
              <w:t>Միայն մասնագիտական կիրառության համար։</w:t>
            </w:r>
          </w:p>
          <w:p w14:paraId="78DB55BF" w14:textId="2743E080" w:rsidR="00A05A23" w:rsidRPr="00A05A23" w:rsidRDefault="00A05A23" w:rsidP="00A05A23">
            <w:r w:rsidRPr="00A05A23">
              <w:drawing>
                <wp:inline distT="0" distB="0" distL="0" distR="0" wp14:anchorId="241A4057" wp14:editId="28ABE175">
                  <wp:extent cx="447675" cy="447675"/>
                  <wp:effectExtent l="0" t="0" r="9525" b="9525"/>
                  <wp:docPr id="1008542893" name="Picture 164"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117584A3" w14:textId="77777777" w:rsidR="00A05A23" w:rsidRPr="00A05A23" w:rsidRDefault="00A05A23" w:rsidP="00A05A23">
            <w:pPr>
              <w:rPr>
                <w:lang w:val="hy-AM"/>
              </w:rPr>
            </w:pPr>
            <w:r w:rsidRPr="00A05A23">
              <w:t>Մազերը ներկելիս կարող են առաջանալ լուրջ ալերգիկ ռեակցիաներ:</w:t>
            </w:r>
          </w:p>
          <w:p w14:paraId="646E2B9E" w14:textId="77777777" w:rsidR="00A05A23" w:rsidRPr="00A05A23" w:rsidRDefault="00A05A23" w:rsidP="00A05A23">
            <w:pPr>
              <w:rPr>
                <w:lang w:val="hy-AM"/>
              </w:rPr>
            </w:pPr>
            <w:r w:rsidRPr="00A05A23">
              <w:rPr>
                <w:lang w:bidi="hy-AM"/>
              </w:rPr>
              <w:t>Կարդացեք հրահանգները եւ հետեւեք դրանց:</w:t>
            </w:r>
          </w:p>
          <w:p w14:paraId="718C3465" w14:textId="77777777" w:rsidR="00A05A23" w:rsidRPr="00A05A23" w:rsidRDefault="00A05A23" w:rsidP="00A05A23">
            <w:pPr>
              <w:rPr>
                <w:lang w:val="hy-AM"/>
              </w:rPr>
            </w:pPr>
            <w:r w:rsidRPr="00A05A23">
              <w:rPr>
                <w:lang w:bidi="hy-AM"/>
              </w:rPr>
              <w:t>Տվյալ արտադրանքը նախատեսված չէ 16 տարեկանից ցածր</w:t>
            </w:r>
            <w:r w:rsidRPr="00A05A23">
              <w:rPr>
                <w:lang w:val="hy-AM"/>
              </w:rPr>
              <w:t xml:space="preserve"> տարիքի</w:t>
            </w:r>
            <w:r w:rsidRPr="00A05A23">
              <w:rPr>
                <w:lang w:bidi="hy-AM"/>
              </w:rPr>
              <w:t xml:space="preserve"> անձանց կողմից օգտագործման համար:</w:t>
            </w:r>
          </w:p>
          <w:p w14:paraId="2AC30B64" w14:textId="77777777" w:rsidR="00A05A23" w:rsidRPr="00A05A23" w:rsidRDefault="00A05A23" w:rsidP="00A05A23">
            <w:pPr>
              <w:rPr>
                <w:lang w:bidi="hy-AM"/>
              </w:rPr>
            </w:pPr>
            <w:r w:rsidRPr="00A05A23">
              <w:rPr>
                <w:lang w:bidi="hy-AM"/>
              </w:rPr>
              <w:t xml:space="preserve">«Սեւ հինա» ժամանակավոր դաջվածքները կարող են մեծացնել ալերգիայի ռիսկը: </w:t>
            </w:r>
          </w:p>
          <w:p w14:paraId="1798C92E" w14:textId="77777777" w:rsidR="00A05A23" w:rsidRPr="00A05A23" w:rsidRDefault="00A05A23" w:rsidP="00A05A23">
            <w:pPr>
              <w:rPr>
                <w:lang w:val="hy-AM"/>
              </w:rPr>
            </w:pPr>
            <w:r w:rsidRPr="00A05A23">
              <w:rPr>
                <w:lang w:bidi="hy-AM"/>
              </w:rPr>
              <w:t>Թարթիչները չներկել, եթե՝</w:t>
            </w:r>
          </w:p>
          <w:p w14:paraId="5B6AB8FC" w14:textId="77777777" w:rsidR="00A05A23" w:rsidRPr="00A05A23" w:rsidRDefault="00A05A23" w:rsidP="00A05A23">
            <w:pPr>
              <w:rPr>
                <w:lang w:val="hy-AM"/>
              </w:rPr>
            </w:pPr>
            <w:r w:rsidRPr="00A05A23">
              <w:rPr>
                <w:lang w:val="hy-AM"/>
              </w:rPr>
              <w:lastRenderedPageBreak/>
              <w:t>-</w:t>
            </w:r>
            <w:r w:rsidRPr="00A05A23">
              <w:rPr>
                <w:lang w:val="hy-AM"/>
              </w:rPr>
              <w:tab/>
              <w:t>դեմքը ցանավորված է կամ գլխի մաշկը զգայուն է,</w:t>
            </w:r>
          </w:p>
          <w:p w14:paraId="28477C22" w14:textId="77777777" w:rsidR="00A05A23" w:rsidRPr="00A05A23" w:rsidRDefault="00A05A23" w:rsidP="00A05A23">
            <w:pPr>
              <w:rPr>
                <w:lang w:val="hy-AM"/>
              </w:rPr>
            </w:pPr>
            <w:r w:rsidRPr="00A05A23">
              <w:rPr>
                <w:lang w:val="hy-AM"/>
              </w:rPr>
              <w:t>-</w:t>
            </w:r>
            <w:r w:rsidRPr="00A05A23">
              <w:rPr>
                <w:lang w:val="hy-AM"/>
              </w:rPr>
              <w:tab/>
              <w:t>գլխի մաշկը գրգռված եւ (կամ) վնասված է,</w:t>
            </w:r>
          </w:p>
          <w:p w14:paraId="5971DCFF" w14:textId="77777777" w:rsidR="00A05A23" w:rsidRPr="00A05A23" w:rsidRDefault="00A05A23" w:rsidP="00A05A23">
            <w:pPr>
              <w:rPr>
                <w:lang w:val="hy-AM"/>
              </w:rPr>
            </w:pPr>
            <w:r w:rsidRPr="00A05A23">
              <w:rPr>
                <w:lang w:val="hy-AM"/>
              </w:rPr>
              <w:t>-</w:t>
            </w:r>
            <w:r w:rsidRPr="00A05A23">
              <w:rPr>
                <w:lang w:val="hy-AM"/>
              </w:rPr>
              <w:tab/>
              <w:t>մազերը կամ թարթիչները ներկելուց հետո երբեւէ ունեցել եք որեւէ ռեակցիա,</w:t>
            </w:r>
          </w:p>
          <w:p w14:paraId="003808C5" w14:textId="77777777" w:rsidR="00A05A23" w:rsidRPr="00A05A23" w:rsidRDefault="00A05A23" w:rsidP="00A05A23">
            <w:pPr>
              <w:rPr>
                <w:lang w:val="hy-AM"/>
              </w:rPr>
            </w:pPr>
            <w:r w:rsidRPr="00A05A23">
              <w:rPr>
                <w:lang w:val="hy-AM"/>
              </w:rPr>
              <w:t>-</w:t>
            </w:r>
            <w:r w:rsidRPr="00A05A23">
              <w:rPr>
                <w:lang w:val="hy-AM"/>
              </w:rPr>
              <w:tab/>
              <w:t>նախկինում ունեցել եք ռեակցիա «սեւ հինայով» ժամանակավոր դաջվածքի նկատմամբ:</w:t>
            </w:r>
          </w:p>
          <w:p w14:paraId="00B510C9" w14:textId="77777777" w:rsidR="00A05A23" w:rsidRPr="00A05A23" w:rsidRDefault="00A05A23" w:rsidP="00A05A23">
            <w:pPr>
              <w:rPr>
                <w:lang w:val="hy-AM"/>
              </w:rPr>
            </w:pPr>
            <w:r w:rsidRPr="00A05A23">
              <w:rPr>
                <w:lang w:bidi="hy-AM"/>
              </w:rPr>
              <w:t>Խուսափել աչքերի մեջ ընկնելուց, աչքերի մեջ ընկնելու դեպքում անհապաղ լվանալ:</w:t>
            </w:r>
          </w:p>
        </w:tc>
      </w:tr>
      <w:tr w:rsidR="00A05A23" w:rsidRPr="00A05A23" w14:paraId="14F210AF" w14:textId="77777777">
        <w:tc>
          <w:tcPr>
            <w:tcW w:w="1417" w:type="dxa"/>
            <w:tcBorders>
              <w:top w:val="single" w:sz="4" w:space="0" w:color="auto"/>
              <w:left w:val="single" w:sz="4" w:space="0" w:color="auto"/>
              <w:bottom w:val="single" w:sz="4" w:space="0" w:color="auto"/>
              <w:right w:val="nil"/>
            </w:tcBorders>
            <w:shd w:val="clear" w:color="auto" w:fill="FFFFFF"/>
            <w:hideMark/>
          </w:tcPr>
          <w:p w14:paraId="01F5E99D" w14:textId="77777777" w:rsidR="00A05A23" w:rsidRPr="00A05A23" w:rsidRDefault="00A05A23" w:rsidP="00A05A23">
            <w:r w:rsidRPr="00A05A23">
              <w:lastRenderedPageBreak/>
              <w:t>230</w:t>
            </w:r>
          </w:p>
        </w:tc>
        <w:tc>
          <w:tcPr>
            <w:tcW w:w="2694" w:type="dxa"/>
            <w:tcBorders>
              <w:top w:val="single" w:sz="4" w:space="0" w:color="auto"/>
              <w:left w:val="single" w:sz="4" w:space="0" w:color="auto"/>
              <w:bottom w:val="single" w:sz="4" w:space="0" w:color="auto"/>
              <w:right w:val="nil"/>
            </w:tcBorders>
            <w:shd w:val="clear" w:color="auto" w:fill="FFFFFF"/>
            <w:hideMark/>
          </w:tcPr>
          <w:p w14:paraId="520FE581" w14:textId="77777777" w:rsidR="00A05A23" w:rsidRPr="00A05A23" w:rsidRDefault="00A05A23" w:rsidP="00A05A23">
            <w:r w:rsidRPr="00A05A23">
              <w:t>3,4-Դիհիդրո-2Н-1,4- բենզօքսազին-6-ոլ (3,4-Dihydro-2H-1,4- benzoxazin-6-ol)</w:t>
            </w:r>
          </w:p>
        </w:tc>
        <w:tc>
          <w:tcPr>
            <w:tcW w:w="2408" w:type="dxa"/>
            <w:tcBorders>
              <w:top w:val="single" w:sz="4" w:space="0" w:color="auto"/>
              <w:left w:val="single" w:sz="4" w:space="0" w:color="auto"/>
              <w:bottom w:val="single" w:sz="4" w:space="0" w:color="auto"/>
              <w:right w:val="nil"/>
            </w:tcBorders>
            <w:shd w:val="clear" w:color="auto" w:fill="FFFFFF"/>
            <w:hideMark/>
          </w:tcPr>
          <w:p w14:paraId="46E46BEB" w14:textId="77777777" w:rsidR="00A05A23" w:rsidRPr="00A05A23" w:rsidRDefault="00A05A23" w:rsidP="00A05A23">
            <w:r w:rsidRPr="00A05A23">
              <w:t>Հիդրօքսիբենզո-մորֆոլին (Hydroxybenzomor-pholine)</w:t>
            </w:r>
          </w:p>
          <w:p w14:paraId="440CEFFC" w14:textId="77777777" w:rsidR="00A05A23" w:rsidRPr="00A05A23" w:rsidRDefault="00A05A23" w:rsidP="00A05A23">
            <w:r w:rsidRPr="00A05A23">
              <w:t>CAS համարը՝ 26021-57-8 ЕС համարը՝ 247-415-5</w:t>
            </w:r>
          </w:p>
        </w:tc>
        <w:tc>
          <w:tcPr>
            <w:tcW w:w="1844" w:type="dxa"/>
            <w:tcBorders>
              <w:top w:val="single" w:sz="4" w:space="0" w:color="auto"/>
              <w:left w:val="single" w:sz="4" w:space="0" w:color="auto"/>
              <w:bottom w:val="single" w:sz="4" w:space="0" w:color="auto"/>
              <w:right w:val="nil"/>
            </w:tcBorders>
            <w:shd w:val="clear" w:color="auto" w:fill="FFFFFF"/>
            <w:hideMark/>
          </w:tcPr>
          <w:p w14:paraId="3F5F79AD" w14:textId="77777777" w:rsidR="00A05A23" w:rsidRPr="00A05A23" w:rsidRDefault="00A05A23" w:rsidP="00A05A23">
            <w:r w:rsidRPr="00A05A23">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4CCBC79A"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40B52C0C" w14:textId="77777777" w:rsidR="00A05A23" w:rsidRPr="00A05A23" w:rsidRDefault="00A05A23" w:rsidP="00A05A23">
            <w:r w:rsidRPr="00A05A23">
              <w:t xml:space="preserve">Օքսիդացնող ռեագենտի հետ խառնելուց հետո մազերը ներկելու համար կիրառվող առավելագույն կոնցենտրացիան չպետք է </w:t>
            </w:r>
            <w:r w:rsidRPr="00A05A23">
              <w:lastRenderedPageBreak/>
              <w:t>գերազանցի 1,0 տոկոսը</w:t>
            </w:r>
          </w:p>
          <w:p w14:paraId="01679EAE" w14:textId="77777777" w:rsidR="00A05A23" w:rsidRPr="00A05A23" w:rsidRDefault="00A05A23" w:rsidP="00A05A23">
            <w:r w:rsidRPr="00A05A23">
              <w:t>-</w:t>
            </w:r>
            <w:r w:rsidRPr="00A05A23">
              <w:tab/>
              <w:t>Չօգտագործել նիտրոգոյացնող բաղադրիչների հետ:</w:t>
            </w:r>
          </w:p>
          <w:p w14:paraId="7F3F3646" w14:textId="77777777" w:rsidR="00A05A23" w:rsidRPr="00A05A23" w:rsidRDefault="00A05A23" w:rsidP="00A05A23">
            <w:r w:rsidRPr="00A05A23">
              <w:t>-</w:t>
            </w:r>
            <w:r w:rsidRPr="00A05A23">
              <w:tab/>
              <w:t>Նիտրոզամինների առավելագույն պարունակությունը՝</w:t>
            </w:r>
          </w:p>
          <w:p w14:paraId="37121D0F" w14:textId="77777777" w:rsidR="00A05A23" w:rsidRPr="00A05A23" w:rsidRDefault="00A05A23" w:rsidP="00A05A23">
            <w:r w:rsidRPr="00A05A23">
              <w:t>50 մկգ/կգ</w:t>
            </w:r>
          </w:p>
          <w:p w14:paraId="4CF1909B" w14:textId="77777777" w:rsidR="00A05A23" w:rsidRPr="00A05A23" w:rsidRDefault="00A05A23" w:rsidP="00A05A23">
            <w:r w:rsidRPr="00A05A23">
              <w:t>-</w:t>
            </w:r>
            <w:r w:rsidRPr="00A05A23">
              <w:tab/>
              <w:t>Պահել նիտրիտներ չպարունակող կոնտեյներներում։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6A456113" w14:textId="77777777" w:rsidR="00A05A23" w:rsidRPr="00A05A23" w:rsidRDefault="00A05A23" w:rsidP="00A05A23">
            <w:r w:rsidRPr="00A05A23">
              <w:lastRenderedPageBreak/>
              <w:t>Պետք է տպված լինի պիտակի վրա՝</w:t>
            </w:r>
          </w:p>
          <w:p w14:paraId="02A9FCC8" w14:textId="77777777" w:rsidR="00A05A23" w:rsidRPr="00A05A23" w:rsidRDefault="00A05A23" w:rsidP="00A05A23">
            <w:r w:rsidRPr="00A05A23">
              <w:t>Խառնուրդում ներկի եւ օքսիդիչի հարաբերակցությունը:</w:t>
            </w:r>
          </w:p>
          <w:p w14:paraId="4E534731" w14:textId="7F62CF3E" w:rsidR="00A05A23" w:rsidRPr="00A05A23" w:rsidRDefault="00A05A23" w:rsidP="00A05A23">
            <w:r w:rsidRPr="00A05A23">
              <w:lastRenderedPageBreak/>
              <w:drawing>
                <wp:inline distT="0" distB="0" distL="0" distR="0" wp14:anchorId="1E2318F5" wp14:editId="14555508">
                  <wp:extent cx="447675" cy="447675"/>
                  <wp:effectExtent l="0" t="0" r="9525" b="9525"/>
                  <wp:docPr id="815143452" name="Picture 163"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6BDF0807" w14:textId="77777777" w:rsidR="00A05A23" w:rsidRPr="00A05A23" w:rsidRDefault="00A05A23" w:rsidP="00A05A23">
            <w:r w:rsidRPr="00A05A23">
              <w:t>Կարդացեք հրահանգները եւ հետեւեք դրանց:</w:t>
            </w:r>
          </w:p>
          <w:p w14:paraId="6643F498"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580B5564" w14:textId="77777777" w:rsidR="00A05A23" w:rsidRPr="00A05A23" w:rsidRDefault="00A05A23" w:rsidP="00A05A23">
            <w:r w:rsidRPr="00A05A23">
              <w:t>«Սեւ հինայով» ժամանակավոր դաջվածքների առկայությունը կարող է մեծացնել ալերգիայի ռիսկը</w:t>
            </w:r>
            <w:r w:rsidRPr="00A05A23">
              <w:br/>
              <w:t>Մազերը չներկել, եթե՝</w:t>
            </w:r>
          </w:p>
          <w:p w14:paraId="45D7C5EE" w14:textId="77777777" w:rsidR="00A05A23" w:rsidRPr="00A05A23" w:rsidRDefault="00A05A23" w:rsidP="00A05A23">
            <w:r w:rsidRPr="00A05A23">
              <w:t>-</w:t>
            </w:r>
            <w:r w:rsidRPr="00A05A23">
              <w:tab/>
              <w:t>դեմքը ցանավորված է,</w:t>
            </w:r>
          </w:p>
          <w:p w14:paraId="01D104D2" w14:textId="77777777" w:rsidR="00A05A23" w:rsidRPr="00A05A23" w:rsidRDefault="00A05A23" w:rsidP="00A05A23">
            <w:r w:rsidRPr="00A05A23">
              <w:t>-</w:t>
            </w:r>
            <w:r w:rsidRPr="00A05A23">
              <w:tab/>
              <w:t>ունեք գլխի զգայուն մաշկ,</w:t>
            </w:r>
          </w:p>
          <w:p w14:paraId="4AB29919" w14:textId="77777777" w:rsidR="00A05A23" w:rsidRPr="00A05A23" w:rsidRDefault="00A05A23" w:rsidP="00A05A23">
            <w:r w:rsidRPr="00A05A23">
              <w:lastRenderedPageBreak/>
              <w:t>-</w:t>
            </w:r>
            <w:r w:rsidRPr="00A05A23">
              <w:tab/>
              <w:t>գլխի մաշկը գրգռված եւ (կամ) վնասված է,</w:t>
            </w:r>
          </w:p>
          <w:p w14:paraId="40A81F63" w14:textId="77777777" w:rsidR="00A05A23" w:rsidRPr="00A05A23" w:rsidRDefault="00A05A23" w:rsidP="00A05A23">
            <w:r w:rsidRPr="00A05A23">
              <w:t>-</w:t>
            </w:r>
            <w:r w:rsidRPr="00A05A23">
              <w:tab/>
              <w:t>մազերը ներկելուց հետո երբեւէ ունեցել եք որեւէ ռեակցիա,</w:t>
            </w:r>
          </w:p>
          <w:p w14:paraId="0CC8F880"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3585009E" w14:textId="77777777">
        <w:tc>
          <w:tcPr>
            <w:tcW w:w="1417" w:type="dxa"/>
            <w:tcBorders>
              <w:top w:val="single" w:sz="4" w:space="0" w:color="auto"/>
              <w:left w:val="single" w:sz="4" w:space="0" w:color="auto"/>
              <w:bottom w:val="single" w:sz="4" w:space="0" w:color="auto"/>
              <w:right w:val="nil"/>
            </w:tcBorders>
            <w:shd w:val="clear" w:color="auto" w:fill="FFFFFF"/>
            <w:hideMark/>
          </w:tcPr>
          <w:p w14:paraId="2576B64F" w14:textId="77777777" w:rsidR="00A05A23" w:rsidRPr="00A05A23" w:rsidRDefault="00A05A23" w:rsidP="00A05A23">
            <w:r w:rsidRPr="00A05A23">
              <w:lastRenderedPageBreak/>
              <w:t>231</w:t>
            </w:r>
          </w:p>
        </w:tc>
        <w:tc>
          <w:tcPr>
            <w:tcW w:w="2694" w:type="dxa"/>
            <w:tcBorders>
              <w:top w:val="single" w:sz="4" w:space="0" w:color="auto"/>
              <w:left w:val="single" w:sz="4" w:space="0" w:color="auto"/>
              <w:bottom w:val="single" w:sz="4" w:space="0" w:color="auto"/>
              <w:right w:val="nil"/>
            </w:tcBorders>
            <w:shd w:val="clear" w:color="auto" w:fill="FFFFFF"/>
            <w:hideMark/>
          </w:tcPr>
          <w:p w14:paraId="563CB908" w14:textId="77777777" w:rsidR="00A05A23" w:rsidRPr="00A05A23" w:rsidRDefault="00A05A23" w:rsidP="00A05A23">
            <w:r w:rsidRPr="00A05A23">
              <w:t>1,5-Դի-(բետա-հիդրօքսի- էթիլամինո)-2-նիտրո-4- քլորբենզոլ (</w:t>
            </w:r>
            <w:r w:rsidRPr="00A05A23">
              <w:rPr>
                <w:vertAlign w:val="superscript"/>
              </w:rPr>
              <w:t>17</w:t>
            </w:r>
            <w:r w:rsidRPr="00A05A23">
              <w:t>)</w:t>
            </w:r>
          </w:p>
          <w:p w14:paraId="72935AEB" w14:textId="77777777" w:rsidR="00A05A23" w:rsidRPr="00A05A23" w:rsidRDefault="00A05A23" w:rsidP="00A05A23">
            <w:r w:rsidRPr="00A05A23">
              <w:t>(1,5-Di-(beta-hydroxy- ethylamino)-2-nitro-4- chlorobenzene (</w:t>
            </w:r>
            <w:r w:rsidRPr="00A05A23">
              <w:rPr>
                <w:vertAlign w:val="superscript"/>
              </w:rPr>
              <w:t>17</w:t>
            </w:r>
            <w:r w:rsidRPr="00A05A23">
              <w:t xml:space="preserve"> ))</w:t>
            </w:r>
          </w:p>
        </w:tc>
        <w:tc>
          <w:tcPr>
            <w:tcW w:w="2408" w:type="dxa"/>
            <w:tcBorders>
              <w:top w:val="single" w:sz="4" w:space="0" w:color="auto"/>
              <w:left w:val="single" w:sz="4" w:space="0" w:color="auto"/>
              <w:bottom w:val="single" w:sz="4" w:space="0" w:color="auto"/>
              <w:right w:val="nil"/>
            </w:tcBorders>
            <w:shd w:val="clear" w:color="auto" w:fill="FFFFFF"/>
            <w:hideMark/>
          </w:tcPr>
          <w:p w14:paraId="1A13E29C" w14:textId="77777777" w:rsidR="00A05A23" w:rsidRPr="00A05A23" w:rsidRDefault="00A05A23" w:rsidP="00A05A23">
            <w:r w:rsidRPr="00A05A23">
              <w:t xml:space="preserve">НС Դեղին թիվ 10 (HC Yellow No 10) </w:t>
            </w:r>
          </w:p>
          <w:p w14:paraId="07E92A41" w14:textId="77777777" w:rsidR="00A05A23" w:rsidRPr="00A05A23" w:rsidRDefault="00A05A23" w:rsidP="00A05A23">
            <w:r w:rsidRPr="00A05A23">
              <w:t>CAS համարը՝ 109023-83-8</w:t>
            </w:r>
          </w:p>
          <w:p w14:paraId="1706C034" w14:textId="77777777" w:rsidR="00A05A23" w:rsidRPr="00A05A23" w:rsidRDefault="00A05A23" w:rsidP="00A05A23">
            <w:pPr>
              <w:rPr>
                <w:lang w:val="hy-AM"/>
              </w:rPr>
            </w:pPr>
            <w:r w:rsidRPr="00A05A23">
              <w:t>ЕС համարը՝ 416-940-3</w:t>
            </w:r>
          </w:p>
        </w:tc>
        <w:tc>
          <w:tcPr>
            <w:tcW w:w="1844" w:type="dxa"/>
            <w:tcBorders>
              <w:top w:val="single" w:sz="4" w:space="0" w:color="auto"/>
              <w:left w:val="single" w:sz="4" w:space="0" w:color="auto"/>
              <w:bottom w:val="single" w:sz="4" w:space="0" w:color="auto"/>
              <w:right w:val="nil"/>
            </w:tcBorders>
            <w:shd w:val="clear" w:color="auto" w:fill="FFFFFF"/>
            <w:hideMark/>
          </w:tcPr>
          <w:p w14:paraId="79085464" w14:textId="77777777" w:rsidR="00A05A23" w:rsidRPr="00A05A23" w:rsidRDefault="00A05A23" w:rsidP="00A05A23">
            <w:pPr>
              <w:rPr>
                <w:lang w:val="hy-AM"/>
              </w:rPr>
            </w:pPr>
            <w:r w:rsidRPr="00A05A23">
              <w:rPr>
                <w:lang w:bidi="hy-AM"/>
              </w:rPr>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4F9A87CC" w14:textId="77777777" w:rsidR="00A05A23" w:rsidRPr="00A05A23" w:rsidRDefault="00A05A23" w:rsidP="00A05A23">
            <w:r w:rsidRPr="00A05A23">
              <w:t>0,1 տոկոս</w:t>
            </w:r>
          </w:p>
        </w:tc>
        <w:tc>
          <w:tcPr>
            <w:tcW w:w="2100" w:type="dxa"/>
            <w:tcBorders>
              <w:top w:val="single" w:sz="4" w:space="0" w:color="auto"/>
              <w:left w:val="single" w:sz="4" w:space="0" w:color="auto"/>
              <w:bottom w:val="single" w:sz="4" w:space="0" w:color="auto"/>
              <w:right w:val="nil"/>
            </w:tcBorders>
            <w:shd w:val="clear" w:color="auto" w:fill="FFFFFF"/>
            <w:hideMark/>
          </w:tcPr>
          <w:p w14:paraId="76588688" w14:textId="77777777" w:rsidR="00A05A23" w:rsidRPr="00A05A23" w:rsidRDefault="00A05A23" w:rsidP="00A05A23">
            <w:r w:rsidRPr="00A05A23">
              <w:t>-</w:t>
            </w:r>
            <w:r w:rsidRPr="00A05A23">
              <w:tab/>
              <w:t>Չօգտագործել նիտրոգոյացնող բաղադրիչների հետ:</w:t>
            </w:r>
          </w:p>
          <w:p w14:paraId="3D2DFF0D" w14:textId="77777777" w:rsidR="00A05A23" w:rsidRPr="00A05A23" w:rsidRDefault="00A05A23" w:rsidP="00A05A23">
            <w:r w:rsidRPr="00A05A23">
              <w:t>-</w:t>
            </w:r>
            <w:r w:rsidRPr="00A05A23">
              <w:tab/>
              <w:t>Նիտրոզամինների առավելագույն պարունակությունը՝ 50 մկգ/կգ</w:t>
            </w:r>
          </w:p>
          <w:p w14:paraId="289E6214" w14:textId="77777777" w:rsidR="00A05A23" w:rsidRPr="00A05A23" w:rsidRDefault="00A05A23" w:rsidP="00A05A23">
            <w:r w:rsidRPr="00A05A23">
              <w:t>-</w:t>
            </w:r>
            <w:r w:rsidRPr="00A05A23">
              <w:tab/>
              <w:t xml:space="preserve">Պահել նիտրիտներ </w:t>
            </w:r>
            <w:r w:rsidRPr="00A05A23">
              <w:lastRenderedPageBreak/>
              <w:t>չպարունակող կոնտեյներներում։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5F255043" w14:textId="77777777" w:rsidR="00A05A23" w:rsidRPr="00A05A23" w:rsidRDefault="00A05A23" w:rsidP="00A05A23"/>
        </w:tc>
      </w:tr>
      <w:tr w:rsidR="00A05A23" w:rsidRPr="00A05A23" w14:paraId="5245F961" w14:textId="77777777">
        <w:tc>
          <w:tcPr>
            <w:tcW w:w="1417" w:type="dxa"/>
            <w:tcBorders>
              <w:top w:val="single" w:sz="4" w:space="0" w:color="auto"/>
              <w:left w:val="single" w:sz="4" w:space="0" w:color="auto"/>
              <w:bottom w:val="single" w:sz="4" w:space="0" w:color="auto"/>
              <w:right w:val="nil"/>
            </w:tcBorders>
            <w:shd w:val="clear" w:color="auto" w:fill="FFFFFF"/>
            <w:hideMark/>
          </w:tcPr>
          <w:p w14:paraId="4A7584EA" w14:textId="77777777" w:rsidR="00A05A23" w:rsidRPr="00A05A23" w:rsidRDefault="00A05A23" w:rsidP="00A05A23">
            <w:r w:rsidRPr="00A05A23">
              <w:t>232</w:t>
            </w:r>
          </w:p>
        </w:tc>
        <w:tc>
          <w:tcPr>
            <w:tcW w:w="2694" w:type="dxa"/>
            <w:tcBorders>
              <w:top w:val="single" w:sz="4" w:space="0" w:color="auto"/>
              <w:left w:val="single" w:sz="4" w:space="0" w:color="auto"/>
              <w:bottom w:val="single" w:sz="4" w:space="0" w:color="auto"/>
              <w:right w:val="nil"/>
            </w:tcBorders>
            <w:shd w:val="clear" w:color="auto" w:fill="FFFFFF"/>
            <w:hideMark/>
          </w:tcPr>
          <w:p w14:paraId="1978E4D8" w14:textId="77777777" w:rsidR="00A05A23" w:rsidRPr="00A05A23" w:rsidRDefault="00A05A23" w:rsidP="00A05A23">
            <w:r w:rsidRPr="00A05A23">
              <w:t>2,6-Դիմեթօքսի-3,5 - պիրիդինդիամին եւ դրա հիդրոքլորիդը</w:t>
            </w:r>
          </w:p>
          <w:p w14:paraId="4DEFF228" w14:textId="77777777" w:rsidR="00A05A23" w:rsidRPr="00A05A23" w:rsidRDefault="00A05A23" w:rsidP="00A05A23">
            <w:r w:rsidRPr="00A05A23">
              <w:t>(2,6-Dimethoxy-3,5- pyridi-nediamine and its hydro-chloride)</w:t>
            </w:r>
          </w:p>
        </w:tc>
        <w:tc>
          <w:tcPr>
            <w:tcW w:w="2408" w:type="dxa"/>
            <w:tcBorders>
              <w:top w:val="single" w:sz="4" w:space="0" w:color="auto"/>
              <w:left w:val="single" w:sz="4" w:space="0" w:color="auto"/>
              <w:bottom w:val="single" w:sz="4" w:space="0" w:color="auto"/>
              <w:right w:val="nil"/>
            </w:tcBorders>
            <w:shd w:val="clear" w:color="auto" w:fill="FFFFFF"/>
            <w:hideMark/>
          </w:tcPr>
          <w:p w14:paraId="0929D182" w14:textId="77777777" w:rsidR="00A05A23" w:rsidRPr="00A05A23" w:rsidRDefault="00A05A23" w:rsidP="00A05A23">
            <w:r w:rsidRPr="00A05A23">
              <w:t>2.6- Դիմեթօքսի-3,5- պիրիդինդիամին</w:t>
            </w:r>
          </w:p>
          <w:p w14:paraId="24572E10" w14:textId="77777777" w:rsidR="00A05A23" w:rsidRPr="00A05A23" w:rsidRDefault="00A05A23" w:rsidP="00A05A23">
            <w:r w:rsidRPr="00A05A23">
              <w:t>2.6- դիմեթօքսի-3, 5 - պիրիդինդիամին HCl</w:t>
            </w:r>
          </w:p>
          <w:p w14:paraId="3F8EDA61" w14:textId="77777777" w:rsidR="00A05A23" w:rsidRPr="00A05A23" w:rsidRDefault="00A05A23" w:rsidP="00A05A23">
            <w:r w:rsidRPr="00A05A23">
              <w:t>(2,6-Dimethoxy-3,5-pyridinediamine</w:t>
            </w:r>
          </w:p>
          <w:p w14:paraId="665C886A" w14:textId="77777777" w:rsidR="00A05A23" w:rsidRPr="00A05A23" w:rsidRDefault="00A05A23" w:rsidP="00A05A23">
            <w:r w:rsidRPr="00A05A23">
              <w:t>2.6- Dimethoxy-3,5- pyridinediamine HCl) CAS համարը՝ 56216-28-5/ 85679-78- 3</w:t>
            </w:r>
          </w:p>
          <w:p w14:paraId="06EA27CC" w14:textId="77777777" w:rsidR="00A05A23" w:rsidRPr="00A05A23" w:rsidRDefault="00A05A23" w:rsidP="00A05A23">
            <w:r w:rsidRPr="00A05A23">
              <w:t>ЕС համարը՝ 260-062-1/-</w:t>
            </w:r>
          </w:p>
        </w:tc>
        <w:tc>
          <w:tcPr>
            <w:tcW w:w="1844" w:type="dxa"/>
            <w:tcBorders>
              <w:top w:val="single" w:sz="4" w:space="0" w:color="auto"/>
              <w:left w:val="single" w:sz="4" w:space="0" w:color="auto"/>
              <w:bottom w:val="single" w:sz="4" w:space="0" w:color="auto"/>
              <w:right w:val="nil"/>
            </w:tcBorders>
            <w:shd w:val="clear" w:color="auto" w:fill="FFFFFF"/>
            <w:hideMark/>
          </w:tcPr>
          <w:p w14:paraId="6005760E" w14:textId="77777777" w:rsidR="00A05A23" w:rsidRPr="00A05A23" w:rsidRDefault="00A05A23" w:rsidP="00A05A23">
            <w:r w:rsidRPr="00A05A23">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4C8ED2B9"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1E36E2AB" w14:textId="77777777" w:rsidR="00A05A23" w:rsidRPr="00A05A23" w:rsidRDefault="00A05A23" w:rsidP="00A05A23">
            <w:r w:rsidRPr="00A05A23">
              <w:t>Օքսիդացնող ռեագենտի հետ խառնելուց հետո մազերը ներկելու համար կիրառվող առավելագույն կոնցենտրացիան չպետք է գերազանցի 0,25 տոկոսը (հիդրոքլորիդի վերահաշվարկով):</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3AA27D55" w14:textId="77777777" w:rsidR="00A05A23" w:rsidRPr="00A05A23" w:rsidRDefault="00A05A23" w:rsidP="00A05A23">
            <w:r w:rsidRPr="00A05A23">
              <w:t>Պետք է տպված լինի պիտակի վրա՝</w:t>
            </w:r>
          </w:p>
          <w:p w14:paraId="06AEFD19" w14:textId="77777777" w:rsidR="00A05A23" w:rsidRPr="00A05A23" w:rsidRDefault="00A05A23" w:rsidP="00A05A23">
            <w:r w:rsidRPr="00A05A23">
              <w:t>Խառնուրդում ներկի եւ օքսիդիչի հարաբերակցությունը:</w:t>
            </w:r>
          </w:p>
          <w:p w14:paraId="02306C0C" w14:textId="52986F54" w:rsidR="00A05A23" w:rsidRPr="00A05A23" w:rsidRDefault="00A05A23" w:rsidP="00A05A23">
            <w:r w:rsidRPr="00A05A23">
              <w:drawing>
                <wp:inline distT="0" distB="0" distL="0" distR="0" wp14:anchorId="43813031" wp14:editId="3FC56F8D">
                  <wp:extent cx="447675" cy="447675"/>
                  <wp:effectExtent l="0" t="0" r="9525" b="9525"/>
                  <wp:docPr id="1480361790" name="Picture 162"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16ADB22C" w14:textId="77777777" w:rsidR="00A05A23" w:rsidRPr="00A05A23" w:rsidRDefault="00A05A23" w:rsidP="00A05A23">
            <w:r w:rsidRPr="00A05A23">
              <w:t>Կարդացեք հրահանգները եւ հետեւեք դրանց:</w:t>
            </w:r>
          </w:p>
          <w:p w14:paraId="2099031A"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2918C102" w14:textId="77777777" w:rsidR="00A05A23" w:rsidRPr="00A05A23" w:rsidRDefault="00A05A23" w:rsidP="00A05A23">
            <w:r w:rsidRPr="00A05A23">
              <w:t xml:space="preserve">«Սեւ հինայով» ժամանակավոր դաջվածքների առկայությունը կարող է մեծացնել ալերգիայի </w:t>
            </w:r>
            <w:r w:rsidRPr="00A05A23">
              <w:lastRenderedPageBreak/>
              <w:t>ռիսկը</w:t>
            </w:r>
            <w:r w:rsidRPr="00A05A23">
              <w:br/>
              <w:t>Մազերը չներկել, եթե՝</w:t>
            </w:r>
          </w:p>
          <w:p w14:paraId="35B124EC" w14:textId="77777777" w:rsidR="00A05A23" w:rsidRPr="00A05A23" w:rsidRDefault="00A05A23" w:rsidP="00A05A23">
            <w:r w:rsidRPr="00A05A23">
              <w:t>-</w:t>
            </w:r>
            <w:r w:rsidRPr="00A05A23">
              <w:tab/>
              <w:t>դեմքը ցանավորված է,</w:t>
            </w:r>
          </w:p>
          <w:p w14:paraId="67E2383D" w14:textId="77777777" w:rsidR="00A05A23" w:rsidRPr="00A05A23" w:rsidRDefault="00A05A23" w:rsidP="00A05A23">
            <w:r w:rsidRPr="00A05A23">
              <w:t>-</w:t>
            </w:r>
            <w:r w:rsidRPr="00A05A23">
              <w:tab/>
              <w:t>ունեք գլխի զգայուն մաշկ,</w:t>
            </w:r>
          </w:p>
          <w:p w14:paraId="6C947970" w14:textId="77777777" w:rsidR="00A05A23" w:rsidRPr="00A05A23" w:rsidRDefault="00A05A23" w:rsidP="00A05A23">
            <w:r w:rsidRPr="00A05A23">
              <w:t>-</w:t>
            </w:r>
            <w:r w:rsidRPr="00A05A23">
              <w:tab/>
              <w:t>գլխի մաշկը գրգռված եւ (կամ) վնասված է,</w:t>
            </w:r>
          </w:p>
          <w:p w14:paraId="1703B281" w14:textId="77777777" w:rsidR="00A05A23" w:rsidRPr="00A05A23" w:rsidRDefault="00A05A23" w:rsidP="00A05A23">
            <w:r w:rsidRPr="00A05A23">
              <w:t>-</w:t>
            </w:r>
            <w:r w:rsidRPr="00A05A23">
              <w:tab/>
              <w:t>մազերը ներկելուց հետո երբեւէ ունեցել եք որեւէ ռեակցիա,</w:t>
            </w:r>
          </w:p>
          <w:p w14:paraId="03E3B93D"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44915CD6" w14:textId="77777777">
        <w:tc>
          <w:tcPr>
            <w:tcW w:w="1417" w:type="dxa"/>
            <w:tcBorders>
              <w:top w:val="single" w:sz="4" w:space="0" w:color="auto"/>
              <w:left w:val="single" w:sz="4" w:space="0" w:color="auto"/>
              <w:bottom w:val="single" w:sz="4" w:space="0" w:color="auto"/>
              <w:right w:val="nil"/>
            </w:tcBorders>
            <w:shd w:val="clear" w:color="auto" w:fill="FFFFFF"/>
            <w:hideMark/>
          </w:tcPr>
          <w:p w14:paraId="617CDC1F" w14:textId="77777777" w:rsidR="00A05A23" w:rsidRPr="00A05A23" w:rsidRDefault="00A05A23" w:rsidP="00A05A23">
            <w:r w:rsidRPr="00A05A23">
              <w:t>233</w:t>
            </w:r>
          </w:p>
        </w:tc>
        <w:tc>
          <w:tcPr>
            <w:tcW w:w="2694" w:type="dxa"/>
            <w:tcBorders>
              <w:top w:val="single" w:sz="4" w:space="0" w:color="auto"/>
              <w:left w:val="single" w:sz="4" w:space="0" w:color="auto"/>
              <w:bottom w:val="single" w:sz="4" w:space="0" w:color="auto"/>
              <w:right w:val="nil"/>
            </w:tcBorders>
            <w:shd w:val="clear" w:color="auto" w:fill="FFFFFF"/>
            <w:hideMark/>
          </w:tcPr>
          <w:p w14:paraId="0E1581F5" w14:textId="77777777" w:rsidR="00A05A23" w:rsidRPr="00A05A23" w:rsidRDefault="00A05A23" w:rsidP="00A05A23">
            <w:r w:rsidRPr="00A05A23">
              <w:t>1 - (բետա-ամինոէթիլ) ամինո-4-(բետա- հիդրօքսի-էթիլ)օքսի-2- նիտրոբենզոլ եւ դրա աղերը</w:t>
            </w:r>
          </w:p>
          <w:p w14:paraId="6A274EAC" w14:textId="77777777" w:rsidR="00A05A23" w:rsidRPr="00A05A23" w:rsidRDefault="00A05A23" w:rsidP="00A05A23">
            <w:r w:rsidRPr="00A05A23">
              <w:t>(1-(beta-Aminoethyl)amino-4-(beta-</w:t>
            </w:r>
            <w:r w:rsidRPr="00A05A23">
              <w:lastRenderedPageBreak/>
              <w:t>hydroxyethyl)oxy- 2- nitrobenzene and its salts)</w:t>
            </w:r>
          </w:p>
        </w:tc>
        <w:tc>
          <w:tcPr>
            <w:tcW w:w="2408" w:type="dxa"/>
            <w:tcBorders>
              <w:top w:val="single" w:sz="4" w:space="0" w:color="auto"/>
              <w:left w:val="single" w:sz="4" w:space="0" w:color="auto"/>
              <w:bottom w:val="single" w:sz="4" w:space="0" w:color="auto"/>
              <w:right w:val="nil"/>
            </w:tcBorders>
            <w:shd w:val="clear" w:color="auto" w:fill="FFFFFF"/>
            <w:hideMark/>
          </w:tcPr>
          <w:p w14:paraId="0101FEF2" w14:textId="77777777" w:rsidR="00A05A23" w:rsidRPr="00A05A23" w:rsidRDefault="00A05A23" w:rsidP="00A05A23">
            <w:r w:rsidRPr="00A05A23">
              <w:lastRenderedPageBreak/>
              <w:t>НС Նարնջագույն թիվ 2</w:t>
            </w:r>
          </w:p>
          <w:p w14:paraId="449E30F4" w14:textId="77777777" w:rsidR="00A05A23" w:rsidRPr="00A05A23" w:rsidRDefault="00A05A23" w:rsidP="00A05A23">
            <w:r w:rsidRPr="00A05A23">
              <w:t xml:space="preserve">(HC Orange No 2) </w:t>
            </w:r>
          </w:p>
          <w:p w14:paraId="03C8CC79" w14:textId="77777777" w:rsidR="00A05A23" w:rsidRPr="00A05A23" w:rsidRDefault="00A05A23" w:rsidP="00A05A23">
            <w:r w:rsidRPr="00A05A23">
              <w:t xml:space="preserve">CAS համարը՝ 85765-48-6 </w:t>
            </w:r>
          </w:p>
          <w:p w14:paraId="4958F601" w14:textId="77777777" w:rsidR="00A05A23" w:rsidRPr="00A05A23" w:rsidRDefault="00A05A23" w:rsidP="00A05A23">
            <w:r w:rsidRPr="00A05A23">
              <w:t>ЕС համարը՝ 416-410-1</w:t>
            </w:r>
          </w:p>
        </w:tc>
        <w:tc>
          <w:tcPr>
            <w:tcW w:w="1844" w:type="dxa"/>
            <w:tcBorders>
              <w:top w:val="single" w:sz="4" w:space="0" w:color="auto"/>
              <w:left w:val="single" w:sz="4" w:space="0" w:color="auto"/>
              <w:bottom w:val="single" w:sz="4" w:space="0" w:color="auto"/>
              <w:right w:val="nil"/>
            </w:tcBorders>
            <w:shd w:val="clear" w:color="auto" w:fill="FFFFFF"/>
            <w:hideMark/>
          </w:tcPr>
          <w:p w14:paraId="74E2591B"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2A814B5C" w14:textId="77777777" w:rsidR="00A05A23" w:rsidRPr="00A05A23" w:rsidRDefault="00A05A23" w:rsidP="00A05A23">
            <w:r w:rsidRPr="00A05A23">
              <w:t>1,0 տոկոս</w:t>
            </w:r>
          </w:p>
        </w:tc>
        <w:tc>
          <w:tcPr>
            <w:tcW w:w="2100" w:type="dxa"/>
            <w:tcBorders>
              <w:top w:val="single" w:sz="4" w:space="0" w:color="auto"/>
              <w:left w:val="single" w:sz="4" w:space="0" w:color="auto"/>
              <w:bottom w:val="single" w:sz="4" w:space="0" w:color="auto"/>
              <w:right w:val="nil"/>
            </w:tcBorders>
            <w:shd w:val="clear" w:color="auto" w:fill="FFFFFF"/>
            <w:hideMark/>
          </w:tcPr>
          <w:p w14:paraId="3D34C74A" w14:textId="77777777" w:rsidR="00A05A23" w:rsidRPr="00A05A23" w:rsidRDefault="00A05A23" w:rsidP="00A05A23">
            <w:r w:rsidRPr="00A05A23">
              <w:t>-</w:t>
            </w:r>
            <w:r w:rsidRPr="00A05A23">
              <w:tab/>
              <w:t>Չօգտագործել նիտրոգոյացնող բաղադրիչների հետ:</w:t>
            </w:r>
          </w:p>
          <w:p w14:paraId="2CCE2492" w14:textId="77777777" w:rsidR="00A05A23" w:rsidRPr="00A05A23" w:rsidRDefault="00A05A23" w:rsidP="00A05A23">
            <w:r w:rsidRPr="00A05A23">
              <w:t>-</w:t>
            </w:r>
            <w:r w:rsidRPr="00A05A23">
              <w:tab/>
              <w:t xml:space="preserve">Նիտրոզամինների </w:t>
            </w:r>
            <w:r w:rsidRPr="00A05A23">
              <w:lastRenderedPageBreak/>
              <w:t xml:space="preserve">առավելագույն պարունակությունը՝ 50 մկգ/կգ: </w:t>
            </w:r>
          </w:p>
          <w:p w14:paraId="7B5DC1D6" w14:textId="77777777" w:rsidR="00A05A23" w:rsidRPr="00A05A23" w:rsidRDefault="00A05A23" w:rsidP="00A05A23">
            <w:r w:rsidRPr="00A05A23">
              <w:t>-</w:t>
            </w:r>
            <w:r w:rsidRPr="00A05A23">
              <w:tab/>
              <w:t>Պահել նիտրիտներ չպարունակող կոնտեյներներում։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56E235E9" w14:textId="77777777" w:rsidR="00A05A23" w:rsidRPr="00A05A23" w:rsidRDefault="00A05A23" w:rsidP="00A05A23">
            <w:r w:rsidRPr="00A05A23">
              <w:lastRenderedPageBreak/>
              <w:t xml:space="preserve">Պետք է տպված լինի պիտակի վրա՝ </w:t>
            </w:r>
          </w:p>
          <w:p w14:paraId="3F3B1F8F" w14:textId="02205AC1" w:rsidR="00A05A23" w:rsidRPr="00A05A23" w:rsidRDefault="00A05A23" w:rsidP="00A05A23">
            <w:r w:rsidRPr="00A05A23">
              <w:drawing>
                <wp:inline distT="0" distB="0" distL="0" distR="0" wp14:anchorId="4E22A2B0" wp14:editId="1190FC01">
                  <wp:extent cx="409575" cy="381000"/>
                  <wp:effectExtent l="0" t="0" r="9525" b="0"/>
                  <wp:docPr id="1259005498"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381000"/>
                          </a:xfrm>
                          <a:prstGeom prst="rect">
                            <a:avLst/>
                          </a:prstGeom>
                          <a:noFill/>
                          <a:ln>
                            <a:noFill/>
                          </a:ln>
                        </pic:spPr>
                      </pic:pic>
                    </a:graphicData>
                  </a:graphic>
                </wp:inline>
              </w:drawing>
            </w:r>
          </w:p>
          <w:p w14:paraId="5A368AB6" w14:textId="77777777" w:rsidR="00A05A23" w:rsidRPr="00A05A23" w:rsidRDefault="00A05A23" w:rsidP="00A05A23">
            <w:r w:rsidRPr="00A05A23">
              <w:t>Մազերը ներկելիս կարող են առաջանալ լուրջ ալերգիկ ռեակցիաներ:</w:t>
            </w:r>
          </w:p>
          <w:p w14:paraId="7974592E" w14:textId="77777777" w:rsidR="00A05A23" w:rsidRPr="00A05A23" w:rsidRDefault="00A05A23" w:rsidP="00A05A23">
            <w:r w:rsidRPr="00A05A23">
              <w:lastRenderedPageBreak/>
              <w:t>Կարդացեք հրահանգները եւ հետեւեք դրանց:</w:t>
            </w:r>
          </w:p>
          <w:p w14:paraId="7F8E3D95"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0EDD7159" w14:textId="77777777" w:rsidR="00A05A23" w:rsidRPr="00A05A23" w:rsidRDefault="00A05A23" w:rsidP="00A05A23">
            <w:r w:rsidRPr="00A05A23">
              <w:t>«Սեւ հինայով» ժամանակավոր դաջվածքների առկայությունը կարող է մեծացնել ալերգիայի ռիսկը</w:t>
            </w:r>
          </w:p>
          <w:p w14:paraId="60520C51" w14:textId="77777777" w:rsidR="00A05A23" w:rsidRPr="00A05A23" w:rsidRDefault="00A05A23" w:rsidP="00A05A23">
            <w:r w:rsidRPr="00A05A23">
              <w:t>Մազերը չներկել, եթե՝</w:t>
            </w:r>
          </w:p>
          <w:p w14:paraId="46AF66FA" w14:textId="77777777" w:rsidR="00A05A23" w:rsidRPr="00A05A23" w:rsidRDefault="00A05A23" w:rsidP="00A05A23">
            <w:r w:rsidRPr="00A05A23">
              <w:t>-</w:t>
            </w:r>
            <w:r w:rsidRPr="00A05A23">
              <w:tab/>
              <w:t>դեմքը ցանավորված է,</w:t>
            </w:r>
          </w:p>
          <w:p w14:paraId="520E5FB5" w14:textId="77777777" w:rsidR="00A05A23" w:rsidRPr="00A05A23" w:rsidRDefault="00A05A23" w:rsidP="00A05A23">
            <w:r w:rsidRPr="00A05A23">
              <w:t>-</w:t>
            </w:r>
            <w:r w:rsidRPr="00A05A23">
              <w:tab/>
              <w:t>ունեք գլխի զգայուն մաշկ,</w:t>
            </w:r>
          </w:p>
          <w:p w14:paraId="0C7A8942" w14:textId="77777777" w:rsidR="00A05A23" w:rsidRPr="00A05A23" w:rsidRDefault="00A05A23" w:rsidP="00A05A23">
            <w:r w:rsidRPr="00A05A23">
              <w:t>-</w:t>
            </w:r>
            <w:r w:rsidRPr="00A05A23">
              <w:tab/>
              <w:t xml:space="preserve">գլխի մաշկը գրգռված եւ (կամ) վնասված է, </w:t>
            </w:r>
          </w:p>
          <w:p w14:paraId="53F06F09" w14:textId="77777777" w:rsidR="00A05A23" w:rsidRPr="00A05A23" w:rsidRDefault="00A05A23" w:rsidP="00A05A23">
            <w:r w:rsidRPr="00A05A23">
              <w:t>-</w:t>
            </w:r>
            <w:r w:rsidRPr="00A05A23">
              <w:tab/>
              <w:t>մազերը ներկելուց հետո երբեւէ ունեցել եք որեւէ ռեակցիա,</w:t>
            </w:r>
          </w:p>
          <w:p w14:paraId="49E07FBD" w14:textId="77777777" w:rsidR="00A05A23" w:rsidRPr="00A05A23" w:rsidRDefault="00A05A23" w:rsidP="00A05A23">
            <w:r w:rsidRPr="00A05A23">
              <w:lastRenderedPageBreak/>
              <w:t>-</w:t>
            </w:r>
            <w:r w:rsidRPr="00A05A23">
              <w:tab/>
              <w:t>նախկինում ունեցել եք ռեակցիա «սեւ հինայով» ժամանակավոր դաջվածքների նկատմամբ:</w:t>
            </w:r>
          </w:p>
        </w:tc>
      </w:tr>
      <w:tr w:rsidR="00A05A23" w:rsidRPr="00A05A23" w14:paraId="44ADA0C4" w14:textId="77777777">
        <w:tc>
          <w:tcPr>
            <w:tcW w:w="1417" w:type="dxa"/>
            <w:tcBorders>
              <w:top w:val="single" w:sz="4" w:space="0" w:color="auto"/>
              <w:left w:val="single" w:sz="4" w:space="0" w:color="auto"/>
              <w:bottom w:val="nil"/>
              <w:right w:val="nil"/>
            </w:tcBorders>
            <w:shd w:val="clear" w:color="auto" w:fill="FFFFFF"/>
            <w:hideMark/>
          </w:tcPr>
          <w:p w14:paraId="17A35C28" w14:textId="77777777" w:rsidR="00A05A23" w:rsidRPr="00A05A23" w:rsidRDefault="00A05A23" w:rsidP="00A05A23">
            <w:r w:rsidRPr="00A05A23">
              <w:lastRenderedPageBreak/>
              <w:t>234</w:t>
            </w:r>
          </w:p>
        </w:tc>
        <w:tc>
          <w:tcPr>
            <w:tcW w:w="2694" w:type="dxa"/>
            <w:tcBorders>
              <w:top w:val="single" w:sz="4" w:space="0" w:color="auto"/>
              <w:left w:val="single" w:sz="4" w:space="0" w:color="auto"/>
              <w:bottom w:val="nil"/>
              <w:right w:val="nil"/>
            </w:tcBorders>
            <w:shd w:val="clear" w:color="auto" w:fill="FFFFFF"/>
            <w:hideMark/>
          </w:tcPr>
          <w:p w14:paraId="711318E9" w14:textId="77777777" w:rsidR="00A05A23" w:rsidRPr="00A05A23" w:rsidRDefault="00A05A23" w:rsidP="00A05A23">
            <w:r w:rsidRPr="00A05A23">
              <w:t>Էթանոլ, 2-[(4-ամինո-2- մեթիլ-5-նիտրոֆենիլ) ամինո] եւ դրա աղերը (Ethanol, 2-[(4-amino-2- methyl-5-nitrophenyl)ami-no]-and its salts)</w:t>
            </w:r>
          </w:p>
        </w:tc>
        <w:tc>
          <w:tcPr>
            <w:tcW w:w="2408" w:type="dxa"/>
            <w:tcBorders>
              <w:top w:val="single" w:sz="4" w:space="0" w:color="auto"/>
              <w:left w:val="single" w:sz="4" w:space="0" w:color="auto"/>
              <w:bottom w:val="nil"/>
              <w:right w:val="nil"/>
            </w:tcBorders>
            <w:shd w:val="clear" w:color="auto" w:fill="FFFFFF"/>
            <w:hideMark/>
          </w:tcPr>
          <w:p w14:paraId="04AF8D32" w14:textId="77777777" w:rsidR="00A05A23" w:rsidRPr="00A05A23" w:rsidRDefault="00A05A23" w:rsidP="00A05A23">
            <w:r w:rsidRPr="00A05A23">
              <w:t>НС Մանուշակագույն թիվ 1</w:t>
            </w:r>
          </w:p>
          <w:p w14:paraId="5DC87607" w14:textId="77777777" w:rsidR="00A05A23" w:rsidRPr="00A05A23" w:rsidRDefault="00A05A23" w:rsidP="00A05A23">
            <w:r w:rsidRPr="00A05A23">
              <w:t xml:space="preserve">(HC Violet № 1) </w:t>
            </w:r>
          </w:p>
          <w:p w14:paraId="6E64D397" w14:textId="77777777" w:rsidR="00A05A23" w:rsidRPr="00A05A23" w:rsidRDefault="00A05A23" w:rsidP="00A05A23">
            <w:r w:rsidRPr="00A05A23">
              <w:t xml:space="preserve">CAS համարը՝ 82576-75-8 </w:t>
            </w:r>
          </w:p>
          <w:p w14:paraId="2D163B06" w14:textId="77777777" w:rsidR="00A05A23" w:rsidRPr="00A05A23" w:rsidRDefault="00A05A23" w:rsidP="00A05A23">
            <w:r w:rsidRPr="00A05A23">
              <w:t>ЕС համարը՝ 417-600-7</w:t>
            </w:r>
          </w:p>
        </w:tc>
        <w:tc>
          <w:tcPr>
            <w:tcW w:w="1844" w:type="dxa"/>
            <w:tcBorders>
              <w:top w:val="single" w:sz="4" w:space="0" w:color="auto"/>
              <w:left w:val="single" w:sz="4" w:space="0" w:color="auto"/>
              <w:bottom w:val="single" w:sz="4" w:space="0" w:color="auto"/>
              <w:right w:val="nil"/>
            </w:tcBorders>
            <w:shd w:val="clear" w:color="auto" w:fill="FFFFFF"/>
            <w:hideMark/>
          </w:tcPr>
          <w:p w14:paraId="48E30FB3" w14:textId="77777777" w:rsidR="00A05A23" w:rsidRPr="00A05A23" w:rsidRDefault="00A05A23" w:rsidP="00A05A23">
            <w:r w:rsidRPr="00A05A23">
              <w:t>(a) 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49DE1A8C"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68AD4280" w14:textId="77777777" w:rsidR="00A05A23" w:rsidRPr="00A05A23" w:rsidRDefault="00A05A23" w:rsidP="00A05A23">
            <w:r w:rsidRPr="00A05A23">
              <w:t>(а)</w:t>
            </w:r>
            <w:r w:rsidRPr="00A05A23">
              <w:tab/>
              <w:t xml:space="preserve">Օքսիդացնող ռեագենտի հետ խառնելուց հետո մազերը ներկելու համար կիրառվող առավելագույն կոնցենտրացիան չպետք է գերազանցի 0,25 տոկոսը </w:t>
            </w:r>
          </w:p>
          <w:p w14:paraId="59DD19F1" w14:textId="77777777" w:rsidR="00A05A23" w:rsidRPr="00A05A23" w:rsidRDefault="00A05A23" w:rsidP="00A05A23">
            <w:r w:rsidRPr="00A05A23">
              <w:t>(а)-ի եւ (b)-ի համար.</w:t>
            </w:r>
          </w:p>
          <w:p w14:paraId="12390C8B" w14:textId="77777777" w:rsidR="00A05A23" w:rsidRPr="00A05A23" w:rsidRDefault="00A05A23" w:rsidP="00A05A23">
            <w:r w:rsidRPr="00A05A23">
              <w:t>-</w:t>
            </w:r>
            <w:r w:rsidRPr="00A05A23">
              <w:tab/>
              <w:t>Չօգտագործել նիտրոգոյացնող բաղադրիչների հետ:</w:t>
            </w:r>
          </w:p>
          <w:p w14:paraId="31A2E9BE" w14:textId="77777777" w:rsidR="00A05A23" w:rsidRPr="00A05A23" w:rsidRDefault="00A05A23" w:rsidP="00A05A23">
            <w:r w:rsidRPr="00A05A23">
              <w:t>-</w:t>
            </w:r>
            <w:r w:rsidRPr="00A05A23">
              <w:tab/>
              <w:t xml:space="preserve">Նիտրոզամինների </w:t>
            </w:r>
            <w:r w:rsidRPr="00A05A23">
              <w:lastRenderedPageBreak/>
              <w:t>առավելագույն պարունակությունը՝ 50 մկգ/կգ:</w:t>
            </w:r>
          </w:p>
          <w:p w14:paraId="51EDEF2C" w14:textId="77777777" w:rsidR="00A05A23" w:rsidRPr="00A05A23" w:rsidRDefault="00A05A23" w:rsidP="00A05A23">
            <w:r w:rsidRPr="00A05A23">
              <w:t>-</w:t>
            </w:r>
            <w:r w:rsidRPr="00A05A23">
              <w:tab/>
              <w:t>Պահել նիտրիտներ չպարունակող կոնտեյներներում։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2FFD39F6" w14:textId="77777777" w:rsidR="00A05A23" w:rsidRPr="00A05A23" w:rsidRDefault="00A05A23" w:rsidP="00A05A23">
            <w:r w:rsidRPr="00A05A23">
              <w:lastRenderedPageBreak/>
              <w:t>(а)</w:t>
            </w:r>
            <w:r w:rsidRPr="00A05A23">
              <w:tab/>
              <w:t>Պետք է տպված լինի պիտակի վրա՝</w:t>
            </w:r>
          </w:p>
          <w:p w14:paraId="20A55714" w14:textId="4A88B8A5" w:rsidR="00A05A23" w:rsidRPr="00A05A23" w:rsidRDefault="00A05A23" w:rsidP="00A05A23">
            <w:r w:rsidRPr="00A05A23">
              <w:t>Խառնուրդում ներկի եւ օքսիդիչի հարաբերակցությունը</w:t>
            </w:r>
            <w:r w:rsidRPr="00A05A23">
              <w:br/>
            </w:r>
            <w:r w:rsidRPr="00A05A23">
              <w:drawing>
                <wp:inline distT="0" distB="0" distL="0" distR="0" wp14:anchorId="21C82071" wp14:editId="53F381BF">
                  <wp:extent cx="447675" cy="447675"/>
                  <wp:effectExtent l="0" t="0" r="9525" b="9525"/>
                  <wp:docPr id="2104470487" name="Picture 160"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020A6366" w14:textId="77777777" w:rsidR="00A05A23" w:rsidRPr="00A05A23" w:rsidRDefault="00A05A23" w:rsidP="00A05A23">
            <w:r w:rsidRPr="00A05A23">
              <w:t>Կարդացեք հրահանգները եւ հետեւեք դրանց:</w:t>
            </w:r>
          </w:p>
          <w:p w14:paraId="6393FE51"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3F906775" w14:textId="77777777" w:rsidR="00A05A23" w:rsidRPr="00A05A23" w:rsidRDefault="00A05A23" w:rsidP="00A05A23">
            <w:r w:rsidRPr="00A05A23">
              <w:t xml:space="preserve">«Սեւ հինայով» ժամանակավոր </w:t>
            </w:r>
            <w:r w:rsidRPr="00A05A23">
              <w:lastRenderedPageBreak/>
              <w:t>դաջվածքների առկայությունը կարող է մեծացնել ալերգիայի ռիսկը</w:t>
            </w:r>
            <w:r w:rsidRPr="00A05A23">
              <w:br/>
              <w:t>Մազերը չներկել, եթե՝</w:t>
            </w:r>
          </w:p>
          <w:p w14:paraId="21DDD1EA" w14:textId="77777777" w:rsidR="00A05A23" w:rsidRPr="00A05A23" w:rsidRDefault="00A05A23" w:rsidP="00A05A23">
            <w:r w:rsidRPr="00A05A23">
              <w:t>-</w:t>
            </w:r>
            <w:r w:rsidRPr="00A05A23">
              <w:tab/>
              <w:t>դեմքը ցանավորված է,</w:t>
            </w:r>
          </w:p>
          <w:p w14:paraId="55CAD2C0" w14:textId="77777777" w:rsidR="00A05A23" w:rsidRPr="00A05A23" w:rsidRDefault="00A05A23" w:rsidP="00A05A23">
            <w:r w:rsidRPr="00A05A23">
              <w:t>-</w:t>
            </w:r>
            <w:r w:rsidRPr="00A05A23">
              <w:tab/>
              <w:t>ունեք գլխի զգայուն մաշկ,</w:t>
            </w:r>
          </w:p>
          <w:p w14:paraId="6103FA4C" w14:textId="77777777" w:rsidR="00A05A23" w:rsidRPr="00A05A23" w:rsidRDefault="00A05A23" w:rsidP="00A05A23">
            <w:r w:rsidRPr="00A05A23">
              <w:t>-</w:t>
            </w:r>
            <w:r w:rsidRPr="00A05A23">
              <w:tab/>
              <w:t>գլխի մաշկը գրգռված եւ (կամ) վնասված է,</w:t>
            </w:r>
          </w:p>
          <w:p w14:paraId="70A61AAF" w14:textId="77777777" w:rsidR="00A05A23" w:rsidRPr="00A05A23" w:rsidRDefault="00A05A23" w:rsidP="00A05A23">
            <w:r w:rsidRPr="00A05A23">
              <w:t>-</w:t>
            </w:r>
            <w:r w:rsidRPr="00A05A23">
              <w:tab/>
              <w:t>մազերը ներկելուց հետո երբեւէ ունեցել եք որեւէ ռեակցիա,</w:t>
            </w:r>
          </w:p>
          <w:p w14:paraId="2F5AAD0D"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2A8730DB" w14:textId="77777777">
        <w:tc>
          <w:tcPr>
            <w:tcW w:w="1417" w:type="dxa"/>
            <w:tcBorders>
              <w:top w:val="nil"/>
              <w:left w:val="single" w:sz="4" w:space="0" w:color="auto"/>
              <w:bottom w:val="single" w:sz="4" w:space="0" w:color="auto"/>
              <w:right w:val="nil"/>
            </w:tcBorders>
            <w:shd w:val="clear" w:color="auto" w:fill="FFFFFF"/>
          </w:tcPr>
          <w:p w14:paraId="53FD5F43"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3A3C61EF"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3985EA70"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617F91A5" w14:textId="77777777" w:rsidR="00A05A23" w:rsidRPr="00A05A23" w:rsidRDefault="00A05A23" w:rsidP="00A05A23">
            <w:r w:rsidRPr="00A05A23">
              <w:t>(b)</w:t>
            </w:r>
            <w:r w:rsidRPr="00A05A23">
              <w:tab/>
              <w:t xml:space="preserve">Ներկանյութ՝ մազերի համար </w:t>
            </w:r>
            <w:r w:rsidRPr="00A05A23">
              <w:lastRenderedPageBreak/>
              <w:t>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7603414D" w14:textId="77777777" w:rsidR="00A05A23" w:rsidRPr="00A05A23" w:rsidRDefault="00A05A23" w:rsidP="00A05A23">
            <w:r w:rsidRPr="00A05A23">
              <w:lastRenderedPageBreak/>
              <w:t>(b)</w:t>
            </w:r>
            <w:r w:rsidRPr="00A05A23">
              <w:tab/>
              <w:t>0,28 տոկոս</w:t>
            </w:r>
          </w:p>
        </w:tc>
        <w:tc>
          <w:tcPr>
            <w:tcW w:w="2100" w:type="dxa"/>
            <w:tcBorders>
              <w:top w:val="single" w:sz="4" w:space="0" w:color="auto"/>
              <w:left w:val="single" w:sz="4" w:space="0" w:color="auto"/>
              <w:bottom w:val="single" w:sz="4" w:space="0" w:color="auto"/>
              <w:right w:val="nil"/>
            </w:tcBorders>
            <w:shd w:val="clear" w:color="auto" w:fill="FFFFFF"/>
          </w:tcPr>
          <w:p w14:paraId="75ED296B"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265AF737" w14:textId="592E956E" w:rsidR="00A05A23" w:rsidRPr="00A05A23" w:rsidRDefault="00A05A23" w:rsidP="00A05A23">
            <w:r w:rsidRPr="00A05A23">
              <w:drawing>
                <wp:inline distT="0" distB="0" distL="0" distR="0" wp14:anchorId="1591551D" wp14:editId="44D5AA4F">
                  <wp:extent cx="447675" cy="447675"/>
                  <wp:effectExtent l="0" t="0" r="9525" b="9525"/>
                  <wp:docPr id="1218194686" name="Picture 159"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0ACAD0E0" w14:textId="77777777" w:rsidR="00A05A23" w:rsidRPr="00A05A23" w:rsidRDefault="00A05A23" w:rsidP="00A05A23">
            <w:r w:rsidRPr="00A05A23">
              <w:t>(b)</w:t>
            </w:r>
            <w:r w:rsidRPr="00A05A23">
              <w:tab/>
              <w:t xml:space="preserve">Մազերը ներկելիս կարող են առաջանալ </w:t>
            </w:r>
            <w:r w:rsidRPr="00A05A23">
              <w:lastRenderedPageBreak/>
              <w:t>լուրջ ալերգիկ ռեակցիաներ:</w:t>
            </w:r>
          </w:p>
          <w:p w14:paraId="21BBD753" w14:textId="77777777" w:rsidR="00A05A23" w:rsidRPr="00A05A23" w:rsidRDefault="00A05A23" w:rsidP="00A05A23">
            <w:r w:rsidRPr="00A05A23">
              <w:t>Կարդացեք հրահանգները եւ հետեւեք դրանց:</w:t>
            </w:r>
          </w:p>
          <w:p w14:paraId="3E405C9A"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462D446E" w14:textId="77777777" w:rsidR="00A05A23" w:rsidRPr="00A05A23" w:rsidRDefault="00A05A23" w:rsidP="00A05A23">
            <w:r w:rsidRPr="00A05A23">
              <w:t>«Սեւ հինայով» ժամանակավոր դաջվածքների առկայությունը կարող է մեծացնել ալերգիայի ռիսկը</w:t>
            </w:r>
            <w:r w:rsidRPr="00A05A23">
              <w:br/>
              <w:t>Մազերը չներկել, եթե՝</w:t>
            </w:r>
          </w:p>
          <w:p w14:paraId="51A70A8C" w14:textId="77777777" w:rsidR="00A05A23" w:rsidRPr="00A05A23" w:rsidRDefault="00A05A23" w:rsidP="00A05A23">
            <w:r w:rsidRPr="00A05A23">
              <w:t>-</w:t>
            </w:r>
            <w:r w:rsidRPr="00A05A23">
              <w:tab/>
              <w:t>դեմքը ցանավորված է,</w:t>
            </w:r>
          </w:p>
          <w:p w14:paraId="104C8DDB" w14:textId="77777777" w:rsidR="00A05A23" w:rsidRPr="00A05A23" w:rsidRDefault="00A05A23" w:rsidP="00A05A23">
            <w:r w:rsidRPr="00A05A23">
              <w:t>-</w:t>
            </w:r>
            <w:r w:rsidRPr="00A05A23">
              <w:tab/>
              <w:t xml:space="preserve">ունեք գլխի զգայուն մաշկ, </w:t>
            </w:r>
          </w:p>
          <w:p w14:paraId="63EABABC" w14:textId="77777777" w:rsidR="00A05A23" w:rsidRPr="00A05A23" w:rsidRDefault="00A05A23" w:rsidP="00A05A23">
            <w:r w:rsidRPr="00A05A23">
              <w:t>-</w:t>
            </w:r>
            <w:r w:rsidRPr="00A05A23">
              <w:tab/>
              <w:t>գլխի մաշկը գրգռված եւ (կամ) վնասված է,</w:t>
            </w:r>
          </w:p>
          <w:p w14:paraId="3F0AB6A2" w14:textId="77777777" w:rsidR="00A05A23" w:rsidRPr="00A05A23" w:rsidRDefault="00A05A23" w:rsidP="00A05A23">
            <w:r w:rsidRPr="00A05A23">
              <w:lastRenderedPageBreak/>
              <w:t>-</w:t>
            </w:r>
            <w:r w:rsidRPr="00A05A23">
              <w:tab/>
              <w:t>մազերը ներկելուց հետո երբեւէ ունեցել եք որեւէ ռեակցիա,</w:t>
            </w:r>
          </w:p>
          <w:p w14:paraId="190D33C1"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6CD615AF" w14:textId="77777777">
        <w:tc>
          <w:tcPr>
            <w:tcW w:w="1417" w:type="dxa"/>
            <w:tcBorders>
              <w:top w:val="single" w:sz="4" w:space="0" w:color="auto"/>
              <w:left w:val="single" w:sz="4" w:space="0" w:color="auto"/>
              <w:bottom w:val="nil"/>
              <w:right w:val="nil"/>
            </w:tcBorders>
            <w:shd w:val="clear" w:color="auto" w:fill="FFFFFF"/>
            <w:hideMark/>
          </w:tcPr>
          <w:p w14:paraId="1F6A0ED0" w14:textId="77777777" w:rsidR="00A05A23" w:rsidRPr="00A05A23" w:rsidRDefault="00A05A23" w:rsidP="00A05A23">
            <w:r w:rsidRPr="00A05A23">
              <w:lastRenderedPageBreak/>
              <w:t>235</w:t>
            </w:r>
          </w:p>
        </w:tc>
        <w:tc>
          <w:tcPr>
            <w:tcW w:w="2694" w:type="dxa"/>
            <w:tcBorders>
              <w:top w:val="single" w:sz="4" w:space="0" w:color="auto"/>
              <w:left w:val="single" w:sz="4" w:space="0" w:color="auto"/>
              <w:bottom w:val="nil"/>
              <w:right w:val="nil"/>
            </w:tcBorders>
            <w:shd w:val="clear" w:color="auto" w:fill="FFFFFF"/>
            <w:hideMark/>
          </w:tcPr>
          <w:p w14:paraId="42C6FF74" w14:textId="77777777" w:rsidR="00A05A23" w:rsidRPr="00A05A23" w:rsidRDefault="00A05A23" w:rsidP="00A05A23">
            <w:r w:rsidRPr="00A05A23">
              <w:t>2 - [3 - (մեթիլամինո) -4 - նիտրոֆենօքսի]էթանոլ (2-[3-(methylamino)-4-nitrophenoxy]ethanol (</w:t>
            </w:r>
            <w:r w:rsidRPr="00A05A23">
              <w:rPr>
                <w:vertAlign w:val="superscript"/>
              </w:rPr>
              <w:t>17</w:t>
            </w:r>
            <w:r w:rsidRPr="00A05A23">
              <w:t>))</w:t>
            </w:r>
          </w:p>
        </w:tc>
        <w:tc>
          <w:tcPr>
            <w:tcW w:w="2408" w:type="dxa"/>
            <w:tcBorders>
              <w:top w:val="single" w:sz="4" w:space="0" w:color="auto"/>
              <w:left w:val="single" w:sz="4" w:space="0" w:color="auto"/>
              <w:bottom w:val="nil"/>
              <w:right w:val="nil"/>
            </w:tcBorders>
            <w:shd w:val="clear" w:color="auto" w:fill="FFFFFF"/>
            <w:hideMark/>
          </w:tcPr>
          <w:p w14:paraId="6742E054" w14:textId="77777777" w:rsidR="00A05A23" w:rsidRPr="00A05A23" w:rsidRDefault="00A05A23" w:rsidP="00A05A23">
            <w:r w:rsidRPr="00A05A23">
              <w:t>3-մեթիլամինո-4-նիտրոֆենօքսի-էթանոլ (3-Methylamino-4- nitrophenoxyethanol) CAS համարը՝ 59820-63-2 ЕС համարը՝ 261-940-7</w:t>
            </w:r>
          </w:p>
        </w:tc>
        <w:tc>
          <w:tcPr>
            <w:tcW w:w="1844" w:type="dxa"/>
            <w:tcBorders>
              <w:top w:val="single" w:sz="4" w:space="0" w:color="auto"/>
              <w:left w:val="single" w:sz="4" w:space="0" w:color="auto"/>
              <w:bottom w:val="nil"/>
              <w:right w:val="nil"/>
            </w:tcBorders>
            <w:shd w:val="clear" w:color="auto" w:fill="FFFFFF"/>
            <w:hideMark/>
          </w:tcPr>
          <w:p w14:paraId="0BA4D288"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nil"/>
              <w:right w:val="nil"/>
            </w:tcBorders>
            <w:shd w:val="clear" w:color="auto" w:fill="FFFFFF"/>
            <w:hideMark/>
          </w:tcPr>
          <w:p w14:paraId="4D2D60FB" w14:textId="77777777" w:rsidR="00A05A23" w:rsidRPr="00A05A23" w:rsidRDefault="00A05A23" w:rsidP="00A05A23">
            <w:r w:rsidRPr="00A05A23">
              <w:t>0,15 տոկոս</w:t>
            </w:r>
          </w:p>
        </w:tc>
        <w:tc>
          <w:tcPr>
            <w:tcW w:w="2100" w:type="dxa"/>
            <w:tcBorders>
              <w:top w:val="single" w:sz="4" w:space="0" w:color="auto"/>
              <w:left w:val="single" w:sz="4" w:space="0" w:color="auto"/>
              <w:bottom w:val="nil"/>
              <w:right w:val="nil"/>
            </w:tcBorders>
            <w:shd w:val="clear" w:color="auto" w:fill="FFFFFF"/>
            <w:vAlign w:val="bottom"/>
            <w:hideMark/>
          </w:tcPr>
          <w:p w14:paraId="60EE5227" w14:textId="77777777" w:rsidR="00A05A23" w:rsidRPr="00A05A23" w:rsidRDefault="00A05A23" w:rsidP="00A05A23">
            <w:r w:rsidRPr="00A05A23">
              <w:t>-</w:t>
            </w:r>
            <w:r w:rsidRPr="00A05A23">
              <w:tab/>
              <w:t>Չօգտագործել նիտրոգոյացնող բաղադրիչների հետ</w:t>
            </w:r>
          </w:p>
          <w:p w14:paraId="31D27B42" w14:textId="77777777" w:rsidR="00A05A23" w:rsidRPr="00A05A23" w:rsidRDefault="00A05A23" w:rsidP="00A05A23">
            <w:r w:rsidRPr="00A05A23">
              <w:t>-</w:t>
            </w:r>
            <w:r w:rsidRPr="00A05A23">
              <w:tab/>
              <w:t>Նիտրոզամինների առավելագույն պարունակությունը՝ 50 մկգ/կգ</w:t>
            </w:r>
          </w:p>
          <w:p w14:paraId="72CF6BB0" w14:textId="77777777" w:rsidR="00A05A23" w:rsidRPr="00A05A23" w:rsidRDefault="00A05A23" w:rsidP="00A05A23">
            <w:r w:rsidRPr="00A05A23">
              <w:t>-</w:t>
            </w:r>
            <w:r w:rsidRPr="00A05A23">
              <w:tab/>
              <w:t>Պահել նիտրիտներ չպարունակող կոնտեյներներում։</w:t>
            </w:r>
          </w:p>
        </w:tc>
        <w:tc>
          <w:tcPr>
            <w:tcW w:w="2718" w:type="dxa"/>
            <w:tcBorders>
              <w:top w:val="single" w:sz="4" w:space="0" w:color="auto"/>
              <w:left w:val="single" w:sz="4" w:space="0" w:color="auto"/>
              <w:bottom w:val="nil"/>
              <w:right w:val="single" w:sz="4" w:space="0" w:color="auto"/>
            </w:tcBorders>
            <w:shd w:val="clear" w:color="auto" w:fill="FFFFFF"/>
          </w:tcPr>
          <w:p w14:paraId="1A63418A" w14:textId="77777777" w:rsidR="00A05A23" w:rsidRPr="00A05A23" w:rsidRDefault="00A05A23" w:rsidP="00A05A23"/>
        </w:tc>
      </w:tr>
      <w:tr w:rsidR="00A05A23" w:rsidRPr="00A05A23" w14:paraId="504F78F1" w14:textId="77777777">
        <w:tc>
          <w:tcPr>
            <w:tcW w:w="1417" w:type="dxa"/>
            <w:tcBorders>
              <w:top w:val="single" w:sz="4" w:space="0" w:color="auto"/>
              <w:left w:val="single" w:sz="4" w:space="0" w:color="auto"/>
              <w:bottom w:val="single" w:sz="4" w:space="0" w:color="auto"/>
              <w:right w:val="nil"/>
            </w:tcBorders>
            <w:shd w:val="clear" w:color="auto" w:fill="FFFFFF"/>
            <w:hideMark/>
          </w:tcPr>
          <w:p w14:paraId="6C0AD082" w14:textId="77777777" w:rsidR="00A05A23" w:rsidRPr="00A05A23" w:rsidRDefault="00A05A23" w:rsidP="00A05A23">
            <w:r w:rsidRPr="00A05A23">
              <w:lastRenderedPageBreak/>
              <w:t>236</w:t>
            </w:r>
          </w:p>
        </w:tc>
        <w:tc>
          <w:tcPr>
            <w:tcW w:w="2694" w:type="dxa"/>
            <w:tcBorders>
              <w:top w:val="single" w:sz="4" w:space="0" w:color="auto"/>
              <w:left w:val="single" w:sz="4" w:space="0" w:color="auto"/>
              <w:bottom w:val="single" w:sz="4" w:space="0" w:color="auto"/>
              <w:right w:val="nil"/>
            </w:tcBorders>
            <w:shd w:val="clear" w:color="auto" w:fill="FFFFFF"/>
            <w:hideMark/>
          </w:tcPr>
          <w:p w14:paraId="75EE07D4" w14:textId="77777777" w:rsidR="00A05A23" w:rsidRPr="00A05A23" w:rsidRDefault="00A05A23" w:rsidP="00A05A23">
            <w:r w:rsidRPr="00A05A23">
              <w:t xml:space="preserve">2-[(2-մեթօքսի-4- նիտրոֆենիլ) ամինո] էթանոլ եւ դրա աղերը </w:t>
            </w:r>
          </w:p>
          <w:p w14:paraId="47AF52EA" w14:textId="77777777" w:rsidR="00A05A23" w:rsidRPr="00A05A23" w:rsidRDefault="00A05A23" w:rsidP="00A05A23">
            <w:r w:rsidRPr="00A05A23">
              <w:t>2-[(2-methoxy-4-nitro- phenyl)amino]ethanol and its salts)</w:t>
            </w:r>
          </w:p>
        </w:tc>
        <w:tc>
          <w:tcPr>
            <w:tcW w:w="2408" w:type="dxa"/>
            <w:tcBorders>
              <w:top w:val="single" w:sz="4" w:space="0" w:color="auto"/>
              <w:left w:val="single" w:sz="4" w:space="0" w:color="auto"/>
              <w:bottom w:val="single" w:sz="4" w:space="0" w:color="auto"/>
              <w:right w:val="nil"/>
            </w:tcBorders>
            <w:shd w:val="clear" w:color="auto" w:fill="FFFFFF"/>
            <w:hideMark/>
          </w:tcPr>
          <w:p w14:paraId="2C0CC170" w14:textId="77777777" w:rsidR="00A05A23" w:rsidRPr="00A05A23" w:rsidRDefault="00A05A23" w:rsidP="00A05A23">
            <w:r w:rsidRPr="00A05A23">
              <w:t>2-հիդրօքսի-էթիլամինո-5-նիրտոանիզոլ</w:t>
            </w:r>
          </w:p>
          <w:p w14:paraId="0065A4C8" w14:textId="77777777" w:rsidR="00A05A23" w:rsidRPr="00A05A23" w:rsidRDefault="00A05A23" w:rsidP="00A05A23">
            <w:r w:rsidRPr="00A05A23">
              <w:t>(2-Hydroxyethyl-amino-5-nitroanisole)</w:t>
            </w:r>
          </w:p>
          <w:p w14:paraId="566F3DE2" w14:textId="77777777" w:rsidR="00A05A23" w:rsidRPr="00A05A23" w:rsidRDefault="00A05A23" w:rsidP="00A05A23">
            <w:r w:rsidRPr="00A05A23">
              <w:t xml:space="preserve">CAS համարը՝ 66095-81-6 </w:t>
            </w:r>
          </w:p>
          <w:p w14:paraId="04A5EDE9" w14:textId="77777777" w:rsidR="00A05A23" w:rsidRPr="00A05A23" w:rsidRDefault="00A05A23" w:rsidP="00A05A23">
            <w:r w:rsidRPr="00A05A23">
              <w:t>ЕС համարը՝ 266-138-0</w:t>
            </w:r>
          </w:p>
        </w:tc>
        <w:tc>
          <w:tcPr>
            <w:tcW w:w="1844" w:type="dxa"/>
            <w:tcBorders>
              <w:top w:val="single" w:sz="4" w:space="0" w:color="auto"/>
              <w:left w:val="single" w:sz="4" w:space="0" w:color="auto"/>
              <w:bottom w:val="single" w:sz="4" w:space="0" w:color="auto"/>
              <w:right w:val="nil"/>
            </w:tcBorders>
            <w:shd w:val="clear" w:color="auto" w:fill="FFFFFF"/>
            <w:hideMark/>
          </w:tcPr>
          <w:p w14:paraId="6CA4A73C"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03B08D5B" w14:textId="77777777" w:rsidR="00A05A23" w:rsidRPr="00A05A23" w:rsidRDefault="00A05A23" w:rsidP="00A05A23">
            <w:r w:rsidRPr="00A05A23">
              <w:t>0,2 տոկոս</w:t>
            </w:r>
          </w:p>
        </w:tc>
        <w:tc>
          <w:tcPr>
            <w:tcW w:w="2100" w:type="dxa"/>
            <w:tcBorders>
              <w:top w:val="single" w:sz="4" w:space="0" w:color="auto"/>
              <w:left w:val="single" w:sz="4" w:space="0" w:color="auto"/>
              <w:bottom w:val="single" w:sz="4" w:space="0" w:color="auto"/>
              <w:right w:val="nil"/>
            </w:tcBorders>
            <w:shd w:val="clear" w:color="auto" w:fill="FFFFFF"/>
            <w:vAlign w:val="bottom"/>
            <w:hideMark/>
          </w:tcPr>
          <w:p w14:paraId="272B868B" w14:textId="77777777" w:rsidR="00A05A23" w:rsidRPr="00A05A23" w:rsidRDefault="00A05A23" w:rsidP="00A05A23">
            <w:r w:rsidRPr="00A05A23">
              <w:t>-</w:t>
            </w:r>
            <w:r w:rsidRPr="00A05A23">
              <w:tab/>
              <w:t>Չօգտագործել նիտրացման ազդանյութերի հետ - Նիտրոզամինների առավելագույն պարունակությունը՝ 50 մկգ/կգ</w:t>
            </w:r>
          </w:p>
          <w:p w14:paraId="4BD55BF6" w14:textId="77777777" w:rsidR="00A05A23" w:rsidRPr="00A05A23" w:rsidRDefault="00A05A23" w:rsidP="00A05A23">
            <w:r w:rsidRPr="00A05A23">
              <w:t>-</w:t>
            </w:r>
            <w:r w:rsidRPr="00A05A23">
              <w:tab/>
              <w:t>Պահել նիտրիտներ չպարունակող կոնտեյներներում։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5335C18F" w14:textId="77777777" w:rsidR="00A05A23" w:rsidRPr="00A05A23" w:rsidRDefault="00A05A23" w:rsidP="00A05A23"/>
        </w:tc>
      </w:tr>
      <w:tr w:rsidR="00A05A23" w:rsidRPr="00A05A23" w14:paraId="27691DB1"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13DFA845" w14:textId="77777777" w:rsidR="00A05A23" w:rsidRPr="00A05A23" w:rsidRDefault="00A05A23" w:rsidP="00A05A23">
            <w:r w:rsidRPr="00A05A23">
              <w:t>237</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06471611" w14:textId="77777777" w:rsidR="00A05A23" w:rsidRPr="00A05A23" w:rsidRDefault="00A05A23" w:rsidP="00A05A23">
            <w:r w:rsidRPr="00A05A23">
              <w:t>2,2'-[(4-ամինո-3-նիտրո- ֆենիլ) իմինո] բիսէթանոլ եւ դրա հիդրոքլորիդ</w:t>
            </w:r>
          </w:p>
          <w:p w14:paraId="70264A16" w14:textId="77777777" w:rsidR="00A05A23" w:rsidRPr="00A05A23" w:rsidRDefault="00A05A23" w:rsidP="00A05A23">
            <w:r w:rsidRPr="00A05A23">
              <w:t>(2,2'-[(4-Amino-3- nitro- phenyl)imino]bisethanol and its hydrochloride)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07F52BE0" w14:textId="77777777" w:rsidR="00A05A23" w:rsidRPr="00A05A23" w:rsidRDefault="00A05A23" w:rsidP="00A05A23">
            <w:r w:rsidRPr="00A05A23">
              <w:t>НС Կարմիր թիվ 13 (HC Red No 13)</w:t>
            </w:r>
          </w:p>
          <w:p w14:paraId="63A0E9D8" w14:textId="77777777" w:rsidR="00A05A23" w:rsidRPr="00A05A23" w:rsidRDefault="00A05A23" w:rsidP="00A05A23">
            <w:r w:rsidRPr="00A05A23">
              <w:t xml:space="preserve">CAS համարը՝ 29705-39-3/94158-13-1 </w:t>
            </w:r>
          </w:p>
          <w:p w14:paraId="2F37E986" w14:textId="77777777" w:rsidR="00A05A23" w:rsidRPr="00A05A23" w:rsidRDefault="00A05A23" w:rsidP="00A05A23">
            <w:r w:rsidRPr="00A05A23">
              <w:t>ЕС համարը՝ -/303-083-4</w:t>
            </w:r>
          </w:p>
        </w:tc>
        <w:tc>
          <w:tcPr>
            <w:tcW w:w="1844" w:type="dxa"/>
            <w:tcBorders>
              <w:top w:val="single" w:sz="4" w:space="0" w:color="auto"/>
              <w:left w:val="single" w:sz="4" w:space="0" w:color="auto"/>
              <w:bottom w:val="nil"/>
              <w:right w:val="nil"/>
            </w:tcBorders>
            <w:shd w:val="clear" w:color="auto" w:fill="FFFFFF"/>
            <w:hideMark/>
          </w:tcPr>
          <w:p w14:paraId="0F067C4B" w14:textId="77777777" w:rsidR="00A05A23" w:rsidRPr="00A05A23" w:rsidRDefault="00A05A23" w:rsidP="00A05A23">
            <w:r w:rsidRPr="00A05A23">
              <w:t>(а)</w:t>
            </w:r>
            <w:r w:rsidRPr="00A05A23">
              <w:tab/>
              <w:t>Ներկանյութ՝մազերի համար օքսիդացնող ներկերում</w:t>
            </w:r>
          </w:p>
        </w:tc>
        <w:tc>
          <w:tcPr>
            <w:tcW w:w="1845" w:type="dxa"/>
            <w:tcBorders>
              <w:top w:val="single" w:sz="4" w:space="0" w:color="auto"/>
              <w:left w:val="single" w:sz="4" w:space="0" w:color="auto"/>
              <w:bottom w:val="nil"/>
              <w:right w:val="nil"/>
            </w:tcBorders>
            <w:shd w:val="clear" w:color="auto" w:fill="FFFFFF"/>
          </w:tcPr>
          <w:p w14:paraId="06DB0F15" w14:textId="77777777" w:rsidR="00A05A23" w:rsidRPr="00A05A23" w:rsidRDefault="00A05A23" w:rsidP="00A05A23"/>
        </w:tc>
        <w:tc>
          <w:tcPr>
            <w:tcW w:w="2100" w:type="dxa"/>
            <w:vMerge w:val="restart"/>
            <w:tcBorders>
              <w:top w:val="single" w:sz="4" w:space="0" w:color="auto"/>
              <w:left w:val="single" w:sz="4" w:space="0" w:color="auto"/>
              <w:bottom w:val="single" w:sz="4" w:space="0" w:color="auto"/>
              <w:right w:val="nil"/>
            </w:tcBorders>
            <w:shd w:val="clear" w:color="auto" w:fill="FFFFFF"/>
            <w:hideMark/>
          </w:tcPr>
          <w:p w14:paraId="1CDE5732" w14:textId="77777777" w:rsidR="00A05A23" w:rsidRPr="00A05A23" w:rsidRDefault="00A05A23" w:rsidP="00A05A23">
            <w:r w:rsidRPr="00A05A23">
              <w:t>(а)</w:t>
            </w:r>
            <w:r w:rsidRPr="00A05A23">
              <w:tab/>
              <w:t>Օքսիդացնող ռեագենտի հետ խառնելուց հետո մազերը ներկելու համար կիրառվող առավելագույն կոնցենտրացիան չպետք է գերազանցի 1,25 տոկոսը (հիդրոքլորիդի վերահաշվարկով)</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8C3E658" w14:textId="77777777" w:rsidR="00A05A23" w:rsidRPr="00A05A23" w:rsidRDefault="00A05A23" w:rsidP="00A05A23">
            <w:r w:rsidRPr="00A05A23">
              <w:t>(а)</w:t>
            </w:r>
            <w:r w:rsidRPr="00A05A23">
              <w:tab/>
              <w:t>Պետք է տպված լինի պիտակի վրա՝</w:t>
            </w:r>
          </w:p>
          <w:p w14:paraId="2E6874E5" w14:textId="5E05B3DF" w:rsidR="00A05A23" w:rsidRPr="00A05A23" w:rsidRDefault="00A05A23" w:rsidP="00A05A23">
            <w:r w:rsidRPr="00A05A23">
              <w:drawing>
                <wp:inline distT="0" distB="0" distL="0" distR="0" wp14:anchorId="037AE6A5" wp14:editId="55BCBE19">
                  <wp:extent cx="447675" cy="447675"/>
                  <wp:effectExtent l="0" t="0" r="9525" b="9525"/>
                  <wp:docPr id="950773169" name="Picture 158"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 xml:space="preserve"> Խառնուրդում ներկի եւ օքսիդիչի հարաբերակցությունը:</w:t>
            </w:r>
          </w:p>
          <w:p w14:paraId="78592E22" w14:textId="77777777" w:rsidR="00A05A23" w:rsidRPr="00A05A23" w:rsidRDefault="00A05A23" w:rsidP="00A05A23">
            <w:r w:rsidRPr="00A05A23">
              <w:t>Մազերը ներկելիս կարող են առաջանալ լուրջ ալերգիկ ռեակցիաներ:</w:t>
            </w:r>
          </w:p>
          <w:p w14:paraId="104BD05B" w14:textId="77777777" w:rsidR="00A05A23" w:rsidRPr="00A05A23" w:rsidRDefault="00A05A23" w:rsidP="00A05A23">
            <w:r w:rsidRPr="00A05A23">
              <w:t>Կարդացեք հրահանգները եւ հետեւեք դրանց:</w:t>
            </w:r>
          </w:p>
          <w:p w14:paraId="4784EC3B" w14:textId="77777777" w:rsidR="00A05A23" w:rsidRPr="00A05A23" w:rsidRDefault="00A05A23" w:rsidP="00A05A23">
            <w:r w:rsidRPr="00A05A23">
              <w:lastRenderedPageBreak/>
              <w:t>Տվյալ արտադրանքը նախատեսված չէ 16 տարեկանից ցածր տարիքի անձանց կողմից օգտագործման համար:</w:t>
            </w:r>
          </w:p>
          <w:p w14:paraId="51675D9D" w14:textId="77777777" w:rsidR="00A05A23" w:rsidRPr="00A05A23" w:rsidRDefault="00A05A23" w:rsidP="00A05A23">
            <w:r w:rsidRPr="00A05A23">
              <w:t>«Սեւ հինայով» ժամանակավոր դաջվածքների առկայությունը կարող է մեծացնել ալերգիայի ռիսկը</w:t>
            </w:r>
            <w:r w:rsidRPr="00A05A23">
              <w:br/>
              <w:t>Մազերը չներկել, եթե՝</w:t>
            </w:r>
          </w:p>
          <w:p w14:paraId="057F2322" w14:textId="77777777" w:rsidR="00A05A23" w:rsidRPr="00A05A23" w:rsidRDefault="00A05A23" w:rsidP="00A05A23">
            <w:r w:rsidRPr="00A05A23">
              <w:t>-</w:t>
            </w:r>
            <w:r w:rsidRPr="00A05A23">
              <w:tab/>
              <w:t>դեմքը ցանավորված է,</w:t>
            </w:r>
          </w:p>
          <w:p w14:paraId="797393AF" w14:textId="77777777" w:rsidR="00A05A23" w:rsidRPr="00A05A23" w:rsidRDefault="00A05A23" w:rsidP="00A05A23">
            <w:r w:rsidRPr="00A05A23">
              <w:t>-</w:t>
            </w:r>
            <w:r w:rsidRPr="00A05A23">
              <w:tab/>
              <w:t>ունեք գլխի զգայուն մաշկ,</w:t>
            </w:r>
          </w:p>
          <w:p w14:paraId="61F59396" w14:textId="77777777" w:rsidR="00A05A23" w:rsidRPr="00A05A23" w:rsidRDefault="00A05A23" w:rsidP="00A05A23">
            <w:r w:rsidRPr="00A05A23">
              <w:t>-</w:t>
            </w:r>
            <w:r w:rsidRPr="00A05A23">
              <w:tab/>
              <w:t>գլխի մաշկը գրգռված եւ (կամ) վնասված է,</w:t>
            </w:r>
          </w:p>
          <w:p w14:paraId="252BDACE" w14:textId="77777777" w:rsidR="00A05A23" w:rsidRPr="00A05A23" w:rsidRDefault="00A05A23" w:rsidP="00A05A23">
            <w:r w:rsidRPr="00A05A23">
              <w:t>-</w:t>
            </w:r>
            <w:r w:rsidRPr="00A05A23">
              <w:tab/>
              <w:t>մազերը ներկելուց հետո երբեւէ ունեցել եք որեւէ ռեակցիա,</w:t>
            </w:r>
          </w:p>
          <w:p w14:paraId="1E75C73C" w14:textId="77777777" w:rsidR="00A05A23" w:rsidRPr="00A05A23" w:rsidRDefault="00A05A23" w:rsidP="00A05A23">
            <w:r w:rsidRPr="00A05A23">
              <w:t>-</w:t>
            </w:r>
            <w:r w:rsidRPr="00A05A23">
              <w:tab/>
              <w:t xml:space="preserve">նախկինում ունեցել եք ռեակցիա «սեւ հինայով» ժամանակավոր </w:t>
            </w:r>
            <w:r w:rsidRPr="00A05A23">
              <w:lastRenderedPageBreak/>
              <w:t>դաջվածքների նկատմամբ:</w:t>
            </w:r>
          </w:p>
        </w:tc>
      </w:tr>
      <w:tr w:rsidR="00A05A23" w:rsidRPr="00A05A23" w14:paraId="795C8504" w14:textId="77777777">
        <w:tc>
          <w:tcPr>
            <w:tcW w:w="1417" w:type="dxa"/>
            <w:vMerge/>
            <w:tcBorders>
              <w:top w:val="single" w:sz="4" w:space="0" w:color="auto"/>
              <w:left w:val="single" w:sz="4" w:space="0" w:color="auto"/>
              <w:bottom w:val="single" w:sz="4" w:space="0" w:color="auto"/>
              <w:right w:val="nil"/>
            </w:tcBorders>
            <w:vAlign w:val="center"/>
            <w:hideMark/>
          </w:tcPr>
          <w:p w14:paraId="06A4E16D"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7E68C911"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14F69367" w14:textId="77777777" w:rsidR="00A05A23" w:rsidRPr="00A05A23" w:rsidRDefault="00A05A23" w:rsidP="00A05A23"/>
        </w:tc>
        <w:tc>
          <w:tcPr>
            <w:tcW w:w="1844" w:type="dxa"/>
            <w:tcBorders>
              <w:top w:val="nil"/>
              <w:left w:val="single" w:sz="4" w:space="0" w:color="auto"/>
              <w:bottom w:val="single" w:sz="4" w:space="0" w:color="auto"/>
              <w:right w:val="nil"/>
            </w:tcBorders>
            <w:shd w:val="clear" w:color="auto" w:fill="FFFFFF"/>
            <w:hideMark/>
          </w:tcPr>
          <w:p w14:paraId="5281A491"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nil"/>
              <w:left w:val="single" w:sz="4" w:space="0" w:color="auto"/>
              <w:bottom w:val="single" w:sz="4" w:space="0" w:color="auto"/>
              <w:right w:val="nil"/>
            </w:tcBorders>
            <w:shd w:val="clear" w:color="auto" w:fill="FFFFFF"/>
            <w:hideMark/>
          </w:tcPr>
          <w:p w14:paraId="529339D3" w14:textId="77777777" w:rsidR="00A05A23" w:rsidRPr="00A05A23" w:rsidRDefault="00A05A23" w:rsidP="00A05A23">
            <w:r w:rsidRPr="00A05A23">
              <w:t>(b)</w:t>
            </w:r>
            <w:r w:rsidRPr="00A05A23">
              <w:tab/>
              <w:t>2,5 տոկոս (հիդրոքլորիդի վերահաշվարկով)</w:t>
            </w:r>
          </w:p>
        </w:tc>
        <w:tc>
          <w:tcPr>
            <w:tcW w:w="2100" w:type="dxa"/>
            <w:vMerge/>
            <w:tcBorders>
              <w:top w:val="single" w:sz="4" w:space="0" w:color="auto"/>
              <w:left w:val="single" w:sz="4" w:space="0" w:color="auto"/>
              <w:bottom w:val="single" w:sz="4" w:space="0" w:color="auto"/>
              <w:right w:val="nil"/>
            </w:tcBorders>
            <w:vAlign w:val="center"/>
            <w:hideMark/>
          </w:tcPr>
          <w:p w14:paraId="751E23BF"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204E5D43" w14:textId="77777777" w:rsidR="00A05A23" w:rsidRPr="00A05A23" w:rsidRDefault="00A05A23" w:rsidP="00A05A23"/>
        </w:tc>
      </w:tr>
      <w:tr w:rsidR="00A05A23" w:rsidRPr="00A05A23" w14:paraId="7D8972F6"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6D67D4B3" w14:textId="77777777" w:rsidR="00A05A23" w:rsidRPr="00A05A23" w:rsidRDefault="00A05A23" w:rsidP="00A05A23">
            <w:r w:rsidRPr="00A05A23">
              <w:lastRenderedPageBreak/>
              <w:t>238</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4357C6BF" w14:textId="77777777" w:rsidR="00A05A23" w:rsidRPr="00A05A23" w:rsidRDefault="00A05A23" w:rsidP="00A05A23">
            <w:r w:rsidRPr="00A05A23">
              <w:t>Նավթալին-1 ,5-դիոլ (Naphthalene-1,5-diol)</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197060A2" w14:textId="77777777" w:rsidR="00A05A23" w:rsidRPr="00A05A23" w:rsidRDefault="00A05A23" w:rsidP="00A05A23">
            <w:r w:rsidRPr="00A05A23">
              <w:t>1,5-նավթալինդիոլ (1,5-Naphthalenediol) CAS համարը՝ 83-56-7 ЕС համարը՝ 201-487-4</w:t>
            </w:r>
          </w:p>
        </w:tc>
        <w:tc>
          <w:tcPr>
            <w:tcW w:w="1844" w:type="dxa"/>
            <w:tcBorders>
              <w:top w:val="single" w:sz="4" w:space="0" w:color="auto"/>
              <w:left w:val="single" w:sz="4" w:space="0" w:color="auto"/>
              <w:bottom w:val="nil"/>
              <w:right w:val="nil"/>
            </w:tcBorders>
            <w:shd w:val="clear" w:color="auto" w:fill="FFFFFF"/>
            <w:hideMark/>
          </w:tcPr>
          <w:p w14:paraId="0737F920" w14:textId="77777777" w:rsidR="00A05A23" w:rsidRPr="00A05A23" w:rsidRDefault="00A05A23" w:rsidP="00A05A23">
            <w:r w:rsidRPr="00A05A23">
              <w:t>(а)</w:t>
            </w:r>
            <w:r w:rsidRPr="00A05A23">
              <w:tab/>
              <w:t>Ներկանյութ՝ մազերի համար օքսիդացնող ներկերում</w:t>
            </w:r>
          </w:p>
        </w:tc>
        <w:tc>
          <w:tcPr>
            <w:tcW w:w="1845" w:type="dxa"/>
            <w:tcBorders>
              <w:top w:val="single" w:sz="4" w:space="0" w:color="auto"/>
              <w:left w:val="single" w:sz="4" w:space="0" w:color="auto"/>
              <w:bottom w:val="nil"/>
              <w:right w:val="nil"/>
            </w:tcBorders>
            <w:shd w:val="clear" w:color="auto" w:fill="FFFFFF"/>
          </w:tcPr>
          <w:p w14:paraId="095D050A" w14:textId="77777777" w:rsidR="00A05A23" w:rsidRPr="00A05A23" w:rsidRDefault="00A05A23" w:rsidP="00A05A23"/>
        </w:tc>
        <w:tc>
          <w:tcPr>
            <w:tcW w:w="2100" w:type="dxa"/>
            <w:vMerge w:val="restart"/>
            <w:tcBorders>
              <w:top w:val="single" w:sz="4" w:space="0" w:color="auto"/>
              <w:left w:val="single" w:sz="4" w:space="0" w:color="auto"/>
              <w:bottom w:val="single" w:sz="4" w:space="0" w:color="auto"/>
              <w:right w:val="nil"/>
            </w:tcBorders>
            <w:shd w:val="clear" w:color="auto" w:fill="FFFFFF"/>
            <w:hideMark/>
          </w:tcPr>
          <w:p w14:paraId="5096FDE4" w14:textId="77777777" w:rsidR="00A05A23" w:rsidRPr="00A05A23" w:rsidRDefault="00A05A23" w:rsidP="00A05A23">
            <w:r w:rsidRPr="00A05A23">
              <w:t>(а)</w:t>
            </w:r>
            <w:r w:rsidRPr="00A05A23">
              <w:tab/>
              <w:t>Օքսիդացնող ռեագենտի հետ խառնելուց հետո մազերը ներկելու համար կիրառվող առավելագույն կոնցենտրացիան չպետք է գերազանցի 1,0 տոկոսը</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B96E294" w14:textId="77777777" w:rsidR="00A05A23" w:rsidRPr="00A05A23" w:rsidRDefault="00A05A23" w:rsidP="00A05A23">
            <w:r w:rsidRPr="00A05A23">
              <w:t>(а)</w:t>
            </w:r>
            <w:r w:rsidRPr="00A05A23">
              <w:tab/>
              <w:t>Պետք է տպված լինի պիտակի վրա՝</w:t>
            </w:r>
          </w:p>
          <w:p w14:paraId="767F1DEE" w14:textId="77777777" w:rsidR="00A05A23" w:rsidRPr="00A05A23" w:rsidRDefault="00A05A23" w:rsidP="00A05A23">
            <w:r w:rsidRPr="00A05A23">
              <w:t>Խառնուրդում ներկի եւ օքսիդիչի հարաբերակցությունը:</w:t>
            </w:r>
          </w:p>
          <w:p w14:paraId="05AC2F52" w14:textId="77777777" w:rsidR="00A05A23" w:rsidRPr="00A05A23" w:rsidRDefault="00A05A23" w:rsidP="00A05A23">
            <w:r w:rsidRPr="00A05A23">
              <w:t>Մազերը ներկելիս կարող են առաջանալ լուրջ ալերգիկ ռեակցիաներ: Կարդացեք հրահանգները եւ հետեւեք դրանց:</w:t>
            </w:r>
          </w:p>
          <w:p w14:paraId="39A01A02"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4E128190" w14:textId="77777777" w:rsidR="00A05A23" w:rsidRPr="00A05A23" w:rsidRDefault="00A05A23" w:rsidP="00A05A23">
            <w:r w:rsidRPr="00A05A23">
              <w:t>«Սեւ հինայով» ժամանակավոր դաջվածքների առկայությունը կարող է մեծացնել ալերգիայի ռիսկը</w:t>
            </w:r>
            <w:r w:rsidRPr="00A05A23">
              <w:br/>
              <w:t>Մազերը չներկել, եթե՝</w:t>
            </w:r>
          </w:p>
          <w:p w14:paraId="37014C0D" w14:textId="77777777" w:rsidR="00A05A23" w:rsidRPr="00A05A23" w:rsidRDefault="00A05A23" w:rsidP="00A05A23">
            <w:r w:rsidRPr="00A05A23">
              <w:lastRenderedPageBreak/>
              <w:t>-</w:t>
            </w:r>
            <w:r w:rsidRPr="00A05A23">
              <w:tab/>
              <w:t>դեմքը ցանավորված է, - ունեք գլխի զգայուն մաշկ,</w:t>
            </w:r>
          </w:p>
          <w:p w14:paraId="47CF674A" w14:textId="77777777" w:rsidR="00A05A23" w:rsidRPr="00A05A23" w:rsidRDefault="00A05A23" w:rsidP="00A05A23">
            <w:r w:rsidRPr="00A05A23">
              <w:t>-</w:t>
            </w:r>
            <w:r w:rsidRPr="00A05A23">
              <w:tab/>
              <w:t>գլխի մաշկը գրգռված եւ (կամ) վնասված է,</w:t>
            </w:r>
          </w:p>
          <w:p w14:paraId="7ABA502E" w14:textId="77777777" w:rsidR="00A05A23" w:rsidRPr="00A05A23" w:rsidRDefault="00A05A23" w:rsidP="00A05A23">
            <w:r w:rsidRPr="00A05A23">
              <w:t>-</w:t>
            </w:r>
            <w:r w:rsidRPr="00A05A23">
              <w:tab/>
              <w:t>մազերը ներկելուց հետո երբեւէ ունեցել եք որեւէ ռեակցիա,</w:t>
            </w:r>
          </w:p>
          <w:p w14:paraId="58A2EDCB"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180FFC9A" w14:textId="77777777">
        <w:tc>
          <w:tcPr>
            <w:tcW w:w="1417" w:type="dxa"/>
            <w:vMerge/>
            <w:tcBorders>
              <w:top w:val="single" w:sz="4" w:space="0" w:color="auto"/>
              <w:left w:val="single" w:sz="4" w:space="0" w:color="auto"/>
              <w:bottom w:val="single" w:sz="4" w:space="0" w:color="auto"/>
              <w:right w:val="nil"/>
            </w:tcBorders>
            <w:vAlign w:val="center"/>
            <w:hideMark/>
          </w:tcPr>
          <w:p w14:paraId="1D0C4EFD"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7C3F110E"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1A7E3B6D" w14:textId="77777777" w:rsidR="00A05A23" w:rsidRPr="00A05A23" w:rsidRDefault="00A05A23" w:rsidP="00A05A23"/>
        </w:tc>
        <w:tc>
          <w:tcPr>
            <w:tcW w:w="1844" w:type="dxa"/>
            <w:tcBorders>
              <w:top w:val="nil"/>
              <w:left w:val="single" w:sz="4" w:space="0" w:color="auto"/>
              <w:bottom w:val="single" w:sz="4" w:space="0" w:color="auto"/>
              <w:right w:val="nil"/>
            </w:tcBorders>
            <w:shd w:val="clear" w:color="auto" w:fill="FFFFFF"/>
            <w:hideMark/>
          </w:tcPr>
          <w:p w14:paraId="77BA8974"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nil"/>
              <w:left w:val="single" w:sz="4" w:space="0" w:color="auto"/>
              <w:bottom w:val="single" w:sz="4" w:space="0" w:color="auto"/>
              <w:right w:val="nil"/>
            </w:tcBorders>
            <w:shd w:val="clear" w:color="auto" w:fill="FFFFFF"/>
            <w:hideMark/>
          </w:tcPr>
          <w:p w14:paraId="4A382492" w14:textId="77777777" w:rsidR="00A05A23" w:rsidRPr="00A05A23" w:rsidRDefault="00A05A23" w:rsidP="00A05A23">
            <w:r w:rsidRPr="00A05A23">
              <w:t>(b)</w:t>
            </w:r>
            <w:r w:rsidRPr="00A05A23">
              <w:tab/>
              <w:t>1,0 տոկոս</w:t>
            </w:r>
          </w:p>
        </w:tc>
        <w:tc>
          <w:tcPr>
            <w:tcW w:w="2100" w:type="dxa"/>
            <w:vMerge/>
            <w:tcBorders>
              <w:top w:val="single" w:sz="4" w:space="0" w:color="auto"/>
              <w:left w:val="single" w:sz="4" w:space="0" w:color="auto"/>
              <w:bottom w:val="single" w:sz="4" w:space="0" w:color="auto"/>
              <w:right w:val="nil"/>
            </w:tcBorders>
            <w:vAlign w:val="center"/>
            <w:hideMark/>
          </w:tcPr>
          <w:p w14:paraId="66DFD193"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3377DAC1" w14:textId="77777777" w:rsidR="00A05A23" w:rsidRPr="00A05A23" w:rsidRDefault="00A05A23" w:rsidP="00A05A23"/>
        </w:tc>
      </w:tr>
      <w:tr w:rsidR="00A05A23" w:rsidRPr="00A05A23" w14:paraId="10E5C6D1" w14:textId="77777777">
        <w:tc>
          <w:tcPr>
            <w:tcW w:w="1417" w:type="dxa"/>
            <w:tcBorders>
              <w:top w:val="single" w:sz="4" w:space="0" w:color="auto"/>
              <w:left w:val="single" w:sz="4" w:space="0" w:color="auto"/>
              <w:bottom w:val="single" w:sz="4" w:space="0" w:color="auto"/>
              <w:right w:val="nil"/>
            </w:tcBorders>
            <w:shd w:val="clear" w:color="auto" w:fill="FFFFFF"/>
            <w:hideMark/>
          </w:tcPr>
          <w:p w14:paraId="385A554C" w14:textId="77777777" w:rsidR="00A05A23" w:rsidRPr="00A05A23" w:rsidRDefault="00A05A23" w:rsidP="00A05A23">
            <w:r w:rsidRPr="00A05A23">
              <w:t>239</w:t>
            </w:r>
          </w:p>
        </w:tc>
        <w:tc>
          <w:tcPr>
            <w:tcW w:w="2694" w:type="dxa"/>
            <w:tcBorders>
              <w:top w:val="single" w:sz="4" w:space="0" w:color="auto"/>
              <w:left w:val="single" w:sz="4" w:space="0" w:color="auto"/>
              <w:bottom w:val="single" w:sz="4" w:space="0" w:color="auto"/>
              <w:right w:val="nil"/>
            </w:tcBorders>
            <w:shd w:val="clear" w:color="auto" w:fill="FFFFFF"/>
            <w:hideMark/>
          </w:tcPr>
          <w:p w14:paraId="7C8704AB" w14:textId="77777777" w:rsidR="00A05A23" w:rsidRPr="00A05A23" w:rsidRDefault="00A05A23" w:rsidP="00A05A23">
            <w:r w:rsidRPr="00A05A23">
              <w:t>Հիդրօքսիպրոպիլ բիս (N-հիդրօքսիէթիլ-р- ֆենիլենդիամին) եւ դրա տետրահիդրոքլորիդը (Hydroxypropyl bis(N- hydroxyethyl-p- phenylene-diamine) and its tetrahydro-chloride)</w:t>
            </w:r>
          </w:p>
        </w:tc>
        <w:tc>
          <w:tcPr>
            <w:tcW w:w="2408" w:type="dxa"/>
            <w:tcBorders>
              <w:top w:val="single" w:sz="4" w:space="0" w:color="auto"/>
              <w:left w:val="single" w:sz="4" w:space="0" w:color="auto"/>
              <w:bottom w:val="single" w:sz="4" w:space="0" w:color="auto"/>
              <w:right w:val="nil"/>
            </w:tcBorders>
            <w:shd w:val="clear" w:color="auto" w:fill="FFFFFF"/>
            <w:hideMark/>
          </w:tcPr>
          <w:p w14:paraId="62CB1FEF" w14:textId="77777777" w:rsidR="00A05A23" w:rsidRPr="00A05A23" w:rsidRDefault="00A05A23" w:rsidP="00A05A23">
            <w:r w:rsidRPr="00A05A23">
              <w:t>Հիդրօքսիպրոպիլ- բիս(N-հիդրօք- սիէթիլ-р-ֆենիլեն- դիամին) HCl (Hydroxypropyl bis(N-hydroxyethyl- p-phenylene- diamine) HCl)</w:t>
            </w:r>
          </w:p>
          <w:p w14:paraId="259511EE" w14:textId="77777777" w:rsidR="00A05A23" w:rsidRPr="00A05A23" w:rsidRDefault="00A05A23" w:rsidP="00A05A23">
            <w:r w:rsidRPr="00A05A23">
              <w:t xml:space="preserve">CAS համարը՝ 128729-30- 6 / 128729-28-2 </w:t>
            </w:r>
          </w:p>
          <w:p w14:paraId="62DDA5D6" w14:textId="77777777" w:rsidR="00A05A23" w:rsidRPr="00A05A23" w:rsidRDefault="00A05A23" w:rsidP="00A05A23">
            <w:r w:rsidRPr="00A05A23">
              <w:t>ЕС համարը՝ -/416-320-2</w:t>
            </w:r>
          </w:p>
        </w:tc>
        <w:tc>
          <w:tcPr>
            <w:tcW w:w="1844" w:type="dxa"/>
            <w:tcBorders>
              <w:top w:val="single" w:sz="4" w:space="0" w:color="auto"/>
              <w:left w:val="single" w:sz="4" w:space="0" w:color="auto"/>
              <w:bottom w:val="single" w:sz="4" w:space="0" w:color="auto"/>
              <w:right w:val="nil"/>
            </w:tcBorders>
            <w:shd w:val="clear" w:color="auto" w:fill="FFFFFF"/>
            <w:hideMark/>
          </w:tcPr>
          <w:p w14:paraId="6C2FDC6E" w14:textId="77777777" w:rsidR="00A05A23" w:rsidRPr="00A05A23" w:rsidRDefault="00A05A23" w:rsidP="00A05A23">
            <w:r w:rsidRPr="00A05A23">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03285210"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3CE0EB15" w14:textId="77777777" w:rsidR="00A05A23" w:rsidRPr="00A05A23" w:rsidRDefault="00A05A23" w:rsidP="00A05A23">
            <w:r w:rsidRPr="00A05A23">
              <w:t>Օքսիդացնող ռեագենտի հետ խառնելուց հետո մազերը ներկելու համար կիրառվող առավելագույն կոնցենտրացիան չպետք է գերազանցի 0,4 տոկոսը (տետրահիդրոքլոր</w:t>
            </w:r>
            <w:r w:rsidRPr="00A05A23">
              <w:lastRenderedPageBreak/>
              <w:t>իդի վերահաշվարկով)</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1BA7521C" w14:textId="77777777" w:rsidR="00A05A23" w:rsidRPr="00A05A23" w:rsidRDefault="00A05A23" w:rsidP="00A05A23">
            <w:r w:rsidRPr="00A05A23">
              <w:lastRenderedPageBreak/>
              <w:t>Պետք է տպված լինի պիտակի վրա.</w:t>
            </w:r>
          </w:p>
          <w:p w14:paraId="7D05BF9B" w14:textId="77777777" w:rsidR="00A05A23" w:rsidRPr="00A05A23" w:rsidRDefault="00A05A23" w:rsidP="00A05A23">
            <w:r w:rsidRPr="00A05A23">
              <w:t>Խառնուրդում ներկի եւ օքսիդիչի հարաբերակցությունը:</w:t>
            </w:r>
          </w:p>
          <w:p w14:paraId="6094896E" w14:textId="43AAC026" w:rsidR="00A05A23" w:rsidRPr="00A05A23" w:rsidRDefault="00A05A23" w:rsidP="00A05A23">
            <w:r w:rsidRPr="00A05A23">
              <w:drawing>
                <wp:inline distT="0" distB="0" distL="0" distR="0" wp14:anchorId="1CEF08C2" wp14:editId="602710CF">
                  <wp:extent cx="447675" cy="447675"/>
                  <wp:effectExtent l="0" t="0" r="9525" b="9525"/>
                  <wp:docPr id="226762886" name="Picture 157"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3D691EFF" w14:textId="77777777" w:rsidR="00A05A23" w:rsidRPr="00A05A23" w:rsidRDefault="00A05A23" w:rsidP="00A05A23">
            <w:r w:rsidRPr="00A05A23">
              <w:lastRenderedPageBreak/>
              <w:t>Կարդացեք հրահանգները եւ հետեւեք դրանց:</w:t>
            </w:r>
          </w:p>
          <w:p w14:paraId="04D6F4E8"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457E1AB5" w14:textId="77777777" w:rsidR="00A05A23" w:rsidRPr="00A05A23" w:rsidRDefault="00A05A23" w:rsidP="00A05A23">
            <w:r w:rsidRPr="00A05A23">
              <w:t>«Սեւ հինայով» ժամանակավոր դաջվածքների առկայությունը կարող է մեծացնել ալերգիայի ռիսկը</w:t>
            </w:r>
            <w:r w:rsidRPr="00A05A23">
              <w:br/>
              <w:t>Մազերը չներկել, եթե՝</w:t>
            </w:r>
          </w:p>
          <w:p w14:paraId="11D374F6" w14:textId="77777777" w:rsidR="00A05A23" w:rsidRPr="00A05A23" w:rsidRDefault="00A05A23" w:rsidP="00A05A23">
            <w:r w:rsidRPr="00A05A23">
              <w:t>-</w:t>
            </w:r>
            <w:r w:rsidRPr="00A05A23">
              <w:tab/>
              <w:t>դեմքը ցանավորված է,</w:t>
            </w:r>
          </w:p>
          <w:p w14:paraId="783AC7B9" w14:textId="77777777" w:rsidR="00A05A23" w:rsidRPr="00A05A23" w:rsidRDefault="00A05A23" w:rsidP="00A05A23">
            <w:r w:rsidRPr="00A05A23">
              <w:t>-</w:t>
            </w:r>
            <w:r w:rsidRPr="00A05A23">
              <w:tab/>
              <w:t>ունեք գլխի զգայուն մաշկ,</w:t>
            </w:r>
          </w:p>
          <w:p w14:paraId="020CF38E" w14:textId="77777777" w:rsidR="00A05A23" w:rsidRPr="00A05A23" w:rsidRDefault="00A05A23" w:rsidP="00A05A23">
            <w:r w:rsidRPr="00A05A23">
              <w:t>-</w:t>
            </w:r>
            <w:r w:rsidRPr="00A05A23">
              <w:tab/>
              <w:t>գլխի մաշկը գրգռված եւ (կամ) վնասված է,</w:t>
            </w:r>
          </w:p>
          <w:p w14:paraId="45E83F11" w14:textId="77777777" w:rsidR="00A05A23" w:rsidRPr="00A05A23" w:rsidRDefault="00A05A23" w:rsidP="00A05A23">
            <w:r w:rsidRPr="00A05A23">
              <w:t>-</w:t>
            </w:r>
            <w:r w:rsidRPr="00A05A23">
              <w:tab/>
              <w:t xml:space="preserve">մազերը ներկելուց հետո երբեւէ ունեցել եք որեւէ ռեակցիա, </w:t>
            </w:r>
          </w:p>
          <w:p w14:paraId="79C836A8" w14:textId="77777777" w:rsidR="00A05A23" w:rsidRPr="00A05A23" w:rsidRDefault="00A05A23" w:rsidP="00A05A23">
            <w:r w:rsidRPr="00A05A23">
              <w:lastRenderedPageBreak/>
              <w:t>- նախկինում ունեցել եք ռեակցիա «սեւ հինայով» ժամանակավոր դաջվածքների նկատմամբ:</w:t>
            </w:r>
          </w:p>
        </w:tc>
      </w:tr>
      <w:tr w:rsidR="00A05A23" w:rsidRPr="00A05A23" w14:paraId="3F496A42" w14:textId="77777777">
        <w:tc>
          <w:tcPr>
            <w:tcW w:w="1417" w:type="dxa"/>
            <w:tcBorders>
              <w:top w:val="single" w:sz="4" w:space="0" w:color="auto"/>
              <w:left w:val="single" w:sz="4" w:space="0" w:color="auto"/>
              <w:bottom w:val="single" w:sz="4" w:space="0" w:color="auto"/>
              <w:right w:val="nil"/>
            </w:tcBorders>
            <w:shd w:val="clear" w:color="auto" w:fill="FFFFFF"/>
            <w:hideMark/>
          </w:tcPr>
          <w:p w14:paraId="5A08F619" w14:textId="77777777" w:rsidR="00A05A23" w:rsidRPr="00A05A23" w:rsidRDefault="00A05A23" w:rsidP="00A05A23">
            <w:r w:rsidRPr="00A05A23">
              <w:lastRenderedPageBreak/>
              <w:t>240</w:t>
            </w:r>
          </w:p>
        </w:tc>
        <w:tc>
          <w:tcPr>
            <w:tcW w:w="2694" w:type="dxa"/>
            <w:tcBorders>
              <w:top w:val="single" w:sz="4" w:space="0" w:color="auto"/>
              <w:left w:val="single" w:sz="4" w:space="0" w:color="auto"/>
              <w:bottom w:val="single" w:sz="4" w:space="0" w:color="auto"/>
              <w:right w:val="nil"/>
            </w:tcBorders>
            <w:shd w:val="clear" w:color="auto" w:fill="FFFFFF"/>
            <w:hideMark/>
          </w:tcPr>
          <w:p w14:paraId="24D60370" w14:textId="77777777" w:rsidR="00A05A23" w:rsidRPr="00A05A23" w:rsidRDefault="00A05A23" w:rsidP="00A05A23">
            <w:r w:rsidRPr="00A05A23">
              <w:t>4-Նիտրո-1 ,2- ֆենիլենդիամին (4-Nitro-1,2- phenylenediamine)</w:t>
            </w:r>
          </w:p>
        </w:tc>
        <w:tc>
          <w:tcPr>
            <w:tcW w:w="2408" w:type="dxa"/>
            <w:tcBorders>
              <w:top w:val="single" w:sz="4" w:space="0" w:color="auto"/>
              <w:left w:val="single" w:sz="4" w:space="0" w:color="auto"/>
              <w:bottom w:val="single" w:sz="4" w:space="0" w:color="auto"/>
              <w:right w:val="nil"/>
            </w:tcBorders>
            <w:shd w:val="clear" w:color="auto" w:fill="FFFFFF"/>
            <w:hideMark/>
          </w:tcPr>
          <w:p w14:paraId="414E97CF" w14:textId="77777777" w:rsidR="00A05A23" w:rsidRPr="00A05A23" w:rsidRDefault="00A05A23" w:rsidP="00A05A23">
            <w:r w:rsidRPr="00A05A23">
              <w:t>4-Նիտրո-о-ֆենիլեն- դիամին (4-Nitro-o- Phenylenediamine) CAS համարը՝ 99-56-9 ЕС համարը՝ 202-766-3</w:t>
            </w:r>
          </w:p>
        </w:tc>
        <w:tc>
          <w:tcPr>
            <w:tcW w:w="1844" w:type="dxa"/>
            <w:tcBorders>
              <w:top w:val="single" w:sz="4" w:space="0" w:color="auto"/>
              <w:left w:val="single" w:sz="4" w:space="0" w:color="auto"/>
              <w:bottom w:val="single" w:sz="4" w:space="0" w:color="auto"/>
              <w:right w:val="nil"/>
            </w:tcBorders>
            <w:shd w:val="clear" w:color="auto" w:fill="FFFFFF"/>
            <w:hideMark/>
          </w:tcPr>
          <w:p w14:paraId="7F22BBE8" w14:textId="77777777" w:rsidR="00A05A23" w:rsidRPr="00A05A23" w:rsidRDefault="00A05A23" w:rsidP="00A05A23">
            <w:r w:rsidRPr="00A05A23">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728FC012"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0FC85812" w14:textId="77777777" w:rsidR="00A05A23" w:rsidRPr="00A05A23" w:rsidRDefault="00A05A23" w:rsidP="00A05A23">
            <w:r w:rsidRPr="00A05A23">
              <w:t>Օքսիդացնող ռեագենտի հետ խառնելուց հետո մազերը ներկելու համար կիրառվող առավելագույն կոնցենտրացիան չպետք է գերազանցի 0,5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13E762D0" w14:textId="77777777" w:rsidR="00A05A23" w:rsidRPr="00A05A23" w:rsidRDefault="00A05A23" w:rsidP="00A05A23">
            <w:r w:rsidRPr="00A05A23">
              <w:t>Պետք է տպված լինի պիտակի վրա.</w:t>
            </w:r>
          </w:p>
          <w:p w14:paraId="2EC688D9" w14:textId="77777777" w:rsidR="00A05A23" w:rsidRPr="00A05A23" w:rsidRDefault="00A05A23" w:rsidP="00A05A23">
            <w:r w:rsidRPr="00A05A23">
              <w:t>Խառնուրդում ներկի եւ օքսիդիչի հարաբերակցությունը:</w:t>
            </w:r>
          </w:p>
          <w:p w14:paraId="117CCB05" w14:textId="7A81B019" w:rsidR="00A05A23" w:rsidRPr="00A05A23" w:rsidRDefault="00A05A23" w:rsidP="00A05A23">
            <w:r w:rsidRPr="00A05A23">
              <w:drawing>
                <wp:inline distT="0" distB="0" distL="0" distR="0" wp14:anchorId="192FB287" wp14:editId="104C74BC">
                  <wp:extent cx="447675" cy="447675"/>
                  <wp:effectExtent l="0" t="0" r="9525" b="9525"/>
                  <wp:docPr id="1658175542" name="Picture 156"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7B853EA7" w14:textId="77777777" w:rsidR="00A05A23" w:rsidRPr="00A05A23" w:rsidRDefault="00A05A23" w:rsidP="00A05A23">
            <w:r w:rsidRPr="00A05A23">
              <w:t>Կարդացեք հրահանգները եւ հետեւեք դրանց:</w:t>
            </w:r>
          </w:p>
          <w:p w14:paraId="41C18394" w14:textId="77777777" w:rsidR="00A05A23" w:rsidRPr="00A05A23" w:rsidRDefault="00A05A23" w:rsidP="00A05A23">
            <w:r w:rsidRPr="00A05A23">
              <w:t xml:space="preserve">Տվյալ արտադրանքը նախատեսված չէ 16 տարեկանից ցածր տարիքի անձանց կողմից օգտագործման համար: </w:t>
            </w:r>
          </w:p>
          <w:p w14:paraId="37E1A8CC" w14:textId="77777777" w:rsidR="00A05A23" w:rsidRPr="00A05A23" w:rsidRDefault="00A05A23" w:rsidP="00A05A23">
            <w:r w:rsidRPr="00A05A23">
              <w:t xml:space="preserve">«Սեւ հինայով» ժամանակավոր դաջվածքների </w:t>
            </w:r>
            <w:r w:rsidRPr="00A05A23">
              <w:lastRenderedPageBreak/>
              <w:t>առկայությունը կարող է մեծացնել ալերգիայի ռիսկը</w:t>
            </w:r>
            <w:r w:rsidRPr="00A05A23">
              <w:br/>
              <w:t>Մազերը չներկել, եթե՝</w:t>
            </w:r>
          </w:p>
          <w:p w14:paraId="67156064" w14:textId="77777777" w:rsidR="00A05A23" w:rsidRPr="00A05A23" w:rsidRDefault="00A05A23" w:rsidP="00A05A23">
            <w:r w:rsidRPr="00A05A23">
              <w:t>-</w:t>
            </w:r>
            <w:r w:rsidRPr="00A05A23">
              <w:tab/>
              <w:t>դեմքը ցանավորված է,</w:t>
            </w:r>
          </w:p>
          <w:p w14:paraId="3A1FC4B4" w14:textId="77777777" w:rsidR="00A05A23" w:rsidRPr="00A05A23" w:rsidRDefault="00A05A23" w:rsidP="00A05A23">
            <w:r w:rsidRPr="00A05A23">
              <w:t>-</w:t>
            </w:r>
            <w:r w:rsidRPr="00A05A23">
              <w:tab/>
              <w:t>ունեք գլխի զգայուն մաշկ,</w:t>
            </w:r>
          </w:p>
          <w:p w14:paraId="6FCA0833" w14:textId="77777777" w:rsidR="00A05A23" w:rsidRPr="00A05A23" w:rsidRDefault="00A05A23" w:rsidP="00A05A23">
            <w:r w:rsidRPr="00A05A23">
              <w:t>-</w:t>
            </w:r>
            <w:r w:rsidRPr="00A05A23">
              <w:tab/>
              <w:t>գլխի մաշկը գրգռված եւ (կամ) վնասված է,</w:t>
            </w:r>
          </w:p>
          <w:p w14:paraId="34A9926D" w14:textId="77777777" w:rsidR="00A05A23" w:rsidRPr="00A05A23" w:rsidRDefault="00A05A23" w:rsidP="00A05A23">
            <w:r w:rsidRPr="00A05A23">
              <w:t>-</w:t>
            </w:r>
            <w:r w:rsidRPr="00A05A23">
              <w:tab/>
              <w:t>մազերը ներկելուց հետո երբեւէ ունեցել եք որեւէ ռեակցիա,</w:t>
            </w:r>
          </w:p>
          <w:p w14:paraId="686329D9"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018EE9B0" w14:textId="77777777">
        <w:tc>
          <w:tcPr>
            <w:tcW w:w="1417" w:type="dxa"/>
            <w:tcBorders>
              <w:top w:val="single" w:sz="4" w:space="0" w:color="auto"/>
              <w:left w:val="single" w:sz="4" w:space="0" w:color="auto"/>
              <w:bottom w:val="nil"/>
              <w:right w:val="nil"/>
            </w:tcBorders>
            <w:shd w:val="clear" w:color="auto" w:fill="FFFFFF"/>
            <w:hideMark/>
          </w:tcPr>
          <w:p w14:paraId="7E7E4C8D" w14:textId="77777777" w:rsidR="00A05A23" w:rsidRPr="00A05A23" w:rsidRDefault="00A05A23" w:rsidP="00A05A23">
            <w:r w:rsidRPr="00A05A23">
              <w:t>241</w:t>
            </w:r>
          </w:p>
        </w:tc>
        <w:tc>
          <w:tcPr>
            <w:tcW w:w="2694" w:type="dxa"/>
            <w:tcBorders>
              <w:top w:val="single" w:sz="4" w:space="0" w:color="auto"/>
              <w:left w:val="single" w:sz="4" w:space="0" w:color="auto"/>
              <w:bottom w:val="nil"/>
              <w:right w:val="nil"/>
            </w:tcBorders>
            <w:shd w:val="clear" w:color="auto" w:fill="FFFFFF"/>
            <w:hideMark/>
          </w:tcPr>
          <w:p w14:paraId="4E4BB09D" w14:textId="77777777" w:rsidR="00A05A23" w:rsidRPr="00A05A23" w:rsidRDefault="00A05A23" w:rsidP="00A05A23">
            <w:r w:rsidRPr="00A05A23">
              <w:t>5-Ամինո-о-կրեզոլ (5-Amino-o-cresol)</w:t>
            </w:r>
          </w:p>
        </w:tc>
        <w:tc>
          <w:tcPr>
            <w:tcW w:w="2408" w:type="dxa"/>
            <w:tcBorders>
              <w:top w:val="single" w:sz="4" w:space="0" w:color="auto"/>
              <w:left w:val="single" w:sz="4" w:space="0" w:color="auto"/>
              <w:bottom w:val="nil"/>
              <w:right w:val="nil"/>
            </w:tcBorders>
            <w:shd w:val="clear" w:color="auto" w:fill="FFFFFF"/>
            <w:hideMark/>
          </w:tcPr>
          <w:p w14:paraId="48C34662" w14:textId="77777777" w:rsidR="00A05A23" w:rsidRPr="00A05A23" w:rsidRDefault="00A05A23" w:rsidP="00A05A23">
            <w:r w:rsidRPr="00A05A23">
              <w:t>4-Ամինո-2-հիդրօքսիտոլուոլ</w:t>
            </w:r>
          </w:p>
          <w:p w14:paraId="06700528" w14:textId="77777777" w:rsidR="00A05A23" w:rsidRPr="00A05A23" w:rsidRDefault="00A05A23" w:rsidP="00A05A23">
            <w:r w:rsidRPr="00A05A23">
              <w:t>(4-Amino-2-hydro-xytoluene)</w:t>
            </w:r>
          </w:p>
          <w:p w14:paraId="1282840F" w14:textId="77777777" w:rsidR="00A05A23" w:rsidRPr="00A05A23" w:rsidRDefault="00A05A23" w:rsidP="00A05A23">
            <w:r w:rsidRPr="00A05A23">
              <w:lastRenderedPageBreak/>
              <w:t xml:space="preserve">CAS համարը՝ 2835-95-2 </w:t>
            </w:r>
          </w:p>
          <w:p w14:paraId="3410F397" w14:textId="77777777" w:rsidR="00A05A23" w:rsidRPr="00A05A23" w:rsidRDefault="00A05A23" w:rsidP="00A05A23">
            <w:r w:rsidRPr="00A05A23">
              <w:t>ЕС համարը՝ 220-618-6</w:t>
            </w:r>
          </w:p>
        </w:tc>
        <w:tc>
          <w:tcPr>
            <w:tcW w:w="1844" w:type="dxa"/>
            <w:tcBorders>
              <w:top w:val="single" w:sz="4" w:space="0" w:color="auto"/>
              <w:left w:val="single" w:sz="4" w:space="0" w:color="auto"/>
              <w:bottom w:val="single" w:sz="4" w:space="0" w:color="auto"/>
              <w:right w:val="nil"/>
            </w:tcBorders>
            <w:shd w:val="clear" w:color="auto" w:fill="FFFFFF"/>
            <w:hideMark/>
          </w:tcPr>
          <w:p w14:paraId="095DADEB" w14:textId="77777777" w:rsidR="00A05A23" w:rsidRPr="00A05A23" w:rsidRDefault="00A05A23" w:rsidP="00A05A23">
            <w:r w:rsidRPr="00A05A23">
              <w:lastRenderedPageBreak/>
              <w:t>(a)</w:t>
            </w:r>
            <w:r w:rsidRPr="00A05A23">
              <w:tab/>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69E5BD7A"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2DA2D87F" w14:textId="77777777" w:rsidR="00A05A23" w:rsidRPr="00A05A23" w:rsidRDefault="00A05A23" w:rsidP="00A05A23">
            <w:r w:rsidRPr="00A05A23">
              <w:t xml:space="preserve">(а)-ի եւ (b)-ի համար. Օքսիդացնող ռեագենտի հետ խառնելուց հետո մազերը կամ </w:t>
            </w:r>
            <w:r w:rsidRPr="00A05A23">
              <w:lastRenderedPageBreak/>
              <w:t>թարթիչները ներկելու համար կիրառվող առավելագույն կոնցենտրացիան չպետք է գերազանցի 1,5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5B585E8C" w14:textId="77777777" w:rsidR="00A05A23" w:rsidRPr="00A05A23" w:rsidRDefault="00A05A23" w:rsidP="00A05A23">
            <w:r w:rsidRPr="00A05A23">
              <w:lastRenderedPageBreak/>
              <w:t>(а)</w:t>
            </w:r>
            <w:r w:rsidRPr="00A05A23">
              <w:tab/>
              <w:t>Պետք է տպված լինի պիտակի վրա՝</w:t>
            </w:r>
          </w:p>
          <w:p w14:paraId="682FF59A" w14:textId="77777777" w:rsidR="00A05A23" w:rsidRPr="00A05A23" w:rsidRDefault="00A05A23" w:rsidP="00A05A23">
            <w:r w:rsidRPr="00A05A23">
              <w:t>Խառնուրդում ներկի եւ օքսիդիչի հարաբերակցությունը:</w:t>
            </w:r>
          </w:p>
          <w:p w14:paraId="12EDFF7F" w14:textId="45B25779" w:rsidR="00A05A23" w:rsidRPr="00A05A23" w:rsidRDefault="00A05A23" w:rsidP="00A05A23">
            <w:r w:rsidRPr="00A05A23">
              <w:lastRenderedPageBreak/>
              <w:drawing>
                <wp:inline distT="0" distB="0" distL="0" distR="0" wp14:anchorId="55E0936C" wp14:editId="0C576864">
                  <wp:extent cx="447675" cy="447675"/>
                  <wp:effectExtent l="0" t="0" r="9525" b="9525"/>
                  <wp:docPr id="713896029" name="Picture 155"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4F6F69DA" w14:textId="77777777" w:rsidR="00A05A23" w:rsidRPr="00A05A23" w:rsidRDefault="00A05A23" w:rsidP="00A05A23">
            <w:r w:rsidRPr="00A05A23">
              <w:t>Կարդացեք հրահանգները եւ հետեւեք դրանց:</w:t>
            </w:r>
          </w:p>
          <w:p w14:paraId="003CAB50"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3284CABE" w14:textId="77777777" w:rsidR="00A05A23" w:rsidRPr="00A05A23" w:rsidRDefault="00A05A23" w:rsidP="00A05A23">
            <w:r w:rsidRPr="00A05A23">
              <w:t>«Սեւ հինայով» ժամանակավոր դաջվածքների առկայությունը կարող է մեծացնել ալերգիայի ռիսկը</w:t>
            </w:r>
            <w:r w:rsidRPr="00A05A23">
              <w:br/>
              <w:t>Մազերը չներկել, եթե՝</w:t>
            </w:r>
          </w:p>
          <w:p w14:paraId="2B62BB16" w14:textId="77777777" w:rsidR="00A05A23" w:rsidRPr="00A05A23" w:rsidRDefault="00A05A23" w:rsidP="00A05A23">
            <w:r w:rsidRPr="00A05A23">
              <w:t>-</w:t>
            </w:r>
            <w:r w:rsidRPr="00A05A23">
              <w:tab/>
              <w:t xml:space="preserve">դեմքը ցանավորված է, </w:t>
            </w:r>
          </w:p>
          <w:p w14:paraId="05AFF79D" w14:textId="77777777" w:rsidR="00A05A23" w:rsidRPr="00A05A23" w:rsidRDefault="00A05A23" w:rsidP="00A05A23">
            <w:r w:rsidRPr="00A05A23">
              <w:t>-</w:t>
            </w:r>
            <w:r w:rsidRPr="00A05A23">
              <w:tab/>
              <w:t>ունեք գլխի զգայուն մաշկ,</w:t>
            </w:r>
          </w:p>
          <w:p w14:paraId="4ABAF37D" w14:textId="77777777" w:rsidR="00A05A23" w:rsidRPr="00A05A23" w:rsidRDefault="00A05A23" w:rsidP="00A05A23">
            <w:r w:rsidRPr="00A05A23">
              <w:lastRenderedPageBreak/>
              <w:t>-</w:t>
            </w:r>
            <w:r w:rsidRPr="00A05A23">
              <w:tab/>
              <w:t>գլխի մաշկը գրգռված եւ (կամ) վնասված է,</w:t>
            </w:r>
          </w:p>
          <w:p w14:paraId="011BD7C2" w14:textId="77777777" w:rsidR="00A05A23" w:rsidRPr="00A05A23" w:rsidRDefault="00A05A23" w:rsidP="00A05A23">
            <w:r w:rsidRPr="00A05A23">
              <w:t>-</w:t>
            </w:r>
            <w:r w:rsidRPr="00A05A23">
              <w:tab/>
              <w:t>մազերը ներկելուց հետո երբեւէ ունեցել եք որեւէ ռեակցիա,</w:t>
            </w:r>
          </w:p>
          <w:p w14:paraId="2430DCAF"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26E16A01" w14:textId="77777777">
        <w:tc>
          <w:tcPr>
            <w:tcW w:w="1417" w:type="dxa"/>
            <w:tcBorders>
              <w:top w:val="nil"/>
              <w:left w:val="single" w:sz="4" w:space="0" w:color="auto"/>
              <w:bottom w:val="single" w:sz="4" w:space="0" w:color="auto"/>
              <w:right w:val="nil"/>
            </w:tcBorders>
            <w:shd w:val="clear" w:color="auto" w:fill="FFFFFF"/>
          </w:tcPr>
          <w:p w14:paraId="62A7C82F"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59B7A0F5"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74A6B795"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3ADDD480" w14:textId="77777777" w:rsidR="00A05A23" w:rsidRPr="00A05A23" w:rsidRDefault="00A05A23" w:rsidP="00A05A23">
            <w:r w:rsidRPr="00A05A23">
              <w:t>(b)</w:t>
            </w:r>
            <w:r w:rsidRPr="00A05A23">
              <w:tab/>
              <w:t>Թարթիչները ներկելու համար արտադրանք</w:t>
            </w:r>
          </w:p>
        </w:tc>
        <w:tc>
          <w:tcPr>
            <w:tcW w:w="1845" w:type="dxa"/>
            <w:tcBorders>
              <w:top w:val="single" w:sz="4" w:space="0" w:color="auto"/>
              <w:left w:val="single" w:sz="4" w:space="0" w:color="auto"/>
              <w:bottom w:val="single" w:sz="4" w:space="0" w:color="auto"/>
              <w:right w:val="nil"/>
            </w:tcBorders>
            <w:shd w:val="clear" w:color="auto" w:fill="FFFFFF"/>
          </w:tcPr>
          <w:p w14:paraId="6B2E18A0"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6273A211" w14:textId="77777777" w:rsidR="00A05A23" w:rsidRPr="00A05A23" w:rsidRDefault="00A05A23" w:rsidP="00A05A23">
            <w:r w:rsidRPr="00A05A23">
              <w:t>(b)</w:t>
            </w:r>
            <w:r w:rsidRPr="00A05A23">
              <w:tab/>
              <w:t>Միայն մասնագիտական կիրառության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091D4E68" w14:textId="77777777" w:rsidR="00A05A23" w:rsidRPr="00A05A23" w:rsidRDefault="00A05A23" w:rsidP="00A05A23">
            <w:r w:rsidRPr="00A05A23">
              <w:t>(b)</w:t>
            </w:r>
            <w:r w:rsidRPr="00A05A23">
              <w:tab/>
              <w:t>Պետք է տպված լինի պիտակի վրա.</w:t>
            </w:r>
          </w:p>
          <w:p w14:paraId="4455924B" w14:textId="77777777" w:rsidR="00A05A23" w:rsidRPr="00A05A23" w:rsidRDefault="00A05A23" w:rsidP="00A05A23">
            <w:r w:rsidRPr="00A05A23">
              <w:t>Խառնուրդում ներկի եւ օքսիդիչի հարաբերակցությունը:</w:t>
            </w:r>
          </w:p>
          <w:p w14:paraId="21DA2F06" w14:textId="77777777" w:rsidR="00A05A23" w:rsidRPr="00A05A23" w:rsidRDefault="00A05A23" w:rsidP="00A05A23">
            <w:r w:rsidRPr="00A05A23">
              <w:t xml:space="preserve">Միայն մասնագիտական կիրառության համար </w:t>
            </w:r>
          </w:p>
          <w:p w14:paraId="4A4AC29C" w14:textId="6B02945A" w:rsidR="00A05A23" w:rsidRPr="00A05A23" w:rsidRDefault="00A05A23" w:rsidP="00A05A23">
            <w:r w:rsidRPr="00A05A23">
              <w:drawing>
                <wp:inline distT="0" distB="0" distL="0" distR="0" wp14:anchorId="238480C9" wp14:editId="4D994776">
                  <wp:extent cx="447675" cy="447675"/>
                  <wp:effectExtent l="0" t="0" r="9525" b="9525"/>
                  <wp:docPr id="1678779463" name="Picture 154"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Թարթիչները ներկելիս կարող են առաջանալ լուրջ ալերգիկ ռեակցիաներ:</w:t>
            </w:r>
          </w:p>
          <w:p w14:paraId="3118B4D0" w14:textId="77777777" w:rsidR="00A05A23" w:rsidRPr="00A05A23" w:rsidRDefault="00A05A23" w:rsidP="00A05A23">
            <w:r w:rsidRPr="00A05A23">
              <w:lastRenderedPageBreak/>
              <w:t>Կարդացեք հրահանգները եւ հետեւեք դրանց:</w:t>
            </w:r>
          </w:p>
          <w:p w14:paraId="1BDD56BF"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1555A64B" w14:textId="77777777" w:rsidR="00A05A23" w:rsidRPr="00A05A23" w:rsidRDefault="00A05A23" w:rsidP="00A05A23">
            <w:r w:rsidRPr="00A05A23">
              <w:t>«Սեւ հինա» ժամանակավոր դաջվածքները կարող են մեծացնել ալերգիայի ռիսկը</w:t>
            </w:r>
            <w:r w:rsidRPr="00A05A23">
              <w:br/>
              <w:t>Թարթիչները չներկել, եթե՝</w:t>
            </w:r>
          </w:p>
          <w:p w14:paraId="11D95AF9" w14:textId="77777777" w:rsidR="00A05A23" w:rsidRPr="00A05A23" w:rsidRDefault="00A05A23" w:rsidP="00A05A23">
            <w:r w:rsidRPr="00A05A23">
              <w:t>-</w:t>
            </w:r>
            <w:r w:rsidRPr="00A05A23">
              <w:tab/>
              <w:t>դեմքը ցանավորված է կամ գլխի մաշկը զգայուն է,</w:t>
            </w:r>
          </w:p>
          <w:p w14:paraId="5A83C01F" w14:textId="77777777" w:rsidR="00A05A23" w:rsidRPr="00A05A23" w:rsidRDefault="00A05A23" w:rsidP="00A05A23">
            <w:r w:rsidRPr="00A05A23">
              <w:t>-</w:t>
            </w:r>
            <w:r w:rsidRPr="00A05A23">
              <w:tab/>
              <w:t xml:space="preserve">գլխի մաշկը գրգռված եւ (կամ) վնասված է, </w:t>
            </w:r>
          </w:p>
          <w:p w14:paraId="0B6E51E9" w14:textId="77777777" w:rsidR="00A05A23" w:rsidRPr="00A05A23" w:rsidRDefault="00A05A23" w:rsidP="00A05A23">
            <w:r w:rsidRPr="00A05A23">
              <w:t>-</w:t>
            </w:r>
            <w:r w:rsidRPr="00A05A23">
              <w:tab/>
              <w:t>մազերը կամ թարթիչները ներկելուց հետո երբեւէ ունեցել եք որեւէ ռեակցիա,</w:t>
            </w:r>
          </w:p>
          <w:p w14:paraId="224919A9" w14:textId="77777777" w:rsidR="00A05A23" w:rsidRPr="00A05A23" w:rsidRDefault="00A05A23" w:rsidP="00A05A23">
            <w:r w:rsidRPr="00A05A23">
              <w:lastRenderedPageBreak/>
              <w:t>-</w:t>
            </w:r>
            <w:r w:rsidRPr="00A05A23">
              <w:tab/>
              <w:t>նախկինում ունեցել եք ռեակցիա «սեւ հինայով» ժամանակավոր դաջվածքի նկատմամբ:</w:t>
            </w:r>
          </w:p>
          <w:p w14:paraId="696A1CD8" w14:textId="77777777" w:rsidR="00A05A23" w:rsidRPr="00A05A23" w:rsidRDefault="00A05A23" w:rsidP="00A05A23">
            <w:r w:rsidRPr="00A05A23">
              <w:t>Խուսափել աչքերի մեջ ընկնելուց, աչքերի մեջ ընկնելու դեպքում անհապաղ լվանալ:</w:t>
            </w:r>
          </w:p>
        </w:tc>
      </w:tr>
      <w:tr w:rsidR="00A05A23" w:rsidRPr="00A05A23" w14:paraId="56446A76" w14:textId="77777777">
        <w:tc>
          <w:tcPr>
            <w:tcW w:w="1417" w:type="dxa"/>
            <w:tcBorders>
              <w:top w:val="single" w:sz="4" w:space="0" w:color="auto"/>
              <w:left w:val="single" w:sz="4" w:space="0" w:color="auto"/>
              <w:bottom w:val="nil"/>
              <w:right w:val="nil"/>
            </w:tcBorders>
            <w:shd w:val="clear" w:color="auto" w:fill="FFFFFF"/>
            <w:hideMark/>
          </w:tcPr>
          <w:p w14:paraId="30AC728B" w14:textId="77777777" w:rsidR="00A05A23" w:rsidRPr="00A05A23" w:rsidRDefault="00A05A23" w:rsidP="00A05A23">
            <w:r w:rsidRPr="00A05A23">
              <w:lastRenderedPageBreak/>
              <w:t>242</w:t>
            </w:r>
          </w:p>
        </w:tc>
        <w:tc>
          <w:tcPr>
            <w:tcW w:w="2694" w:type="dxa"/>
            <w:tcBorders>
              <w:top w:val="single" w:sz="4" w:space="0" w:color="auto"/>
              <w:left w:val="single" w:sz="4" w:space="0" w:color="auto"/>
              <w:bottom w:val="nil"/>
              <w:right w:val="nil"/>
            </w:tcBorders>
            <w:shd w:val="clear" w:color="auto" w:fill="FFFFFF"/>
            <w:hideMark/>
          </w:tcPr>
          <w:p w14:paraId="62B31197" w14:textId="77777777" w:rsidR="00A05A23" w:rsidRPr="00A05A23" w:rsidRDefault="00A05A23" w:rsidP="00A05A23">
            <w:r w:rsidRPr="00A05A23">
              <w:t>2,4-Դիամինոֆենօքսի- էթանոլ, դրա հիդրոքլորիդը եւ դրա սուլֆատը</w:t>
            </w:r>
          </w:p>
          <w:p w14:paraId="0AB6B88F" w14:textId="77777777" w:rsidR="00A05A23" w:rsidRPr="00A05A23" w:rsidRDefault="00A05A23" w:rsidP="00A05A23">
            <w:r w:rsidRPr="00A05A23">
              <w:t>(2,4-Diaminophenoxy- ethanol, its hydrochloride and its sulphate)</w:t>
            </w:r>
          </w:p>
        </w:tc>
        <w:tc>
          <w:tcPr>
            <w:tcW w:w="2408" w:type="dxa"/>
            <w:tcBorders>
              <w:top w:val="single" w:sz="4" w:space="0" w:color="auto"/>
              <w:left w:val="single" w:sz="4" w:space="0" w:color="auto"/>
              <w:bottom w:val="nil"/>
              <w:right w:val="nil"/>
            </w:tcBorders>
            <w:shd w:val="clear" w:color="auto" w:fill="FFFFFF"/>
            <w:hideMark/>
          </w:tcPr>
          <w:p w14:paraId="1ED2EC3D" w14:textId="77777777" w:rsidR="00A05A23" w:rsidRPr="00A05A23" w:rsidRDefault="00A05A23" w:rsidP="00A05A23">
            <w:r w:rsidRPr="00A05A23">
              <w:t>2.4- Դիամինոֆենօքսիէթանոլ HCl</w:t>
            </w:r>
          </w:p>
          <w:p w14:paraId="1CBDB309" w14:textId="77777777" w:rsidR="00A05A23" w:rsidRPr="00A05A23" w:rsidRDefault="00A05A23" w:rsidP="00A05A23">
            <w:r w:rsidRPr="00A05A23">
              <w:t>2.4- Դիամինոֆենօքսիէթանոլ սուլֆատ (2,4-Diamino- phenoxyethanol HCl</w:t>
            </w:r>
          </w:p>
          <w:p w14:paraId="348A0FB3" w14:textId="77777777" w:rsidR="00A05A23" w:rsidRPr="00A05A23" w:rsidRDefault="00A05A23" w:rsidP="00A05A23">
            <w:r w:rsidRPr="00A05A23">
              <w:t>2.4- Diamino- phenoxyethanol sulphate)</w:t>
            </w:r>
          </w:p>
          <w:p w14:paraId="2F891F0B" w14:textId="77777777" w:rsidR="00A05A23" w:rsidRPr="00A05A23" w:rsidRDefault="00A05A23" w:rsidP="00A05A23">
            <w:r w:rsidRPr="00A05A23">
              <w:t>CAS համարը՝ 70643-19-5/ 66422-95-5/70643- 20-8</w:t>
            </w:r>
          </w:p>
          <w:p w14:paraId="3A78BABE" w14:textId="77777777" w:rsidR="00A05A23" w:rsidRPr="00A05A23" w:rsidRDefault="00A05A23" w:rsidP="00A05A23">
            <w:r w:rsidRPr="00A05A23">
              <w:t>ЕС համարը՝ -/266-357-1/ 274-713-2</w:t>
            </w:r>
          </w:p>
        </w:tc>
        <w:tc>
          <w:tcPr>
            <w:tcW w:w="1844" w:type="dxa"/>
            <w:tcBorders>
              <w:top w:val="single" w:sz="4" w:space="0" w:color="auto"/>
              <w:left w:val="single" w:sz="4" w:space="0" w:color="auto"/>
              <w:bottom w:val="single" w:sz="4" w:space="0" w:color="auto"/>
              <w:right w:val="nil"/>
            </w:tcBorders>
            <w:shd w:val="clear" w:color="auto" w:fill="FFFFFF"/>
            <w:hideMark/>
          </w:tcPr>
          <w:p w14:paraId="44A0EB62" w14:textId="77777777" w:rsidR="00A05A23" w:rsidRPr="00A05A23" w:rsidRDefault="00A05A23" w:rsidP="00A05A23">
            <w:r w:rsidRPr="00A05A23">
              <w:t>(a)</w:t>
            </w:r>
            <w:r w:rsidRPr="00A05A23">
              <w:tab/>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6C72D8B4"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0CF063E2" w14:textId="77777777" w:rsidR="00A05A23" w:rsidRPr="00A05A23" w:rsidRDefault="00A05A23" w:rsidP="00A05A23">
            <w:r w:rsidRPr="00A05A23">
              <w:t>(а)-ի եւ (b)-ի համար. Օքսիդացնող ռեագենտի հետ խառնելուց հետո մազերը կամ թարթիչները ներկելու համար կիրառվող առավելագույն կոնցենտրացիան չպետք է գերազանցի 2,0 տոկոսը (հիդրոքլորիդի վերահաշվարկով)</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7D349D8E" w14:textId="77777777" w:rsidR="00A05A23" w:rsidRPr="00A05A23" w:rsidRDefault="00A05A23" w:rsidP="00A05A23">
            <w:r w:rsidRPr="00A05A23">
              <w:t>(a)</w:t>
            </w:r>
            <w:r w:rsidRPr="00A05A23">
              <w:tab/>
              <w:t>Պետք է տպված լինի պիտակի վրա.</w:t>
            </w:r>
          </w:p>
          <w:p w14:paraId="668D4339" w14:textId="77777777" w:rsidR="00A05A23" w:rsidRPr="00A05A23" w:rsidRDefault="00A05A23" w:rsidP="00A05A23">
            <w:r w:rsidRPr="00A05A23">
              <w:t>Խառնուրդում ներկի եւ օքսիդիչի հարաբերակցությունը:</w:t>
            </w:r>
          </w:p>
          <w:p w14:paraId="5458DE9D" w14:textId="4EF74019" w:rsidR="00A05A23" w:rsidRPr="00A05A23" w:rsidRDefault="00A05A23" w:rsidP="00A05A23">
            <w:r w:rsidRPr="00A05A23">
              <w:drawing>
                <wp:inline distT="0" distB="0" distL="0" distR="0" wp14:anchorId="2D4D5DBC" wp14:editId="62D98391">
                  <wp:extent cx="447675" cy="447675"/>
                  <wp:effectExtent l="0" t="0" r="9525" b="9525"/>
                  <wp:docPr id="954922597" name="Picture 153"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 xml:space="preserve">Մազերը ներկելիս կարող են առաջանալ լուրջ ալերգիկ ռեակցիաներ: </w:t>
            </w:r>
          </w:p>
          <w:p w14:paraId="7060FF01" w14:textId="77777777" w:rsidR="00A05A23" w:rsidRPr="00A05A23" w:rsidRDefault="00A05A23" w:rsidP="00A05A23">
            <w:r w:rsidRPr="00A05A23">
              <w:t>Կարդացեք հրահանգները եւ հետեւեք դրանց:</w:t>
            </w:r>
          </w:p>
          <w:p w14:paraId="5423BEA0" w14:textId="77777777" w:rsidR="00A05A23" w:rsidRPr="00A05A23" w:rsidRDefault="00A05A23" w:rsidP="00A05A23">
            <w:r w:rsidRPr="00A05A23">
              <w:t xml:space="preserve">Տվյալ արտադրանքը նախատեսված չէ 16 տարեկանից ցածր </w:t>
            </w:r>
            <w:r w:rsidRPr="00A05A23">
              <w:lastRenderedPageBreak/>
              <w:t>տարիքի անձանց կողմից օգտագործման համար:</w:t>
            </w:r>
          </w:p>
          <w:p w14:paraId="7A54E44D" w14:textId="77777777" w:rsidR="00A05A23" w:rsidRPr="00A05A23" w:rsidRDefault="00A05A23" w:rsidP="00A05A23">
            <w:r w:rsidRPr="00A05A23">
              <w:t>«Սեւ հինայով» ժամանակավոր դաջվածքների առկայությունը կարող է մեծացնել ալերգիայի ռիսկը</w:t>
            </w:r>
            <w:r w:rsidRPr="00A05A23">
              <w:br/>
              <w:t>Մազերը չներկել, եթե՝</w:t>
            </w:r>
          </w:p>
          <w:p w14:paraId="25C7588F" w14:textId="77777777" w:rsidR="00A05A23" w:rsidRPr="00A05A23" w:rsidRDefault="00A05A23" w:rsidP="00A05A23">
            <w:r w:rsidRPr="00A05A23">
              <w:t>-</w:t>
            </w:r>
            <w:r w:rsidRPr="00A05A23">
              <w:tab/>
              <w:t>դեմքը ցանավորված է,</w:t>
            </w:r>
          </w:p>
          <w:p w14:paraId="6B9D1FB7" w14:textId="77777777" w:rsidR="00A05A23" w:rsidRPr="00A05A23" w:rsidRDefault="00A05A23" w:rsidP="00A05A23">
            <w:r w:rsidRPr="00A05A23">
              <w:t>-</w:t>
            </w:r>
            <w:r w:rsidRPr="00A05A23">
              <w:tab/>
              <w:t>ունեք գլխի զգայուն մաշկ,</w:t>
            </w:r>
          </w:p>
          <w:p w14:paraId="05D6B169" w14:textId="77777777" w:rsidR="00A05A23" w:rsidRPr="00A05A23" w:rsidRDefault="00A05A23" w:rsidP="00A05A23">
            <w:r w:rsidRPr="00A05A23">
              <w:t>-</w:t>
            </w:r>
            <w:r w:rsidRPr="00A05A23">
              <w:tab/>
              <w:t>գլխի մաշկը գրգռված եւ (կամ) վնասված է,</w:t>
            </w:r>
          </w:p>
          <w:p w14:paraId="1860BB6D" w14:textId="77777777" w:rsidR="00A05A23" w:rsidRPr="00A05A23" w:rsidRDefault="00A05A23" w:rsidP="00A05A23">
            <w:r w:rsidRPr="00A05A23">
              <w:t>-</w:t>
            </w:r>
            <w:r w:rsidRPr="00A05A23">
              <w:tab/>
              <w:t xml:space="preserve">մազերը ներկելուց հետո երբեւէ ունեցել եք որեւէ ռեակցիա, </w:t>
            </w:r>
          </w:p>
          <w:p w14:paraId="5202F381"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4F06980C" w14:textId="77777777">
        <w:tc>
          <w:tcPr>
            <w:tcW w:w="1417" w:type="dxa"/>
            <w:tcBorders>
              <w:top w:val="nil"/>
              <w:left w:val="single" w:sz="4" w:space="0" w:color="auto"/>
              <w:bottom w:val="nil"/>
              <w:right w:val="nil"/>
            </w:tcBorders>
            <w:shd w:val="clear" w:color="auto" w:fill="FFFFFF"/>
          </w:tcPr>
          <w:p w14:paraId="19B51F77" w14:textId="77777777" w:rsidR="00A05A23" w:rsidRPr="00A05A23" w:rsidRDefault="00A05A23" w:rsidP="00A05A23"/>
        </w:tc>
        <w:tc>
          <w:tcPr>
            <w:tcW w:w="2694" w:type="dxa"/>
            <w:vMerge w:val="restart"/>
            <w:tcBorders>
              <w:top w:val="nil"/>
              <w:left w:val="single" w:sz="4" w:space="0" w:color="auto"/>
              <w:bottom w:val="single" w:sz="4" w:space="0" w:color="auto"/>
              <w:right w:val="nil"/>
            </w:tcBorders>
            <w:shd w:val="clear" w:color="auto" w:fill="FFFFFF"/>
          </w:tcPr>
          <w:p w14:paraId="5484CF9A" w14:textId="77777777" w:rsidR="00A05A23" w:rsidRPr="00A05A23" w:rsidRDefault="00A05A23" w:rsidP="00A05A23"/>
        </w:tc>
        <w:tc>
          <w:tcPr>
            <w:tcW w:w="2408" w:type="dxa"/>
            <w:vMerge w:val="restart"/>
            <w:tcBorders>
              <w:top w:val="nil"/>
              <w:left w:val="single" w:sz="4" w:space="0" w:color="auto"/>
              <w:bottom w:val="single" w:sz="4" w:space="0" w:color="auto"/>
              <w:right w:val="nil"/>
            </w:tcBorders>
            <w:shd w:val="clear" w:color="auto" w:fill="FFFFFF"/>
          </w:tcPr>
          <w:p w14:paraId="061D29B4" w14:textId="77777777" w:rsidR="00A05A23" w:rsidRPr="00A05A23" w:rsidRDefault="00A05A23" w:rsidP="00A05A23"/>
        </w:tc>
        <w:tc>
          <w:tcPr>
            <w:tcW w:w="1844" w:type="dxa"/>
            <w:vMerge w:val="restart"/>
            <w:tcBorders>
              <w:top w:val="single" w:sz="4" w:space="0" w:color="auto"/>
              <w:left w:val="single" w:sz="4" w:space="0" w:color="auto"/>
              <w:bottom w:val="single" w:sz="4" w:space="0" w:color="auto"/>
              <w:right w:val="nil"/>
            </w:tcBorders>
            <w:shd w:val="clear" w:color="auto" w:fill="FFFFFF"/>
            <w:hideMark/>
          </w:tcPr>
          <w:p w14:paraId="27D5A14E" w14:textId="77777777" w:rsidR="00A05A23" w:rsidRPr="00A05A23" w:rsidRDefault="00A05A23" w:rsidP="00A05A23">
            <w:r w:rsidRPr="00A05A23">
              <w:t>(b)</w:t>
            </w:r>
            <w:r w:rsidRPr="00A05A23">
              <w:tab/>
              <w:t>Թարթիչները ներկելու համար արտադրանք</w:t>
            </w:r>
          </w:p>
        </w:tc>
        <w:tc>
          <w:tcPr>
            <w:tcW w:w="1845" w:type="dxa"/>
            <w:vMerge w:val="restart"/>
            <w:tcBorders>
              <w:top w:val="single" w:sz="4" w:space="0" w:color="auto"/>
              <w:left w:val="single" w:sz="4" w:space="0" w:color="auto"/>
              <w:bottom w:val="single" w:sz="4" w:space="0" w:color="auto"/>
              <w:right w:val="nil"/>
            </w:tcBorders>
            <w:shd w:val="clear" w:color="auto" w:fill="FFFFFF"/>
          </w:tcPr>
          <w:p w14:paraId="4999E8AE" w14:textId="77777777" w:rsidR="00A05A23" w:rsidRPr="00A05A23" w:rsidRDefault="00A05A23" w:rsidP="00A05A23"/>
        </w:tc>
        <w:tc>
          <w:tcPr>
            <w:tcW w:w="2100" w:type="dxa"/>
            <w:vMerge w:val="restart"/>
            <w:tcBorders>
              <w:top w:val="single" w:sz="4" w:space="0" w:color="auto"/>
              <w:left w:val="single" w:sz="4" w:space="0" w:color="auto"/>
              <w:bottom w:val="single" w:sz="4" w:space="0" w:color="auto"/>
              <w:right w:val="nil"/>
            </w:tcBorders>
            <w:shd w:val="clear" w:color="auto" w:fill="FFFFFF"/>
            <w:hideMark/>
          </w:tcPr>
          <w:p w14:paraId="30802FA8" w14:textId="77777777" w:rsidR="00A05A23" w:rsidRPr="00A05A23" w:rsidRDefault="00A05A23" w:rsidP="00A05A23">
            <w:r w:rsidRPr="00A05A23">
              <w:t>(b)</w:t>
            </w:r>
            <w:r w:rsidRPr="00A05A23">
              <w:tab/>
              <w:t>Միայն մասնագիտական կիրառության համար</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40B10EB5" w14:textId="77777777" w:rsidR="00A05A23" w:rsidRPr="00A05A23" w:rsidRDefault="00A05A23" w:rsidP="00A05A23">
            <w:r w:rsidRPr="00A05A23">
              <w:t>(b)</w:t>
            </w:r>
            <w:r w:rsidRPr="00A05A23">
              <w:tab/>
              <w:t>Պետք է տպված լինի պիտակի վրա՝</w:t>
            </w:r>
          </w:p>
          <w:p w14:paraId="638E04F4" w14:textId="77777777" w:rsidR="00A05A23" w:rsidRPr="00A05A23" w:rsidRDefault="00A05A23" w:rsidP="00A05A23">
            <w:r w:rsidRPr="00A05A23">
              <w:t>Խառնուրդում ներկի եւ օքսիդիչի հարաբերակցությունը:</w:t>
            </w:r>
          </w:p>
          <w:p w14:paraId="5A60DE41" w14:textId="77777777" w:rsidR="00A05A23" w:rsidRPr="00A05A23" w:rsidRDefault="00A05A23" w:rsidP="00A05A23">
            <w:r w:rsidRPr="00A05A23">
              <w:t>Միայն մասնագիտական կիրառության համար։</w:t>
            </w:r>
          </w:p>
          <w:p w14:paraId="513B46BE" w14:textId="14983E48" w:rsidR="00A05A23" w:rsidRPr="00A05A23" w:rsidRDefault="00A05A23" w:rsidP="00A05A23">
            <w:r w:rsidRPr="00A05A23">
              <w:drawing>
                <wp:inline distT="0" distB="0" distL="0" distR="0" wp14:anchorId="0C11D06A" wp14:editId="14D5A2F6">
                  <wp:extent cx="447675" cy="447675"/>
                  <wp:effectExtent l="0" t="0" r="9525" b="9525"/>
                  <wp:docPr id="476331208" name="Picture 152"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Թարթիչները ներկելիս կարող են առաջանալ լուրջ ալերգիկ ռեակցիաներ:</w:t>
            </w:r>
          </w:p>
          <w:p w14:paraId="6A15CCC6" w14:textId="77777777" w:rsidR="00A05A23" w:rsidRPr="00A05A23" w:rsidRDefault="00A05A23" w:rsidP="00A05A23">
            <w:r w:rsidRPr="00A05A23">
              <w:t>Կարդացեք հրահանգները եւ հետեւեք դրանց:</w:t>
            </w:r>
          </w:p>
          <w:p w14:paraId="615DBB64" w14:textId="77777777" w:rsidR="00A05A23" w:rsidRPr="00A05A23" w:rsidRDefault="00A05A23" w:rsidP="00A05A23">
            <w:r w:rsidRPr="00A05A23">
              <w:t xml:space="preserve">Տվյալ արտադրանքը նախատեսված չէ 16 տարեկանից ցածր տարիքի </w:t>
            </w:r>
          </w:p>
          <w:p w14:paraId="63EAE802" w14:textId="77777777" w:rsidR="00A05A23" w:rsidRPr="00A05A23" w:rsidRDefault="00A05A23" w:rsidP="00A05A23">
            <w:r w:rsidRPr="00A05A23">
              <w:t>անձանց կողմից օգտագործման համար:</w:t>
            </w:r>
          </w:p>
          <w:p w14:paraId="45D37828" w14:textId="77777777" w:rsidR="00A05A23" w:rsidRPr="00A05A23" w:rsidRDefault="00A05A23" w:rsidP="00A05A23">
            <w:r w:rsidRPr="00A05A23">
              <w:t xml:space="preserve">«Սեւ հինա» ժամանակավոր դաջվածքները կարող են մեծացնել ալերգիայի </w:t>
            </w:r>
            <w:r w:rsidRPr="00A05A23">
              <w:lastRenderedPageBreak/>
              <w:t>ռիսկը</w:t>
            </w:r>
            <w:r w:rsidRPr="00A05A23">
              <w:br/>
              <w:t>Թարթիչները չներկել, եթե՝</w:t>
            </w:r>
          </w:p>
          <w:p w14:paraId="5CB571CB" w14:textId="77777777" w:rsidR="00A05A23" w:rsidRPr="00A05A23" w:rsidRDefault="00A05A23" w:rsidP="00A05A23">
            <w:r w:rsidRPr="00A05A23">
              <w:t>-</w:t>
            </w:r>
            <w:r w:rsidRPr="00A05A23">
              <w:tab/>
              <w:t>դեմքը ցանավորված է կամ գլխի մաշկը զգայուն է,</w:t>
            </w:r>
          </w:p>
          <w:p w14:paraId="37DB5BBA" w14:textId="77777777" w:rsidR="00A05A23" w:rsidRPr="00A05A23" w:rsidRDefault="00A05A23" w:rsidP="00A05A23">
            <w:r w:rsidRPr="00A05A23">
              <w:t>-</w:t>
            </w:r>
            <w:r w:rsidRPr="00A05A23">
              <w:tab/>
              <w:t>գլխի մաշկը գրգռված եւ (կամ) վնասված է,</w:t>
            </w:r>
          </w:p>
          <w:p w14:paraId="755AC662" w14:textId="77777777" w:rsidR="00A05A23" w:rsidRPr="00A05A23" w:rsidRDefault="00A05A23" w:rsidP="00A05A23">
            <w:r w:rsidRPr="00A05A23">
              <w:t>-</w:t>
            </w:r>
            <w:r w:rsidRPr="00A05A23">
              <w:tab/>
              <w:t>մազերը կամ թարթիչները ներկելուց հետո երբեւէ ունեցել եք որեւէ ռեակցիա,</w:t>
            </w:r>
          </w:p>
          <w:p w14:paraId="3679994F" w14:textId="77777777" w:rsidR="00A05A23" w:rsidRPr="00A05A23" w:rsidRDefault="00A05A23" w:rsidP="00A05A23">
            <w:r w:rsidRPr="00A05A23">
              <w:t>-</w:t>
            </w:r>
            <w:r w:rsidRPr="00A05A23">
              <w:tab/>
              <w:t>նախկինում ունեցել եք ռեակցիա «սեւ հինայով» ժամանակավոր դաջվածքի նկատմամբ:</w:t>
            </w:r>
          </w:p>
          <w:p w14:paraId="71FB4157" w14:textId="77777777" w:rsidR="00A05A23" w:rsidRPr="00A05A23" w:rsidRDefault="00A05A23" w:rsidP="00A05A23">
            <w:r w:rsidRPr="00A05A23">
              <w:t>Խուսափել աչքերի մեջ ընկնելուց, աչքերի մեջ ընկնելու դեպքում անհապաղ լվանալ:</w:t>
            </w:r>
          </w:p>
        </w:tc>
      </w:tr>
      <w:tr w:rsidR="00A05A23" w:rsidRPr="00A05A23" w14:paraId="2A32AFA7" w14:textId="77777777">
        <w:tc>
          <w:tcPr>
            <w:tcW w:w="1417" w:type="dxa"/>
            <w:tcBorders>
              <w:top w:val="nil"/>
              <w:left w:val="single" w:sz="4" w:space="0" w:color="auto"/>
              <w:bottom w:val="single" w:sz="4" w:space="0" w:color="auto"/>
              <w:right w:val="nil"/>
            </w:tcBorders>
            <w:shd w:val="clear" w:color="auto" w:fill="FFFFFF"/>
          </w:tcPr>
          <w:p w14:paraId="4B03DE7F" w14:textId="77777777" w:rsidR="00A05A23" w:rsidRPr="00A05A23" w:rsidRDefault="00A05A23" w:rsidP="00A05A23"/>
        </w:tc>
        <w:tc>
          <w:tcPr>
            <w:tcW w:w="5102" w:type="dxa"/>
            <w:vMerge/>
            <w:tcBorders>
              <w:top w:val="nil"/>
              <w:left w:val="single" w:sz="4" w:space="0" w:color="auto"/>
              <w:bottom w:val="single" w:sz="4" w:space="0" w:color="auto"/>
              <w:right w:val="nil"/>
            </w:tcBorders>
            <w:vAlign w:val="center"/>
            <w:hideMark/>
          </w:tcPr>
          <w:p w14:paraId="6E7B9BAE" w14:textId="77777777" w:rsidR="00A05A23" w:rsidRPr="00A05A23" w:rsidRDefault="00A05A23" w:rsidP="00A05A23"/>
        </w:tc>
        <w:tc>
          <w:tcPr>
            <w:tcW w:w="2408" w:type="dxa"/>
            <w:vMerge/>
            <w:tcBorders>
              <w:top w:val="nil"/>
              <w:left w:val="single" w:sz="4" w:space="0" w:color="auto"/>
              <w:bottom w:val="single" w:sz="4" w:space="0" w:color="auto"/>
              <w:right w:val="nil"/>
            </w:tcBorders>
            <w:vAlign w:val="center"/>
            <w:hideMark/>
          </w:tcPr>
          <w:p w14:paraId="1710517B" w14:textId="77777777" w:rsidR="00A05A23" w:rsidRPr="00A05A23" w:rsidRDefault="00A05A23" w:rsidP="00A05A23"/>
        </w:tc>
        <w:tc>
          <w:tcPr>
            <w:tcW w:w="5789" w:type="dxa"/>
            <w:vMerge/>
            <w:tcBorders>
              <w:top w:val="single" w:sz="4" w:space="0" w:color="auto"/>
              <w:left w:val="single" w:sz="4" w:space="0" w:color="auto"/>
              <w:bottom w:val="single" w:sz="4" w:space="0" w:color="auto"/>
              <w:right w:val="nil"/>
            </w:tcBorders>
            <w:vAlign w:val="center"/>
            <w:hideMark/>
          </w:tcPr>
          <w:p w14:paraId="6812AB7B" w14:textId="77777777" w:rsidR="00A05A23" w:rsidRPr="00A05A23" w:rsidRDefault="00A05A23" w:rsidP="00A05A23"/>
        </w:tc>
        <w:tc>
          <w:tcPr>
            <w:tcW w:w="1845" w:type="dxa"/>
            <w:vMerge/>
            <w:tcBorders>
              <w:top w:val="single" w:sz="4" w:space="0" w:color="auto"/>
              <w:left w:val="single" w:sz="4" w:space="0" w:color="auto"/>
              <w:bottom w:val="single" w:sz="4" w:space="0" w:color="auto"/>
              <w:right w:val="nil"/>
            </w:tcBorders>
            <w:vAlign w:val="center"/>
            <w:hideMark/>
          </w:tcPr>
          <w:p w14:paraId="2F4978AF" w14:textId="77777777" w:rsidR="00A05A23" w:rsidRPr="00A05A23" w:rsidRDefault="00A05A23" w:rsidP="00A05A23"/>
        </w:tc>
        <w:tc>
          <w:tcPr>
            <w:tcW w:w="2100" w:type="dxa"/>
            <w:vMerge/>
            <w:tcBorders>
              <w:top w:val="single" w:sz="4" w:space="0" w:color="auto"/>
              <w:left w:val="single" w:sz="4" w:space="0" w:color="auto"/>
              <w:bottom w:val="single" w:sz="4" w:space="0" w:color="auto"/>
              <w:right w:val="nil"/>
            </w:tcBorders>
            <w:vAlign w:val="center"/>
            <w:hideMark/>
          </w:tcPr>
          <w:p w14:paraId="30A793BD"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27DB7C0C" w14:textId="77777777" w:rsidR="00A05A23" w:rsidRPr="00A05A23" w:rsidRDefault="00A05A23" w:rsidP="00A05A23"/>
        </w:tc>
      </w:tr>
      <w:tr w:rsidR="00A05A23" w:rsidRPr="00A05A23" w14:paraId="606EF98B" w14:textId="77777777">
        <w:tc>
          <w:tcPr>
            <w:tcW w:w="1417" w:type="dxa"/>
            <w:vMerge w:val="restart"/>
            <w:tcBorders>
              <w:top w:val="single" w:sz="4" w:space="0" w:color="auto"/>
              <w:left w:val="single" w:sz="4" w:space="0" w:color="auto"/>
              <w:bottom w:val="nil"/>
              <w:right w:val="nil"/>
            </w:tcBorders>
            <w:shd w:val="clear" w:color="auto" w:fill="FFFFFF"/>
            <w:hideMark/>
          </w:tcPr>
          <w:p w14:paraId="75896498" w14:textId="77777777" w:rsidR="00A05A23" w:rsidRPr="00A05A23" w:rsidRDefault="00A05A23" w:rsidP="00A05A23">
            <w:r w:rsidRPr="00A05A23">
              <w:t>243</w:t>
            </w:r>
          </w:p>
        </w:tc>
        <w:tc>
          <w:tcPr>
            <w:tcW w:w="2694" w:type="dxa"/>
            <w:vMerge w:val="restart"/>
            <w:tcBorders>
              <w:top w:val="single" w:sz="4" w:space="0" w:color="auto"/>
              <w:left w:val="single" w:sz="4" w:space="0" w:color="auto"/>
              <w:bottom w:val="nil"/>
              <w:right w:val="nil"/>
            </w:tcBorders>
            <w:shd w:val="clear" w:color="auto" w:fill="FFFFFF"/>
            <w:hideMark/>
          </w:tcPr>
          <w:p w14:paraId="32E50DA3" w14:textId="77777777" w:rsidR="00A05A23" w:rsidRPr="00A05A23" w:rsidRDefault="00A05A23" w:rsidP="00A05A23">
            <w:r w:rsidRPr="00A05A23">
              <w:t>1,3-Բենզոլդիոլ, 2 – մեթիլ (1,3-benzenediol, 2- methyl)</w:t>
            </w:r>
          </w:p>
        </w:tc>
        <w:tc>
          <w:tcPr>
            <w:tcW w:w="2408" w:type="dxa"/>
            <w:vMerge w:val="restart"/>
            <w:tcBorders>
              <w:top w:val="single" w:sz="4" w:space="0" w:color="auto"/>
              <w:left w:val="single" w:sz="4" w:space="0" w:color="auto"/>
              <w:bottom w:val="nil"/>
              <w:right w:val="nil"/>
            </w:tcBorders>
            <w:shd w:val="clear" w:color="auto" w:fill="FFFFFF"/>
            <w:hideMark/>
          </w:tcPr>
          <w:p w14:paraId="1848E7C8" w14:textId="77777777" w:rsidR="00A05A23" w:rsidRPr="00A05A23" w:rsidRDefault="00A05A23" w:rsidP="00A05A23">
            <w:r w:rsidRPr="00A05A23">
              <w:t xml:space="preserve">2-Մեթիլռեզորցին (2-Methylresorcinol) CAS </w:t>
            </w:r>
            <w:r w:rsidRPr="00A05A23">
              <w:lastRenderedPageBreak/>
              <w:t>համարը՝ 608-25-3 ЕС համարը՝ 210-155-8</w:t>
            </w:r>
          </w:p>
        </w:tc>
        <w:tc>
          <w:tcPr>
            <w:tcW w:w="1844" w:type="dxa"/>
            <w:tcBorders>
              <w:top w:val="single" w:sz="4" w:space="0" w:color="auto"/>
              <w:left w:val="single" w:sz="4" w:space="0" w:color="auto"/>
              <w:bottom w:val="nil"/>
              <w:right w:val="nil"/>
            </w:tcBorders>
            <w:shd w:val="clear" w:color="auto" w:fill="FFFFFF"/>
            <w:hideMark/>
          </w:tcPr>
          <w:p w14:paraId="3FF094A9" w14:textId="77777777" w:rsidR="00A05A23" w:rsidRPr="00A05A23" w:rsidRDefault="00A05A23" w:rsidP="00A05A23">
            <w:r w:rsidRPr="00A05A23">
              <w:lastRenderedPageBreak/>
              <w:t>(а)</w:t>
            </w:r>
            <w:r w:rsidRPr="00A05A23">
              <w:tab/>
              <w:t xml:space="preserve">Ներկանյութ՝մազերի համար </w:t>
            </w:r>
            <w:r w:rsidRPr="00A05A23">
              <w:lastRenderedPageBreak/>
              <w:t>օքսիդացնող ներկերում</w:t>
            </w:r>
          </w:p>
        </w:tc>
        <w:tc>
          <w:tcPr>
            <w:tcW w:w="1845" w:type="dxa"/>
            <w:tcBorders>
              <w:top w:val="single" w:sz="4" w:space="0" w:color="auto"/>
              <w:left w:val="single" w:sz="4" w:space="0" w:color="auto"/>
              <w:bottom w:val="nil"/>
              <w:right w:val="nil"/>
            </w:tcBorders>
            <w:shd w:val="clear" w:color="auto" w:fill="FFFFFF"/>
          </w:tcPr>
          <w:p w14:paraId="0B83E94B" w14:textId="77777777" w:rsidR="00A05A23" w:rsidRPr="00A05A23" w:rsidRDefault="00A05A23" w:rsidP="00A05A23"/>
        </w:tc>
        <w:tc>
          <w:tcPr>
            <w:tcW w:w="2100" w:type="dxa"/>
            <w:vMerge w:val="restart"/>
            <w:tcBorders>
              <w:top w:val="single" w:sz="4" w:space="0" w:color="auto"/>
              <w:left w:val="single" w:sz="4" w:space="0" w:color="auto"/>
              <w:bottom w:val="single" w:sz="4" w:space="0" w:color="auto"/>
              <w:right w:val="nil"/>
            </w:tcBorders>
            <w:shd w:val="clear" w:color="auto" w:fill="FFFFFF"/>
            <w:hideMark/>
          </w:tcPr>
          <w:p w14:paraId="5E99AA2D" w14:textId="77777777" w:rsidR="00A05A23" w:rsidRPr="00A05A23" w:rsidRDefault="00A05A23" w:rsidP="00A05A23">
            <w:r w:rsidRPr="00A05A23">
              <w:t>(а)</w:t>
            </w:r>
            <w:r w:rsidRPr="00A05A23">
              <w:tab/>
              <w:t xml:space="preserve">Օքսիդացնող ռեագենտի հետ խառնելուց հետո </w:t>
            </w:r>
            <w:r w:rsidRPr="00A05A23">
              <w:lastRenderedPageBreak/>
              <w:t>մազերը ներկելու համար կիրառվող առավելագույն կոնցենտրացիան չպետք է գերազանցի 1,8 տոկոսը:</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8226893" w14:textId="77777777" w:rsidR="00A05A23" w:rsidRPr="00A05A23" w:rsidRDefault="00A05A23" w:rsidP="00A05A23">
            <w:r w:rsidRPr="00A05A23">
              <w:lastRenderedPageBreak/>
              <w:t>(а)</w:t>
            </w:r>
            <w:r w:rsidRPr="00A05A23">
              <w:tab/>
              <w:t>Պետք է տպված լինի պիտակի վրա.</w:t>
            </w:r>
          </w:p>
          <w:p w14:paraId="6B129C47" w14:textId="77777777" w:rsidR="00A05A23" w:rsidRPr="00A05A23" w:rsidRDefault="00A05A23" w:rsidP="00A05A23">
            <w:r w:rsidRPr="00A05A23">
              <w:lastRenderedPageBreak/>
              <w:t>Խառնուրդում ներկի եւ օքսիդիչի հարաբերակցությունը:</w:t>
            </w:r>
          </w:p>
          <w:p w14:paraId="44023792" w14:textId="5FBEF262" w:rsidR="00A05A23" w:rsidRPr="00A05A23" w:rsidRDefault="00A05A23" w:rsidP="00A05A23">
            <w:r w:rsidRPr="00A05A23">
              <w:drawing>
                <wp:inline distT="0" distB="0" distL="0" distR="0" wp14:anchorId="22752131" wp14:editId="2D118986">
                  <wp:extent cx="447675" cy="447675"/>
                  <wp:effectExtent l="0" t="0" r="9525" b="9525"/>
                  <wp:docPr id="1179847837" name="Picture 151"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241AA58C" w14:textId="77777777" w:rsidR="00A05A23" w:rsidRPr="00A05A23" w:rsidRDefault="00A05A23" w:rsidP="00A05A23">
            <w:r w:rsidRPr="00A05A23">
              <w:t>Կարդացեք հրահանգները եւ հետեւեք դրանց:</w:t>
            </w:r>
          </w:p>
          <w:p w14:paraId="2D4DA69B"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16FD4B5F" w14:textId="77777777" w:rsidR="00A05A23" w:rsidRPr="00A05A23" w:rsidRDefault="00A05A23" w:rsidP="00A05A23">
            <w:r w:rsidRPr="00A05A23">
              <w:t>«Սեւ հինայով» ժամանակավոր դաջվածքների առկայությունը կարող է մեծացնել ալերգիայի ռիսկը</w:t>
            </w:r>
            <w:r w:rsidRPr="00A05A23">
              <w:br/>
              <w:t>Մազերը չներկել, եթե՝</w:t>
            </w:r>
          </w:p>
          <w:p w14:paraId="0E4144CC" w14:textId="77777777" w:rsidR="00A05A23" w:rsidRPr="00A05A23" w:rsidRDefault="00A05A23" w:rsidP="00A05A23">
            <w:r w:rsidRPr="00A05A23">
              <w:t>-</w:t>
            </w:r>
            <w:r w:rsidRPr="00A05A23">
              <w:tab/>
              <w:t xml:space="preserve">առկա է դեմքի ցանավորում եւ գլխի </w:t>
            </w:r>
            <w:r w:rsidRPr="00A05A23">
              <w:lastRenderedPageBreak/>
              <w:t>մաշկը զգայուն, գրգռված կամ վնասված է,</w:t>
            </w:r>
          </w:p>
          <w:p w14:paraId="78F8EBF2" w14:textId="77777777" w:rsidR="00A05A23" w:rsidRPr="00A05A23" w:rsidRDefault="00A05A23" w:rsidP="00A05A23">
            <w:r w:rsidRPr="00A05A23">
              <w:t>-</w:t>
            </w:r>
            <w:r w:rsidRPr="00A05A23">
              <w:tab/>
              <w:t>մազերը ներկելուց հետո երբեւէ ունեցել եք որեւէ ռեակցիա,</w:t>
            </w:r>
          </w:p>
          <w:p w14:paraId="008098B5"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6BA09BDF" w14:textId="77777777">
        <w:tc>
          <w:tcPr>
            <w:tcW w:w="1417" w:type="dxa"/>
            <w:vMerge/>
            <w:tcBorders>
              <w:top w:val="single" w:sz="4" w:space="0" w:color="auto"/>
              <w:left w:val="single" w:sz="4" w:space="0" w:color="auto"/>
              <w:bottom w:val="nil"/>
              <w:right w:val="nil"/>
            </w:tcBorders>
            <w:vAlign w:val="center"/>
            <w:hideMark/>
          </w:tcPr>
          <w:p w14:paraId="1C6846A1"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676A5A77"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761D681C" w14:textId="77777777" w:rsidR="00A05A23" w:rsidRPr="00A05A23" w:rsidRDefault="00A05A23" w:rsidP="00A05A23"/>
        </w:tc>
        <w:tc>
          <w:tcPr>
            <w:tcW w:w="1844" w:type="dxa"/>
            <w:tcBorders>
              <w:top w:val="nil"/>
              <w:left w:val="single" w:sz="4" w:space="0" w:color="auto"/>
              <w:bottom w:val="single" w:sz="4" w:space="0" w:color="auto"/>
              <w:right w:val="nil"/>
            </w:tcBorders>
            <w:shd w:val="clear" w:color="auto" w:fill="FFFFFF"/>
            <w:hideMark/>
          </w:tcPr>
          <w:p w14:paraId="612FF50D"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nil"/>
              <w:left w:val="single" w:sz="4" w:space="0" w:color="auto"/>
              <w:bottom w:val="single" w:sz="4" w:space="0" w:color="auto"/>
              <w:right w:val="nil"/>
            </w:tcBorders>
            <w:shd w:val="clear" w:color="auto" w:fill="FFFFFF"/>
            <w:hideMark/>
          </w:tcPr>
          <w:p w14:paraId="07D8EFBC" w14:textId="77777777" w:rsidR="00A05A23" w:rsidRPr="00A05A23" w:rsidRDefault="00A05A23" w:rsidP="00A05A23">
            <w:r w:rsidRPr="00A05A23">
              <w:t>(b)</w:t>
            </w:r>
            <w:r w:rsidRPr="00A05A23">
              <w:tab/>
              <w:t>1,8 տոկոս</w:t>
            </w:r>
          </w:p>
        </w:tc>
        <w:tc>
          <w:tcPr>
            <w:tcW w:w="2100" w:type="dxa"/>
            <w:vMerge/>
            <w:tcBorders>
              <w:top w:val="single" w:sz="4" w:space="0" w:color="auto"/>
              <w:left w:val="single" w:sz="4" w:space="0" w:color="auto"/>
              <w:bottom w:val="single" w:sz="4" w:space="0" w:color="auto"/>
              <w:right w:val="nil"/>
            </w:tcBorders>
            <w:vAlign w:val="center"/>
            <w:hideMark/>
          </w:tcPr>
          <w:p w14:paraId="2871A403"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2AADE115" w14:textId="77777777" w:rsidR="00A05A23" w:rsidRPr="00A05A23" w:rsidRDefault="00A05A23" w:rsidP="00A05A23"/>
        </w:tc>
      </w:tr>
      <w:tr w:rsidR="00A05A23" w:rsidRPr="00A05A23" w14:paraId="36966699" w14:textId="77777777">
        <w:tc>
          <w:tcPr>
            <w:tcW w:w="1417" w:type="dxa"/>
            <w:tcBorders>
              <w:top w:val="nil"/>
              <w:left w:val="single" w:sz="4" w:space="0" w:color="auto"/>
              <w:bottom w:val="single" w:sz="4" w:space="0" w:color="auto"/>
              <w:right w:val="nil"/>
            </w:tcBorders>
            <w:shd w:val="clear" w:color="auto" w:fill="FFFFFF"/>
          </w:tcPr>
          <w:p w14:paraId="0B88B187"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160F30BB"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5FCD419C"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605AE90B" w14:textId="77777777" w:rsidR="00A05A23" w:rsidRPr="00A05A23" w:rsidRDefault="00A05A23" w:rsidP="00A05A23">
            <w:r w:rsidRPr="00A05A23">
              <w:t>(с)</w:t>
            </w:r>
            <w:r w:rsidRPr="00A05A23">
              <w:tab/>
              <w:t>Թարթիչները ներկելու համար արտադրանք</w:t>
            </w:r>
          </w:p>
        </w:tc>
        <w:tc>
          <w:tcPr>
            <w:tcW w:w="1845" w:type="dxa"/>
            <w:tcBorders>
              <w:top w:val="single" w:sz="4" w:space="0" w:color="auto"/>
              <w:left w:val="single" w:sz="4" w:space="0" w:color="auto"/>
              <w:bottom w:val="single" w:sz="4" w:space="0" w:color="auto"/>
              <w:right w:val="nil"/>
            </w:tcBorders>
            <w:shd w:val="clear" w:color="auto" w:fill="FFFFFF"/>
          </w:tcPr>
          <w:p w14:paraId="1AAB3001"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345D4425" w14:textId="77777777" w:rsidR="00A05A23" w:rsidRPr="00A05A23" w:rsidRDefault="00A05A23" w:rsidP="00A05A23">
            <w:r w:rsidRPr="00A05A23">
              <w:t>(с)</w:t>
            </w:r>
            <w:r w:rsidRPr="00A05A23">
              <w:tab/>
              <w:t>Օքսիդացնող ռեագենտի հետ խառնելուց հետո թարթիչները ներկելու համար կիրառվող առավելագույն կոնցենտրացիան չպետք է գերազանցի 1,25 տոկոսը</w:t>
            </w:r>
          </w:p>
          <w:p w14:paraId="790C189A" w14:textId="77777777" w:rsidR="00A05A23" w:rsidRPr="00A05A23" w:rsidRDefault="00A05A23" w:rsidP="00A05A23">
            <w:r w:rsidRPr="00A05A23">
              <w:t>(с) Մասնագիտական կիրառություն</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018D1FE" w14:textId="77777777" w:rsidR="00A05A23" w:rsidRPr="00A05A23" w:rsidRDefault="00A05A23" w:rsidP="00A05A23">
            <w:r w:rsidRPr="00A05A23">
              <w:t>(с)</w:t>
            </w:r>
            <w:r w:rsidRPr="00A05A23">
              <w:tab/>
              <w:t>Պետք է տպված լինի պիտակի վրա՝</w:t>
            </w:r>
          </w:p>
          <w:p w14:paraId="333CD577" w14:textId="77777777" w:rsidR="00A05A23" w:rsidRPr="00A05A23" w:rsidRDefault="00A05A23" w:rsidP="00A05A23">
            <w:r w:rsidRPr="00A05A23">
              <w:t>Խառնուրդում ներկի եւ օքսիդիչի հարաբերակցությունը:</w:t>
            </w:r>
          </w:p>
          <w:p w14:paraId="3FD6080D" w14:textId="138A83EB" w:rsidR="00A05A23" w:rsidRPr="00A05A23" w:rsidRDefault="00A05A23" w:rsidP="00A05A23">
            <w:r w:rsidRPr="00A05A23">
              <w:drawing>
                <wp:inline distT="0" distB="0" distL="0" distR="0" wp14:anchorId="02870E80" wp14:editId="0D9BCCEE">
                  <wp:extent cx="447675" cy="447675"/>
                  <wp:effectExtent l="0" t="0" r="9525" b="9525"/>
                  <wp:docPr id="1452708094" name="Picture 150"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Թարթիչները ներկելիս կարող են առաջանալ լուրջ ալերգիկ ռեակցիաներ:</w:t>
            </w:r>
          </w:p>
          <w:p w14:paraId="10FFC20D" w14:textId="77777777" w:rsidR="00A05A23" w:rsidRPr="00A05A23" w:rsidRDefault="00A05A23" w:rsidP="00A05A23">
            <w:r w:rsidRPr="00A05A23">
              <w:t>Կարդացեք հրահանգները եւ հետեւեք դրանց:</w:t>
            </w:r>
          </w:p>
          <w:p w14:paraId="3EC432B5" w14:textId="77777777" w:rsidR="00A05A23" w:rsidRPr="00A05A23" w:rsidRDefault="00A05A23" w:rsidP="00A05A23">
            <w:r w:rsidRPr="00A05A23">
              <w:lastRenderedPageBreak/>
              <w:t>Տվյալ արտադրանքը նախատեսված չէ 16 տարեկանից ցածր տարիքի անձանց կողմից օգտագործման համար:</w:t>
            </w:r>
          </w:p>
          <w:p w14:paraId="07DA1642" w14:textId="77777777" w:rsidR="00A05A23" w:rsidRPr="00A05A23" w:rsidRDefault="00A05A23" w:rsidP="00A05A23">
            <w:r w:rsidRPr="00A05A23">
              <w:t>«Սեւ հինա» ժամանակավոր դաջվածքները կարող են մեծացնել ալերգիայի ռիսկը</w:t>
            </w:r>
            <w:r w:rsidRPr="00A05A23">
              <w:br/>
              <w:t>Թարթիչները չներկել, եթե՝</w:t>
            </w:r>
          </w:p>
          <w:p w14:paraId="5494A6E9" w14:textId="77777777" w:rsidR="00A05A23" w:rsidRPr="00A05A23" w:rsidRDefault="00A05A23" w:rsidP="00A05A23">
            <w:r w:rsidRPr="00A05A23">
              <w:t>-</w:t>
            </w:r>
            <w:r w:rsidRPr="00A05A23">
              <w:tab/>
              <w:t>առկա է դեմքի ցանավորում եւ գլխի մաշկը զգայուն, գրգռված կամ վնասված է,</w:t>
            </w:r>
          </w:p>
          <w:p w14:paraId="65D416AD" w14:textId="77777777" w:rsidR="00A05A23" w:rsidRPr="00A05A23" w:rsidRDefault="00A05A23" w:rsidP="00A05A23">
            <w:r w:rsidRPr="00A05A23">
              <w:t>-</w:t>
            </w:r>
            <w:r w:rsidRPr="00A05A23">
              <w:tab/>
              <w:t>թարթիչները ներկելուց հետո երբեւէ ունեցել եք որեւէ ռեակցիա,</w:t>
            </w:r>
          </w:p>
          <w:p w14:paraId="1476E97B"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p w14:paraId="30E7C61D" w14:textId="77777777" w:rsidR="00A05A23" w:rsidRPr="00A05A23" w:rsidRDefault="00A05A23" w:rsidP="00A05A23">
            <w:r w:rsidRPr="00A05A23">
              <w:lastRenderedPageBreak/>
              <w:t xml:space="preserve">Միայն մասնագիտական կիրառության համար </w:t>
            </w:r>
          </w:p>
          <w:p w14:paraId="46A80360" w14:textId="77777777" w:rsidR="00A05A23" w:rsidRPr="00A05A23" w:rsidRDefault="00A05A23" w:rsidP="00A05A23">
            <w:r w:rsidRPr="00A05A23">
              <w:t>Խուսափել աչքերի մեջ ընկնելուց, աչքերի մեջ ընկնելու դեպքում անհապաղ լվանալ:</w:t>
            </w:r>
          </w:p>
        </w:tc>
      </w:tr>
      <w:tr w:rsidR="00A05A23" w:rsidRPr="00A05A23" w14:paraId="276DA70A" w14:textId="77777777">
        <w:tc>
          <w:tcPr>
            <w:tcW w:w="1417" w:type="dxa"/>
            <w:tcBorders>
              <w:top w:val="single" w:sz="4" w:space="0" w:color="auto"/>
              <w:left w:val="single" w:sz="4" w:space="0" w:color="auto"/>
              <w:bottom w:val="nil"/>
              <w:right w:val="nil"/>
            </w:tcBorders>
            <w:shd w:val="clear" w:color="auto" w:fill="FFFFFF"/>
            <w:hideMark/>
          </w:tcPr>
          <w:p w14:paraId="42EAC490" w14:textId="77777777" w:rsidR="00A05A23" w:rsidRPr="00A05A23" w:rsidRDefault="00A05A23" w:rsidP="00A05A23">
            <w:r w:rsidRPr="00A05A23">
              <w:lastRenderedPageBreak/>
              <w:t>244</w:t>
            </w:r>
          </w:p>
        </w:tc>
        <w:tc>
          <w:tcPr>
            <w:tcW w:w="2694" w:type="dxa"/>
            <w:tcBorders>
              <w:top w:val="single" w:sz="4" w:space="0" w:color="auto"/>
              <w:left w:val="single" w:sz="4" w:space="0" w:color="auto"/>
              <w:bottom w:val="nil"/>
              <w:right w:val="nil"/>
            </w:tcBorders>
            <w:shd w:val="clear" w:color="auto" w:fill="FFFFFF"/>
            <w:hideMark/>
          </w:tcPr>
          <w:p w14:paraId="43839F01" w14:textId="77777777" w:rsidR="00A05A23" w:rsidRPr="00A05A23" w:rsidRDefault="00A05A23" w:rsidP="00A05A23">
            <w:r w:rsidRPr="00A05A23">
              <w:t>4-Ամինո-m-կրեզոլ (4-Amino-m-cresol)</w:t>
            </w:r>
          </w:p>
        </w:tc>
        <w:tc>
          <w:tcPr>
            <w:tcW w:w="2408" w:type="dxa"/>
            <w:tcBorders>
              <w:top w:val="single" w:sz="4" w:space="0" w:color="auto"/>
              <w:left w:val="single" w:sz="4" w:space="0" w:color="auto"/>
              <w:bottom w:val="nil"/>
              <w:right w:val="nil"/>
            </w:tcBorders>
            <w:shd w:val="clear" w:color="auto" w:fill="FFFFFF"/>
            <w:hideMark/>
          </w:tcPr>
          <w:p w14:paraId="2B77C946" w14:textId="77777777" w:rsidR="00A05A23" w:rsidRPr="00A05A23" w:rsidRDefault="00A05A23" w:rsidP="00A05A23">
            <w:r w:rsidRPr="00A05A23">
              <w:t xml:space="preserve">4-ամինո-m-կրեզոլ (4-Amino-m-cresol) </w:t>
            </w:r>
          </w:p>
          <w:p w14:paraId="2D714917" w14:textId="77777777" w:rsidR="00A05A23" w:rsidRPr="00A05A23" w:rsidRDefault="00A05A23" w:rsidP="00A05A23">
            <w:r w:rsidRPr="00A05A23">
              <w:t xml:space="preserve">CAS համարը՝ 2835-99-6 </w:t>
            </w:r>
          </w:p>
          <w:p w14:paraId="6E0DB5D8" w14:textId="77777777" w:rsidR="00A05A23" w:rsidRPr="00A05A23" w:rsidRDefault="00A05A23" w:rsidP="00A05A23">
            <w:r w:rsidRPr="00A05A23">
              <w:t>ЕС համարը՝ 220-621-2</w:t>
            </w:r>
          </w:p>
        </w:tc>
        <w:tc>
          <w:tcPr>
            <w:tcW w:w="1844" w:type="dxa"/>
            <w:tcBorders>
              <w:top w:val="single" w:sz="4" w:space="0" w:color="auto"/>
              <w:left w:val="single" w:sz="4" w:space="0" w:color="auto"/>
              <w:bottom w:val="single" w:sz="4" w:space="0" w:color="auto"/>
              <w:right w:val="nil"/>
            </w:tcBorders>
            <w:shd w:val="clear" w:color="auto" w:fill="FFFFFF"/>
            <w:hideMark/>
          </w:tcPr>
          <w:p w14:paraId="1F060C0B" w14:textId="77777777" w:rsidR="00A05A23" w:rsidRPr="00A05A23" w:rsidRDefault="00A05A23" w:rsidP="00A05A23">
            <w:r w:rsidRPr="00A05A23">
              <w:t>(а)</w:t>
            </w:r>
            <w:r w:rsidRPr="00A05A23">
              <w:tab/>
              <w:t>Ներկանյութ՝մազերի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4608BD1D"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584BE770" w14:textId="77777777" w:rsidR="00A05A23" w:rsidRPr="00A05A23" w:rsidRDefault="00A05A23" w:rsidP="00A05A23">
            <w:r w:rsidRPr="00A05A23">
              <w:t>(а)-ի եւ (b)-ի համար. Օքսիդացնող ռեագենտի հետ խառնելուց հետո մազերը կամ թարթիչները ներկելու համար կիրառվող առավելագույն կոնցենտրացիան չպետք է գերազանցի 1,5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72FA8EB9" w14:textId="77777777" w:rsidR="00A05A23" w:rsidRPr="00A05A23" w:rsidRDefault="00A05A23" w:rsidP="00A05A23">
            <w:r w:rsidRPr="00A05A23">
              <w:t>(а)</w:t>
            </w:r>
            <w:r w:rsidRPr="00A05A23">
              <w:tab/>
              <w:t>Պետք է տպված լինի պիտակի վրա. Խառնուրդում ներկի եւ օքսիդիչի հարաբերակցությունը:</w:t>
            </w:r>
          </w:p>
          <w:p w14:paraId="114243A6" w14:textId="72027AB7" w:rsidR="00A05A23" w:rsidRPr="00A05A23" w:rsidRDefault="00A05A23" w:rsidP="00A05A23">
            <w:r w:rsidRPr="00A05A23">
              <w:drawing>
                <wp:inline distT="0" distB="0" distL="0" distR="0" wp14:anchorId="1243F2BC" wp14:editId="5DEDF9FA">
                  <wp:extent cx="447675" cy="447675"/>
                  <wp:effectExtent l="0" t="0" r="9525" b="9525"/>
                  <wp:docPr id="528760293" name="Picture 149"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 xml:space="preserve">Մազերը ներկելիս կարող են առաջանալ լուրջ </w:t>
            </w:r>
          </w:p>
          <w:p w14:paraId="3629F545" w14:textId="77777777" w:rsidR="00A05A23" w:rsidRPr="00A05A23" w:rsidRDefault="00A05A23" w:rsidP="00A05A23">
            <w:r w:rsidRPr="00A05A23">
              <w:t>ալերգիկ ռեակցիաներ:</w:t>
            </w:r>
          </w:p>
          <w:p w14:paraId="02B33A3A" w14:textId="77777777" w:rsidR="00A05A23" w:rsidRPr="00A05A23" w:rsidRDefault="00A05A23" w:rsidP="00A05A23">
            <w:r w:rsidRPr="00A05A23">
              <w:t>Կարդացեք հրահանգները եւ հետեւեք դրանց:</w:t>
            </w:r>
          </w:p>
          <w:p w14:paraId="30CD7499"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54FEEDE5" w14:textId="77777777" w:rsidR="00A05A23" w:rsidRPr="00A05A23" w:rsidRDefault="00A05A23" w:rsidP="00A05A23">
            <w:r w:rsidRPr="00A05A23">
              <w:lastRenderedPageBreak/>
              <w:t>«Սեւ հինայով» ժամանակավոր դաջվածքների առկայությունը կարող է մեծացնել ալերգիայի ռիսկը</w:t>
            </w:r>
            <w:r w:rsidRPr="00A05A23">
              <w:br/>
              <w:t>Մազերը չներկել, եթե՝</w:t>
            </w:r>
          </w:p>
          <w:p w14:paraId="52F952A4" w14:textId="77777777" w:rsidR="00A05A23" w:rsidRPr="00A05A23" w:rsidRDefault="00A05A23" w:rsidP="00A05A23">
            <w:r w:rsidRPr="00A05A23">
              <w:t>-</w:t>
            </w:r>
            <w:r w:rsidRPr="00A05A23">
              <w:tab/>
              <w:t>դեմքը ցանավորված է,</w:t>
            </w:r>
          </w:p>
          <w:p w14:paraId="41E43F5C" w14:textId="77777777" w:rsidR="00A05A23" w:rsidRPr="00A05A23" w:rsidRDefault="00A05A23" w:rsidP="00A05A23">
            <w:r w:rsidRPr="00A05A23">
              <w:t>-</w:t>
            </w:r>
            <w:r w:rsidRPr="00A05A23">
              <w:tab/>
              <w:t>ունեք գլխի զգայուն մաշկ,</w:t>
            </w:r>
          </w:p>
          <w:p w14:paraId="6C5F87D5" w14:textId="77777777" w:rsidR="00A05A23" w:rsidRPr="00A05A23" w:rsidRDefault="00A05A23" w:rsidP="00A05A23">
            <w:r w:rsidRPr="00A05A23">
              <w:t>-</w:t>
            </w:r>
            <w:r w:rsidRPr="00A05A23">
              <w:tab/>
              <w:t>գլխի մաշկը գրգռված եւ (կամ) վնասված է,</w:t>
            </w:r>
          </w:p>
          <w:p w14:paraId="27EAE74C" w14:textId="77777777" w:rsidR="00A05A23" w:rsidRPr="00A05A23" w:rsidRDefault="00A05A23" w:rsidP="00A05A23">
            <w:r w:rsidRPr="00A05A23">
              <w:t>-</w:t>
            </w:r>
            <w:r w:rsidRPr="00A05A23">
              <w:tab/>
              <w:t>մազերը ներկելուց հետո երբեւէ ունեցել եք որեւէ ռեակցիա,</w:t>
            </w:r>
          </w:p>
          <w:p w14:paraId="79B81E41"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52D293EC" w14:textId="77777777">
        <w:tc>
          <w:tcPr>
            <w:tcW w:w="1417" w:type="dxa"/>
            <w:tcBorders>
              <w:top w:val="nil"/>
              <w:left w:val="single" w:sz="4" w:space="0" w:color="auto"/>
              <w:bottom w:val="single" w:sz="4" w:space="0" w:color="auto"/>
              <w:right w:val="nil"/>
            </w:tcBorders>
            <w:shd w:val="clear" w:color="auto" w:fill="FFFFFF"/>
          </w:tcPr>
          <w:p w14:paraId="34ADF530"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10A40204"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7EEE032E"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0BFCF09A" w14:textId="77777777" w:rsidR="00A05A23" w:rsidRPr="00A05A23" w:rsidRDefault="00A05A23" w:rsidP="00A05A23">
            <w:r w:rsidRPr="00A05A23">
              <w:t>(b)</w:t>
            </w:r>
            <w:r w:rsidRPr="00A05A23">
              <w:tab/>
              <w:t xml:space="preserve">Թարթիչները ներկելու </w:t>
            </w:r>
            <w:r w:rsidRPr="00A05A23">
              <w:lastRenderedPageBreak/>
              <w:t>համար արտադրանք</w:t>
            </w:r>
          </w:p>
        </w:tc>
        <w:tc>
          <w:tcPr>
            <w:tcW w:w="1845" w:type="dxa"/>
            <w:tcBorders>
              <w:top w:val="single" w:sz="4" w:space="0" w:color="auto"/>
              <w:left w:val="single" w:sz="4" w:space="0" w:color="auto"/>
              <w:bottom w:val="single" w:sz="4" w:space="0" w:color="auto"/>
              <w:right w:val="nil"/>
            </w:tcBorders>
            <w:shd w:val="clear" w:color="auto" w:fill="FFFFFF"/>
          </w:tcPr>
          <w:p w14:paraId="01A70536"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7F7FA41B" w14:textId="77777777" w:rsidR="00A05A23" w:rsidRPr="00A05A23" w:rsidRDefault="00A05A23" w:rsidP="00A05A23">
            <w:r w:rsidRPr="00A05A23">
              <w:t>(b)</w:t>
            </w:r>
            <w:r w:rsidRPr="00A05A23">
              <w:tab/>
              <w:t xml:space="preserve">Միայն մասնագիտական </w:t>
            </w:r>
            <w:r w:rsidRPr="00A05A23">
              <w:lastRenderedPageBreak/>
              <w:t>կիրառության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EC7A88D" w14:textId="77777777" w:rsidR="00A05A23" w:rsidRPr="00A05A23" w:rsidRDefault="00A05A23" w:rsidP="00A05A23">
            <w:r w:rsidRPr="00A05A23">
              <w:lastRenderedPageBreak/>
              <w:t>(b)</w:t>
            </w:r>
            <w:r w:rsidRPr="00A05A23">
              <w:tab/>
              <w:t>Պետք է տպված լինի պիտակի վրա՝</w:t>
            </w:r>
          </w:p>
          <w:p w14:paraId="2C9A21A2" w14:textId="77777777" w:rsidR="00A05A23" w:rsidRPr="00A05A23" w:rsidRDefault="00A05A23" w:rsidP="00A05A23">
            <w:r w:rsidRPr="00A05A23">
              <w:lastRenderedPageBreak/>
              <w:t>Խառնուրդում ներկի եւ օքսիդիչի հարաբերակցությունը:</w:t>
            </w:r>
          </w:p>
          <w:p w14:paraId="300919B8" w14:textId="77777777" w:rsidR="00A05A23" w:rsidRPr="00A05A23" w:rsidRDefault="00A05A23" w:rsidP="00A05A23">
            <w:r w:rsidRPr="00A05A23">
              <w:t xml:space="preserve">Միայն մասնագիտական կիրառության համար Թարթիչները ներկելիս կարող են </w:t>
            </w:r>
          </w:p>
          <w:p w14:paraId="682C87D3" w14:textId="77777777" w:rsidR="00A05A23" w:rsidRPr="00A05A23" w:rsidRDefault="00A05A23" w:rsidP="00A05A23">
            <w:r w:rsidRPr="00A05A23">
              <w:t>առաջանալ լուրջ ալերգիկ ռեակցիաներ:</w:t>
            </w:r>
          </w:p>
          <w:p w14:paraId="0F639DA5" w14:textId="77777777" w:rsidR="00A05A23" w:rsidRPr="00A05A23" w:rsidRDefault="00A05A23" w:rsidP="00A05A23">
            <w:r w:rsidRPr="00A05A23">
              <w:t>Կարդացեք հրահանգները եւ հետեւեք դրանց:</w:t>
            </w:r>
          </w:p>
          <w:p w14:paraId="7BA37D4F"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4A0B2CA5" w14:textId="77777777" w:rsidR="00A05A23" w:rsidRPr="00A05A23" w:rsidRDefault="00A05A23" w:rsidP="00A05A23">
            <w:r w:rsidRPr="00A05A23">
              <w:t>«Սեւ հինա» ժամանակավոր դաջվածքները կարող են մեծացնել ալերգիայի ռիսկը</w:t>
            </w:r>
            <w:r w:rsidRPr="00A05A23">
              <w:br/>
              <w:t>Թարթիչները չներկել, եթե՝</w:t>
            </w:r>
          </w:p>
          <w:p w14:paraId="29BC93FA" w14:textId="77777777" w:rsidR="00A05A23" w:rsidRPr="00A05A23" w:rsidRDefault="00A05A23" w:rsidP="00A05A23">
            <w:r w:rsidRPr="00A05A23">
              <w:lastRenderedPageBreak/>
              <w:t>-</w:t>
            </w:r>
            <w:r w:rsidRPr="00A05A23">
              <w:tab/>
              <w:t>դեմքը ցանավորված է կամ գլխի մաշկը զգայուն է,</w:t>
            </w:r>
          </w:p>
          <w:p w14:paraId="4285B616" w14:textId="77777777" w:rsidR="00A05A23" w:rsidRPr="00A05A23" w:rsidRDefault="00A05A23" w:rsidP="00A05A23">
            <w:r w:rsidRPr="00A05A23">
              <w:t>-</w:t>
            </w:r>
            <w:r w:rsidRPr="00A05A23">
              <w:tab/>
              <w:t>գլխի մաշկը գրգռված եւ (կամ) վնասված է,</w:t>
            </w:r>
          </w:p>
          <w:p w14:paraId="1EA742C9" w14:textId="77777777" w:rsidR="00A05A23" w:rsidRPr="00A05A23" w:rsidRDefault="00A05A23" w:rsidP="00A05A23">
            <w:r w:rsidRPr="00A05A23">
              <w:t>-</w:t>
            </w:r>
            <w:r w:rsidRPr="00A05A23">
              <w:tab/>
              <w:t>մազերը կամ թարթիչները ներկելուց հետո երբեւէ ունեցել եք որեւէ ռեակցիա,</w:t>
            </w:r>
          </w:p>
          <w:p w14:paraId="11B9D5DD"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p w14:paraId="214E45A5" w14:textId="77777777" w:rsidR="00A05A23" w:rsidRPr="00A05A23" w:rsidRDefault="00A05A23" w:rsidP="00A05A23">
            <w:r w:rsidRPr="00A05A23">
              <w:t>Խուսափել աչքերի մեջ ընկնելուց, աչքերի մեջ ընկնելու դեպքում անհապաղ լվանալ:</w:t>
            </w:r>
          </w:p>
        </w:tc>
      </w:tr>
      <w:tr w:rsidR="00A05A23" w:rsidRPr="00A05A23" w14:paraId="336C566C"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73819B6C" w14:textId="77777777" w:rsidR="00A05A23" w:rsidRPr="00A05A23" w:rsidRDefault="00A05A23" w:rsidP="00A05A23">
            <w:r w:rsidRPr="00A05A23">
              <w:lastRenderedPageBreak/>
              <w:t>245</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4E348481" w14:textId="77777777" w:rsidR="00A05A23" w:rsidRPr="00A05A23" w:rsidRDefault="00A05A23" w:rsidP="00A05A23">
            <w:r w:rsidRPr="00A05A23">
              <w:t>2-[(3-ամինո-4- մեթօքսիֆենիլ) ամինո] էթանոլ եւ դրա սուլֆատը</w:t>
            </w:r>
          </w:p>
          <w:p w14:paraId="4FCC35E2" w14:textId="77777777" w:rsidR="00A05A23" w:rsidRPr="00A05A23" w:rsidRDefault="00A05A23" w:rsidP="00A05A23">
            <w:r w:rsidRPr="00A05A23">
              <w:t>2-[(3-amino-4-methoxy- phenyl)amino]ethanol and its sulphate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683C03F4" w14:textId="77777777" w:rsidR="00A05A23" w:rsidRPr="00A05A23" w:rsidRDefault="00A05A23" w:rsidP="00A05A23">
            <w:r w:rsidRPr="00A05A23">
              <w:t>2-Ամինո-4-հիդրօքսիէթիլ-ամինոանիզոլ 2-Ամինո-4-հիդրօքսիէթիլ-</w:t>
            </w:r>
            <w:r w:rsidRPr="00A05A23">
              <w:lastRenderedPageBreak/>
              <w:t>ամինոանիզոլ սուլֆատ</w:t>
            </w:r>
          </w:p>
          <w:p w14:paraId="61709436" w14:textId="77777777" w:rsidR="00A05A23" w:rsidRPr="00A05A23" w:rsidRDefault="00A05A23" w:rsidP="00A05A23">
            <w:r w:rsidRPr="00A05A23">
              <w:t>(2-Amino-4-hydroxylethyl-aminoanisole</w:t>
            </w:r>
          </w:p>
          <w:p w14:paraId="36F2BD06" w14:textId="77777777" w:rsidR="00A05A23" w:rsidRPr="00A05A23" w:rsidRDefault="00A05A23" w:rsidP="00A05A23">
            <w:r w:rsidRPr="00A05A23">
              <w:t>2-Amino-4-hydroxyethyl-aminoanisole sulfate)</w:t>
            </w:r>
          </w:p>
          <w:p w14:paraId="194A6E1E" w14:textId="77777777" w:rsidR="00A05A23" w:rsidRPr="00A05A23" w:rsidRDefault="00A05A23" w:rsidP="00A05A23">
            <w:r w:rsidRPr="00A05A23">
              <w:t xml:space="preserve">CAS համարը՝ 83763-47-7/83763-48-8 </w:t>
            </w:r>
          </w:p>
          <w:p w14:paraId="576F2DB1" w14:textId="77777777" w:rsidR="00A05A23" w:rsidRPr="00A05A23" w:rsidRDefault="00A05A23" w:rsidP="00A05A23">
            <w:r w:rsidRPr="00A05A23">
              <w:t>ЕС համարը՝ 280-733-2/280-734-8</w:t>
            </w:r>
          </w:p>
        </w:tc>
        <w:tc>
          <w:tcPr>
            <w:tcW w:w="1844" w:type="dxa"/>
            <w:tcBorders>
              <w:top w:val="single" w:sz="4" w:space="0" w:color="auto"/>
              <w:left w:val="single" w:sz="4" w:space="0" w:color="auto"/>
              <w:bottom w:val="single" w:sz="4" w:space="0" w:color="auto"/>
              <w:right w:val="nil"/>
            </w:tcBorders>
            <w:shd w:val="clear" w:color="auto" w:fill="FFFFFF"/>
            <w:hideMark/>
          </w:tcPr>
          <w:p w14:paraId="5F38D35D" w14:textId="77777777" w:rsidR="00A05A23" w:rsidRPr="00A05A23" w:rsidRDefault="00A05A23" w:rsidP="00A05A23">
            <w:r w:rsidRPr="00A05A23">
              <w:lastRenderedPageBreak/>
              <w:t>(а)</w:t>
            </w:r>
            <w:r w:rsidRPr="00A05A23">
              <w:tab/>
              <w:t>Ներկանյութ՝մազերի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22117E7D"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142E43E0" w14:textId="77777777" w:rsidR="00A05A23" w:rsidRPr="00A05A23" w:rsidRDefault="00A05A23" w:rsidP="00A05A23">
            <w:r w:rsidRPr="00A05A23">
              <w:t xml:space="preserve">(а)-ի եւ (b)-ի համար. Օքսիդացնող ռեագենտի հետ խառնելուց հետո մազերը կամ թարթիչները </w:t>
            </w:r>
            <w:r w:rsidRPr="00A05A23">
              <w:lastRenderedPageBreak/>
              <w:t>ներկելու համար կիրառվող առավելագույն կոնցենտրացիան չպետք է գերազանցի 1,5 տոկոսը (սուլֆատի վերահաշվարկով)</w:t>
            </w:r>
          </w:p>
          <w:p w14:paraId="4DEEA045" w14:textId="77777777" w:rsidR="00A05A23" w:rsidRPr="00A05A23" w:rsidRDefault="00A05A23" w:rsidP="00A05A23">
            <w:r w:rsidRPr="00A05A23">
              <w:t>-</w:t>
            </w:r>
            <w:r w:rsidRPr="00A05A23">
              <w:tab/>
              <w:t>Չօգտագործել նիտրոգոյացնող բաղադրիչների հետ:</w:t>
            </w:r>
          </w:p>
          <w:p w14:paraId="5687643C" w14:textId="77777777" w:rsidR="00A05A23" w:rsidRPr="00A05A23" w:rsidRDefault="00A05A23" w:rsidP="00A05A23">
            <w:r w:rsidRPr="00A05A23">
              <w:t>-</w:t>
            </w:r>
            <w:r w:rsidRPr="00A05A23">
              <w:tab/>
              <w:t>Նիտրոզամինների առավելագույն պարունակությունը՝ 50 մկգ/կգ</w:t>
            </w:r>
          </w:p>
          <w:p w14:paraId="231D4497" w14:textId="77777777" w:rsidR="00A05A23" w:rsidRPr="00A05A23" w:rsidRDefault="00A05A23" w:rsidP="00A05A23">
            <w:r w:rsidRPr="00A05A23">
              <w:t>-</w:t>
            </w:r>
            <w:r w:rsidRPr="00A05A23">
              <w:tab/>
              <w:t>Պահել նիտրիտներ չպարունակող կոնտեյներներում։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34DD12D2" w14:textId="77777777" w:rsidR="00A05A23" w:rsidRPr="00A05A23" w:rsidRDefault="00A05A23" w:rsidP="00A05A23">
            <w:r w:rsidRPr="00A05A23">
              <w:lastRenderedPageBreak/>
              <w:t>(а)</w:t>
            </w:r>
            <w:r w:rsidRPr="00A05A23">
              <w:tab/>
              <w:t>Պետք է տպված լինի պիտակի վրա՝</w:t>
            </w:r>
          </w:p>
          <w:p w14:paraId="2027E473" w14:textId="77777777" w:rsidR="00A05A23" w:rsidRPr="00A05A23" w:rsidRDefault="00A05A23" w:rsidP="00A05A23">
            <w:r w:rsidRPr="00A05A23">
              <w:t>Խառնուրդում ներկի եւ օքսիդիչի հարաբերակցությունը:</w:t>
            </w:r>
          </w:p>
          <w:p w14:paraId="3573C14E" w14:textId="5B09057E" w:rsidR="00A05A23" w:rsidRPr="00A05A23" w:rsidRDefault="00A05A23" w:rsidP="00A05A23">
            <w:r w:rsidRPr="00A05A23">
              <w:lastRenderedPageBreak/>
              <w:drawing>
                <wp:inline distT="0" distB="0" distL="0" distR="0" wp14:anchorId="53C3CC8C" wp14:editId="3DB4D8CD">
                  <wp:extent cx="447675" cy="447675"/>
                  <wp:effectExtent l="0" t="0" r="9525" b="9525"/>
                  <wp:docPr id="1348374338" name="Picture 148"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34CBA9A6" w14:textId="77777777" w:rsidR="00A05A23" w:rsidRPr="00A05A23" w:rsidRDefault="00A05A23" w:rsidP="00A05A23">
            <w:r w:rsidRPr="00A05A23">
              <w:t>Կարդացեք հրահանգները եւ հետեւեք դրանց:</w:t>
            </w:r>
          </w:p>
          <w:p w14:paraId="043816C1" w14:textId="77777777" w:rsidR="00A05A23" w:rsidRPr="00A05A23" w:rsidRDefault="00A05A23" w:rsidP="00A05A23">
            <w:r w:rsidRPr="00A05A23">
              <w:t xml:space="preserve">Տվյալ արտադրանքը նախատեսված չէ 16 տարեկանից ցածր տարիքի անձանց կողմից օգտագործման համար: </w:t>
            </w:r>
          </w:p>
          <w:p w14:paraId="76CDAE98"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4BAFFE2C" w14:textId="77777777" w:rsidR="00A05A23" w:rsidRPr="00A05A23" w:rsidRDefault="00A05A23" w:rsidP="00A05A23">
            <w:r w:rsidRPr="00A05A23">
              <w:t>-</w:t>
            </w:r>
            <w:r w:rsidRPr="00A05A23">
              <w:tab/>
              <w:t>դեմքը ցանավորված է,</w:t>
            </w:r>
          </w:p>
          <w:p w14:paraId="39B6A8B0" w14:textId="77777777" w:rsidR="00A05A23" w:rsidRPr="00A05A23" w:rsidRDefault="00A05A23" w:rsidP="00A05A23">
            <w:r w:rsidRPr="00A05A23">
              <w:t>-</w:t>
            </w:r>
            <w:r w:rsidRPr="00A05A23">
              <w:tab/>
              <w:t>ունեք գլխի զգայուն մաշկ,</w:t>
            </w:r>
          </w:p>
          <w:p w14:paraId="2F724573" w14:textId="77777777" w:rsidR="00A05A23" w:rsidRPr="00A05A23" w:rsidRDefault="00A05A23" w:rsidP="00A05A23">
            <w:r w:rsidRPr="00A05A23">
              <w:lastRenderedPageBreak/>
              <w:t>-</w:t>
            </w:r>
            <w:r w:rsidRPr="00A05A23">
              <w:tab/>
              <w:t>գլխի մաշկը գրգռված եւ (կամ) վնասված է,</w:t>
            </w:r>
          </w:p>
          <w:p w14:paraId="4DDF1AA1" w14:textId="77777777" w:rsidR="00A05A23" w:rsidRPr="00A05A23" w:rsidRDefault="00A05A23" w:rsidP="00A05A23">
            <w:r w:rsidRPr="00A05A23">
              <w:t>-</w:t>
            </w:r>
            <w:r w:rsidRPr="00A05A23">
              <w:tab/>
              <w:t>մազերը ներկելուց հետո երբեւէ ունեցել եք որեւէ ռեակցիա,</w:t>
            </w:r>
          </w:p>
          <w:p w14:paraId="030D61C4"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7F580D75" w14:textId="77777777">
        <w:tc>
          <w:tcPr>
            <w:tcW w:w="1417" w:type="dxa"/>
            <w:vMerge/>
            <w:tcBorders>
              <w:top w:val="single" w:sz="4" w:space="0" w:color="auto"/>
              <w:left w:val="single" w:sz="4" w:space="0" w:color="auto"/>
              <w:bottom w:val="single" w:sz="4" w:space="0" w:color="auto"/>
              <w:right w:val="nil"/>
            </w:tcBorders>
            <w:vAlign w:val="center"/>
            <w:hideMark/>
          </w:tcPr>
          <w:p w14:paraId="5E3C4C3F"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4A45E3A7"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763B648B"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5F8D1165" w14:textId="77777777" w:rsidR="00A05A23" w:rsidRPr="00A05A23" w:rsidRDefault="00A05A23" w:rsidP="00A05A23">
            <w:r w:rsidRPr="00A05A23">
              <w:t>(b)</w:t>
            </w:r>
            <w:r w:rsidRPr="00A05A23">
              <w:tab/>
              <w:t>Թարթիչները ներկելու համար արտադրանք</w:t>
            </w:r>
          </w:p>
        </w:tc>
        <w:tc>
          <w:tcPr>
            <w:tcW w:w="1845" w:type="dxa"/>
            <w:tcBorders>
              <w:top w:val="single" w:sz="4" w:space="0" w:color="auto"/>
              <w:left w:val="single" w:sz="4" w:space="0" w:color="auto"/>
              <w:bottom w:val="single" w:sz="4" w:space="0" w:color="auto"/>
              <w:right w:val="nil"/>
            </w:tcBorders>
            <w:shd w:val="clear" w:color="auto" w:fill="FFFFFF"/>
          </w:tcPr>
          <w:p w14:paraId="41E134EB"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77B8046B" w14:textId="77777777" w:rsidR="00A05A23" w:rsidRPr="00A05A23" w:rsidRDefault="00A05A23" w:rsidP="00A05A23">
            <w:r w:rsidRPr="00A05A23">
              <w:t>(b)</w:t>
            </w:r>
            <w:r w:rsidRPr="00A05A23">
              <w:tab/>
              <w:t>Միայն մասնագիտական կիրառության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698E7009" w14:textId="77777777" w:rsidR="00A05A23" w:rsidRPr="00A05A23" w:rsidRDefault="00A05A23" w:rsidP="00A05A23">
            <w:r w:rsidRPr="00A05A23">
              <w:t>(b)</w:t>
            </w:r>
            <w:r w:rsidRPr="00A05A23">
              <w:tab/>
              <w:t>Պետք է տպված լինի պիտակի վրա.</w:t>
            </w:r>
          </w:p>
          <w:p w14:paraId="186CEA28" w14:textId="77777777" w:rsidR="00A05A23" w:rsidRPr="00A05A23" w:rsidRDefault="00A05A23" w:rsidP="00A05A23">
            <w:r w:rsidRPr="00A05A23">
              <w:t>Խառնուրդում ներկի եւ օքսիդիչի հարաբերակցությունը:</w:t>
            </w:r>
          </w:p>
          <w:p w14:paraId="255FAEB0" w14:textId="77777777" w:rsidR="00A05A23" w:rsidRPr="00A05A23" w:rsidRDefault="00A05A23" w:rsidP="00A05A23">
            <w:r w:rsidRPr="00A05A23">
              <w:t>Միայն մասնագիտական կիրառության համար</w:t>
            </w:r>
            <w:r w:rsidRPr="00A05A23">
              <w:br/>
              <w:t>Թարթիչները ներկելիս կարող են առաջանալ լուրջ ալերգիկ ռեակցիաներ:</w:t>
            </w:r>
          </w:p>
          <w:p w14:paraId="62BD6B94" w14:textId="77777777" w:rsidR="00A05A23" w:rsidRPr="00A05A23" w:rsidRDefault="00A05A23" w:rsidP="00A05A23">
            <w:r w:rsidRPr="00A05A23">
              <w:t>Կարդացեք հրահանգները եւ հետեւեք դրանց:</w:t>
            </w:r>
          </w:p>
          <w:p w14:paraId="17D4FE36" w14:textId="77777777" w:rsidR="00A05A23" w:rsidRPr="00A05A23" w:rsidRDefault="00A05A23" w:rsidP="00A05A23">
            <w:r w:rsidRPr="00A05A23">
              <w:lastRenderedPageBreak/>
              <w:t>Տվյալ արտադրանքը նախատեսված չէ 16 տարեկանից ցածր տարիքի անձանց կողմից օգտագործման համար:</w:t>
            </w:r>
          </w:p>
          <w:p w14:paraId="6129113E" w14:textId="77777777" w:rsidR="00A05A23" w:rsidRPr="00A05A23" w:rsidRDefault="00A05A23" w:rsidP="00A05A23">
            <w:r w:rsidRPr="00A05A23">
              <w:t xml:space="preserve">«Սեւ հինա» ժամանակավոր դաջվածքները կարող են մեծացնել ալերգիայի ռիսկը </w:t>
            </w:r>
          </w:p>
          <w:p w14:paraId="7F875721" w14:textId="77777777" w:rsidR="00A05A23" w:rsidRPr="00A05A23" w:rsidRDefault="00A05A23" w:rsidP="00A05A23">
            <w:r w:rsidRPr="00A05A23">
              <w:t>Թարթիչները չներկել, եթե՝</w:t>
            </w:r>
          </w:p>
          <w:p w14:paraId="06268481" w14:textId="77777777" w:rsidR="00A05A23" w:rsidRPr="00A05A23" w:rsidRDefault="00A05A23" w:rsidP="00A05A23">
            <w:r w:rsidRPr="00A05A23">
              <w:t>-</w:t>
            </w:r>
            <w:r w:rsidRPr="00A05A23">
              <w:tab/>
              <w:t>դեմքը ցանավորված է կամ գլխի մաշկը զգայուն է,</w:t>
            </w:r>
          </w:p>
          <w:p w14:paraId="0EB5F18D" w14:textId="77777777" w:rsidR="00A05A23" w:rsidRPr="00A05A23" w:rsidRDefault="00A05A23" w:rsidP="00A05A23">
            <w:r w:rsidRPr="00A05A23">
              <w:t>-</w:t>
            </w:r>
            <w:r w:rsidRPr="00A05A23">
              <w:tab/>
              <w:t>գլխի մաշկը գրգռված եւ (կամ) վնասված է,</w:t>
            </w:r>
          </w:p>
          <w:p w14:paraId="750079E6" w14:textId="77777777" w:rsidR="00A05A23" w:rsidRPr="00A05A23" w:rsidRDefault="00A05A23" w:rsidP="00A05A23">
            <w:r w:rsidRPr="00A05A23">
              <w:t>-</w:t>
            </w:r>
            <w:r w:rsidRPr="00A05A23">
              <w:tab/>
              <w:t>մազերը կամ թարթիչները ներկելուց հետո երբեւէ ունեցել եք որեւէ ռեակցիա,</w:t>
            </w:r>
          </w:p>
          <w:p w14:paraId="2E5157EE" w14:textId="77777777" w:rsidR="00A05A23" w:rsidRPr="00A05A23" w:rsidRDefault="00A05A23" w:rsidP="00A05A23">
            <w:r w:rsidRPr="00A05A23">
              <w:t>-</w:t>
            </w:r>
            <w:r w:rsidRPr="00A05A23">
              <w:tab/>
              <w:t xml:space="preserve">նախկինում ունեցել եք ռեակցիա «սեւ հինայով» ժամանակավոր </w:t>
            </w:r>
            <w:r w:rsidRPr="00A05A23">
              <w:lastRenderedPageBreak/>
              <w:t>դաջվածքների նկատմամբ:</w:t>
            </w:r>
          </w:p>
          <w:p w14:paraId="01A7042E" w14:textId="77777777" w:rsidR="00A05A23" w:rsidRPr="00A05A23" w:rsidRDefault="00A05A23" w:rsidP="00A05A23">
            <w:r w:rsidRPr="00A05A23">
              <w:t>Խուսափել աչքերի մեջ ընկնելուց, աչքերի մեջ ընկնելու դեպքում անհապաղ լվանալ:</w:t>
            </w:r>
          </w:p>
        </w:tc>
      </w:tr>
      <w:tr w:rsidR="00A05A23" w:rsidRPr="00A05A23" w14:paraId="3331D098" w14:textId="77777777">
        <w:tc>
          <w:tcPr>
            <w:tcW w:w="1417" w:type="dxa"/>
            <w:tcBorders>
              <w:top w:val="single" w:sz="4" w:space="0" w:color="auto"/>
              <w:left w:val="single" w:sz="4" w:space="0" w:color="auto"/>
              <w:bottom w:val="single" w:sz="4" w:space="0" w:color="auto"/>
              <w:right w:val="nil"/>
            </w:tcBorders>
            <w:shd w:val="clear" w:color="auto" w:fill="FFFFFF"/>
            <w:hideMark/>
          </w:tcPr>
          <w:p w14:paraId="70093CE9" w14:textId="77777777" w:rsidR="00A05A23" w:rsidRPr="00A05A23" w:rsidRDefault="00A05A23" w:rsidP="00A05A23">
            <w:r w:rsidRPr="00A05A23">
              <w:lastRenderedPageBreak/>
              <w:t>246</w:t>
            </w:r>
          </w:p>
        </w:tc>
        <w:tc>
          <w:tcPr>
            <w:tcW w:w="2694" w:type="dxa"/>
            <w:tcBorders>
              <w:top w:val="single" w:sz="4" w:space="0" w:color="auto"/>
              <w:left w:val="single" w:sz="4" w:space="0" w:color="auto"/>
              <w:bottom w:val="single" w:sz="4" w:space="0" w:color="auto"/>
              <w:right w:val="nil"/>
            </w:tcBorders>
            <w:shd w:val="clear" w:color="auto" w:fill="FFFFFF"/>
            <w:hideMark/>
          </w:tcPr>
          <w:p w14:paraId="2D72A251" w14:textId="77777777" w:rsidR="00A05A23" w:rsidRPr="00A05A23" w:rsidRDefault="00A05A23" w:rsidP="00A05A23">
            <w:r w:rsidRPr="00A05A23">
              <w:t>Հիդրօքսիէթիլ-3, 4- մեթիլենդիօքսիանիլին եւ դրա հիդրոքլորիդը</w:t>
            </w:r>
          </w:p>
          <w:p w14:paraId="21C9D804" w14:textId="77777777" w:rsidR="00A05A23" w:rsidRPr="00A05A23" w:rsidRDefault="00A05A23" w:rsidP="00A05A23">
            <w:r w:rsidRPr="00A05A23">
              <w:t>(Hydroxyethyl-3,4- methylenedioxyaniline and its hydrochloride)</w:t>
            </w:r>
          </w:p>
        </w:tc>
        <w:tc>
          <w:tcPr>
            <w:tcW w:w="2408" w:type="dxa"/>
            <w:tcBorders>
              <w:top w:val="single" w:sz="4" w:space="0" w:color="auto"/>
              <w:left w:val="single" w:sz="4" w:space="0" w:color="auto"/>
              <w:bottom w:val="single" w:sz="4" w:space="0" w:color="auto"/>
              <w:right w:val="nil"/>
            </w:tcBorders>
            <w:shd w:val="clear" w:color="auto" w:fill="FFFFFF"/>
            <w:hideMark/>
          </w:tcPr>
          <w:p w14:paraId="5770DC15" w14:textId="77777777" w:rsidR="00A05A23" w:rsidRPr="00A05A23" w:rsidRDefault="00A05A23" w:rsidP="00A05A23">
            <w:r w:rsidRPr="00A05A23">
              <w:t>Հիդրօքսիէթիլ-3, 4 – մեթիլենդիօքսի- անիլին HCl (Hydroxyethyl-3,4- methylene- dioxyaniline HCl)</w:t>
            </w:r>
          </w:p>
          <w:p w14:paraId="1FB7E82C" w14:textId="77777777" w:rsidR="00A05A23" w:rsidRPr="00A05A23" w:rsidRDefault="00A05A23" w:rsidP="00A05A23">
            <w:r w:rsidRPr="00A05A23">
              <w:t>CAS համարը՝ 94158-14-2</w:t>
            </w:r>
          </w:p>
          <w:p w14:paraId="6D52B1F4" w14:textId="77777777" w:rsidR="00A05A23" w:rsidRPr="00A05A23" w:rsidRDefault="00A05A23" w:rsidP="00A05A23">
            <w:r w:rsidRPr="00A05A23">
              <w:t>ЕС համարը՝ 303-085-5</w:t>
            </w:r>
          </w:p>
        </w:tc>
        <w:tc>
          <w:tcPr>
            <w:tcW w:w="1844" w:type="dxa"/>
            <w:tcBorders>
              <w:top w:val="single" w:sz="4" w:space="0" w:color="auto"/>
              <w:left w:val="single" w:sz="4" w:space="0" w:color="auto"/>
              <w:bottom w:val="single" w:sz="4" w:space="0" w:color="auto"/>
              <w:right w:val="nil"/>
            </w:tcBorders>
            <w:shd w:val="clear" w:color="auto" w:fill="FFFFFF"/>
            <w:hideMark/>
          </w:tcPr>
          <w:p w14:paraId="1881D2E8" w14:textId="77777777" w:rsidR="00A05A23" w:rsidRPr="00A05A23" w:rsidRDefault="00A05A23" w:rsidP="00A05A23">
            <w:r w:rsidRPr="00A05A23">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4784CC19"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4C96AF4D" w14:textId="77777777" w:rsidR="00A05A23" w:rsidRPr="00A05A23" w:rsidRDefault="00A05A23" w:rsidP="00A05A23">
            <w:r w:rsidRPr="00A05A23">
              <w:t>Օքսիդացնող ռեագենտի հետ խառնելուց հետո մազերը ներկելու համար կիրառվող առավելագույն կոնցենտրացիան չպետք է գերազանցի 1,5 տոկոսը</w:t>
            </w:r>
          </w:p>
          <w:p w14:paraId="4BCFFD1B" w14:textId="77777777" w:rsidR="00A05A23" w:rsidRPr="00A05A23" w:rsidRDefault="00A05A23" w:rsidP="00A05A23">
            <w:r w:rsidRPr="00A05A23">
              <w:t>-</w:t>
            </w:r>
            <w:r w:rsidRPr="00A05A23">
              <w:tab/>
              <w:t>Չօգտագործել նիտրոգոյացնող բաղադրիչների հետ:</w:t>
            </w:r>
          </w:p>
          <w:p w14:paraId="052DD060" w14:textId="77777777" w:rsidR="00A05A23" w:rsidRPr="00A05A23" w:rsidRDefault="00A05A23" w:rsidP="00A05A23">
            <w:r w:rsidRPr="00A05A23">
              <w:t>-</w:t>
            </w:r>
            <w:r w:rsidRPr="00A05A23">
              <w:tab/>
              <w:t>Նիտրոզամինների առավելագույն պարունակությունը՝ 50 մկգ/կգ:</w:t>
            </w:r>
          </w:p>
          <w:p w14:paraId="499FA500" w14:textId="77777777" w:rsidR="00A05A23" w:rsidRPr="00A05A23" w:rsidRDefault="00A05A23" w:rsidP="00A05A23">
            <w:r w:rsidRPr="00A05A23">
              <w:lastRenderedPageBreak/>
              <w:t>-</w:t>
            </w:r>
            <w:r w:rsidRPr="00A05A23">
              <w:tab/>
              <w:t>Պահել նիտրիտներ չպարունակող կոնտեյներներում։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0C89DEB3" w14:textId="77777777" w:rsidR="00A05A23" w:rsidRPr="00A05A23" w:rsidRDefault="00A05A23" w:rsidP="00A05A23">
            <w:r w:rsidRPr="00A05A23">
              <w:lastRenderedPageBreak/>
              <w:t>Պետք է տպված լինի պիտակի վրա՝</w:t>
            </w:r>
          </w:p>
          <w:p w14:paraId="20312982" w14:textId="77777777" w:rsidR="00A05A23" w:rsidRPr="00A05A23" w:rsidRDefault="00A05A23" w:rsidP="00A05A23">
            <w:r w:rsidRPr="00A05A23">
              <w:t>Խառնուրդում ներկի եւ օքսիդիչի հարաբերակցությունը:</w:t>
            </w:r>
          </w:p>
          <w:p w14:paraId="191227B6" w14:textId="2147F92A" w:rsidR="00A05A23" w:rsidRPr="00A05A23" w:rsidRDefault="00A05A23" w:rsidP="00A05A23">
            <w:r w:rsidRPr="00A05A23">
              <w:drawing>
                <wp:inline distT="0" distB="0" distL="0" distR="0" wp14:anchorId="198AF4D2" wp14:editId="113BC9AE">
                  <wp:extent cx="447675" cy="447675"/>
                  <wp:effectExtent l="0" t="0" r="9525" b="9525"/>
                  <wp:docPr id="1782485524" name="Picture 147"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688A2F88" w14:textId="77777777" w:rsidR="00A05A23" w:rsidRPr="00A05A23" w:rsidRDefault="00A05A23" w:rsidP="00A05A23">
            <w:r w:rsidRPr="00A05A23">
              <w:t>Կարդացեք հրահանգները եւ հետեւեք դրանց:</w:t>
            </w:r>
          </w:p>
          <w:p w14:paraId="184E5A03"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10DFE442" w14:textId="77777777" w:rsidR="00A05A23" w:rsidRPr="00A05A23" w:rsidRDefault="00A05A23" w:rsidP="00A05A23">
            <w:r w:rsidRPr="00A05A23">
              <w:lastRenderedPageBreak/>
              <w:t>«Սեւ հինա» ժամանակավոր դաջվածքները կարող են մեծացնել ալերգիայի ռիսկը</w:t>
            </w:r>
            <w:r w:rsidRPr="00A05A23">
              <w:br/>
              <w:t>Մազերը չներկել, եթե՝</w:t>
            </w:r>
          </w:p>
          <w:p w14:paraId="7844702B" w14:textId="77777777" w:rsidR="00A05A23" w:rsidRPr="00A05A23" w:rsidRDefault="00A05A23" w:rsidP="00A05A23">
            <w:r w:rsidRPr="00A05A23">
              <w:t>-</w:t>
            </w:r>
            <w:r w:rsidRPr="00A05A23">
              <w:tab/>
              <w:t>դեմքը ցանավորված է,</w:t>
            </w:r>
          </w:p>
          <w:p w14:paraId="74902AA9" w14:textId="77777777" w:rsidR="00A05A23" w:rsidRPr="00A05A23" w:rsidRDefault="00A05A23" w:rsidP="00A05A23">
            <w:r w:rsidRPr="00A05A23">
              <w:t>- ունեք գլխի զգայուն մաշկ,</w:t>
            </w:r>
          </w:p>
          <w:p w14:paraId="59C19E23" w14:textId="77777777" w:rsidR="00A05A23" w:rsidRPr="00A05A23" w:rsidRDefault="00A05A23" w:rsidP="00A05A23">
            <w:r w:rsidRPr="00A05A23">
              <w:t>-</w:t>
            </w:r>
            <w:r w:rsidRPr="00A05A23">
              <w:tab/>
              <w:t>գլխի մաշկը գրգռված եւ (կամ) վնասված է,</w:t>
            </w:r>
          </w:p>
          <w:p w14:paraId="73DC9195" w14:textId="77777777" w:rsidR="00A05A23" w:rsidRPr="00A05A23" w:rsidRDefault="00A05A23" w:rsidP="00A05A23">
            <w:r w:rsidRPr="00A05A23">
              <w:t>-</w:t>
            </w:r>
            <w:r w:rsidRPr="00A05A23">
              <w:tab/>
              <w:t>մազերը ներկելուց հետո երբեւէ ունեցել եք որեւէ ռեակցիա,</w:t>
            </w:r>
          </w:p>
          <w:p w14:paraId="6FC9FE68"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3E0E39B2" w14:textId="77777777">
        <w:tc>
          <w:tcPr>
            <w:tcW w:w="1417" w:type="dxa"/>
            <w:tcBorders>
              <w:top w:val="single" w:sz="4" w:space="0" w:color="auto"/>
              <w:left w:val="single" w:sz="4" w:space="0" w:color="auto"/>
              <w:bottom w:val="single" w:sz="4" w:space="0" w:color="auto"/>
              <w:right w:val="nil"/>
            </w:tcBorders>
            <w:shd w:val="clear" w:color="auto" w:fill="FFFFFF"/>
            <w:hideMark/>
          </w:tcPr>
          <w:p w14:paraId="191C37F4" w14:textId="77777777" w:rsidR="00A05A23" w:rsidRPr="00A05A23" w:rsidRDefault="00A05A23" w:rsidP="00A05A23">
            <w:r w:rsidRPr="00A05A23">
              <w:t>247</w:t>
            </w:r>
          </w:p>
        </w:tc>
        <w:tc>
          <w:tcPr>
            <w:tcW w:w="2694" w:type="dxa"/>
            <w:tcBorders>
              <w:top w:val="single" w:sz="4" w:space="0" w:color="auto"/>
              <w:left w:val="single" w:sz="4" w:space="0" w:color="auto"/>
              <w:bottom w:val="single" w:sz="4" w:space="0" w:color="auto"/>
              <w:right w:val="nil"/>
            </w:tcBorders>
            <w:shd w:val="clear" w:color="auto" w:fill="FFFFFF"/>
            <w:hideMark/>
          </w:tcPr>
          <w:p w14:paraId="6A9B5239" w14:textId="77777777" w:rsidR="00A05A23" w:rsidRPr="00A05A23" w:rsidRDefault="00A05A23" w:rsidP="00A05A23">
            <w:r w:rsidRPr="00A05A23">
              <w:t>2,2 '- [[4 - [(2-հիդրօքսի- էթիլ)ամինո] -3-նիտրոֆենիլ] իմինո]բիսէթանոլ (</w:t>
            </w:r>
            <w:r w:rsidRPr="00A05A23">
              <w:rPr>
                <w:vertAlign w:val="superscript"/>
              </w:rPr>
              <w:t>17</w:t>
            </w:r>
            <w:r w:rsidRPr="00A05A23">
              <w:t>)</w:t>
            </w:r>
          </w:p>
          <w:p w14:paraId="63AE3297" w14:textId="77777777" w:rsidR="00A05A23" w:rsidRPr="00A05A23" w:rsidRDefault="00A05A23" w:rsidP="00A05A23">
            <w:r w:rsidRPr="00A05A23">
              <w:lastRenderedPageBreak/>
              <w:t>(2,2'-[[4-[(2- Hydroxethyl) amino]-3- nitro-phenyl]imi- no]bisethanol (</w:t>
            </w:r>
            <w:r w:rsidRPr="00A05A23">
              <w:rPr>
                <w:vertAlign w:val="superscript"/>
              </w:rPr>
              <w:t>17</w:t>
            </w:r>
            <w:r w:rsidRPr="00A05A23">
              <w:t>))</w:t>
            </w:r>
          </w:p>
        </w:tc>
        <w:tc>
          <w:tcPr>
            <w:tcW w:w="2408" w:type="dxa"/>
            <w:tcBorders>
              <w:top w:val="single" w:sz="4" w:space="0" w:color="auto"/>
              <w:left w:val="single" w:sz="4" w:space="0" w:color="auto"/>
              <w:bottom w:val="single" w:sz="4" w:space="0" w:color="auto"/>
              <w:right w:val="nil"/>
            </w:tcBorders>
            <w:shd w:val="clear" w:color="auto" w:fill="FFFFFF"/>
            <w:hideMark/>
          </w:tcPr>
          <w:p w14:paraId="2CD7BB8D" w14:textId="77777777" w:rsidR="00A05A23" w:rsidRPr="00A05A23" w:rsidRDefault="00A05A23" w:rsidP="00A05A23">
            <w:r w:rsidRPr="00A05A23">
              <w:lastRenderedPageBreak/>
              <w:t>НС Երկնագույն թիվ 2</w:t>
            </w:r>
          </w:p>
          <w:p w14:paraId="6B42CAE4" w14:textId="77777777" w:rsidR="00A05A23" w:rsidRPr="00A05A23" w:rsidRDefault="00A05A23" w:rsidP="00A05A23">
            <w:r w:rsidRPr="00A05A23">
              <w:t xml:space="preserve">(HC Blue No 2) </w:t>
            </w:r>
          </w:p>
          <w:p w14:paraId="7C6E6F48" w14:textId="77777777" w:rsidR="00A05A23" w:rsidRPr="00A05A23" w:rsidRDefault="00A05A23" w:rsidP="00A05A23">
            <w:r w:rsidRPr="00A05A23">
              <w:lastRenderedPageBreak/>
              <w:t>CAS համարը՝ 33229-34-4 ЕС համարը՝ 251-410-3</w:t>
            </w:r>
          </w:p>
        </w:tc>
        <w:tc>
          <w:tcPr>
            <w:tcW w:w="1844" w:type="dxa"/>
            <w:tcBorders>
              <w:top w:val="single" w:sz="4" w:space="0" w:color="auto"/>
              <w:left w:val="single" w:sz="4" w:space="0" w:color="auto"/>
              <w:bottom w:val="single" w:sz="4" w:space="0" w:color="auto"/>
              <w:right w:val="nil"/>
            </w:tcBorders>
            <w:shd w:val="clear" w:color="auto" w:fill="FFFFFF"/>
            <w:hideMark/>
          </w:tcPr>
          <w:p w14:paraId="33B01112" w14:textId="77777777" w:rsidR="00A05A23" w:rsidRPr="00A05A23" w:rsidRDefault="00A05A23" w:rsidP="00A05A23">
            <w:r w:rsidRPr="00A05A23">
              <w:lastRenderedPageBreak/>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048BB962" w14:textId="77777777" w:rsidR="00A05A23" w:rsidRPr="00A05A23" w:rsidRDefault="00A05A23" w:rsidP="00A05A23">
            <w:r w:rsidRPr="00A05A23">
              <w:t>2,8 տոկոս</w:t>
            </w:r>
          </w:p>
        </w:tc>
        <w:tc>
          <w:tcPr>
            <w:tcW w:w="2100" w:type="dxa"/>
            <w:tcBorders>
              <w:top w:val="single" w:sz="4" w:space="0" w:color="auto"/>
              <w:left w:val="single" w:sz="4" w:space="0" w:color="auto"/>
              <w:bottom w:val="single" w:sz="4" w:space="0" w:color="auto"/>
              <w:right w:val="nil"/>
            </w:tcBorders>
            <w:shd w:val="clear" w:color="auto" w:fill="FFFFFF"/>
            <w:vAlign w:val="bottom"/>
            <w:hideMark/>
          </w:tcPr>
          <w:p w14:paraId="7F538FE8" w14:textId="77777777" w:rsidR="00A05A23" w:rsidRPr="00A05A23" w:rsidRDefault="00A05A23" w:rsidP="00A05A23">
            <w:r w:rsidRPr="00A05A23">
              <w:t>-</w:t>
            </w:r>
            <w:r w:rsidRPr="00A05A23">
              <w:tab/>
              <w:t xml:space="preserve">Չօգտագործել նիտրոգոյացնող </w:t>
            </w:r>
            <w:r w:rsidRPr="00A05A23">
              <w:lastRenderedPageBreak/>
              <w:t>բաղադրիչների հետ:</w:t>
            </w:r>
          </w:p>
          <w:p w14:paraId="43C4B709" w14:textId="77777777" w:rsidR="00A05A23" w:rsidRPr="00A05A23" w:rsidRDefault="00A05A23" w:rsidP="00A05A23">
            <w:r w:rsidRPr="00A05A23">
              <w:t>-</w:t>
            </w:r>
            <w:r w:rsidRPr="00A05A23">
              <w:tab/>
              <w:t>Նիտրոզամինների առավելագույն պարունակությունը՝ 50 մկգ/կգ:</w:t>
            </w:r>
          </w:p>
          <w:p w14:paraId="6CAEA291" w14:textId="77777777" w:rsidR="00A05A23" w:rsidRPr="00A05A23" w:rsidRDefault="00A05A23" w:rsidP="00A05A23">
            <w:r w:rsidRPr="00A05A23">
              <w:t>-</w:t>
            </w:r>
            <w:r w:rsidRPr="00A05A23">
              <w:tab/>
              <w:t>Պահել նիտրիտներ չպարունակող կոնտեյներներում։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029F8DC4" w14:textId="77777777" w:rsidR="00A05A23" w:rsidRPr="00A05A23" w:rsidRDefault="00A05A23" w:rsidP="00A05A23">
            <w:r w:rsidRPr="00A05A23">
              <w:lastRenderedPageBreak/>
              <w:t>Կարող է առաջացնել ալերգիկ ռեակցիա</w:t>
            </w:r>
          </w:p>
        </w:tc>
      </w:tr>
      <w:tr w:rsidR="00A05A23" w:rsidRPr="00A05A23" w14:paraId="180654C8" w14:textId="77777777">
        <w:tc>
          <w:tcPr>
            <w:tcW w:w="1417" w:type="dxa"/>
            <w:tcBorders>
              <w:top w:val="single" w:sz="4" w:space="0" w:color="auto"/>
              <w:left w:val="single" w:sz="4" w:space="0" w:color="auto"/>
              <w:bottom w:val="nil"/>
              <w:right w:val="nil"/>
            </w:tcBorders>
            <w:shd w:val="clear" w:color="auto" w:fill="FFFFFF"/>
            <w:hideMark/>
          </w:tcPr>
          <w:p w14:paraId="42C842EC" w14:textId="77777777" w:rsidR="00A05A23" w:rsidRPr="00A05A23" w:rsidRDefault="00A05A23" w:rsidP="00A05A23">
            <w:r w:rsidRPr="00A05A23">
              <w:t>248</w:t>
            </w:r>
          </w:p>
        </w:tc>
        <w:tc>
          <w:tcPr>
            <w:tcW w:w="2694" w:type="dxa"/>
            <w:tcBorders>
              <w:top w:val="single" w:sz="4" w:space="0" w:color="auto"/>
              <w:left w:val="single" w:sz="4" w:space="0" w:color="auto"/>
              <w:bottom w:val="nil"/>
              <w:right w:val="nil"/>
            </w:tcBorders>
            <w:shd w:val="clear" w:color="auto" w:fill="FFFFFF"/>
            <w:hideMark/>
          </w:tcPr>
          <w:p w14:paraId="17BC3FBD" w14:textId="77777777" w:rsidR="00A05A23" w:rsidRPr="00A05A23" w:rsidRDefault="00A05A23" w:rsidP="00A05A23">
            <w:r w:rsidRPr="00A05A23">
              <w:t>4 - [(2-հիդրօքսիէթիլ) ամինո]-3-նիտրոֆենոլ</w:t>
            </w:r>
          </w:p>
          <w:p w14:paraId="2BE5EDA2" w14:textId="77777777" w:rsidR="00A05A23" w:rsidRPr="00A05A23" w:rsidRDefault="00A05A23" w:rsidP="00A05A23">
            <w:r w:rsidRPr="00A05A23">
              <w:t>(4-[(2-Hydшxyethyl)amino] -3-nitrophenol)</w:t>
            </w:r>
          </w:p>
        </w:tc>
        <w:tc>
          <w:tcPr>
            <w:tcW w:w="2408" w:type="dxa"/>
            <w:tcBorders>
              <w:top w:val="single" w:sz="4" w:space="0" w:color="auto"/>
              <w:left w:val="single" w:sz="4" w:space="0" w:color="auto"/>
              <w:bottom w:val="nil"/>
              <w:right w:val="nil"/>
            </w:tcBorders>
            <w:shd w:val="clear" w:color="auto" w:fill="FFFFFF"/>
            <w:hideMark/>
          </w:tcPr>
          <w:p w14:paraId="2EDA2DA1" w14:textId="77777777" w:rsidR="00A05A23" w:rsidRPr="00A05A23" w:rsidRDefault="00A05A23" w:rsidP="00A05A23">
            <w:r w:rsidRPr="00A05A23">
              <w:t>3-նիտրո-р-հիդրօքսի-էթիլամինոֆենոլ</w:t>
            </w:r>
          </w:p>
          <w:p w14:paraId="031541CC" w14:textId="77777777" w:rsidR="00A05A23" w:rsidRPr="00A05A23" w:rsidRDefault="00A05A23" w:rsidP="00A05A23">
            <w:r w:rsidRPr="00A05A23">
              <w:t xml:space="preserve">(3-Nıtro-p-hydшxyl- ethylaminophenol) </w:t>
            </w:r>
            <w:smartTag w:uri="urn:schemas-microsoft-com:office:smarttags" w:element="stockticker">
              <w:r w:rsidRPr="00A05A23">
                <w:t>CAS</w:t>
              </w:r>
            </w:smartTag>
            <w:r w:rsidRPr="00A05A23">
              <w:t xml:space="preserve"> համարը՝ 65235-31-6 ЕС համարը՝ 265-648-0</w:t>
            </w:r>
          </w:p>
        </w:tc>
        <w:tc>
          <w:tcPr>
            <w:tcW w:w="1844" w:type="dxa"/>
            <w:tcBorders>
              <w:top w:val="single" w:sz="4" w:space="0" w:color="auto"/>
              <w:left w:val="single" w:sz="4" w:space="0" w:color="auto"/>
              <w:bottom w:val="single" w:sz="4" w:space="0" w:color="auto"/>
              <w:right w:val="nil"/>
            </w:tcBorders>
            <w:shd w:val="clear" w:color="auto" w:fill="FFFFFF"/>
            <w:hideMark/>
          </w:tcPr>
          <w:p w14:paraId="6189ED73" w14:textId="77777777" w:rsidR="00A05A23" w:rsidRPr="00A05A23" w:rsidRDefault="00A05A23" w:rsidP="00A05A23">
            <w:r w:rsidRPr="00A05A23">
              <w:t>(а)</w:t>
            </w:r>
            <w:r w:rsidRPr="00A05A23">
              <w:tab/>
              <w:t>Ներկանյութ՝մազերի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0367336B"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292C43CC" w14:textId="77777777" w:rsidR="00A05A23" w:rsidRPr="00A05A23" w:rsidRDefault="00A05A23" w:rsidP="00A05A23">
            <w:r w:rsidRPr="00A05A23">
              <w:t>(а)</w:t>
            </w:r>
            <w:r w:rsidRPr="00A05A23">
              <w:tab/>
              <w:t>Օքսիդացնող ռեագենտի հետ խառնելուց հետո մազերը ներկելու համար կիրառվող առավելագույն կոնցենտրացիան չպետք է գերազանցի 3,0 տոկոսը</w:t>
            </w:r>
          </w:p>
          <w:p w14:paraId="2231BE3B" w14:textId="77777777" w:rsidR="00A05A23" w:rsidRPr="00A05A23" w:rsidRDefault="00A05A23" w:rsidP="00A05A23">
            <w:r w:rsidRPr="00A05A23">
              <w:t>(а)-ի եւ (b)-ի համար՝</w:t>
            </w:r>
          </w:p>
          <w:p w14:paraId="695B9E18" w14:textId="77777777" w:rsidR="00A05A23" w:rsidRPr="00A05A23" w:rsidRDefault="00A05A23" w:rsidP="00A05A23">
            <w:r w:rsidRPr="00A05A23">
              <w:t>-</w:t>
            </w:r>
            <w:r w:rsidRPr="00A05A23">
              <w:tab/>
              <w:t>Չօգտագործ</w:t>
            </w:r>
            <w:r w:rsidRPr="00A05A23">
              <w:lastRenderedPageBreak/>
              <w:t>ել նիտրոգոյացնող բաղադրիչների հետ:</w:t>
            </w:r>
          </w:p>
          <w:p w14:paraId="7ACCF58D" w14:textId="77777777" w:rsidR="00A05A23" w:rsidRPr="00A05A23" w:rsidRDefault="00A05A23" w:rsidP="00A05A23">
            <w:r w:rsidRPr="00A05A23">
              <w:t>-</w:t>
            </w:r>
            <w:r w:rsidRPr="00A05A23">
              <w:tab/>
              <w:t>Նիտրոզամինների առավելագույն պարունակությունը՝ 50 մկգ/կգ:</w:t>
            </w:r>
          </w:p>
          <w:p w14:paraId="23F52593" w14:textId="77777777" w:rsidR="00A05A23" w:rsidRPr="00A05A23" w:rsidRDefault="00A05A23" w:rsidP="00A05A23">
            <w:r w:rsidRPr="00A05A23">
              <w:t>-</w:t>
            </w:r>
            <w:r w:rsidRPr="00A05A23">
              <w:tab/>
              <w:t>Պահել նիտրիտներ չպարունակող կոնտեյներներում։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0EAF3BEB" w14:textId="77777777" w:rsidR="00A05A23" w:rsidRPr="00A05A23" w:rsidRDefault="00A05A23" w:rsidP="00A05A23">
            <w:r w:rsidRPr="00A05A23">
              <w:lastRenderedPageBreak/>
              <w:t>(а)</w:t>
            </w:r>
            <w:r w:rsidRPr="00A05A23">
              <w:tab/>
              <w:t>Պետք է տպված լինի պիտակի վրա՝</w:t>
            </w:r>
          </w:p>
          <w:p w14:paraId="739A4CBB" w14:textId="77777777" w:rsidR="00A05A23" w:rsidRPr="00A05A23" w:rsidRDefault="00A05A23" w:rsidP="00A05A23">
            <w:r w:rsidRPr="00A05A23">
              <w:t>Խառնուրդում ներկի եւ օքսիդիչի հարաբերակցությունը:</w:t>
            </w:r>
          </w:p>
          <w:p w14:paraId="017EA224" w14:textId="4F6A31D4" w:rsidR="00A05A23" w:rsidRPr="00A05A23" w:rsidRDefault="00A05A23" w:rsidP="00A05A23">
            <w:r w:rsidRPr="00A05A23">
              <w:drawing>
                <wp:inline distT="0" distB="0" distL="0" distR="0" wp14:anchorId="02DEED97" wp14:editId="4F948EEC">
                  <wp:extent cx="447675" cy="447675"/>
                  <wp:effectExtent l="0" t="0" r="9525" b="9525"/>
                  <wp:docPr id="251791762" name="Picture 146"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721EEA75" w14:textId="77777777" w:rsidR="00A05A23" w:rsidRPr="00A05A23" w:rsidRDefault="00A05A23" w:rsidP="00A05A23">
            <w:r w:rsidRPr="00A05A23">
              <w:t>Կարդացեք հրահանգները եւ հետեւեք դրանց:</w:t>
            </w:r>
          </w:p>
          <w:p w14:paraId="2715913A" w14:textId="77777777" w:rsidR="00A05A23" w:rsidRPr="00A05A23" w:rsidRDefault="00A05A23" w:rsidP="00A05A23">
            <w:r w:rsidRPr="00A05A23">
              <w:lastRenderedPageBreak/>
              <w:t>Տվյալ արտադրանքը նախատեսված չէ 16 տարեկանից ցածր տարիքի անձանց կողմից օգտագործման համար:</w:t>
            </w:r>
          </w:p>
          <w:p w14:paraId="017133B8"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6ED9BE8E" w14:textId="77777777" w:rsidR="00A05A23" w:rsidRPr="00A05A23" w:rsidRDefault="00A05A23" w:rsidP="00A05A23">
            <w:r w:rsidRPr="00A05A23">
              <w:t>-</w:t>
            </w:r>
            <w:r w:rsidRPr="00A05A23">
              <w:tab/>
              <w:t>դեմքը ցանավորված է,</w:t>
            </w:r>
          </w:p>
          <w:p w14:paraId="32704DF1" w14:textId="77777777" w:rsidR="00A05A23" w:rsidRPr="00A05A23" w:rsidRDefault="00A05A23" w:rsidP="00A05A23">
            <w:r w:rsidRPr="00A05A23">
              <w:t>-</w:t>
            </w:r>
            <w:r w:rsidRPr="00A05A23">
              <w:tab/>
              <w:t>ունեք գլխի զգայուն մաշկ ,</w:t>
            </w:r>
          </w:p>
          <w:p w14:paraId="196ADB6A" w14:textId="77777777" w:rsidR="00A05A23" w:rsidRPr="00A05A23" w:rsidRDefault="00A05A23" w:rsidP="00A05A23">
            <w:r w:rsidRPr="00A05A23">
              <w:t>-</w:t>
            </w:r>
            <w:r w:rsidRPr="00A05A23">
              <w:tab/>
              <w:t>գլխի մաշկը գրգռված եւ (կամ) վնասված է,</w:t>
            </w:r>
          </w:p>
          <w:p w14:paraId="33702236" w14:textId="77777777" w:rsidR="00A05A23" w:rsidRPr="00A05A23" w:rsidRDefault="00A05A23" w:rsidP="00A05A23">
            <w:r w:rsidRPr="00A05A23">
              <w:t>-</w:t>
            </w:r>
            <w:r w:rsidRPr="00A05A23">
              <w:tab/>
              <w:t>մազերը ներկելուց հետո երբեւէ ունեցել եք որեւէ ռեակցիա,</w:t>
            </w:r>
          </w:p>
          <w:p w14:paraId="6FDD4E00" w14:textId="77777777" w:rsidR="00A05A23" w:rsidRPr="00A05A23" w:rsidRDefault="00A05A23" w:rsidP="00A05A23">
            <w:r w:rsidRPr="00A05A23">
              <w:t>-</w:t>
            </w:r>
            <w:r w:rsidRPr="00A05A23">
              <w:tab/>
              <w:t xml:space="preserve">նախկինում ունեցել եք ռեակցիա «սեւ հինայով» ժամանակավոր </w:t>
            </w:r>
            <w:r w:rsidRPr="00A05A23">
              <w:lastRenderedPageBreak/>
              <w:t>դաջվածքների նկատմամբ:</w:t>
            </w:r>
          </w:p>
        </w:tc>
      </w:tr>
      <w:tr w:rsidR="00A05A23" w:rsidRPr="00A05A23" w14:paraId="2659B4C4" w14:textId="77777777">
        <w:tc>
          <w:tcPr>
            <w:tcW w:w="1417" w:type="dxa"/>
            <w:tcBorders>
              <w:top w:val="nil"/>
              <w:left w:val="single" w:sz="4" w:space="0" w:color="auto"/>
              <w:bottom w:val="single" w:sz="4" w:space="0" w:color="auto"/>
              <w:right w:val="nil"/>
            </w:tcBorders>
            <w:shd w:val="clear" w:color="auto" w:fill="FFFFFF"/>
          </w:tcPr>
          <w:p w14:paraId="45EF3D05"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0604C3C9"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7FD796C2"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0CBF9F25"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2E48FBED" w14:textId="77777777" w:rsidR="00A05A23" w:rsidRPr="00A05A23" w:rsidRDefault="00A05A23" w:rsidP="00A05A23">
            <w:r w:rsidRPr="00A05A23">
              <w:t>(b)</w:t>
            </w:r>
            <w:r w:rsidRPr="00A05A23">
              <w:tab/>
              <w:t>1,85 տոկոս</w:t>
            </w:r>
          </w:p>
        </w:tc>
        <w:tc>
          <w:tcPr>
            <w:tcW w:w="2100" w:type="dxa"/>
            <w:tcBorders>
              <w:top w:val="single" w:sz="4" w:space="0" w:color="auto"/>
              <w:left w:val="single" w:sz="4" w:space="0" w:color="auto"/>
              <w:bottom w:val="single" w:sz="4" w:space="0" w:color="auto"/>
              <w:right w:val="nil"/>
            </w:tcBorders>
            <w:shd w:val="clear" w:color="auto" w:fill="FFFFFF"/>
          </w:tcPr>
          <w:p w14:paraId="40F57064"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2E57622" w14:textId="61B32DF5" w:rsidR="00A05A23" w:rsidRPr="00A05A23" w:rsidRDefault="00A05A23" w:rsidP="00A05A23">
            <w:r w:rsidRPr="00A05A23">
              <w:drawing>
                <wp:inline distT="0" distB="0" distL="0" distR="0" wp14:anchorId="3D4D7067" wp14:editId="37FF134F">
                  <wp:extent cx="447675" cy="447675"/>
                  <wp:effectExtent l="0" t="0" r="9525" b="9525"/>
                  <wp:docPr id="832433737" name="Picture 145"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57F1CCF8" w14:textId="77777777" w:rsidR="00A05A23" w:rsidRPr="00A05A23" w:rsidRDefault="00A05A23" w:rsidP="00A05A23">
            <w:r w:rsidRPr="00A05A23">
              <w:t>(b)</w:t>
            </w:r>
            <w:r w:rsidRPr="00A05A23">
              <w:tab/>
              <w:t>Մազերը ներկելիս կարող է առաջացնել լուրջ ալերգիկ ռեակցիաներ: Կարդացեք հրահանգները եւ հետեւեք դրանց:</w:t>
            </w:r>
          </w:p>
          <w:p w14:paraId="72511F08"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2D20670D" w14:textId="77777777" w:rsidR="00A05A23" w:rsidRPr="00A05A23" w:rsidRDefault="00A05A23" w:rsidP="00A05A23">
            <w:r w:rsidRPr="00A05A23">
              <w:t>«Սեւ հինա» ժամանակավոր դաջվածքները կարող են մեծացնել ալերգիայի ռիսկը:</w:t>
            </w:r>
          </w:p>
          <w:p w14:paraId="4F1E1BFD" w14:textId="77777777" w:rsidR="00A05A23" w:rsidRPr="00A05A23" w:rsidRDefault="00A05A23" w:rsidP="00A05A23">
            <w:r w:rsidRPr="00A05A23">
              <w:t>Մազերը չներկել, եթե՝</w:t>
            </w:r>
          </w:p>
          <w:p w14:paraId="51249093" w14:textId="77777777" w:rsidR="00A05A23" w:rsidRPr="00A05A23" w:rsidRDefault="00A05A23" w:rsidP="00A05A23">
            <w:r w:rsidRPr="00A05A23">
              <w:t>-</w:t>
            </w:r>
            <w:r w:rsidRPr="00A05A23">
              <w:tab/>
              <w:t>դեմքը ցանավորված է,</w:t>
            </w:r>
          </w:p>
          <w:p w14:paraId="02CB452D" w14:textId="77777777" w:rsidR="00A05A23" w:rsidRPr="00A05A23" w:rsidRDefault="00A05A23" w:rsidP="00A05A23">
            <w:r w:rsidRPr="00A05A23">
              <w:t>-</w:t>
            </w:r>
            <w:r w:rsidRPr="00A05A23">
              <w:tab/>
              <w:t>ունեք գլխի զգայուն մաշկ ,</w:t>
            </w:r>
          </w:p>
          <w:p w14:paraId="4B2986CB" w14:textId="77777777" w:rsidR="00A05A23" w:rsidRPr="00A05A23" w:rsidRDefault="00A05A23" w:rsidP="00A05A23">
            <w:r w:rsidRPr="00A05A23">
              <w:lastRenderedPageBreak/>
              <w:t>-</w:t>
            </w:r>
            <w:r w:rsidRPr="00A05A23">
              <w:tab/>
              <w:t>գլխի մաշկը գրգռված եւ (կամ) վնասված է,</w:t>
            </w:r>
          </w:p>
          <w:p w14:paraId="1325037A" w14:textId="77777777" w:rsidR="00A05A23" w:rsidRPr="00A05A23" w:rsidRDefault="00A05A23" w:rsidP="00A05A23">
            <w:r w:rsidRPr="00A05A23">
              <w:t>-</w:t>
            </w:r>
            <w:r w:rsidRPr="00A05A23">
              <w:tab/>
              <w:t>մազերը ներկելուց հետո երբեւէ ունեցել եք որեւէ ռեակցիա,</w:t>
            </w:r>
          </w:p>
          <w:p w14:paraId="0E030EC1"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16AC8E40"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5A7894F3" w14:textId="77777777" w:rsidR="00A05A23" w:rsidRPr="00A05A23" w:rsidRDefault="00A05A23" w:rsidP="00A05A23">
            <w:r w:rsidRPr="00A05A23">
              <w:t>249</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5EF70EA2" w14:textId="77777777" w:rsidR="00A05A23" w:rsidRPr="00A05A23" w:rsidRDefault="00A05A23" w:rsidP="00A05A23">
            <w:r w:rsidRPr="00A05A23">
              <w:t>1-(բետա-ուրեիդոէթիլ)ամինո-4-նիտրոբենզոլ</w:t>
            </w:r>
          </w:p>
          <w:p w14:paraId="46F94D52" w14:textId="77777777" w:rsidR="00A05A23" w:rsidRPr="00A05A23" w:rsidRDefault="00A05A23" w:rsidP="00A05A23">
            <w:r w:rsidRPr="00A05A23">
              <w:t>(1-(beta-Ureidoethyl)amino-4-nitrobenzene)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65180EEA" w14:textId="77777777" w:rsidR="00A05A23" w:rsidRPr="00A05A23" w:rsidRDefault="00A05A23" w:rsidP="00A05A23">
            <w:r w:rsidRPr="00A05A23">
              <w:t>4-նիտրոֆենիլ ամինոէթիլմիզանյութ</w:t>
            </w:r>
          </w:p>
          <w:p w14:paraId="670115D3" w14:textId="77777777" w:rsidR="00A05A23" w:rsidRPr="00A05A23" w:rsidRDefault="00A05A23" w:rsidP="00A05A23">
            <w:r w:rsidRPr="00A05A23">
              <w:t>(4-Nitrophenyl aminoethylurea)</w:t>
            </w:r>
          </w:p>
          <w:p w14:paraId="2FAF324B" w14:textId="77777777" w:rsidR="00A05A23" w:rsidRPr="00A05A23" w:rsidRDefault="00A05A23" w:rsidP="00A05A23">
            <w:smartTag w:uri="urn:schemas-microsoft-com:office:smarttags" w:element="stockticker">
              <w:r w:rsidRPr="00A05A23">
                <w:t>CAS</w:t>
              </w:r>
            </w:smartTag>
            <w:r w:rsidRPr="00A05A23">
              <w:t xml:space="preserve"> համարը՝ 27080-42-8 </w:t>
            </w:r>
          </w:p>
          <w:p w14:paraId="6F293DA3" w14:textId="77777777" w:rsidR="00A05A23" w:rsidRPr="00A05A23" w:rsidRDefault="00A05A23" w:rsidP="00A05A23">
            <w:r w:rsidRPr="00A05A23">
              <w:t>ЕС համարը՝ 410-700-1</w:t>
            </w:r>
          </w:p>
        </w:tc>
        <w:tc>
          <w:tcPr>
            <w:tcW w:w="1844" w:type="dxa"/>
            <w:tcBorders>
              <w:top w:val="single" w:sz="4" w:space="0" w:color="auto"/>
              <w:left w:val="single" w:sz="4" w:space="0" w:color="auto"/>
              <w:bottom w:val="nil"/>
              <w:right w:val="nil"/>
            </w:tcBorders>
            <w:shd w:val="clear" w:color="auto" w:fill="FFFFFF"/>
            <w:hideMark/>
          </w:tcPr>
          <w:p w14:paraId="1C2E809E" w14:textId="77777777" w:rsidR="00A05A23" w:rsidRPr="00A05A23" w:rsidRDefault="00A05A23" w:rsidP="00A05A23">
            <w:r w:rsidRPr="00A05A23">
              <w:t>(а)</w:t>
            </w:r>
            <w:r w:rsidRPr="00A05A23">
              <w:tab/>
              <w:t>Ներկանյութ՝մազերի համար օքսիդացնող ներկերում</w:t>
            </w:r>
          </w:p>
        </w:tc>
        <w:tc>
          <w:tcPr>
            <w:tcW w:w="1845" w:type="dxa"/>
            <w:tcBorders>
              <w:top w:val="single" w:sz="4" w:space="0" w:color="auto"/>
              <w:left w:val="single" w:sz="4" w:space="0" w:color="auto"/>
              <w:bottom w:val="nil"/>
              <w:right w:val="nil"/>
            </w:tcBorders>
            <w:shd w:val="clear" w:color="auto" w:fill="FFFFFF"/>
          </w:tcPr>
          <w:p w14:paraId="3F08DE2D" w14:textId="77777777" w:rsidR="00A05A23" w:rsidRPr="00A05A23" w:rsidRDefault="00A05A23" w:rsidP="00A05A23"/>
        </w:tc>
        <w:tc>
          <w:tcPr>
            <w:tcW w:w="2100" w:type="dxa"/>
            <w:vMerge w:val="restart"/>
            <w:tcBorders>
              <w:top w:val="single" w:sz="4" w:space="0" w:color="auto"/>
              <w:left w:val="single" w:sz="4" w:space="0" w:color="auto"/>
              <w:bottom w:val="single" w:sz="4" w:space="0" w:color="auto"/>
              <w:right w:val="nil"/>
            </w:tcBorders>
            <w:shd w:val="clear" w:color="auto" w:fill="FFFFFF"/>
            <w:hideMark/>
          </w:tcPr>
          <w:p w14:paraId="524047B4" w14:textId="77777777" w:rsidR="00A05A23" w:rsidRPr="00A05A23" w:rsidRDefault="00A05A23" w:rsidP="00A05A23">
            <w:r w:rsidRPr="00A05A23">
              <w:t>(а)</w:t>
            </w:r>
            <w:r w:rsidRPr="00A05A23">
              <w:tab/>
              <w:t>Օքսիդացնող ռեագենտի հետ խառնելուց հետո մազերը ներկելու համար կիրառվող առավելագույն կոնցենտրացիան չպետք է գերազանցի 0,25 տոկոսը:</w:t>
            </w:r>
          </w:p>
          <w:p w14:paraId="070B98B0" w14:textId="77777777" w:rsidR="00A05A23" w:rsidRPr="00A05A23" w:rsidRDefault="00A05A23" w:rsidP="00A05A23">
            <w:r w:rsidRPr="00A05A23">
              <w:t>(а)-ի եւ (b)-ի համար՝</w:t>
            </w:r>
          </w:p>
          <w:p w14:paraId="62ED58AC" w14:textId="77777777" w:rsidR="00A05A23" w:rsidRPr="00A05A23" w:rsidRDefault="00A05A23" w:rsidP="00A05A23">
            <w:r w:rsidRPr="00A05A23">
              <w:t xml:space="preserve">- Չօգտագործել նիտրոգոյացնող </w:t>
            </w:r>
            <w:r w:rsidRPr="00A05A23">
              <w:lastRenderedPageBreak/>
              <w:t>բաղադրիչների հետ:</w:t>
            </w:r>
          </w:p>
          <w:p w14:paraId="466FBC4A" w14:textId="77777777" w:rsidR="00A05A23" w:rsidRPr="00A05A23" w:rsidRDefault="00A05A23" w:rsidP="00A05A23">
            <w:r w:rsidRPr="00A05A23">
              <w:t>- Նիտրոզամինների առավելագույն պարունակությունը՝ 50 մկգ/կգ:</w:t>
            </w:r>
          </w:p>
          <w:p w14:paraId="47973BBF" w14:textId="77777777" w:rsidR="00A05A23" w:rsidRPr="00A05A23" w:rsidRDefault="00A05A23" w:rsidP="00A05A23">
            <w:r w:rsidRPr="00A05A23">
              <w:t>-</w:t>
            </w:r>
            <w:r w:rsidRPr="00A05A23">
              <w:tab/>
              <w:t>Պահել նիտրիտներ չպարունակող կոնտեյներներում։</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FDBF890" w14:textId="77777777" w:rsidR="00A05A23" w:rsidRPr="00A05A23" w:rsidRDefault="00A05A23" w:rsidP="00A05A23">
            <w:r w:rsidRPr="00A05A23">
              <w:lastRenderedPageBreak/>
              <w:t>(а)</w:t>
            </w:r>
            <w:r w:rsidRPr="00A05A23">
              <w:tab/>
              <w:t>Պետք է տպված լինի պիտակի վրա՝</w:t>
            </w:r>
          </w:p>
          <w:p w14:paraId="04DB6E8E" w14:textId="77777777" w:rsidR="00A05A23" w:rsidRPr="00A05A23" w:rsidRDefault="00A05A23" w:rsidP="00A05A23">
            <w:r w:rsidRPr="00A05A23">
              <w:t>Խառնուրդում ներկի եւ օքսիդիչի հարաբերակցությունը:</w:t>
            </w:r>
          </w:p>
          <w:p w14:paraId="712CE093" w14:textId="5AAB7FC8" w:rsidR="00A05A23" w:rsidRPr="00A05A23" w:rsidRDefault="00A05A23" w:rsidP="00A05A23">
            <w:r w:rsidRPr="00A05A23">
              <w:drawing>
                <wp:inline distT="0" distB="0" distL="0" distR="0" wp14:anchorId="5EDE0240" wp14:editId="6A22F8B1">
                  <wp:extent cx="409575" cy="409575"/>
                  <wp:effectExtent l="0" t="0" r="9525" b="9525"/>
                  <wp:docPr id="855909017"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61B060EF" w14:textId="77777777" w:rsidR="00A05A23" w:rsidRPr="00A05A23" w:rsidRDefault="00A05A23" w:rsidP="00A05A23">
            <w:pPr>
              <w:rPr>
                <w:lang w:val="hy-AM"/>
              </w:rPr>
            </w:pPr>
            <w:r w:rsidRPr="00A05A23">
              <w:t>Մազերը ներկելիս կարող են առաջանալ լուրջ ալերգիկ ռեակցիաներ:</w:t>
            </w:r>
          </w:p>
          <w:p w14:paraId="4683A2A4" w14:textId="77777777" w:rsidR="00A05A23" w:rsidRPr="00A05A23" w:rsidRDefault="00A05A23" w:rsidP="00A05A23">
            <w:pPr>
              <w:rPr>
                <w:lang w:val="hy-AM"/>
              </w:rPr>
            </w:pPr>
            <w:r w:rsidRPr="00A05A23">
              <w:rPr>
                <w:lang w:val="hy-AM"/>
              </w:rPr>
              <w:t>Կարդացեք հրահանգը եւ հետեւեք դրան:</w:t>
            </w:r>
          </w:p>
          <w:p w14:paraId="4303440C" w14:textId="77777777" w:rsidR="00A05A23" w:rsidRPr="00A05A23" w:rsidRDefault="00A05A23" w:rsidP="00A05A23">
            <w:pPr>
              <w:rPr>
                <w:lang w:val="hy-AM"/>
              </w:rPr>
            </w:pPr>
            <w:r w:rsidRPr="00A05A23">
              <w:rPr>
                <w:lang w:val="hy-AM"/>
              </w:rPr>
              <w:lastRenderedPageBreak/>
              <w:t>Տվյալ արտադրանքը նախատեսված չէ 16 տարեկանից ցածր տարիքի անձանց կողմից օգտագործման համար:</w:t>
            </w:r>
          </w:p>
          <w:p w14:paraId="6F564B5C" w14:textId="77777777" w:rsidR="00A05A23" w:rsidRPr="00A05A23" w:rsidRDefault="00A05A23" w:rsidP="00A05A23">
            <w:pPr>
              <w:rPr>
                <w:lang w:val="hy-AM"/>
              </w:rPr>
            </w:pPr>
            <w:r w:rsidRPr="00A05A23">
              <w:rPr>
                <w:lang w:val="hy-AM"/>
              </w:rPr>
              <w:t>«Սեւ հինա» ժամանակավոր դաջվածքները կարող են մեծացնել ալերգիայի ռիսկը</w:t>
            </w:r>
            <w:r w:rsidRPr="00A05A23">
              <w:rPr>
                <w:lang w:val="hy-AM"/>
              </w:rPr>
              <w:br/>
              <w:t>Մազերը չներկել, եթե՝</w:t>
            </w:r>
          </w:p>
          <w:p w14:paraId="5C9601CE" w14:textId="77777777" w:rsidR="00A05A23" w:rsidRPr="00A05A23" w:rsidRDefault="00A05A23" w:rsidP="00A05A23">
            <w:pPr>
              <w:rPr>
                <w:lang w:val="hy-AM"/>
              </w:rPr>
            </w:pPr>
            <w:r w:rsidRPr="00A05A23">
              <w:rPr>
                <w:lang w:val="hy-AM"/>
              </w:rPr>
              <w:t>-</w:t>
            </w:r>
            <w:r w:rsidRPr="00A05A23">
              <w:rPr>
                <w:lang w:val="hy-AM"/>
              </w:rPr>
              <w:tab/>
              <w:t>դեմքը ցանավորված է,</w:t>
            </w:r>
          </w:p>
          <w:p w14:paraId="01D01F92" w14:textId="77777777" w:rsidR="00A05A23" w:rsidRPr="00A05A23" w:rsidRDefault="00A05A23" w:rsidP="00A05A23">
            <w:pPr>
              <w:rPr>
                <w:lang w:val="hy-AM"/>
              </w:rPr>
            </w:pPr>
            <w:r w:rsidRPr="00A05A23">
              <w:rPr>
                <w:lang w:val="hy-AM"/>
              </w:rPr>
              <w:t>-</w:t>
            </w:r>
            <w:r w:rsidRPr="00A05A23">
              <w:rPr>
                <w:lang w:val="hy-AM"/>
              </w:rPr>
              <w:tab/>
              <w:t>ունեք գլխի զգայուն մաշկ ,</w:t>
            </w:r>
          </w:p>
          <w:p w14:paraId="2857CE73" w14:textId="77777777" w:rsidR="00A05A23" w:rsidRPr="00A05A23" w:rsidRDefault="00A05A23" w:rsidP="00A05A23">
            <w:pPr>
              <w:rPr>
                <w:lang w:val="hy-AM"/>
              </w:rPr>
            </w:pPr>
            <w:r w:rsidRPr="00A05A23">
              <w:rPr>
                <w:lang w:val="hy-AM"/>
              </w:rPr>
              <w:t>-</w:t>
            </w:r>
            <w:r w:rsidRPr="00A05A23">
              <w:rPr>
                <w:lang w:val="hy-AM"/>
              </w:rPr>
              <w:tab/>
              <w:t>գլխի</w:t>
            </w:r>
          </w:p>
          <w:p w14:paraId="4B97E446" w14:textId="77777777" w:rsidR="00A05A23" w:rsidRPr="00A05A23" w:rsidRDefault="00A05A23" w:rsidP="00A05A23">
            <w:pPr>
              <w:rPr>
                <w:lang w:val="hy-AM"/>
              </w:rPr>
            </w:pPr>
            <w:r w:rsidRPr="00A05A23">
              <w:rPr>
                <w:lang w:val="hy-AM"/>
              </w:rPr>
              <w:t xml:space="preserve"> մաշկը գրգռված եւ (կամ) վնասված է,</w:t>
            </w:r>
          </w:p>
          <w:p w14:paraId="1D1D41C0" w14:textId="77777777" w:rsidR="00A05A23" w:rsidRPr="00A05A23" w:rsidRDefault="00A05A23" w:rsidP="00A05A23">
            <w:pPr>
              <w:rPr>
                <w:lang w:val="hy-AM"/>
              </w:rPr>
            </w:pPr>
            <w:r w:rsidRPr="00A05A23">
              <w:rPr>
                <w:lang w:val="hy-AM"/>
              </w:rPr>
              <w:t>-</w:t>
            </w:r>
            <w:r w:rsidRPr="00A05A23">
              <w:rPr>
                <w:lang w:val="hy-AM"/>
              </w:rPr>
              <w:tab/>
              <w:t>մազերը ներկելուց հետո երբեւէ ունեցել եք որեւէ ռեակցիա,</w:t>
            </w:r>
          </w:p>
          <w:p w14:paraId="067020F2" w14:textId="77777777" w:rsidR="00A05A23" w:rsidRPr="00A05A23" w:rsidRDefault="00A05A23" w:rsidP="00A05A23">
            <w:pPr>
              <w:rPr>
                <w:lang w:val="hy-AM"/>
              </w:rPr>
            </w:pPr>
            <w:r w:rsidRPr="00A05A23">
              <w:rPr>
                <w:lang w:val="hy-AM"/>
              </w:rPr>
              <w:t>-</w:t>
            </w:r>
            <w:r w:rsidRPr="00A05A23">
              <w:rPr>
                <w:lang w:val="hy-AM"/>
              </w:rPr>
              <w:tab/>
              <w:t xml:space="preserve">նախկինում ունեցել եք ռեակցիա «սեւ հինայով» ժամանակավոր </w:t>
            </w:r>
            <w:r w:rsidRPr="00A05A23">
              <w:rPr>
                <w:lang w:val="hy-AM"/>
              </w:rPr>
              <w:lastRenderedPageBreak/>
              <w:t>դաջվածքների նկատմամբ:</w:t>
            </w:r>
          </w:p>
        </w:tc>
      </w:tr>
      <w:tr w:rsidR="00A05A23" w:rsidRPr="00A05A23" w14:paraId="78A81651" w14:textId="77777777">
        <w:tc>
          <w:tcPr>
            <w:tcW w:w="1417" w:type="dxa"/>
            <w:vMerge/>
            <w:tcBorders>
              <w:top w:val="single" w:sz="4" w:space="0" w:color="auto"/>
              <w:left w:val="single" w:sz="4" w:space="0" w:color="auto"/>
              <w:bottom w:val="single" w:sz="4" w:space="0" w:color="auto"/>
              <w:right w:val="nil"/>
            </w:tcBorders>
            <w:vAlign w:val="center"/>
            <w:hideMark/>
          </w:tcPr>
          <w:p w14:paraId="74D9F8C6"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6929C7BA"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02E017E5"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6A016030" w14:textId="77777777" w:rsidR="00A05A23" w:rsidRPr="00A05A23" w:rsidRDefault="00A05A23" w:rsidP="00A05A23">
            <w:pPr>
              <w:rPr>
                <w:lang w:val="hy-AM"/>
              </w:rPr>
            </w:pPr>
            <w:r w:rsidRPr="00A05A23">
              <w:rPr>
                <w:lang w:val="hy-AM"/>
              </w:rPr>
              <w:t>(b)</w:t>
            </w:r>
            <w:r w:rsidRPr="00A05A23">
              <w:rPr>
                <w:lang w:val="hy-AM"/>
              </w:rPr>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51D413E4" w14:textId="77777777" w:rsidR="00A05A23" w:rsidRPr="00A05A23" w:rsidRDefault="00A05A23" w:rsidP="00A05A23">
            <w:r w:rsidRPr="00A05A23">
              <w:t>(b)</w:t>
            </w:r>
            <w:r w:rsidRPr="00A05A23">
              <w:tab/>
              <w:t>0,5 տոկոս</w:t>
            </w:r>
          </w:p>
        </w:tc>
        <w:tc>
          <w:tcPr>
            <w:tcW w:w="2100" w:type="dxa"/>
            <w:vMerge/>
            <w:tcBorders>
              <w:top w:val="single" w:sz="4" w:space="0" w:color="auto"/>
              <w:left w:val="single" w:sz="4" w:space="0" w:color="auto"/>
              <w:bottom w:val="single" w:sz="4" w:space="0" w:color="auto"/>
              <w:right w:val="nil"/>
            </w:tcBorders>
            <w:vAlign w:val="center"/>
            <w:hideMark/>
          </w:tcPr>
          <w:p w14:paraId="500BE55F"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736B5BA7" w14:textId="77777777" w:rsidR="00A05A23" w:rsidRPr="00A05A23" w:rsidRDefault="00A05A23" w:rsidP="00A05A23">
            <w:pPr>
              <w:rPr>
                <w:lang w:val="hy-AM"/>
              </w:rPr>
            </w:pPr>
          </w:p>
        </w:tc>
      </w:tr>
      <w:tr w:rsidR="00A05A23" w:rsidRPr="00A05A23" w14:paraId="7CD5C75D" w14:textId="77777777">
        <w:tc>
          <w:tcPr>
            <w:tcW w:w="1417" w:type="dxa"/>
            <w:tcBorders>
              <w:top w:val="single" w:sz="4" w:space="0" w:color="auto"/>
              <w:left w:val="single" w:sz="4" w:space="0" w:color="auto"/>
              <w:bottom w:val="nil"/>
              <w:right w:val="nil"/>
            </w:tcBorders>
            <w:shd w:val="clear" w:color="auto" w:fill="FFFFFF"/>
            <w:hideMark/>
          </w:tcPr>
          <w:p w14:paraId="636D1CFB" w14:textId="77777777" w:rsidR="00A05A23" w:rsidRPr="00A05A23" w:rsidRDefault="00A05A23" w:rsidP="00A05A23">
            <w:r w:rsidRPr="00A05A23">
              <w:lastRenderedPageBreak/>
              <w:t>250</w:t>
            </w:r>
          </w:p>
        </w:tc>
        <w:tc>
          <w:tcPr>
            <w:tcW w:w="2694" w:type="dxa"/>
            <w:tcBorders>
              <w:top w:val="single" w:sz="4" w:space="0" w:color="auto"/>
              <w:left w:val="single" w:sz="4" w:space="0" w:color="auto"/>
              <w:bottom w:val="nil"/>
              <w:right w:val="nil"/>
            </w:tcBorders>
            <w:shd w:val="clear" w:color="auto" w:fill="FFFFFF"/>
            <w:hideMark/>
          </w:tcPr>
          <w:p w14:paraId="6BFDB740" w14:textId="77777777" w:rsidR="00A05A23" w:rsidRPr="00A05A23" w:rsidRDefault="00A05A23" w:rsidP="00A05A23">
            <w:r w:rsidRPr="00A05A23">
              <w:t>1-Ամինո-2-նիտրո-4- (2', 3'-</w:t>
            </w:r>
          </w:p>
          <w:p w14:paraId="7F6C0BEE" w14:textId="77777777" w:rsidR="00A05A23" w:rsidRPr="00A05A23" w:rsidRDefault="00A05A23" w:rsidP="00A05A23">
            <w:r w:rsidRPr="00A05A23">
              <w:t>դիհիդրօքսիպրոպիլ)ամինո-5-քլորբենզոլ + 1,4- բիս-2', 3'-դիհիդրօքսի- պրոպիլ)ամինո-2-նիտրոքլորբենզոլ</w:t>
            </w:r>
          </w:p>
          <w:p w14:paraId="6F12A910" w14:textId="77777777" w:rsidR="00A05A23" w:rsidRPr="00A05A23" w:rsidRDefault="00A05A23" w:rsidP="00A05A23">
            <w:r w:rsidRPr="00A05A23">
              <w:t>(1-Amino-2-nitra-4-dihydroxypropyl)amino- 5-chlorobenzene + 1,4- bis- (</w:t>
            </w:r>
            <w:smartTag w:uri="urn:schemas-microsoft-com:office:smarttags" w:element="metricconverter">
              <w:smartTagPr>
                <w:attr w:name="ProductID" w:val="2’"/>
              </w:smartTagPr>
              <w:r w:rsidRPr="00A05A23">
                <w:t>2’</w:t>
              </w:r>
            </w:smartTag>
            <w:r w:rsidRPr="00A05A23">
              <w:t>,3’-dihydroxypro- pyl)amino-2-nitro-5- chlorobenzene)</w:t>
            </w:r>
          </w:p>
        </w:tc>
        <w:tc>
          <w:tcPr>
            <w:tcW w:w="2408" w:type="dxa"/>
            <w:tcBorders>
              <w:top w:val="single" w:sz="4" w:space="0" w:color="auto"/>
              <w:left w:val="single" w:sz="4" w:space="0" w:color="auto"/>
              <w:bottom w:val="nil"/>
              <w:right w:val="nil"/>
            </w:tcBorders>
            <w:shd w:val="clear" w:color="auto" w:fill="FFFFFF"/>
            <w:hideMark/>
          </w:tcPr>
          <w:p w14:paraId="39ECB18A" w14:textId="77777777" w:rsidR="00A05A23" w:rsidRPr="00A05A23" w:rsidRDefault="00A05A23" w:rsidP="00A05A23">
            <w:r w:rsidRPr="00A05A23">
              <w:t>HC կարմիր թիվ 10 + HC կարմիր թիվ 11</w:t>
            </w:r>
          </w:p>
          <w:p w14:paraId="4863D62C" w14:textId="77777777" w:rsidR="00A05A23" w:rsidRPr="00A05A23" w:rsidRDefault="00A05A23" w:rsidP="00A05A23">
            <w:r w:rsidRPr="00A05A23">
              <w:t xml:space="preserve">(HC Red No 10 + HC Red No 11) </w:t>
            </w:r>
          </w:p>
          <w:p w14:paraId="391C240F" w14:textId="77777777" w:rsidR="00A05A23" w:rsidRPr="00A05A23" w:rsidRDefault="00A05A23" w:rsidP="00A05A23">
            <w:smartTag w:uri="urn:schemas-microsoft-com:office:smarttags" w:element="stockticker">
              <w:r w:rsidRPr="00A05A23">
                <w:t>CAS</w:t>
              </w:r>
            </w:smartTag>
            <w:r w:rsidRPr="00A05A23">
              <w:t xml:space="preserve"> համարը՝ 95576-89-9 + 95576-92-4</w:t>
            </w:r>
          </w:p>
        </w:tc>
        <w:tc>
          <w:tcPr>
            <w:tcW w:w="1844" w:type="dxa"/>
            <w:tcBorders>
              <w:top w:val="single" w:sz="4" w:space="0" w:color="auto"/>
              <w:left w:val="single" w:sz="4" w:space="0" w:color="auto"/>
              <w:bottom w:val="single" w:sz="4" w:space="0" w:color="auto"/>
              <w:right w:val="nil"/>
            </w:tcBorders>
            <w:shd w:val="clear" w:color="auto" w:fill="FFFFFF"/>
            <w:hideMark/>
          </w:tcPr>
          <w:p w14:paraId="07A037A2" w14:textId="77777777" w:rsidR="00A05A23" w:rsidRPr="00A05A23" w:rsidRDefault="00A05A23" w:rsidP="00A05A23">
            <w:r w:rsidRPr="00A05A23">
              <w:t>(а)</w:t>
            </w:r>
            <w:r w:rsidRPr="00A05A23">
              <w:tab/>
              <w:t>Ներկանյութ՝մազերի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2882EFB6" w14:textId="77777777" w:rsidR="00A05A23" w:rsidRPr="00A05A23" w:rsidRDefault="00A05A23" w:rsidP="00A05A23"/>
        </w:tc>
        <w:tc>
          <w:tcPr>
            <w:tcW w:w="2100" w:type="dxa"/>
            <w:vMerge w:val="restart"/>
            <w:tcBorders>
              <w:top w:val="single" w:sz="4" w:space="0" w:color="auto"/>
              <w:left w:val="single" w:sz="4" w:space="0" w:color="auto"/>
              <w:bottom w:val="single" w:sz="4" w:space="0" w:color="auto"/>
              <w:right w:val="nil"/>
            </w:tcBorders>
            <w:shd w:val="clear" w:color="auto" w:fill="FFFFFF"/>
            <w:vAlign w:val="bottom"/>
            <w:hideMark/>
          </w:tcPr>
          <w:p w14:paraId="4232D2E3" w14:textId="77777777" w:rsidR="00A05A23" w:rsidRPr="00A05A23" w:rsidRDefault="00A05A23" w:rsidP="00A05A23">
            <w:r w:rsidRPr="00A05A23">
              <w:t>(а)</w:t>
            </w:r>
            <w:r w:rsidRPr="00A05A23">
              <w:tab/>
              <w:t>Օքսիդացնող ռեագենտի հետ խառնելուց հետո մազերը ներկելու համար կիրառվող առավելագույն կոնցենտրացիան չպետք է գերազանցի 1,0 տոկոսը:</w:t>
            </w:r>
          </w:p>
          <w:p w14:paraId="32D12A07" w14:textId="77777777" w:rsidR="00A05A23" w:rsidRPr="00A05A23" w:rsidRDefault="00A05A23" w:rsidP="00A05A23">
            <w:r w:rsidRPr="00A05A23">
              <w:t>(а)-ի եւ (b)-ի համար՝</w:t>
            </w:r>
          </w:p>
          <w:p w14:paraId="1D462709" w14:textId="77777777" w:rsidR="00A05A23" w:rsidRPr="00A05A23" w:rsidRDefault="00A05A23" w:rsidP="00A05A23">
            <w:r w:rsidRPr="00A05A23">
              <w:t>-</w:t>
            </w:r>
            <w:r w:rsidRPr="00A05A23">
              <w:tab/>
              <w:t>Չօգտագործել նիտրոգոյացնող բաղադրիչների հետ:</w:t>
            </w:r>
          </w:p>
          <w:p w14:paraId="27544B9A" w14:textId="77777777" w:rsidR="00A05A23" w:rsidRPr="00A05A23" w:rsidRDefault="00A05A23" w:rsidP="00A05A23">
            <w:r w:rsidRPr="00A05A23">
              <w:t>-</w:t>
            </w:r>
            <w:r w:rsidRPr="00A05A23">
              <w:tab/>
              <w:t>Նիտրոզամինների առավելագույն պարունակությունը՝ 50 մկգ/կգ</w:t>
            </w:r>
          </w:p>
          <w:p w14:paraId="67E529C9" w14:textId="77777777" w:rsidR="00A05A23" w:rsidRPr="00A05A23" w:rsidRDefault="00A05A23" w:rsidP="00A05A23">
            <w:r w:rsidRPr="00A05A23">
              <w:lastRenderedPageBreak/>
              <w:t>-</w:t>
            </w:r>
            <w:r w:rsidRPr="00A05A23">
              <w:tab/>
              <w:t>Պահել նիտրիտներ չպարունակող կոնտեյներներում։</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D80F1DD" w14:textId="77777777" w:rsidR="00A05A23" w:rsidRPr="00A05A23" w:rsidRDefault="00A05A23" w:rsidP="00A05A23">
            <w:r w:rsidRPr="00A05A23">
              <w:lastRenderedPageBreak/>
              <w:t>(а)</w:t>
            </w:r>
            <w:r w:rsidRPr="00A05A23">
              <w:tab/>
              <w:t>Պետք է տպված լինի պիտակի վրա.</w:t>
            </w:r>
          </w:p>
          <w:p w14:paraId="36CB9011" w14:textId="77777777" w:rsidR="00A05A23" w:rsidRPr="00A05A23" w:rsidRDefault="00A05A23" w:rsidP="00A05A23">
            <w:r w:rsidRPr="00A05A23">
              <w:t>Խառնուրդում ներկի եւ օքսիդիչի հարաբերակցությունը:</w:t>
            </w:r>
          </w:p>
          <w:p w14:paraId="3A629B6A" w14:textId="77777777" w:rsidR="00A05A23" w:rsidRPr="00A05A23" w:rsidRDefault="00A05A23" w:rsidP="00A05A23">
            <w:r w:rsidRPr="00A05A23">
              <w:t>Մազերը ներկելիս կարող են առաջանալ լուրջ ալերգիկ ռեակցիաներ:</w:t>
            </w:r>
          </w:p>
          <w:p w14:paraId="73F11708" w14:textId="718EE01A" w:rsidR="00A05A23" w:rsidRPr="00A05A23" w:rsidRDefault="00A05A23" w:rsidP="00A05A23">
            <w:r w:rsidRPr="00A05A23">
              <w:drawing>
                <wp:inline distT="0" distB="0" distL="0" distR="0" wp14:anchorId="06093223" wp14:editId="66E9F23E">
                  <wp:extent cx="447675" cy="447675"/>
                  <wp:effectExtent l="0" t="0" r="9525" b="9525"/>
                  <wp:docPr id="1689789132" name="Picture 143"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Կարդացեք հրահանգները եւ հետեւեք դրանց:</w:t>
            </w:r>
          </w:p>
          <w:p w14:paraId="030D92D5"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3AC6B1D9" w14:textId="77777777" w:rsidR="00A05A23" w:rsidRPr="00A05A23" w:rsidRDefault="00A05A23" w:rsidP="00A05A23">
            <w:r w:rsidRPr="00A05A23">
              <w:t>«Սեւ հինա» ժամանակավոր դաջվածքները կարող են մեծացնել ալերգիայի ռիսկը:</w:t>
            </w:r>
          </w:p>
          <w:p w14:paraId="73A19BB6" w14:textId="77777777" w:rsidR="00A05A23" w:rsidRPr="00A05A23" w:rsidRDefault="00A05A23" w:rsidP="00A05A23">
            <w:r w:rsidRPr="00A05A23">
              <w:t>Մազերը չներկել, եթե՝</w:t>
            </w:r>
          </w:p>
          <w:p w14:paraId="19DF89B5" w14:textId="77777777" w:rsidR="00A05A23" w:rsidRPr="00A05A23" w:rsidRDefault="00A05A23" w:rsidP="00A05A23">
            <w:r w:rsidRPr="00A05A23">
              <w:lastRenderedPageBreak/>
              <w:t>-</w:t>
            </w:r>
            <w:r w:rsidRPr="00A05A23">
              <w:tab/>
              <w:t>դեմքը ցանավորված է,</w:t>
            </w:r>
          </w:p>
          <w:p w14:paraId="2FB2B082" w14:textId="77777777" w:rsidR="00A05A23" w:rsidRPr="00A05A23" w:rsidRDefault="00A05A23" w:rsidP="00A05A23">
            <w:r w:rsidRPr="00A05A23">
              <w:t>-</w:t>
            </w:r>
            <w:r w:rsidRPr="00A05A23">
              <w:tab/>
              <w:t>ունեք գլխի զգայուն մաշկ ,</w:t>
            </w:r>
          </w:p>
          <w:p w14:paraId="752A3733" w14:textId="77777777" w:rsidR="00A05A23" w:rsidRPr="00A05A23" w:rsidRDefault="00A05A23" w:rsidP="00A05A23">
            <w:r w:rsidRPr="00A05A23">
              <w:t>-</w:t>
            </w:r>
            <w:r w:rsidRPr="00A05A23">
              <w:tab/>
              <w:t>գլխի մաշկը գրգռված եւ (կամ) վնասված է,</w:t>
            </w:r>
          </w:p>
          <w:p w14:paraId="6F94A6C5" w14:textId="77777777" w:rsidR="00A05A23" w:rsidRPr="00A05A23" w:rsidRDefault="00A05A23" w:rsidP="00A05A23">
            <w:r w:rsidRPr="00A05A23">
              <w:t>-</w:t>
            </w:r>
            <w:r w:rsidRPr="00A05A23">
              <w:tab/>
              <w:t>մազերը ներկելուց հետո երբեւէ ունեցել եք որեւէ ռեակցիա,</w:t>
            </w:r>
          </w:p>
          <w:p w14:paraId="34CECE86"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5C9F1797" w14:textId="77777777">
        <w:tc>
          <w:tcPr>
            <w:tcW w:w="1417" w:type="dxa"/>
            <w:tcBorders>
              <w:top w:val="nil"/>
              <w:left w:val="single" w:sz="4" w:space="0" w:color="auto"/>
              <w:bottom w:val="single" w:sz="4" w:space="0" w:color="auto"/>
              <w:right w:val="nil"/>
            </w:tcBorders>
            <w:shd w:val="clear" w:color="auto" w:fill="FFFFFF"/>
          </w:tcPr>
          <w:p w14:paraId="304E2F13"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4270C225"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7AD4E1E6"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53EB3A4D"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02287EA8" w14:textId="77777777" w:rsidR="00A05A23" w:rsidRPr="00A05A23" w:rsidRDefault="00A05A23" w:rsidP="00A05A23">
            <w:r w:rsidRPr="00A05A23">
              <w:t>(b)</w:t>
            </w:r>
            <w:r w:rsidRPr="00A05A23">
              <w:tab/>
              <w:t>2,0 տոկոս</w:t>
            </w:r>
          </w:p>
        </w:tc>
        <w:tc>
          <w:tcPr>
            <w:tcW w:w="2100" w:type="dxa"/>
            <w:vMerge/>
            <w:tcBorders>
              <w:top w:val="single" w:sz="4" w:space="0" w:color="auto"/>
              <w:left w:val="single" w:sz="4" w:space="0" w:color="auto"/>
              <w:bottom w:val="single" w:sz="4" w:space="0" w:color="auto"/>
              <w:right w:val="nil"/>
            </w:tcBorders>
            <w:vAlign w:val="center"/>
            <w:hideMark/>
          </w:tcPr>
          <w:p w14:paraId="668FAEF9"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31386C4A" w14:textId="77777777" w:rsidR="00A05A23" w:rsidRPr="00A05A23" w:rsidRDefault="00A05A23" w:rsidP="00A05A23"/>
        </w:tc>
      </w:tr>
      <w:tr w:rsidR="00A05A23" w:rsidRPr="00A05A23" w14:paraId="2AFD38BA" w14:textId="77777777">
        <w:tc>
          <w:tcPr>
            <w:tcW w:w="1417" w:type="dxa"/>
            <w:tcBorders>
              <w:top w:val="single" w:sz="4" w:space="0" w:color="auto"/>
              <w:left w:val="single" w:sz="4" w:space="0" w:color="auto"/>
              <w:bottom w:val="single" w:sz="4" w:space="0" w:color="auto"/>
              <w:right w:val="nil"/>
            </w:tcBorders>
            <w:shd w:val="clear" w:color="auto" w:fill="FFFFFF"/>
            <w:hideMark/>
          </w:tcPr>
          <w:p w14:paraId="5E58EB59" w14:textId="77777777" w:rsidR="00A05A23" w:rsidRPr="00A05A23" w:rsidRDefault="00A05A23" w:rsidP="00A05A23">
            <w:r w:rsidRPr="00A05A23">
              <w:t>251</w:t>
            </w:r>
          </w:p>
        </w:tc>
        <w:tc>
          <w:tcPr>
            <w:tcW w:w="2694" w:type="dxa"/>
            <w:tcBorders>
              <w:top w:val="single" w:sz="4" w:space="0" w:color="auto"/>
              <w:left w:val="single" w:sz="4" w:space="0" w:color="auto"/>
              <w:bottom w:val="single" w:sz="4" w:space="0" w:color="auto"/>
              <w:right w:val="nil"/>
            </w:tcBorders>
            <w:shd w:val="clear" w:color="auto" w:fill="FFFFFF"/>
            <w:hideMark/>
          </w:tcPr>
          <w:p w14:paraId="144999F7" w14:textId="77777777" w:rsidR="00A05A23" w:rsidRPr="00A05A23" w:rsidRDefault="00A05A23" w:rsidP="00A05A23">
            <w:r w:rsidRPr="00A05A23">
              <w:t>(2 - (4-Ամինո-3- նիտրոանիլինո)էթանոլ)</w:t>
            </w:r>
          </w:p>
          <w:p w14:paraId="66A44A08" w14:textId="77777777" w:rsidR="00A05A23" w:rsidRPr="00A05A23" w:rsidRDefault="00A05A23" w:rsidP="00A05A23">
            <w:r w:rsidRPr="00A05A23">
              <w:t>(2-(4-Amino-3 -nitroani- lino)ethanol)</w:t>
            </w:r>
          </w:p>
        </w:tc>
        <w:tc>
          <w:tcPr>
            <w:tcW w:w="2408" w:type="dxa"/>
            <w:tcBorders>
              <w:top w:val="single" w:sz="4" w:space="0" w:color="auto"/>
              <w:left w:val="single" w:sz="4" w:space="0" w:color="auto"/>
              <w:bottom w:val="single" w:sz="4" w:space="0" w:color="auto"/>
              <w:right w:val="nil"/>
            </w:tcBorders>
            <w:shd w:val="clear" w:color="auto" w:fill="FFFFFF"/>
            <w:hideMark/>
          </w:tcPr>
          <w:p w14:paraId="47B902AD" w14:textId="77777777" w:rsidR="00A05A23" w:rsidRPr="00A05A23" w:rsidRDefault="00A05A23" w:rsidP="00A05A23">
            <w:r w:rsidRPr="00A05A23">
              <w:t>HC կարմիր թիվ 7 (HC Red No 7)</w:t>
            </w:r>
          </w:p>
          <w:p w14:paraId="1FA884A9" w14:textId="77777777" w:rsidR="00A05A23" w:rsidRPr="00A05A23" w:rsidRDefault="00A05A23" w:rsidP="00A05A23">
            <w:smartTag w:uri="urn:schemas-microsoft-com:office:smarttags" w:element="stockticker">
              <w:r w:rsidRPr="00A05A23">
                <w:t>CAS</w:t>
              </w:r>
            </w:smartTag>
            <w:r w:rsidRPr="00A05A23">
              <w:t xml:space="preserve"> համարը՝ 24905-87-1 ЕС համարը՝ 246-521-9</w:t>
            </w:r>
          </w:p>
        </w:tc>
        <w:tc>
          <w:tcPr>
            <w:tcW w:w="1844" w:type="dxa"/>
            <w:tcBorders>
              <w:top w:val="single" w:sz="4" w:space="0" w:color="auto"/>
              <w:left w:val="single" w:sz="4" w:space="0" w:color="auto"/>
              <w:bottom w:val="single" w:sz="4" w:space="0" w:color="auto"/>
              <w:right w:val="nil"/>
            </w:tcBorders>
            <w:shd w:val="clear" w:color="auto" w:fill="FFFFFF"/>
            <w:hideMark/>
          </w:tcPr>
          <w:p w14:paraId="1EF60AC2"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60077344" w14:textId="77777777" w:rsidR="00A05A23" w:rsidRPr="00A05A23" w:rsidRDefault="00A05A23" w:rsidP="00A05A23">
            <w:r w:rsidRPr="00A05A23">
              <w:t>1,0 տոկոս</w:t>
            </w:r>
          </w:p>
        </w:tc>
        <w:tc>
          <w:tcPr>
            <w:tcW w:w="2100" w:type="dxa"/>
            <w:tcBorders>
              <w:top w:val="single" w:sz="4" w:space="0" w:color="auto"/>
              <w:left w:val="single" w:sz="4" w:space="0" w:color="auto"/>
              <w:bottom w:val="single" w:sz="4" w:space="0" w:color="auto"/>
              <w:right w:val="nil"/>
            </w:tcBorders>
            <w:shd w:val="clear" w:color="auto" w:fill="FFFFFF"/>
            <w:hideMark/>
          </w:tcPr>
          <w:p w14:paraId="18DDD9C9" w14:textId="77777777" w:rsidR="00A05A23" w:rsidRPr="00A05A23" w:rsidRDefault="00A05A23" w:rsidP="00A05A23">
            <w:r w:rsidRPr="00A05A23">
              <w:t>-</w:t>
            </w:r>
            <w:r w:rsidRPr="00A05A23">
              <w:tab/>
              <w:t>Չօգտագործել նիտրոգոյացնող բաղադրիչների հետ:</w:t>
            </w:r>
          </w:p>
          <w:p w14:paraId="11F8C4F2" w14:textId="77777777" w:rsidR="00A05A23" w:rsidRPr="00A05A23" w:rsidRDefault="00A05A23" w:rsidP="00A05A23">
            <w:r w:rsidRPr="00A05A23">
              <w:t>-</w:t>
            </w:r>
            <w:r w:rsidRPr="00A05A23">
              <w:tab/>
              <w:t xml:space="preserve">Նիտրոզամինների առավելագույն </w:t>
            </w:r>
            <w:r w:rsidRPr="00A05A23">
              <w:lastRenderedPageBreak/>
              <w:t>պարունակությունը՝ 50 մկգ/կգ:</w:t>
            </w:r>
          </w:p>
          <w:p w14:paraId="0FA831FD" w14:textId="77777777" w:rsidR="00A05A23" w:rsidRPr="00A05A23" w:rsidRDefault="00A05A23" w:rsidP="00A05A23">
            <w:r w:rsidRPr="00A05A23">
              <w:t>-</w:t>
            </w:r>
            <w:r w:rsidRPr="00A05A23">
              <w:tab/>
              <w:t>Պահել նիտրիտներ չպարունակող կոնտեյներներում։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292619F" w14:textId="0B10574D" w:rsidR="00A05A23" w:rsidRPr="00A05A23" w:rsidRDefault="00A05A23" w:rsidP="00A05A23">
            <w:r w:rsidRPr="00A05A23">
              <w:lastRenderedPageBreak/>
              <w:drawing>
                <wp:inline distT="0" distB="0" distL="0" distR="0" wp14:anchorId="29D516DF" wp14:editId="59DBF8F0">
                  <wp:extent cx="447675" cy="447675"/>
                  <wp:effectExtent l="0" t="0" r="9525" b="9525"/>
                  <wp:docPr id="766321235" name="Picture 142"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04B7D8C6" w14:textId="77777777" w:rsidR="00A05A23" w:rsidRPr="00A05A23" w:rsidRDefault="00A05A23" w:rsidP="00A05A23">
            <w:pPr>
              <w:rPr>
                <w:lang w:val="hy-AM"/>
              </w:rPr>
            </w:pPr>
            <w:r w:rsidRPr="00A05A23">
              <w:t>Մազերը ներկելիս կարող են առաջանալ լուրջ ալերգիկ ռեակցիաներ:</w:t>
            </w:r>
          </w:p>
          <w:p w14:paraId="1C03C666" w14:textId="77777777" w:rsidR="00A05A23" w:rsidRPr="00A05A23" w:rsidRDefault="00A05A23" w:rsidP="00A05A23">
            <w:pPr>
              <w:rPr>
                <w:lang w:val="hy-AM"/>
              </w:rPr>
            </w:pPr>
            <w:r w:rsidRPr="00A05A23">
              <w:rPr>
                <w:lang w:val="hy-AM"/>
              </w:rPr>
              <w:t>Կարդացեք հրահանգները եւ հետեւեք դրանց:</w:t>
            </w:r>
          </w:p>
          <w:p w14:paraId="57DEFFCF" w14:textId="77777777" w:rsidR="00A05A23" w:rsidRPr="00A05A23" w:rsidRDefault="00A05A23" w:rsidP="00A05A23">
            <w:pPr>
              <w:rPr>
                <w:lang w:val="hy-AM"/>
              </w:rPr>
            </w:pPr>
            <w:r w:rsidRPr="00A05A23">
              <w:rPr>
                <w:lang w:val="hy-AM"/>
              </w:rPr>
              <w:lastRenderedPageBreak/>
              <w:t>Տվյալ արտադրանքը նախատեսված չէ 16 տարեկանից ցածր տարիքի անձանց կողմից օգտագործման համար:</w:t>
            </w:r>
          </w:p>
          <w:p w14:paraId="2108905A" w14:textId="77777777" w:rsidR="00A05A23" w:rsidRPr="00A05A23" w:rsidRDefault="00A05A23" w:rsidP="00A05A23">
            <w:pPr>
              <w:rPr>
                <w:lang w:val="hy-AM"/>
              </w:rPr>
            </w:pPr>
            <w:r w:rsidRPr="00A05A23">
              <w:rPr>
                <w:lang w:val="hy-AM"/>
              </w:rPr>
              <w:t>«Սեւ հինայով» ժամանակավոր դաջվածքների առկայությունը կարող է մեծացնել ալերգիայի ռիսկը</w:t>
            </w:r>
            <w:r w:rsidRPr="00A05A23">
              <w:rPr>
                <w:lang w:val="hy-AM"/>
              </w:rPr>
              <w:br/>
              <w:t>Մազերը չներկել, եթե՝</w:t>
            </w:r>
          </w:p>
          <w:p w14:paraId="6096929A" w14:textId="77777777" w:rsidR="00A05A23" w:rsidRPr="00A05A23" w:rsidRDefault="00A05A23" w:rsidP="00A05A23">
            <w:pPr>
              <w:rPr>
                <w:lang w:val="hy-AM"/>
              </w:rPr>
            </w:pPr>
            <w:r w:rsidRPr="00A05A23">
              <w:rPr>
                <w:lang w:val="hy-AM"/>
              </w:rPr>
              <w:t>-</w:t>
            </w:r>
            <w:r w:rsidRPr="00A05A23">
              <w:rPr>
                <w:lang w:val="hy-AM"/>
              </w:rPr>
              <w:tab/>
              <w:t>դեմքը ցանավորված է,</w:t>
            </w:r>
          </w:p>
          <w:p w14:paraId="0B8309D8" w14:textId="77777777" w:rsidR="00A05A23" w:rsidRPr="00A05A23" w:rsidRDefault="00A05A23" w:rsidP="00A05A23">
            <w:pPr>
              <w:rPr>
                <w:lang w:val="hy-AM"/>
              </w:rPr>
            </w:pPr>
            <w:r w:rsidRPr="00A05A23">
              <w:rPr>
                <w:lang w:val="hy-AM"/>
              </w:rPr>
              <w:t>- ունեք գլխի զգայուն մաշկ ,</w:t>
            </w:r>
          </w:p>
          <w:p w14:paraId="3D1D6C86" w14:textId="77777777" w:rsidR="00A05A23" w:rsidRPr="00A05A23" w:rsidRDefault="00A05A23" w:rsidP="00A05A23">
            <w:pPr>
              <w:rPr>
                <w:lang w:val="hy-AM"/>
              </w:rPr>
            </w:pPr>
            <w:r w:rsidRPr="00A05A23">
              <w:rPr>
                <w:lang w:val="hy-AM"/>
              </w:rPr>
              <w:t>-</w:t>
            </w:r>
            <w:r w:rsidRPr="00A05A23">
              <w:rPr>
                <w:lang w:val="hy-AM"/>
              </w:rPr>
              <w:tab/>
              <w:t>գլխի մաշկը գրգռված եւ (կամ) վնասված է,</w:t>
            </w:r>
          </w:p>
          <w:p w14:paraId="2CD92E57" w14:textId="77777777" w:rsidR="00A05A23" w:rsidRPr="00A05A23" w:rsidRDefault="00A05A23" w:rsidP="00A05A23">
            <w:pPr>
              <w:rPr>
                <w:lang w:val="hy-AM"/>
              </w:rPr>
            </w:pPr>
            <w:r w:rsidRPr="00A05A23">
              <w:rPr>
                <w:lang w:val="hy-AM"/>
              </w:rPr>
              <w:t>-</w:t>
            </w:r>
            <w:r w:rsidRPr="00A05A23">
              <w:rPr>
                <w:lang w:val="hy-AM"/>
              </w:rPr>
              <w:tab/>
              <w:t>մազերը ներկելուց հետո երբեւէ ունեցել եք որեւէ ռեակցիա,</w:t>
            </w:r>
          </w:p>
          <w:p w14:paraId="22D39B65" w14:textId="77777777" w:rsidR="00A05A23" w:rsidRPr="00A05A23" w:rsidRDefault="00A05A23" w:rsidP="00A05A23">
            <w:pPr>
              <w:rPr>
                <w:lang w:val="hy-AM"/>
              </w:rPr>
            </w:pPr>
            <w:r w:rsidRPr="00A05A23">
              <w:rPr>
                <w:lang w:val="hy-AM"/>
              </w:rPr>
              <w:t>-</w:t>
            </w:r>
            <w:r w:rsidRPr="00A05A23">
              <w:rPr>
                <w:lang w:val="hy-AM"/>
              </w:rPr>
              <w:tab/>
              <w:t xml:space="preserve">նախկինում ունեցել եք ռեակցիա «սեւ հինայով» ժամանակավոր </w:t>
            </w:r>
            <w:r w:rsidRPr="00A05A23">
              <w:rPr>
                <w:lang w:val="hy-AM"/>
              </w:rPr>
              <w:lastRenderedPageBreak/>
              <w:t>դաջվածքների նկատմամբ:</w:t>
            </w:r>
          </w:p>
        </w:tc>
      </w:tr>
      <w:tr w:rsidR="00A05A23" w:rsidRPr="00A05A23" w14:paraId="5E3C187E" w14:textId="77777777">
        <w:tc>
          <w:tcPr>
            <w:tcW w:w="1417" w:type="dxa"/>
            <w:tcBorders>
              <w:top w:val="single" w:sz="4" w:space="0" w:color="auto"/>
              <w:left w:val="single" w:sz="4" w:space="0" w:color="auto"/>
              <w:bottom w:val="nil"/>
              <w:right w:val="nil"/>
            </w:tcBorders>
            <w:shd w:val="clear" w:color="auto" w:fill="FFFFFF"/>
            <w:hideMark/>
          </w:tcPr>
          <w:p w14:paraId="4F75F28A" w14:textId="77777777" w:rsidR="00A05A23" w:rsidRPr="00A05A23" w:rsidRDefault="00A05A23" w:rsidP="00A05A23">
            <w:r w:rsidRPr="00A05A23">
              <w:lastRenderedPageBreak/>
              <w:t>252</w:t>
            </w:r>
          </w:p>
        </w:tc>
        <w:tc>
          <w:tcPr>
            <w:tcW w:w="2694" w:type="dxa"/>
            <w:tcBorders>
              <w:top w:val="single" w:sz="4" w:space="0" w:color="auto"/>
              <w:left w:val="single" w:sz="4" w:space="0" w:color="auto"/>
              <w:bottom w:val="nil"/>
              <w:right w:val="nil"/>
            </w:tcBorders>
            <w:shd w:val="clear" w:color="auto" w:fill="FFFFFF"/>
            <w:hideMark/>
          </w:tcPr>
          <w:p w14:paraId="7AE67018" w14:textId="77777777" w:rsidR="00A05A23" w:rsidRPr="00A05A23" w:rsidRDefault="00A05A23" w:rsidP="00A05A23">
            <w:r w:rsidRPr="00A05A23">
              <w:t>2-Ամինո-6-քլոր-4-նիտրոֆենոլ</w:t>
            </w:r>
          </w:p>
          <w:p w14:paraId="7567525C" w14:textId="77777777" w:rsidR="00A05A23" w:rsidRPr="00A05A23" w:rsidRDefault="00A05A23" w:rsidP="00A05A23">
            <w:r w:rsidRPr="00A05A23">
              <w:t>(2-Amino-6-chloro-4-nitrophenol)</w:t>
            </w:r>
          </w:p>
        </w:tc>
        <w:tc>
          <w:tcPr>
            <w:tcW w:w="2408" w:type="dxa"/>
            <w:tcBorders>
              <w:top w:val="single" w:sz="4" w:space="0" w:color="auto"/>
              <w:left w:val="single" w:sz="4" w:space="0" w:color="auto"/>
              <w:bottom w:val="nil"/>
              <w:right w:val="nil"/>
            </w:tcBorders>
            <w:shd w:val="clear" w:color="auto" w:fill="FFFFFF"/>
            <w:hideMark/>
          </w:tcPr>
          <w:p w14:paraId="17CF8730" w14:textId="77777777" w:rsidR="00A05A23" w:rsidRPr="00A05A23" w:rsidRDefault="00A05A23" w:rsidP="00A05A23">
            <w:r w:rsidRPr="00A05A23">
              <w:t>2-Ամինո-6-քլոր-4-նիտրոֆենոլ</w:t>
            </w:r>
          </w:p>
          <w:p w14:paraId="0F820858" w14:textId="77777777" w:rsidR="00A05A23" w:rsidRPr="00A05A23" w:rsidRDefault="00A05A23" w:rsidP="00A05A23">
            <w:r w:rsidRPr="00A05A23">
              <w:t>(2-Amino-6-chloro-4-nitrophenol)</w:t>
            </w:r>
          </w:p>
          <w:p w14:paraId="0A86CB86" w14:textId="77777777" w:rsidR="00A05A23" w:rsidRPr="00A05A23" w:rsidRDefault="00A05A23" w:rsidP="00A05A23">
            <w:smartTag w:uri="urn:schemas-microsoft-com:office:smarttags" w:element="stockticker">
              <w:r w:rsidRPr="00A05A23">
                <w:t>CAS</w:t>
              </w:r>
            </w:smartTag>
            <w:r w:rsidRPr="00A05A23">
              <w:t xml:space="preserve"> համարը՝ 6358-09-4 ЕС համարը՝ 228-762-1</w:t>
            </w:r>
          </w:p>
        </w:tc>
        <w:tc>
          <w:tcPr>
            <w:tcW w:w="1844" w:type="dxa"/>
            <w:tcBorders>
              <w:top w:val="single" w:sz="4" w:space="0" w:color="auto"/>
              <w:left w:val="single" w:sz="4" w:space="0" w:color="auto"/>
              <w:bottom w:val="single" w:sz="4" w:space="0" w:color="auto"/>
              <w:right w:val="nil"/>
            </w:tcBorders>
            <w:shd w:val="clear" w:color="auto" w:fill="FFFFFF"/>
            <w:hideMark/>
          </w:tcPr>
          <w:p w14:paraId="703A85F4" w14:textId="77777777" w:rsidR="00A05A23" w:rsidRPr="00A05A23" w:rsidRDefault="00A05A23" w:rsidP="00A05A23">
            <w:r w:rsidRPr="00A05A23">
              <w:t>(а)</w:t>
            </w:r>
            <w:r w:rsidRPr="00A05A23">
              <w:tab/>
              <w:t>Ներկանյութ՝մազերի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1031DD47"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6402952D" w14:textId="77777777" w:rsidR="00A05A23" w:rsidRPr="00A05A23" w:rsidRDefault="00A05A23" w:rsidP="00A05A23">
            <w:r w:rsidRPr="00A05A23">
              <w:t>(а)</w:t>
            </w:r>
            <w:r w:rsidRPr="00A05A23">
              <w:tab/>
              <w:t>Օքսիդացնող ռեագենտի հետ խառնելուց հետո մազերը ներկելու համար կիրառվող առավելագույն կոնցենտրացիան չպետք է գերազանցի 2,0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5221DBE1" w14:textId="77777777" w:rsidR="00A05A23" w:rsidRPr="00A05A23" w:rsidRDefault="00A05A23" w:rsidP="00A05A23">
            <w:r w:rsidRPr="00A05A23">
              <w:t>(а)</w:t>
            </w:r>
            <w:r w:rsidRPr="00A05A23">
              <w:tab/>
              <w:t>Պետք է տպված լինի պիտակի վրա՝</w:t>
            </w:r>
          </w:p>
          <w:p w14:paraId="77FD1C3A" w14:textId="77777777" w:rsidR="00A05A23" w:rsidRPr="00A05A23" w:rsidRDefault="00A05A23" w:rsidP="00A05A23">
            <w:r w:rsidRPr="00A05A23">
              <w:t>Խառնուրդում ներկի եւ օքսիդիչի հարաբերակցությունը:</w:t>
            </w:r>
          </w:p>
          <w:p w14:paraId="4430E6F0" w14:textId="3DD5BA52" w:rsidR="00A05A23" w:rsidRPr="00A05A23" w:rsidRDefault="00A05A23" w:rsidP="00A05A23">
            <w:r w:rsidRPr="00A05A23">
              <w:drawing>
                <wp:inline distT="0" distB="0" distL="0" distR="0" wp14:anchorId="6EDB3EA7" wp14:editId="380CB080">
                  <wp:extent cx="447675" cy="447675"/>
                  <wp:effectExtent l="0" t="0" r="9525" b="9525"/>
                  <wp:docPr id="666293254" name="Picture 141"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2318676C" w14:textId="77777777" w:rsidR="00A05A23" w:rsidRPr="00A05A23" w:rsidRDefault="00A05A23" w:rsidP="00A05A23">
            <w:r w:rsidRPr="00A05A23">
              <w:t>Կարդացեք հրահանգը եւ հետեւեք դրան:</w:t>
            </w:r>
          </w:p>
          <w:p w14:paraId="7A4452BA"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2A26A820" w14:textId="77777777" w:rsidR="00A05A23" w:rsidRPr="00A05A23" w:rsidRDefault="00A05A23" w:rsidP="00A05A23">
            <w:r w:rsidRPr="00A05A23">
              <w:t>«Սեւ հինա» ժամանակավոր դաջվածքները կարող են մեծացնել ալերգիայի ռիսկը</w:t>
            </w:r>
          </w:p>
          <w:p w14:paraId="280CA586" w14:textId="77777777" w:rsidR="00A05A23" w:rsidRPr="00A05A23" w:rsidRDefault="00A05A23" w:rsidP="00A05A23">
            <w:r w:rsidRPr="00A05A23">
              <w:t>Մազերը չներկել, եթե՝</w:t>
            </w:r>
          </w:p>
          <w:p w14:paraId="0836CD9D" w14:textId="77777777" w:rsidR="00A05A23" w:rsidRPr="00A05A23" w:rsidRDefault="00A05A23" w:rsidP="00A05A23">
            <w:r w:rsidRPr="00A05A23">
              <w:lastRenderedPageBreak/>
              <w:t>-</w:t>
            </w:r>
            <w:r w:rsidRPr="00A05A23">
              <w:tab/>
              <w:t>դեմքը ցանավորված է,</w:t>
            </w:r>
          </w:p>
          <w:p w14:paraId="397AC1E6" w14:textId="77777777" w:rsidR="00A05A23" w:rsidRPr="00A05A23" w:rsidRDefault="00A05A23" w:rsidP="00A05A23">
            <w:r w:rsidRPr="00A05A23">
              <w:t>-</w:t>
            </w:r>
            <w:r w:rsidRPr="00A05A23">
              <w:tab/>
              <w:t>ունեք գլխի զգայուն մաշկ ,</w:t>
            </w:r>
          </w:p>
          <w:p w14:paraId="356D616F" w14:textId="77777777" w:rsidR="00A05A23" w:rsidRPr="00A05A23" w:rsidRDefault="00A05A23" w:rsidP="00A05A23">
            <w:r w:rsidRPr="00A05A23">
              <w:t>-</w:t>
            </w:r>
            <w:r w:rsidRPr="00A05A23">
              <w:tab/>
              <w:t>գլխի մաշկը գրգռված եւ (կամ) վնասված է,</w:t>
            </w:r>
          </w:p>
          <w:p w14:paraId="403FA0BD" w14:textId="77777777" w:rsidR="00A05A23" w:rsidRPr="00A05A23" w:rsidRDefault="00A05A23" w:rsidP="00A05A23">
            <w:r w:rsidRPr="00A05A23">
              <w:t>-</w:t>
            </w:r>
            <w:r w:rsidRPr="00A05A23">
              <w:tab/>
              <w:t>մազերը ներկելուց հետո երբեւէ ունեցել եք որեւէ ռեակցիա,</w:t>
            </w:r>
          </w:p>
          <w:p w14:paraId="64063C17"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5C31A06D" w14:textId="77777777">
        <w:tc>
          <w:tcPr>
            <w:tcW w:w="1417" w:type="dxa"/>
            <w:tcBorders>
              <w:top w:val="nil"/>
              <w:left w:val="single" w:sz="4" w:space="0" w:color="auto"/>
              <w:bottom w:val="single" w:sz="4" w:space="0" w:color="auto"/>
              <w:right w:val="nil"/>
            </w:tcBorders>
            <w:shd w:val="clear" w:color="auto" w:fill="FFFFFF"/>
          </w:tcPr>
          <w:p w14:paraId="42848752"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71481DB1"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76A80562"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26E38AFF"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02581F00" w14:textId="77777777" w:rsidR="00A05A23" w:rsidRPr="00A05A23" w:rsidRDefault="00A05A23" w:rsidP="00A05A23">
            <w:r w:rsidRPr="00A05A23">
              <w:t>(b)</w:t>
            </w:r>
            <w:r w:rsidRPr="00A05A23">
              <w:tab/>
              <w:t>2,0 տոկոս</w:t>
            </w:r>
          </w:p>
        </w:tc>
        <w:tc>
          <w:tcPr>
            <w:tcW w:w="2100" w:type="dxa"/>
            <w:tcBorders>
              <w:top w:val="single" w:sz="4" w:space="0" w:color="auto"/>
              <w:left w:val="single" w:sz="4" w:space="0" w:color="auto"/>
              <w:bottom w:val="single" w:sz="4" w:space="0" w:color="auto"/>
              <w:right w:val="nil"/>
            </w:tcBorders>
            <w:shd w:val="clear" w:color="auto" w:fill="FFFFFF"/>
          </w:tcPr>
          <w:p w14:paraId="09A9E59F"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55DAB518" w14:textId="7A39AB3D" w:rsidR="00A05A23" w:rsidRPr="00A05A23" w:rsidRDefault="00A05A23" w:rsidP="00A05A23">
            <w:r w:rsidRPr="00A05A23">
              <w:drawing>
                <wp:inline distT="0" distB="0" distL="0" distR="0" wp14:anchorId="6BFF7E1B" wp14:editId="24DC71F6">
                  <wp:extent cx="447675" cy="447675"/>
                  <wp:effectExtent l="0" t="0" r="9525" b="9525"/>
                  <wp:docPr id="843862693" name="Picture 140"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42622A42" w14:textId="77777777" w:rsidR="00A05A23" w:rsidRPr="00A05A23" w:rsidRDefault="00A05A23" w:rsidP="00A05A23">
            <w:r w:rsidRPr="00A05A23">
              <w:t>(b)</w:t>
            </w:r>
            <w:r w:rsidRPr="00A05A23">
              <w:tab/>
              <w:t>Մազերը ներկելիս կարող են առաջանալ լուրջ ալերգիկ ռեակցիաներ:</w:t>
            </w:r>
          </w:p>
          <w:p w14:paraId="4AFBFAA5" w14:textId="77777777" w:rsidR="00A05A23" w:rsidRPr="00A05A23" w:rsidRDefault="00A05A23" w:rsidP="00A05A23">
            <w:r w:rsidRPr="00A05A23">
              <w:t>Կարդացեք հրահանգը եւ հետեւեք դրան:</w:t>
            </w:r>
          </w:p>
          <w:p w14:paraId="3FCB6F85" w14:textId="77777777" w:rsidR="00A05A23" w:rsidRPr="00A05A23" w:rsidRDefault="00A05A23" w:rsidP="00A05A23">
            <w:r w:rsidRPr="00A05A23">
              <w:lastRenderedPageBreak/>
              <w:t>Տվյալ արտադրանքը նախատեսված չէ 16 տարեկանից ցածր տարիքի անձանց կողմից օգտագործման համար:</w:t>
            </w:r>
          </w:p>
          <w:p w14:paraId="7A822A83" w14:textId="77777777" w:rsidR="00A05A23" w:rsidRPr="00A05A23" w:rsidRDefault="00A05A23" w:rsidP="00A05A23">
            <w:r w:rsidRPr="00A05A23">
              <w:t>«Սեւ հինայով» ժամանակավոր դաջվածքների առկայությունը կարող է մեծացնել ալերգիայի ռիսկը</w:t>
            </w:r>
            <w:r w:rsidRPr="00A05A23">
              <w:br/>
              <w:t>Մազերը չներկել, եթե՝</w:t>
            </w:r>
          </w:p>
          <w:p w14:paraId="6EA5E4B0" w14:textId="77777777" w:rsidR="00A05A23" w:rsidRPr="00A05A23" w:rsidRDefault="00A05A23" w:rsidP="00A05A23">
            <w:r w:rsidRPr="00A05A23">
              <w:t>-</w:t>
            </w:r>
            <w:r w:rsidRPr="00A05A23">
              <w:tab/>
              <w:t>դեմքը ցանավորված է,</w:t>
            </w:r>
          </w:p>
          <w:p w14:paraId="6D4332F0" w14:textId="77777777" w:rsidR="00A05A23" w:rsidRPr="00A05A23" w:rsidRDefault="00A05A23" w:rsidP="00A05A23">
            <w:r w:rsidRPr="00A05A23">
              <w:t>-</w:t>
            </w:r>
            <w:r w:rsidRPr="00A05A23">
              <w:tab/>
              <w:t>ունեք գլխի զգայուն մաշկ ,</w:t>
            </w:r>
          </w:p>
          <w:p w14:paraId="46061CE5" w14:textId="77777777" w:rsidR="00A05A23" w:rsidRPr="00A05A23" w:rsidRDefault="00A05A23" w:rsidP="00A05A23">
            <w:r w:rsidRPr="00A05A23">
              <w:t>-</w:t>
            </w:r>
            <w:r w:rsidRPr="00A05A23">
              <w:tab/>
              <w:t>եթե ձեր գլխի մաշկը գրգռված եւ (կամ) վնասված է,</w:t>
            </w:r>
          </w:p>
          <w:p w14:paraId="738F52D5" w14:textId="77777777" w:rsidR="00A05A23" w:rsidRPr="00A05A23" w:rsidRDefault="00A05A23" w:rsidP="00A05A23">
            <w:r w:rsidRPr="00A05A23">
              <w:t>-</w:t>
            </w:r>
            <w:r w:rsidRPr="00A05A23">
              <w:tab/>
              <w:t>մազերը ներկելուց հետո երբեւէ ունեցել եք որեւէ ռեակցիա,</w:t>
            </w:r>
          </w:p>
          <w:p w14:paraId="5C69A6D2" w14:textId="77777777" w:rsidR="00A05A23" w:rsidRPr="00A05A23" w:rsidRDefault="00A05A23" w:rsidP="00A05A23">
            <w:r w:rsidRPr="00A05A23">
              <w:t>-</w:t>
            </w:r>
            <w:r w:rsidRPr="00A05A23">
              <w:tab/>
              <w:t xml:space="preserve">նախկինում ունեցել եք ռեակցիա «սեւ հինայով» ժամանակավոր </w:t>
            </w:r>
            <w:r w:rsidRPr="00A05A23">
              <w:lastRenderedPageBreak/>
              <w:t>դաջվածքների նկատմամբ:</w:t>
            </w:r>
          </w:p>
        </w:tc>
      </w:tr>
      <w:tr w:rsidR="00A05A23" w:rsidRPr="00A05A23" w14:paraId="37397DA9" w14:textId="77777777">
        <w:tc>
          <w:tcPr>
            <w:tcW w:w="1417" w:type="dxa"/>
            <w:tcBorders>
              <w:top w:val="single" w:sz="4" w:space="0" w:color="auto"/>
              <w:left w:val="single" w:sz="4" w:space="0" w:color="auto"/>
              <w:bottom w:val="nil"/>
              <w:right w:val="nil"/>
            </w:tcBorders>
            <w:shd w:val="clear" w:color="auto" w:fill="FFFFFF"/>
            <w:hideMark/>
          </w:tcPr>
          <w:p w14:paraId="76E46324" w14:textId="77777777" w:rsidR="00A05A23" w:rsidRPr="00A05A23" w:rsidRDefault="00A05A23" w:rsidP="00A05A23">
            <w:r w:rsidRPr="00A05A23">
              <w:lastRenderedPageBreak/>
              <w:t>253</w:t>
            </w:r>
          </w:p>
        </w:tc>
        <w:tc>
          <w:tcPr>
            <w:tcW w:w="2694" w:type="dxa"/>
            <w:tcBorders>
              <w:top w:val="single" w:sz="4" w:space="0" w:color="auto"/>
              <w:left w:val="single" w:sz="4" w:space="0" w:color="auto"/>
              <w:bottom w:val="nil"/>
              <w:right w:val="nil"/>
            </w:tcBorders>
            <w:shd w:val="clear" w:color="auto" w:fill="FFFFFF"/>
            <w:hideMark/>
          </w:tcPr>
          <w:p w14:paraId="32BC4B59" w14:textId="77777777" w:rsidR="00A05A23" w:rsidRPr="00A05A23" w:rsidRDefault="00A05A23" w:rsidP="00A05A23">
            <w:r w:rsidRPr="00A05A23">
              <w:t>2 - [բիս (2-հիդրօքոիէթիլ) ամինո]-5-նիտրոֆենոլ</w:t>
            </w:r>
          </w:p>
          <w:p w14:paraId="7CA36521" w14:textId="77777777" w:rsidR="00A05A23" w:rsidRPr="00A05A23" w:rsidRDefault="00A05A23" w:rsidP="00A05A23">
            <w:r w:rsidRPr="00A05A23">
              <w:t>(2-[bis(2-Hydroxy-ethyl)amino]-5-nitrophenol)</w:t>
            </w:r>
          </w:p>
        </w:tc>
        <w:tc>
          <w:tcPr>
            <w:tcW w:w="2408" w:type="dxa"/>
            <w:tcBorders>
              <w:top w:val="single" w:sz="4" w:space="0" w:color="auto"/>
              <w:left w:val="single" w:sz="4" w:space="0" w:color="auto"/>
              <w:bottom w:val="nil"/>
              <w:right w:val="nil"/>
            </w:tcBorders>
            <w:shd w:val="clear" w:color="auto" w:fill="FFFFFF"/>
            <w:hideMark/>
          </w:tcPr>
          <w:p w14:paraId="236B8DFD" w14:textId="77777777" w:rsidR="00A05A23" w:rsidRPr="00A05A23" w:rsidRDefault="00A05A23" w:rsidP="00A05A23">
            <w:r w:rsidRPr="00A05A23">
              <w:t>НС Դեղին թիվ 4</w:t>
            </w:r>
          </w:p>
          <w:p w14:paraId="7032E512" w14:textId="77777777" w:rsidR="00A05A23" w:rsidRPr="00A05A23" w:rsidRDefault="00A05A23" w:rsidP="00A05A23">
            <w:r w:rsidRPr="00A05A23">
              <w:t xml:space="preserve">(HC Yellow No 4) </w:t>
            </w:r>
          </w:p>
          <w:p w14:paraId="6B8ACC49" w14:textId="77777777" w:rsidR="00A05A23" w:rsidRPr="00A05A23" w:rsidRDefault="00A05A23" w:rsidP="00A05A23">
            <w:smartTag w:uri="urn:schemas-microsoft-com:office:smarttags" w:element="stockticker">
              <w:r w:rsidRPr="00A05A23">
                <w:t>CAS</w:t>
              </w:r>
            </w:smartTag>
            <w:r w:rsidRPr="00A05A23">
              <w:t xml:space="preserve"> համարը՝ 59820-43-8 </w:t>
            </w:r>
          </w:p>
          <w:p w14:paraId="46CC0A53" w14:textId="77777777" w:rsidR="00A05A23" w:rsidRPr="00A05A23" w:rsidRDefault="00A05A23" w:rsidP="00A05A23">
            <w:r w:rsidRPr="00A05A23">
              <w:t>ЕС համարը՝ 428-840-7</w:t>
            </w:r>
          </w:p>
        </w:tc>
        <w:tc>
          <w:tcPr>
            <w:tcW w:w="1844" w:type="dxa"/>
            <w:tcBorders>
              <w:top w:val="single" w:sz="4" w:space="0" w:color="auto"/>
              <w:left w:val="single" w:sz="4" w:space="0" w:color="auto"/>
              <w:bottom w:val="nil"/>
              <w:right w:val="nil"/>
            </w:tcBorders>
            <w:shd w:val="clear" w:color="auto" w:fill="FFFFFF"/>
            <w:hideMark/>
          </w:tcPr>
          <w:p w14:paraId="1CB4EB18"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nil"/>
              <w:right w:val="nil"/>
            </w:tcBorders>
            <w:shd w:val="clear" w:color="auto" w:fill="FFFFFF"/>
            <w:hideMark/>
          </w:tcPr>
          <w:p w14:paraId="63ABC27F" w14:textId="77777777" w:rsidR="00A05A23" w:rsidRPr="00A05A23" w:rsidRDefault="00A05A23" w:rsidP="00A05A23">
            <w:r w:rsidRPr="00A05A23">
              <w:t>1,5 տոկոս</w:t>
            </w:r>
          </w:p>
        </w:tc>
        <w:tc>
          <w:tcPr>
            <w:tcW w:w="2100" w:type="dxa"/>
            <w:tcBorders>
              <w:top w:val="single" w:sz="4" w:space="0" w:color="auto"/>
              <w:left w:val="single" w:sz="4" w:space="0" w:color="auto"/>
              <w:bottom w:val="nil"/>
              <w:right w:val="nil"/>
            </w:tcBorders>
            <w:shd w:val="clear" w:color="auto" w:fill="FFFFFF"/>
            <w:vAlign w:val="bottom"/>
            <w:hideMark/>
          </w:tcPr>
          <w:p w14:paraId="4F51669D" w14:textId="77777777" w:rsidR="00A05A23" w:rsidRPr="00A05A23" w:rsidRDefault="00A05A23" w:rsidP="00A05A23">
            <w:r w:rsidRPr="00A05A23">
              <w:t>-</w:t>
            </w:r>
            <w:r w:rsidRPr="00A05A23">
              <w:tab/>
              <w:t>Չօգտագործել նիտրոգոյացնող բաղադրիչների հետ:</w:t>
            </w:r>
          </w:p>
          <w:p w14:paraId="00DA8522" w14:textId="77777777" w:rsidR="00A05A23" w:rsidRPr="00A05A23" w:rsidRDefault="00A05A23" w:rsidP="00A05A23">
            <w:r w:rsidRPr="00A05A23">
              <w:t>-</w:t>
            </w:r>
            <w:r w:rsidRPr="00A05A23">
              <w:tab/>
              <w:t>Նիտրոզամինների առավելագույն պարունակությունը՝ 50 մկգ/կգ:</w:t>
            </w:r>
          </w:p>
          <w:p w14:paraId="5A3212A3" w14:textId="77777777" w:rsidR="00A05A23" w:rsidRPr="00A05A23" w:rsidRDefault="00A05A23" w:rsidP="00A05A23">
            <w:r w:rsidRPr="00A05A23">
              <w:t>-</w:t>
            </w:r>
            <w:r w:rsidRPr="00A05A23">
              <w:tab/>
              <w:t>Պահել նիտրիտներ չպարունակող կոնտեյներներում։</w:t>
            </w:r>
          </w:p>
        </w:tc>
        <w:tc>
          <w:tcPr>
            <w:tcW w:w="2718" w:type="dxa"/>
            <w:tcBorders>
              <w:top w:val="single" w:sz="4" w:space="0" w:color="auto"/>
              <w:left w:val="single" w:sz="4" w:space="0" w:color="auto"/>
              <w:bottom w:val="nil"/>
              <w:right w:val="single" w:sz="4" w:space="0" w:color="auto"/>
            </w:tcBorders>
            <w:shd w:val="clear" w:color="auto" w:fill="FFFFFF"/>
          </w:tcPr>
          <w:p w14:paraId="4E01D447" w14:textId="77777777" w:rsidR="00A05A23" w:rsidRPr="00A05A23" w:rsidRDefault="00A05A23" w:rsidP="00A05A23"/>
        </w:tc>
      </w:tr>
      <w:tr w:rsidR="00A05A23" w:rsidRPr="00A05A23" w14:paraId="07872B2B" w14:textId="77777777">
        <w:tc>
          <w:tcPr>
            <w:tcW w:w="1417" w:type="dxa"/>
            <w:tcBorders>
              <w:top w:val="single" w:sz="4" w:space="0" w:color="auto"/>
              <w:left w:val="single" w:sz="4" w:space="0" w:color="auto"/>
              <w:bottom w:val="single" w:sz="4" w:space="0" w:color="auto"/>
              <w:right w:val="nil"/>
            </w:tcBorders>
            <w:shd w:val="clear" w:color="auto" w:fill="FFFFFF"/>
            <w:hideMark/>
          </w:tcPr>
          <w:p w14:paraId="33969C61" w14:textId="77777777" w:rsidR="00A05A23" w:rsidRPr="00A05A23" w:rsidRDefault="00A05A23" w:rsidP="00A05A23">
            <w:r w:rsidRPr="00A05A23">
              <w:t>254</w:t>
            </w:r>
          </w:p>
        </w:tc>
        <w:tc>
          <w:tcPr>
            <w:tcW w:w="2694" w:type="dxa"/>
            <w:tcBorders>
              <w:top w:val="single" w:sz="4" w:space="0" w:color="auto"/>
              <w:left w:val="single" w:sz="4" w:space="0" w:color="auto"/>
              <w:bottom w:val="single" w:sz="4" w:space="0" w:color="auto"/>
              <w:right w:val="nil"/>
            </w:tcBorders>
            <w:shd w:val="clear" w:color="auto" w:fill="FFFFFF"/>
            <w:vAlign w:val="bottom"/>
            <w:hideMark/>
          </w:tcPr>
          <w:p w14:paraId="33FA02DD" w14:textId="77777777" w:rsidR="00A05A23" w:rsidRPr="00A05A23" w:rsidRDefault="00A05A23" w:rsidP="00A05A23">
            <w:r w:rsidRPr="00A05A23">
              <w:t>Դինատրիում 5-ամինո-4- հիդրօքսի-З-(ֆենիլազո) նավթալին-2, 7 – դիսուլֆոնատ (</w:t>
            </w:r>
            <w:r w:rsidRPr="00A05A23">
              <w:rPr>
                <w:vertAlign w:val="superscript"/>
              </w:rPr>
              <w:t>17</w:t>
            </w:r>
            <w:r w:rsidRPr="00A05A23">
              <w:t>),</w:t>
            </w:r>
          </w:p>
          <w:p w14:paraId="194CB905" w14:textId="77777777" w:rsidR="00A05A23" w:rsidRPr="00A05A23" w:rsidRDefault="00A05A23" w:rsidP="00A05A23">
            <w:r w:rsidRPr="00A05A23">
              <w:t>(CI 17200)</w:t>
            </w:r>
          </w:p>
          <w:p w14:paraId="2F62BB66" w14:textId="77777777" w:rsidR="00A05A23" w:rsidRPr="00A05A23" w:rsidRDefault="00A05A23" w:rsidP="00A05A23">
            <w:r w:rsidRPr="00A05A23">
              <w:t>(Disodium 5-amino-4- hydroxy-3-(phenylazo) naphthalene-2,7- disul- phonate (</w:t>
            </w:r>
            <w:r w:rsidRPr="00A05A23">
              <w:rPr>
                <w:vertAlign w:val="superscript"/>
              </w:rPr>
              <w:t>17</w:t>
            </w:r>
            <w:r w:rsidRPr="00A05A23">
              <w:t xml:space="preserve"> ))</w:t>
            </w:r>
          </w:p>
          <w:p w14:paraId="79BC15F0" w14:textId="77777777" w:rsidR="00A05A23" w:rsidRPr="00A05A23" w:rsidRDefault="00A05A23" w:rsidP="00A05A23">
            <w:r w:rsidRPr="00A05A23">
              <w:lastRenderedPageBreak/>
              <w:t>(CI 17200)</w:t>
            </w:r>
          </w:p>
        </w:tc>
        <w:tc>
          <w:tcPr>
            <w:tcW w:w="2408" w:type="dxa"/>
            <w:tcBorders>
              <w:top w:val="single" w:sz="4" w:space="0" w:color="auto"/>
              <w:left w:val="single" w:sz="4" w:space="0" w:color="auto"/>
              <w:bottom w:val="single" w:sz="4" w:space="0" w:color="auto"/>
              <w:right w:val="nil"/>
            </w:tcBorders>
            <w:shd w:val="clear" w:color="auto" w:fill="FFFFFF"/>
            <w:hideMark/>
          </w:tcPr>
          <w:p w14:paraId="3FA288E1" w14:textId="77777777" w:rsidR="00A05A23" w:rsidRPr="00A05A23" w:rsidRDefault="00A05A23" w:rsidP="00A05A23">
            <w:r w:rsidRPr="00A05A23">
              <w:lastRenderedPageBreak/>
              <w:t>Թթվային կարմիր 33</w:t>
            </w:r>
          </w:p>
          <w:p w14:paraId="596A00C5" w14:textId="77777777" w:rsidR="00A05A23" w:rsidRPr="00A05A23" w:rsidRDefault="00A05A23" w:rsidP="00A05A23">
            <w:r w:rsidRPr="00A05A23">
              <w:t>(Acid Red 33)</w:t>
            </w:r>
          </w:p>
          <w:p w14:paraId="52AC6805" w14:textId="77777777" w:rsidR="00A05A23" w:rsidRPr="00A05A23" w:rsidRDefault="00A05A23" w:rsidP="00A05A23">
            <w:smartTag w:uri="urn:schemas-microsoft-com:office:smarttags" w:element="stockticker">
              <w:r w:rsidRPr="00A05A23">
                <w:t>CAS</w:t>
              </w:r>
            </w:smartTag>
            <w:r w:rsidRPr="00A05A23">
              <w:t xml:space="preserve"> համարը՝ 3567-66-6 </w:t>
            </w:r>
          </w:p>
          <w:p w14:paraId="3B1F7B95" w14:textId="77777777" w:rsidR="00A05A23" w:rsidRPr="00A05A23" w:rsidRDefault="00A05A23" w:rsidP="00A05A23">
            <w:r w:rsidRPr="00A05A23">
              <w:t>ЕС համարը՝ 222-656-9</w:t>
            </w:r>
          </w:p>
        </w:tc>
        <w:tc>
          <w:tcPr>
            <w:tcW w:w="1844" w:type="dxa"/>
            <w:tcBorders>
              <w:top w:val="single" w:sz="4" w:space="0" w:color="auto"/>
              <w:left w:val="single" w:sz="4" w:space="0" w:color="auto"/>
              <w:bottom w:val="single" w:sz="4" w:space="0" w:color="auto"/>
              <w:right w:val="nil"/>
            </w:tcBorders>
            <w:shd w:val="clear" w:color="auto" w:fill="FFFFFF"/>
            <w:hideMark/>
          </w:tcPr>
          <w:p w14:paraId="41D4CEF5"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1C145FF4" w14:textId="77777777" w:rsidR="00A05A23" w:rsidRPr="00A05A23" w:rsidRDefault="00A05A23" w:rsidP="00A05A23">
            <w:r w:rsidRPr="00A05A23">
              <w:t>0,5 տոկոս</w:t>
            </w:r>
          </w:p>
        </w:tc>
        <w:tc>
          <w:tcPr>
            <w:tcW w:w="2100" w:type="dxa"/>
            <w:tcBorders>
              <w:top w:val="single" w:sz="4" w:space="0" w:color="auto"/>
              <w:left w:val="single" w:sz="4" w:space="0" w:color="auto"/>
              <w:bottom w:val="single" w:sz="4" w:space="0" w:color="auto"/>
              <w:right w:val="nil"/>
            </w:tcBorders>
            <w:shd w:val="clear" w:color="auto" w:fill="FFFFFF"/>
          </w:tcPr>
          <w:p w14:paraId="54B1CA0A"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43A0B687" w14:textId="77777777" w:rsidR="00A05A23" w:rsidRPr="00A05A23" w:rsidRDefault="00A05A23" w:rsidP="00A05A23"/>
        </w:tc>
      </w:tr>
      <w:tr w:rsidR="00A05A23" w:rsidRPr="00A05A23" w14:paraId="45A56A3C" w14:textId="77777777">
        <w:tc>
          <w:tcPr>
            <w:tcW w:w="1417" w:type="dxa"/>
            <w:tcBorders>
              <w:top w:val="single" w:sz="4" w:space="0" w:color="auto"/>
              <w:left w:val="single" w:sz="4" w:space="0" w:color="auto"/>
              <w:bottom w:val="nil"/>
              <w:right w:val="nil"/>
            </w:tcBorders>
            <w:shd w:val="clear" w:color="auto" w:fill="FFFFFF"/>
            <w:hideMark/>
          </w:tcPr>
          <w:p w14:paraId="678FC718" w14:textId="77777777" w:rsidR="00A05A23" w:rsidRPr="00A05A23" w:rsidRDefault="00A05A23" w:rsidP="00A05A23">
            <w:r w:rsidRPr="00A05A23">
              <w:t>255</w:t>
            </w:r>
          </w:p>
        </w:tc>
        <w:tc>
          <w:tcPr>
            <w:tcW w:w="2694" w:type="dxa"/>
            <w:tcBorders>
              <w:top w:val="single" w:sz="4" w:space="0" w:color="auto"/>
              <w:left w:val="single" w:sz="4" w:space="0" w:color="auto"/>
              <w:bottom w:val="nil"/>
              <w:right w:val="nil"/>
            </w:tcBorders>
            <w:shd w:val="clear" w:color="auto" w:fill="FFFFFF"/>
            <w:hideMark/>
          </w:tcPr>
          <w:p w14:paraId="11D5BF95" w14:textId="77777777" w:rsidR="00A05A23" w:rsidRPr="00A05A23" w:rsidRDefault="00A05A23" w:rsidP="00A05A23">
            <w:r w:rsidRPr="00A05A23">
              <w:t>2-[(2-նիտրոֆենիլ)ամի-նո]էթանոլ</w:t>
            </w:r>
          </w:p>
          <w:p w14:paraId="50238521" w14:textId="77777777" w:rsidR="00A05A23" w:rsidRPr="00A05A23" w:rsidRDefault="00A05A23" w:rsidP="00A05A23">
            <w:r w:rsidRPr="00A05A23">
              <w:t>(2-[(2-Nitrophenyl)ami-no]ethanol)</w:t>
            </w:r>
          </w:p>
        </w:tc>
        <w:tc>
          <w:tcPr>
            <w:tcW w:w="2408" w:type="dxa"/>
            <w:tcBorders>
              <w:top w:val="single" w:sz="4" w:space="0" w:color="auto"/>
              <w:left w:val="single" w:sz="4" w:space="0" w:color="auto"/>
              <w:bottom w:val="nil"/>
              <w:right w:val="nil"/>
            </w:tcBorders>
            <w:shd w:val="clear" w:color="auto" w:fill="FFFFFF"/>
            <w:hideMark/>
          </w:tcPr>
          <w:p w14:paraId="7DB72032" w14:textId="77777777" w:rsidR="00A05A23" w:rsidRPr="00A05A23" w:rsidRDefault="00A05A23" w:rsidP="00A05A23">
            <w:r w:rsidRPr="00A05A23">
              <w:t>НС Դեղին թիվ 2</w:t>
            </w:r>
          </w:p>
          <w:p w14:paraId="755B1CDD" w14:textId="77777777" w:rsidR="00A05A23" w:rsidRPr="00A05A23" w:rsidRDefault="00A05A23" w:rsidP="00A05A23">
            <w:r w:rsidRPr="00A05A23">
              <w:t xml:space="preserve">(HC Yellow № 2) </w:t>
            </w:r>
            <w:smartTag w:uri="urn:schemas-microsoft-com:office:smarttags" w:element="stockticker">
              <w:r w:rsidRPr="00A05A23">
                <w:t>CAS</w:t>
              </w:r>
            </w:smartTag>
            <w:r w:rsidRPr="00A05A23">
              <w:t xml:space="preserve"> համարը՝ 4926-55-0 ЕС համարը՝ 225-555-8</w:t>
            </w:r>
          </w:p>
        </w:tc>
        <w:tc>
          <w:tcPr>
            <w:tcW w:w="1844" w:type="dxa"/>
            <w:tcBorders>
              <w:top w:val="single" w:sz="4" w:space="0" w:color="auto"/>
              <w:left w:val="single" w:sz="4" w:space="0" w:color="auto"/>
              <w:bottom w:val="single" w:sz="4" w:space="0" w:color="auto"/>
              <w:right w:val="nil"/>
            </w:tcBorders>
            <w:shd w:val="clear" w:color="auto" w:fill="FFFFFF"/>
            <w:hideMark/>
          </w:tcPr>
          <w:p w14:paraId="436F507B" w14:textId="77777777" w:rsidR="00A05A23" w:rsidRPr="00A05A23" w:rsidRDefault="00A05A23" w:rsidP="00A05A23">
            <w:r w:rsidRPr="00A05A23">
              <w:t>(а)</w:t>
            </w:r>
            <w:r w:rsidRPr="00A05A23">
              <w:tab/>
              <w:t>Ներկանյութ՝մազերի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206F64D0"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6C7B4924" w14:textId="77777777" w:rsidR="00A05A23" w:rsidRPr="00A05A23" w:rsidRDefault="00A05A23" w:rsidP="00A05A23">
            <w:r w:rsidRPr="00A05A23">
              <w:t>(а)</w:t>
            </w:r>
            <w:r w:rsidRPr="00A05A23">
              <w:tab/>
              <w:t>Օքսիդացնող ռեագենտի հետ խառնելուց հետո մազերը ներկելու համար կիրառվող առավելագույն կոնցենտրացիան չպետք է գերազանցի 0,75 տոկոսը</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0B1D227" w14:textId="77777777" w:rsidR="00A05A23" w:rsidRPr="00A05A23" w:rsidRDefault="00A05A23" w:rsidP="00A05A23">
            <w:r w:rsidRPr="00A05A23">
              <w:t>(а)</w:t>
            </w:r>
            <w:r w:rsidRPr="00A05A23">
              <w:tab/>
              <w:t>Պետք է տպված լինի պիտակի վրա՝ Խառնուրդում ներկի եւ օքսիդիչի հարաբերակցությունը:</w:t>
            </w:r>
          </w:p>
          <w:p w14:paraId="50D8078C" w14:textId="3D9F9EA9" w:rsidR="00A05A23" w:rsidRPr="00A05A23" w:rsidRDefault="00A05A23" w:rsidP="00A05A23">
            <w:r w:rsidRPr="00A05A23">
              <w:drawing>
                <wp:inline distT="0" distB="0" distL="0" distR="0" wp14:anchorId="4395D250" wp14:editId="330368E9">
                  <wp:extent cx="447675" cy="447675"/>
                  <wp:effectExtent l="0" t="0" r="9525" b="9525"/>
                  <wp:docPr id="2105388820" name="Picture 139"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0AA6567C" w14:textId="77777777" w:rsidR="00A05A23" w:rsidRPr="00A05A23" w:rsidRDefault="00A05A23" w:rsidP="00A05A23">
            <w:r w:rsidRPr="00A05A23">
              <w:t>Կարդացեք հրահանգները եւ հետեւեք դրանց:</w:t>
            </w:r>
          </w:p>
          <w:p w14:paraId="2A50979C"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70D4F6DD"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350F6928" w14:textId="77777777" w:rsidR="00A05A23" w:rsidRPr="00A05A23" w:rsidRDefault="00A05A23" w:rsidP="00A05A23">
            <w:r w:rsidRPr="00A05A23">
              <w:lastRenderedPageBreak/>
              <w:t>-</w:t>
            </w:r>
            <w:r w:rsidRPr="00A05A23">
              <w:tab/>
              <w:t>դեմքը ցանավորված է,</w:t>
            </w:r>
          </w:p>
          <w:p w14:paraId="2B41FA86" w14:textId="77777777" w:rsidR="00A05A23" w:rsidRPr="00A05A23" w:rsidRDefault="00A05A23" w:rsidP="00A05A23">
            <w:r w:rsidRPr="00A05A23">
              <w:t>-</w:t>
            </w:r>
            <w:r w:rsidRPr="00A05A23">
              <w:tab/>
              <w:t>ունեք գլխի զգայուն մաշկ ,</w:t>
            </w:r>
          </w:p>
          <w:p w14:paraId="1D34BC1A" w14:textId="77777777" w:rsidR="00A05A23" w:rsidRPr="00A05A23" w:rsidRDefault="00A05A23" w:rsidP="00A05A23">
            <w:r w:rsidRPr="00A05A23">
              <w:t>-</w:t>
            </w:r>
            <w:r w:rsidRPr="00A05A23">
              <w:tab/>
              <w:t>գլխի մաշկը գրգռված եւ (կամ) վնասված է,</w:t>
            </w:r>
          </w:p>
          <w:p w14:paraId="0B20E79F" w14:textId="77777777" w:rsidR="00A05A23" w:rsidRPr="00A05A23" w:rsidRDefault="00A05A23" w:rsidP="00A05A23">
            <w:r w:rsidRPr="00A05A23">
              <w:t>-</w:t>
            </w:r>
            <w:r w:rsidRPr="00A05A23">
              <w:tab/>
              <w:t>մազերը ներկելուց հետո երբեւէ ունեցել եք որեւէ ռեակցիա,</w:t>
            </w:r>
          </w:p>
          <w:p w14:paraId="08627EC1"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63975EA4" w14:textId="77777777">
        <w:tc>
          <w:tcPr>
            <w:tcW w:w="1417" w:type="dxa"/>
            <w:tcBorders>
              <w:top w:val="nil"/>
              <w:left w:val="single" w:sz="4" w:space="0" w:color="auto"/>
              <w:bottom w:val="single" w:sz="4" w:space="0" w:color="auto"/>
              <w:right w:val="nil"/>
            </w:tcBorders>
            <w:shd w:val="clear" w:color="auto" w:fill="FFFFFF"/>
          </w:tcPr>
          <w:p w14:paraId="75E95B82"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vAlign w:val="bottom"/>
          </w:tcPr>
          <w:p w14:paraId="146870A8"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05B69C33"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499308B9"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28C283E4" w14:textId="77777777" w:rsidR="00A05A23" w:rsidRPr="00A05A23" w:rsidRDefault="00A05A23" w:rsidP="00A05A23">
            <w:r w:rsidRPr="00A05A23">
              <w:t>(b)</w:t>
            </w:r>
            <w:r w:rsidRPr="00A05A23">
              <w:tab/>
              <w:t>1,0 տոկոս</w:t>
            </w:r>
          </w:p>
        </w:tc>
        <w:tc>
          <w:tcPr>
            <w:tcW w:w="2100" w:type="dxa"/>
            <w:tcBorders>
              <w:top w:val="single" w:sz="4" w:space="0" w:color="auto"/>
              <w:left w:val="single" w:sz="4" w:space="0" w:color="auto"/>
              <w:bottom w:val="single" w:sz="4" w:space="0" w:color="auto"/>
              <w:right w:val="nil"/>
            </w:tcBorders>
            <w:shd w:val="clear" w:color="auto" w:fill="FFFFFF"/>
            <w:hideMark/>
          </w:tcPr>
          <w:p w14:paraId="494A7DC5" w14:textId="77777777" w:rsidR="00A05A23" w:rsidRPr="00A05A23" w:rsidRDefault="00A05A23" w:rsidP="00A05A23">
            <w:r w:rsidRPr="00A05A23">
              <w:t>(а)-ի եւ (b)-ի համար՝</w:t>
            </w:r>
          </w:p>
          <w:p w14:paraId="49C7D465" w14:textId="77777777" w:rsidR="00A05A23" w:rsidRPr="00A05A23" w:rsidRDefault="00A05A23" w:rsidP="00A05A23">
            <w:r w:rsidRPr="00A05A23">
              <w:t>-</w:t>
            </w:r>
            <w:r w:rsidRPr="00A05A23">
              <w:tab/>
              <w:t>Չօգտագործել նիտրոգոյացնող բաղադրիչների հետ:</w:t>
            </w:r>
          </w:p>
          <w:p w14:paraId="122BFAC4" w14:textId="77777777" w:rsidR="00A05A23" w:rsidRPr="00A05A23" w:rsidRDefault="00A05A23" w:rsidP="00A05A23">
            <w:r w:rsidRPr="00A05A23">
              <w:t>-</w:t>
            </w:r>
            <w:r w:rsidRPr="00A05A23">
              <w:tab/>
              <w:t>Նիտրոզամինների առավելագույն պարունակությունը՝ 50 մկգ/կգ:</w:t>
            </w:r>
          </w:p>
          <w:p w14:paraId="3C3FDD09" w14:textId="77777777" w:rsidR="00A05A23" w:rsidRPr="00A05A23" w:rsidRDefault="00A05A23" w:rsidP="00A05A23">
            <w:r w:rsidRPr="00A05A23">
              <w:t>-</w:t>
            </w:r>
            <w:r w:rsidRPr="00A05A23">
              <w:tab/>
              <w:t xml:space="preserve">Պահել նիտրիտներ </w:t>
            </w:r>
            <w:r w:rsidRPr="00A05A23">
              <w:lastRenderedPageBreak/>
              <w:t>չպարունակող կոնտեյներներում։</w:t>
            </w:r>
          </w:p>
        </w:tc>
        <w:tc>
          <w:tcPr>
            <w:tcW w:w="2718" w:type="dxa"/>
            <w:vMerge/>
            <w:tcBorders>
              <w:top w:val="single" w:sz="4" w:space="0" w:color="auto"/>
              <w:left w:val="single" w:sz="4" w:space="0" w:color="auto"/>
              <w:bottom w:val="single" w:sz="4" w:space="0" w:color="auto"/>
              <w:right w:val="single" w:sz="4" w:space="0" w:color="auto"/>
            </w:tcBorders>
            <w:vAlign w:val="center"/>
            <w:hideMark/>
          </w:tcPr>
          <w:p w14:paraId="790F8612" w14:textId="77777777" w:rsidR="00A05A23" w:rsidRPr="00A05A23" w:rsidRDefault="00A05A23" w:rsidP="00A05A23"/>
        </w:tc>
      </w:tr>
      <w:tr w:rsidR="00A05A23" w:rsidRPr="00A05A23" w14:paraId="21917CF0" w14:textId="77777777">
        <w:tc>
          <w:tcPr>
            <w:tcW w:w="1417" w:type="dxa"/>
            <w:tcBorders>
              <w:top w:val="single" w:sz="4" w:space="0" w:color="auto"/>
              <w:left w:val="single" w:sz="4" w:space="0" w:color="auto"/>
              <w:bottom w:val="nil"/>
              <w:right w:val="nil"/>
            </w:tcBorders>
            <w:shd w:val="clear" w:color="auto" w:fill="FFFFFF"/>
            <w:hideMark/>
          </w:tcPr>
          <w:p w14:paraId="4116AE64" w14:textId="77777777" w:rsidR="00A05A23" w:rsidRPr="00A05A23" w:rsidRDefault="00A05A23" w:rsidP="00A05A23">
            <w:r w:rsidRPr="00A05A23">
              <w:t>256</w:t>
            </w:r>
          </w:p>
        </w:tc>
        <w:tc>
          <w:tcPr>
            <w:tcW w:w="2694" w:type="dxa"/>
            <w:tcBorders>
              <w:top w:val="single" w:sz="4" w:space="0" w:color="auto"/>
              <w:left w:val="single" w:sz="4" w:space="0" w:color="auto"/>
              <w:bottom w:val="nil"/>
              <w:right w:val="nil"/>
            </w:tcBorders>
            <w:shd w:val="clear" w:color="auto" w:fill="FFFFFF"/>
            <w:vAlign w:val="bottom"/>
            <w:hideMark/>
          </w:tcPr>
          <w:p w14:paraId="1E2D12FD" w14:textId="77777777" w:rsidR="00A05A23" w:rsidRPr="00A05A23" w:rsidRDefault="00A05A23" w:rsidP="00A05A23">
            <w:r w:rsidRPr="00A05A23">
              <w:t>4-[(2-նիտրոֆենիլ)ամի-նո]ֆենոլ</w:t>
            </w:r>
          </w:p>
          <w:p w14:paraId="423E3386" w14:textId="77777777" w:rsidR="00A05A23" w:rsidRPr="00A05A23" w:rsidRDefault="00A05A23" w:rsidP="00A05A23">
            <w:r w:rsidRPr="00A05A23">
              <w:t>(4-[(2-Nitrophenyl)ami-</w:t>
            </w:r>
          </w:p>
          <w:p w14:paraId="674B7DAF" w14:textId="77777777" w:rsidR="00A05A23" w:rsidRPr="00A05A23" w:rsidRDefault="00A05A23" w:rsidP="00A05A23">
            <w:r w:rsidRPr="00A05A23">
              <w:t>nolphenol)</w:t>
            </w:r>
          </w:p>
        </w:tc>
        <w:tc>
          <w:tcPr>
            <w:tcW w:w="2408" w:type="dxa"/>
            <w:tcBorders>
              <w:top w:val="single" w:sz="4" w:space="0" w:color="auto"/>
              <w:left w:val="single" w:sz="4" w:space="0" w:color="auto"/>
              <w:bottom w:val="nil"/>
              <w:right w:val="nil"/>
            </w:tcBorders>
            <w:shd w:val="clear" w:color="auto" w:fill="FFFFFF"/>
            <w:vAlign w:val="bottom"/>
            <w:hideMark/>
          </w:tcPr>
          <w:p w14:paraId="562192E4" w14:textId="77777777" w:rsidR="00A05A23" w:rsidRPr="00A05A23" w:rsidRDefault="00A05A23" w:rsidP="00A05A23">
            <w:r w:rsidRPr="00A05A23">
              <w:t>НС նարնջագույն թիվ 1</w:t>
            </w:r>
          </w:p>
          <w:p w14:paraId="610D1961" w14:textId="77777777" w:rsidR="00A05A23" w:rsidRPr="00A05A23" w:rsidRDefault="00A05A23" w:rsidP="00A05A23">
            <w:r w:rsidRPr="00A05A23">
              <w:t xml:space="preserve">(HC Orange No 1) </w:t>
            </w:r>
            <w:smartTag w:uri="urn:schemas-microsoft-com:office:smarttags" w:element="stockticker">
              <w:r w:rsidRPr="00A05A23">
                <w:t>CAS</w:t>
              </w:r>
            </w:smartTag>
            <w:r w:rsidRPr="00A05A23">
              <w:t xml:space="preserve"> համարը՝ 54381-08-7 ЕС համարը՝ 259-132-4</w:t>
            </w:r>
          </w:p>
        </w:tc>
        <w:tc>
          <w:tcPr>
            <w:tcW w:w="1844" w:type="dxa"/>
            <w:tcBorders>
              <w:top w:val="single" w:sz="4" w:space="0" w:color="auto"/>
              <w:left w:val="single" w:sz="4" w:space="0" w:color="auto"/>
              <w:bottom w:val="nil"/>
              <w:right w:val="nil"/>
            </w:tcBorders>
            <w:shd w:val="clear" w:color="auto" w:fill="FFFFFF"/>
            <w:hideMark/>
          </w:tcPr>
          <w:p w14:paraId="4E93954C"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nil"/>
              <w:right w:val="nil"/>
            </w:tcBorders>
            <w:shd w:val="clear" w:color="auto" w:fill="FFFFFF"/>
            <w:hideMark/>
          </w:tcPr>
          <w:p w14:paraId="0ED37681" w14:textId="77777777" w:rsidR="00A05A23" w:rsidRPr="00A05A23" w:rsidRDefault="00A05A23" w:rsidP="00A05A23">
            <w:r w:rsidRPr="00A05A23">
              <w:t>1,0 տոկոս</w:t>
            </w:r>
          </w:p>
        </w:tc>
        <w:tc>
          <w:tcPr>
            <w:tcW w:w="2100" w:type="dxa"/>
            <w:tcBorders>
              <w:top w:val="single" w:sz="4" w:space="0" w:color="auto"/>
              <w:left w:val="single" w:sz="4" w:space="0" w:color="auto"/>
              <w:bottom w:val="nil"/>
              <w:right w:val="nil"/>
            </w:tcBorders>
            <w:shd w:val="clear" w:color="auto" w:fill="FFFFFF"/>
          </w:tcPr>
          <w:p w14:paraId="6175E9EF"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039C6313" w14:textId="77777777" w:rsidR="00A05A23" w:rsidRPr="00A05A23" w:rsidRDefault="00A05A23" w:rsidP="00A05A23"/>
        </w:tc>
      </w:tr>
      <w:tr w:rsidR="00A05A23" w:rsidRPr="00A05A23" w14:paraId="712F7BEE"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6572BD08" w14:textId="77777777" w:rsidR="00A05A23" w:rsidRPr="00A05A23" w:rsidRDefault="00A05A23" w:rsidP="00A05A23">
            <w:r w:rsidRPr="00A05A23">
              <w:t>257</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7DCABE6F" w14:textId="77777777" w:rsidR="00A05A23" w:rsidRPr="00A05A23" w:rsidRDefault="00A05A23" w:rsidP="00A05A23">
            <w:r w:rsidRPr="00A05A23">
              <w:t>Պոլիդոկանոլ (Polidocanol)</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65F8A30E" w14:textId="77777777" w:rsidR="00A05A23" w:rsidRPr="00A05A23" w:rsidRDefault="00A05A23" w:rsidP="00A05A23">
            <w:r w:rsidRPr="00A05A23">
              <w:t>Լաուրետ-9</w:t>
            </w:r>
          </w:p>
          <w:p w14:paraId="0E943E4F" w14:textId="77777777" w:rsidR="00A05A23" w:rsidRPr="00A05A23" w:rsidRDefault="00A05A23" w:rsidP="00A05A23">
            <w:r w:rsidRPr="00A05A23">
              <w:t xml:space="preserve">(Laureth-9) </w:t>
            </w:r>
          </w:p>
          <w:p w14:paraId="68271797" w14:textId="77777777" w:rsidR="00A05A23" w:rsidRPr="00A05A23" w:rsidRDefault="00A05A23" w:rsidP="00A05A23">
            <w:smartTag w:uri="urn:schemas-microsoft-com:office:smarttags" w:element="stockticker">
              <w:r w:rsidRPr="00A05A23">
                <w:lastRenderedPageBreak/>
                <w:t>CAS</w:t>
              </w:r>
            </w:smartTag>
            <w:r w:rsidRPr="00A05A23">
              <w:t xml:space="preserve"> համարը՝ 3055-99-0</w:t>
            </w:r>
          </w:p>
          <w:p w14:paraId="3EC0F337" w14:textId="77777777" w:rsidR="00A05A23" w:rsidRPr="00A05A23" w:rsidRDefault="00A05A23" w:rsidP="00A05A23">
            <w:r w:rsidRPr="00A05A23">
              <w:t>ЕС համարը՝ 221-284-4</w:t>
            </w:r>
          </w:p>
        </w:tc>
        <w:tc>
          <w:tcPr>
            <w:tcW w:w="1844" w:type="dxa"/>
            <w:tcBorders>
              <w:top w:val="single" w:sz="4" w:space="0" w:color="auto"/>
              <w:left w:val="single" w:sz="4" w:space="0" w:color="auto"/>
              <w:bottom w:val="single" w:sz="4" w:space="0" w:color="auto"/>
              <w:right w:val="nil"/>
            </w:tcBorders>
            <w:shd w:val="clear" w:color="auto" w:fill="FFFFFF"/>
            <w:hideMark/>
          </w:tcPr>
          <w:p w14:paraId="0B3F6C63" w14:textId="77777777" w:rsidR="00A05A23" w:rsidRPr="00A05A23" w:rsidRDefault="00A05A23" w:rsidP="00A05A23">
            <w:r w:rsidRPr="00A05A23">
              <w:lastRenderedPageBreak/>
              <w:t>(а)</w:t>
            </w:r>
            <w:r w:rsidRPr="00A05A23">
              <w:tab/>
              <w:t>Չլվացվող արտադրանք</w:t>
            </w:r>
          </w:p>
        </w:tc>
        <w:tc>
          <w:tcPr>
            <w:tcW w:w="1845" w:type="dxa"/>
            <w:tcBorders>
              <w:top w:val="single" w:sz="4" w:space="0" w:color="auto"/>
              <w:left w:val="single" w:sz="4" w:space="0" w:color="auto"/>
              <w:bottom w:val="single" w:sz="4" w:space="0" w:color="auto"/>
              <w:right w:val="nil"/>
            </w:tcBorders>
            <w:shd w:val="clear" w:color="auto" w:fill="FFFFFF"/>
            <w:hideMark/>
          </w:tcPr>
          <w:p w14:paraId="1B2DB88E" w14:textId="77777777" w:rsidR="00A05A23" w:rsidRPr="00A05A23" w:rsidRDefault="00A05A23" w:rsidP="00A05A23">
            <w:r w:rsidRPr="00A05A23">
              <w:t>(а)</w:t>
            </w:r>
            <w:r w:rsidRPr="00A05A23">
              <w:tab/>
              <w:t>3,0 տոկոս</w:t>
            </w:r>
          </w:p>
        </w:tc>
        <w:tc>
          <w:tcPr>
            <w:tcW w:w="2100" w:type="dxa"/>
            <w:vMerge w:val="restart"/>
            <w:tcBorders>
              <w:top w:val="single" w:sz="4" w:space="0" w:color="auto"/>
              <w:left w:val="single" w:sz="4" w:space="0" w:color="auto"/>
              <w:bottom w:val="single" w:sz="4" w:space="0" w:color="auto"/>
              <w:right w:val="nil"/>
            </w:tcBorders>
            <w:shd w:val="clear" w:color="auto" w:fill="FFFFFF"/>
          </w:tcPr>
          <w:p w14:paraId="440DE7F7" w14:textId="77777777" w:rsidR="00A05A23" w:rsidRPr="00A05A23" w:rsidRDefault="00A05A23" w:rsidP="00A05A23"/>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tcPr>
          <w:p w14:paraId="6488DA67" w14:textId="77777777" w:rsidR="00A05A23" w:rsidRPr="00A05A23" w:rsidRDefault="00A05A23" w:rsidP="00A05A23"/>
        </w:tc>
      </w:tr>
      <w:tr w:rsidR="00A05A23" w:rsidRPr="00A05A23" w14:paraId="5E7E1D78" w14:textId="77777777">
        <w:tc>
          <w:tcPr>
            <w:tcW w:w="1417" w:type="dxa"/>
            <w:vMerge/>
            <w:tcBorders>
              <w:top w:val="single" w:sz="4" w:space="0" w:color="auto"/>
              <w:left w:val="single" w:sz="4" w:space="0" w:color="auto"/>
              <w:bottom w:val="single" w:sz="4" w:space="0" w:color="auto"/>
              <w:right w:val="nil"/>
            </w:tcBorders>
            <w:vAlign w:val="center"/>
            <w:hideMark/>
          </w:tcPr>
          <w:p w14:paraId="45B2437C"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62D3C6C9"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717DE595"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05DD79CC" w14:textId="77777777" w:rsidR="00A05A23" w:rsidRPr="00A05A23" w:rsidRDefault="00A05A23" w:rsidP="00A05A23">
            <w:r w:rsidRPr="00A05A23">
              <w:t>(b)</w:t>
            </w:r>
            <w:r w:rsidRPr="00A05A23">
              <w:tab/>
              <w:t>Լվացվող արտադրանք</w:t>
            </w:r>
          </w:p>
        </w:tc>
        <w:tc>
          <w:tcPr>
            <w:tcW w:w="1845" w:type="dxa"/>
            <w:tcBorders>
              <w:top w:val="single" w:sz="4" w:space="0" w:color="auto"/>
              <w:left w:val="single" w:sz="4" w:space="0" w:color="auto"/>
              <w:bottom w:val="nil"/>
              <w:right w:val="nil"/>
            </w:tcBorders>
            <w:shd w:val="clear" w:color="auto" w:fill="FFFFFF"/>
            <w:hideMark/>
          </w:tcPr>
          <w:p w14:paraId="1C96338B" w14:textId="77777777" w:rsidR="00A05A23" w:rsidRPr="00A05A23" w:rsidRDefault="00A05A23" w:rsidP="00A05A23">
            <w:r w:rsidRPr="00A05A23">
              <w:t>(b)</w:t>
            </w:r>
            <w:r w:rsidRPr="00A05A23">
              <w:tab/>
              <w:t>4,0 տոկոս</w:t>
            </w:r>
          </w:p>
        </w:tc>
        <w:tc>
          <w:tcPr>
            <w:tcW w:w="2100" w:type="dxa"/>
            <w:vMerge/>
            <w:tcBorders>
              <w:top w:val="single" w:sz="4" w:space="0" w:color="auto"/>
              <w:left w:val="single" w:sz="4" w:space="0" w:color="auto"/>
              <w:bottom w:val="single" w:sz="4" w:space="0" w:color="auto"/>
              <w:right w:val="nil"/>
            </w:tcBorders>
            <w:vAlign w:val="center"/>
            <w:hideMark/>
          </w:tcPr>
          <w:p w14:paraId="49442A52"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571868ED" w14:textId="77777777" w:rsidR="00A05A23" w:rsidRPr="00A05A23" w:rsidRDefault="00A05A23" w:rsidP="00A05A23"/>
        </w:tc>
      </w:tr>
      <w:tr w:rsidR="00A05A23" w:rsidRPr="00A05A23" w14:paraId="64A77D8D" w14:textId="77777777">
        <w:tc>
          <w:tcPr>
            <w:tcW w:w="1417" w:type="dxa"/>
            <w:tcBorders>
              <w:top w:val="single" w:sz="4" w:space="0" w:color="auto"/>
              <w:left w:val="single" w:sz="4" w:space="0" w:color="auto"/>
              <w:bottom w:val="single" w:sz="4" w:space="0" w:color="auto"/>
              <w:right w:val="nil"/>
            </w:tcBorders>
            <w:shd w:val="clear" w:color="auto" w:fill="FFFFFF"/>
            <w:hideMark/>
          </w:tcPr>
          <w:p w14:paraId="273D687A" w14:textId="77777777" w:rsidR="00A05A23" w:rsidRPr="00A05A23" w:rsidRDefault="00A05A23" w:rsidP="00A05A23">
            <w:r w:rsidRPr="00A05A23">
              <w:t>258</w:t>
            </w:r>
          </w:p>
        </w:tc>
        <w:tc>
          <w:tcPr>
            <w:tcW w:w="2694" w:type="dxa"/>
            <w:tcBorders>
              <w:top w:val="single" w:sz="4" w:space="0" w:color="auto"/>
              <w:left w:val="single" w:sz="4" w:space="0" w:color="auto"/>
              <w:bottom w:val="single" w:sz="4" w:space="0" w:color="auto"/>
              <w:right w:val="nil"/>
            </w:tcBorders>
            <w:shd w:val="clear" w:color="auto" w:fill="FFFFFF"/>
            <w:hideMark/>
          </w:tcPr>
          <w:p w14:paraId="79DDC8AA" w14:textId="77777777" w:rsidR="00A05A23" w:rsidRPr="00A05A23" w:rsidRDefault="00A05A23" w:rsidP="00A05A23">
            <w:r w:rsidRPr="00A05A23">
              <w:t>2-Նիտրո-Nl-ֆենիլբենզոլ- 1,4-դիամին</w:t>
            </w:r>
          </w:p>
          <w:p w14:paraId="4C681260" w14:textId="77777777" w:rsidR="00A05A23" w:rsidRPr="00A05A23" w:rsidRDefault="00A05A23" w:rsidP="00A05A23">
            <w:r w:rsidRPr="00A05A23">
              <w:t>(2-Nitro-N1 -phenyl- benzene- 1,4-diamine)</w:t>
            </w:r>
          </w:p>
        </w:tc>
        <w:tc>
          <w:tcPr>
            <w:tcW w:w="2408" w:type="dxa"/>
            <w:tcBorders>
              <w:top w:val="single" w:sz="4" w:space="0" w:color="auto"/>
              <w:left w:val="single" w:sz="4" w:space="0" w:color="auto"/>
              <w:bottom w:val="single" w:sz="4" w:space="0" w:color="auto"/>
              <w:right w:val="nil"/>
            </w:tcBorders>
            <w:shd w:val="clear" w:color="auto" w:fill="FFFFFF"/>
            <w:hideMark/>
          </w:tcPr>
          <w:p w14:paraId="4F95C703" w14:textId="77777777" w:rsidR="00A05A23" w:rsidRPr="00A05A23" w:rsidRDefault="00A05A23" w:rsidP="00A05A23">
            <w:r w:rsidRPr="00A05A23">
              <w:t>НС Կարմիր թիվ 1</w:t>
            </w:r>
          </w:p>
          <w:p w14:paraId="4000ABA3" w14:textId="77777777" w:rsidR="00A05A23" w:rsidRPr="00A05A23" w:rsidRDefault="00A05A23" w:rsidP="00A05A23">
            <w:r w:rsidRPr="00A05A23">
              <w:t xml:space="preserve">(HC Red No 1) </w:t>
            </w:r>
            <w:smartTag w:uri="urn:schemas-microsoft-com:office:smarttags" w:element="stockticker">
              <w:r w:rsidRPr="00A05A23">
                <w:t>CAS</w:t>
              </w:r>
            </w:smartTag>
            <w:r w:rsidRPr="00A05A23">
              <w:t xml:space="preserve"> համարը՝ 2784-89-6 ЕС համարը՝ 220-494-3</w:t>
            </w:r>
          </w:p>
        </w:tc>
        <w:tc>
          <w:tcPr>
            <w:tcW w:w="1844" w:type="dxa"/>
            <w:tcBorders>
              <w:top w:val="single" w:sz="4" w:space="0" w:color="auto"/>
              <w:left w:val="single" w:sz="4" w:space="0" w:color="auto"/>
              <w:bottom w:val="single" w:sz="4" w:space="0" w:color="auto"/>
              <w:right w:val="nil"/>
            </w:tcBorders>
            <w:shd w:val="clear" w:color="auto" w:fill="FFFFFF"/>
            <w:hideMark/>
          </w:tcPr>
          <w:p w14:paraId="74C5551E"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515F55FC" w14:textId="77777777" w:rsidR="00A05A23" w:rsidRPr="00A05A23" w:rsidRDefault="00A05A23" w:rsidP="00A05A23">
            <w:r w:rsidRPr="00A05A23">
              <w:t>1,0 տոկոս</w:t>
            </w:r>
          </w:p>
        </w:tc>
        <w:tc>
          <w:tcPr>
            <w:tcW w:w="2100" w:type="dxa"/>
            <w:tcBorders>
              <w:top w:val="single" w:sz="4" w:space="0" w:color="auto"/>
              <w:left w:val="single" w:sz="4" w:space="0" w:color="auto"/>
              <w:bottom w:val="single" w:sz="4" w:space="0" w:color="auto"/>
              <w:right w:val="nil"/>
            </w:tcBorders>
            <w:shd w:val="clear" w:color="auto" w:fill="FFFFFF"/>
          </w:tcPr>
          <w:p w14:paraId="51728893"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31EE5C0D" w14:textId="37EF5E58" w:rsidR="00A05A23" w:rsidRPr="00A05A23" w:rsidRDefault="00A05A23" w:rsidP="00A05A23">
            <w:r w:rsidRPr="00A05A23">
              <w:drawing>
                <wp:inline distT="0" distB="0" distL="0" distR="0" wp14:anchorId="65B20E51" wp14:editId="3627E185">
                  <wp:extent cx="447675" cy="447675"/>
                  <wp:effectExtent l="0" t="0" r="9525" b="9525"/>
                  <wp:docPr id="1356089886" name="Picture 138"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է առաջացնել լուրջ ալերգիկ ռեակցիաներ:</w:t>
            </w:r>
          </w:p>
          <w:p w14:paraId="204E20BD" w14:textId="77777777" w:rsidR="00A05A23" w:rsidRPr="00A05A23" w:rsidRDefault="00A05A23" w:rsidP="00A05A23">
            <w:r w:rsidRPr="00A05A23">
              <w:t>Կարդացեք հրահանգները եւ հետեւեք դրանց:</w:t>
            </w:r>
          </w:p>
          <w:p w14:paraId="704AA71B"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7AF9BCB4" w14:textId="77777777" w:rsidR="00A05A23" w:rsidRPr="00A05A23" w:rsidRDefault="00A05A23" w:rsidP="00A05A23">
            <w:r w:rsidRPr="00A05A23">
              <w:t>«Սեւ հինայով» ժամանակավոր դաջվածքների առկայությունը կարող է մեծացնել ալերգիայի ռիսկը</w:t>
            </w:r>
            <w:r w:rsidRPr="00A05A23">
              <w:br/>
              <w:t>Մազերը չներկել, եթե՝</w:t>
            </w:r>
          </w:p>
          <w:p w14:paraId="59C93602" w14:textId="77777777" w:rsidR="00A05A23" w:rsidRPr="00A05A23" w:rsidRDefault="00A05A23" w:rsidP="00A05A23">
            <w:r w:rsidRPr="00A05A23">
              <w:t>-</w:t>
            </w:r>
            <w:r w:rsidRPr="00A05A23">
              <w:tab/>
              <w:t>դեմքը ցանավորված է,</w:t>
            </w:r>
          </w:p>
          <w:p w14:paraId="1729C4DE" w14:textId="77777777" w:rsidR="00A05A23" w:rsidRPr="00A05A23" w:rsidRDefault="00A05A23" w:rsidP="00A05A23">
            <w:r w:rsidRPr="00A05A23">
              <w:lastRenderedPageBreak/>
              <w:t>-</w:t>
            </w:r>
            <w:r w:rsidRPr="00A05A23">
              <w:tab/>
              <w:t>ունեք գլխի զգայուն մաշկ ,</w:t>
            </w:r>
          </w:p>
          <w:p w14:paraId="38723FD5" w14:textId="77777777" w:rsidR="00A05A23" w:rsidRPr="00A05A23" w:rsidRDefault="00A05A23" w:rsidP="00A05A23">
            <w:r w:rsidRPr="00A05A23">
              <w:t>-</w:t>
            </w:r>
            <w:r w:rsidRPr="00A05A23">
              <w:tab/>
              <w:t>գլխի մաշկը գրգռված եւ (կամ) վնասված է,</w:t>
            </w:r>
          </w:p>
          <w:p w14:paraId="1207974A" w14:textId="77777777" w:rsidR="00A05A23" w:rsidRPr="00A05A23" w:rsidRDefault="00A05A23" w:rsidP="00A05A23">
            <w:r w:rsidRPr="00A05A23">
              <w:t>-</w:t>
            </w:r>
            <w:r w:rsidRPr="00A05A23">
              <w:tab/>
              <w:t>մազերը ներկելուց հետո երբեւէ ունեցել եք որեւէ ռեակցիա,</w:t>
            </w:r>
          </w:p>
          <w:p w14:paraId="48439B3E"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517F62FE" w14:textId="77777777">
        <w:tc>
          <w:tcPr>
            <w:tcW w:w="1417" w:type="dxa"/>
            <w:tcBorders>
              <w:top w:val="single" w:sz="4" w:space="0" w:color="auto"/>
              <w:left w:val="single" w:sz="4" w:space="0" w:color="auto"/>
              <w:bottom w:val="nil"/>
              <w:right w:val="nil"/>
            </w:tcBorders>
            <w:shd w:val="clear" w:color="auto" w:fill="FFFFFF"/>
            <w:hideMark/>
          </w:tcPr>
          <w:p w14:paraId="088876DF" w14:textId="77777777" w:rsidR="00A05A23" w:rsidRPr="00A05A23" w:rsidRDefault="00A05A23" w:rsidP="00A05A23">
            <w:r w:rsidRPr="00A05A23">
              <w:t>259</w:t>
            </w:r>
          </w:p>
        </w:tc>
        <w:tc>
          <w:tcPr>
            <w:tcW w:w="2694" w:type="dxa"/>
            <w:tcBorders>
              <w:top w:val="single" w:sz="4" w:space="0" w:color="auto"/>
              <w:left w:val="single" w:sz="4" w:space="0" w:color="auto"/>
              <w:bottom w:val="nil"/>
              <w:right w:val="nil"/>
            </w:tcBorders>
            <w:shd w:val="clear" w:color="auto" w:fill="FFFFFF"/>
            <w:hideMark/>
          </w:tcPr>
          <w:p w14:paraId="76450B05" w14:textId="77777777" w:rsidR="00A05A23" w:rsidRPr="00A05A23" w:rsidRDefault="00A05A23" w:rsidP="00A05A23">
            <w:r w:rsidRPr="00A05A23">
              <w:t>1-Մեթօքսի-3-(Р-ամինո- էթիլ)ամինո-4- նիտրոբենզոլ, հիդրոքլորիդ</w:t>
            </w:r>
          </w:p>
          <w:p w14:paraId="51C4BFFE" w14:textId="77777777" w:rsidR="00A05A23" w:rsidRPr="00A05A23" w:rsidRDefault="00A05A23" w:rsidP="00A05A23">
            <w:r w:rsidRPr="00A05A23">
              <w:t>(1-Methoxy-3-(P- amino- ethyl)amino-4- nitrobenzene, hydrochloride)</w:t>
            </w:r>
          </w:p>
        </w:tc>
        <w:tc>
          <w:tcPr>
            <w:tcW w:w="2408" w:type="dxa"/>
            <w:tcBorders>
              <w:top w:val="single" w:sz="4" w:space="0" w:color="auto"/>
              <w:left w:val="single" w:sz="4" w:space="0" w:color="auto"/>
              <w:bottom w:val="nil"/>
              <w:right w:val="nil"/>
            </w:tcBorders>
            <w:shd w:val="clear" w:color="auto" w:fill="FFFFFF"/>
            <w:hideMark/>
          </w:tcPr>
          <w:p w14:paraId="040652D0" w14:textId="77777777" w:rsidR="00A05A23" w:rsidRPr="00A05A23" w:rsidRDefault="00A05A23" w:rsidP="00A05A23">
            <w:r w:rsidRPr="00A05A23">
              <w:t>НС Դեղին թիվ 9</w:t>
            </w:r>
          </w:p>
          <w:p w14:paraId="01A39962" w14:textId="77777777" w:rsidR="00A05A23" w:rsidRPr="00A05A23" w:rsidRDefault="00A05A23" w:rsidP="00A05A23">
            <w:r w:rsidRPr="00A05A23">
              <w:t xml:space="preserve">(HC Yellow No 9) </w:t>
            </w:r>
            <w:smartTag w:uri="urn:schemas-microsoft-com:office:smarttags" w:element="stockticker">
              <w:r w:rsidRPr="00A05A23">
                <w:t>CAS</w:t>
              </w:r>
            </w:smartTag>
            <w:r w:rsidRPr="00A05A23">
              <w:t xml:space="preserve"> համարը՝ 86419-69-4 ЕС համարը՝ 415-480-1</w:t>
            </w:r>
          </w:p>
        </w:tc>
        <w:tc>
          <w:tcPr>
            <w:tcW w:w="1844" w:type="dxa"/>
            <w:tcBorders>
              <w:top w:val="single" w:sz="4" w:space="0" w:color="auto"/>
              <w:left w:val="single" w:sz="4" w:space="0" w:color="auto"/>
              <w:bottom w:val="nil"/>
              <w:right w:val="nil"/>
            </w:tcBorders>
            <w:shd w:val="clear" w:color="auto" w:fill="FFFFFF"/>
            <w:hideMark/>
          </w:tcPr>
          <w:p w14:paraId="7C3FF155"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nil"/>
              <w:right w:val="nil"/>
            </w:tcBorders>
            <w:shd w:val="clear" w:color="auto" w:fill="FFFFFF"/>
            <w:hideMark/>
          </w:tcPr>
          <w:p w14:paraId="3C1A3494" w14:textId="77777777" w:rsidR="00A05A23" w:rsidRPr="00A05A23" w:rsidRDefault="00A05A23" w:rsidP="00A05A23">
            <w:r w:rsidRPr="00A05A23">
              <w:t>0,5 տոկոս (հիդրոքլորիդի վերահաշվարկով)</w:t>
            </w:r>
          </w:p>
        </w:tc>
        <w:tc>
          <w:tcPr>
            <w:tcW w:w="2100" w:type="dxa"/>
            <w:tcBorders>
              <w:top w:val="single" w:sz="4" w:space="0" w:color="auto"/>
              <w:left w:val="single" w:sz="4" w:space="0" w:color="auto"/>
              <w:bottom w:val="nil"/>
              <w:right w:val="nil"/>
            </w:tcBorders>
            <w:shd w:val="clear" w:color="auto" w:fill="FFFFFF"/>
            <w:hideMark/>
          </w:tcPr>
          <w:p w14:paraId="545FE9F5" w14:textId="77777777" w:rsidR="00A05A23" w:rsidRPr="00A05A23" w:rsidRDefault="00A05A23" w:rsidP="00A05A23">
            <w:r w:rsidRPr="00A05A23">
              <w:t>-</w:t>
            </w:r>
            <w:r w:rsidRPr="00A05A23">
              <w:tab/>
              <w:t>Չօգտագործել նիտրոգոյացնող բաղադրիչների հետ:</w:t>
            </w:r>
          </w:p>
          <w:p w14:paraId="7E9F2DD2" w14:textId="77777777" w:rsidR="00A05A23" w:rsidRPr="00A05A23" w:rsidRDefault="00A05A23" w:rsidP="00A05A23">
            <w:r w:rsidRPr="00A05A23">
              <w:t>-</w:t>
            </w:r>
            <w:r w:rsidRPr="00A05A23">
              <w:tab/>
              <w:t>Նիտրոզամինների առավելագույն պարունակությունը՝ 50 մկգ/կգ:</w:t>
            </w:r>
          </w:p>
          <w:p w14:paraId="3BADDEFB" w14:textId="77777777" w:rsidR="00A05A23" w:rsidRPr="00A05A23" w:rsidRDefault="00A05A23" w:rsidP="00A05A23">
            <w:r w:rsidRPr="00A05A23">
              <w:lastRenderedPageBreak/>
              <w:t>-</w:t>
            </w:r>
            <w:r w:rsidRPr="00A05A23">
              <w:tab/>
              <w:t>Պահել նիտրիտներ չպարունակող կոնտեյներներում։</w:t>
            </w:r>
          </w:p>
        </w:tc>
        <w:tc>
          <w:tcPr>
            <w:tcW w:w="2718" w:type="dxa"/>
            <w:tcBorders>
              <w:top w:val="single" w:sz="4" w:space="0" w:color="auto"/>
              <w:left w:val="single" w:sz="4" w:space="0" w:color="auto"/>
              <w:bottom w:val="nil"/>
              <w:right w:val="single" w:sz="4" w:space="0" w:color="auto"/>
            </w:tcBorders>
            <w:shd w:val="clear" w:color="auto" w:fill="FFFFFF"/>
          </w:tcPr>
          <w:p w14:paraId="1850093F" w14:textId="77777777" w:rsidR="00A05A23" w:rsidRPr="00A05A23" w:rsidRDefault="00A05A23" w:rsidP="00A05A23"/>
        </w:tc>
      </w:tr>
      <w:tr w:rsidR="00A05A23" w:rsidRPr="00A05A23" w14:paraId="43AC5D32" w14:textId="77777777">
        <w:tc>
          <w:tcPr>
            <w:tcW w:w="1417" w:type="dxa"/>
            <w:tcBorders>
              <w:top w:val="single" w:sz="4" w:space="0" w:color="auto"/>
              <w:left w:val="single" w:sz="4" w:space="0" w:color="auto"/>
              <w:bottom w:val="single" w:sz="4" w:space="0" w:color="auto"/>
              <w:right w:val="nil"/>
            </w:tcBorders>
            <w:shd w:val="clear" w:color="auto" w:fill="FFFFFF"/>
            <w:hideMark/>
          </w:tcPr>
          <w:p w14:paraId="1F059174" w14:textId="77777777" w:rsidR="00A05A23" w:rsidRPr="00A05A23" w:rsidRDefault="00A05A23" w:rsidP="00A05A23">
            <w:r w:rsidRPr="00A05A23">
              <w:t>260</w:t>
            </w:r>
          </w:p>
        </w:tc>
        <w:tc>
          <w:tcPr>
            <w:tcW w:w="2694" w:type="dxa"/>
            <w:tcBorders>
              <w:top w:val="single" w:sz="4" w:space="0" w:color="auto"/>
              <w:left w:val="single" w:sz="4" w:space="0" w:color="auto"/>
              <w:bottom w:val="single" w:sz="4" w:space="0" w:color="auto"/>
              <w:right w:val="nil"/>
            </w:tcBorders>
            <w:shd w:val="clear" w:color="auto" w:fill="FFFFFF"/>
            <w:vAlign w:val="bottom"/>
            <w:hideMark/>
          </w:tcPr>
          <w:p w14:paraId="33A9C730" w14:textId="77777777" w:rsidR="00A05A23" w:rsidRPr="00A05A23" w:rsidRDefault="00A05A23" w:rsidP="00A05A23">
            <w:r w:rsidRPr="00A05A23">
              <w:t>1-(4'-ամինոֆենիլազո)-2-մեթիլ-4-(բիս-2-հիդրօքսիէթիլ)ամինոբենզոլ</w:t>
            </w:r>
          </w:p>
          <w:p w14:paraId="134B512F" w14:textId="77777777" w:rsidR="00A05A23" w:rsidRPr="00A05A23" w:rsidRDefault="00A05A23" w:rsidP="00A05A23">
            <w:r w:rsidRPr="00A05A23">
              <w:t>(1-(4’-Aminophenylazo)- 2-methyl-4-(bis-2-hydroxy-ethyl)aminobenzene)</w:t>
            </w:r>
          </w:p>
        </w:tc>
        <w:tc>
          <w:tcPr>
            <w:tcW w:w="2408" w:type="dxa"/>
            <w:tcBorders>
              <w:top w:val="single" w:sz="4" w:space="0" w:color="auto"/>
              <w:left w:val="single" w:sz="4" w:space="0" w:color="auto"/>
              <w:bottom w:val="single" w:sz="4" w:space="0" w:color="auto"/>
              <w:right w:val="nil"/>
            </w:tcBorders>
            <w:shd w:val="clear" w:color="auto" w:fill="FFFFFF"/>
            <w:hideMark/>
          </w:tcPr>
          <w:p w14:paraId="4B763C42" w14:textId="77777777" w:rsidR="00A05A23" w:rsidRPr="00A05A23" w:rsidRDefault="00A05A23" w:rsidP="00A05A23">
            <w:r w:rsidRPr="00A05A23">
              <w:t>НС Դեղին թիվ 7</w:t>
            </w:r>
          </w:p>
          <w:p w14:paraId="11F2950F" w14:textId="77777777" w:rsidR="00A05A23" w:rsidRPr="00A05A23" w:rsidRDefault="00A05A23" w:rsidP="00A05A23">
            <w:r w:rsidRPr="00A05A23">
              <w:t xml:space="preserve">(HC Yellow No 7) </w:t>
            </w:r>
            <w:smartTag w:uri="urn:schemas-microsoft-com:office:smarttags" w:element="stockticker">
              <w:r w:rsidRPr="00A05A23">
                <w:t>CAS</w:t>
              </w:r>
            </w:smartTag>
            <w:r w:rsidRPr="00A05A23">
              <w:t xml:space="preserve"> համարը՝ 104226-21-3 </w:t>
            </w:r>
          </w:p>
          <w:p w14:paraId="224D1533" w14:textId="77777777" w:rsidR="00A05A23" w:rsidRPr="00A05A23" w:rsidRDefault="00A05A23" w:rsidP="00A05A23">
            <w:r w:rsidRPr="00A05A23">
              <w:t>ЕС համարը՝ 146-420-6</w:t>
            </w:r>
          </w:p>
        </w:tc>
        <w:tc>
          <w:tcPr>
            <w:tcW w:w="1844" w:type="dxa"/>
            <w:tcBorders>
              <w:top w:val="single" w:sz="4" w:space="0" w:color="auto"/>
              <w:left w:val="single" w:sz="4" w:space="0" w:color="auto"/>
              <w:bottom w:val="single" w:sz="4" w:space="0" w:color="auto"/>
              <w:right w:val="nil"/>
            </w:tcBorders>
            <w:shd w:val="clear" w:color="auto" w:fill="FFFFFF"/>
            <w:hideMark/>
          </w:tcPr>
          <w:p w14:paraId="02331A93"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7D8F3318" w14:textId="77777777" w:rsidR="00A05A23" w:rsidRPr="00A05A23" w:rsidRDefault="00A05A23" w:rsidP="00A05A23">
            <w:r w:rsidRPr="00A05A23">
              <w:t>0,25 տոկոս</w:t>
            </w:r>
          </w:p>
        </w:tc>
        <w:tc>
          <w:tcPr>
            <w:tcW w:w="2100" w:type="dxa"/>
            <w:tcBorders>
              <w:top w:val="single" w:sz="4" w:space="0" w:color="auto"/>
              <w:left w:val="single" w:sz="4" w:space="0" w:color="auto"/>
              <w:bottom w:val="single" w:sz="4" w:space="0" w:color="auto"/>
              <w:right w:val="nil"/>
            </w:tcBorders>
            <w:shd w:val="clear" w:color="auto" w:fill="FFFFFF"/>
          </w:tcPr>
          <w:p w14:paraId="79A81AAD"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41145276" w14:textId="77777777" w:rsidR="00A05A23" w:rsidRPr="00A05A23" w:rsidRDefault="00A05A23" w:rsidP="00A05A23"/>
        </w:tc>
      </w:tr>
      <w:tr w:rsidR="00A05A23" w:rsidRPr="00A05A23" w14:paraId="42533E81"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46802952" w14:textId="77777777" w:rsidR="00A05A23" w:rsidRPr="00A05A23" w:rsidRDefault="00A05A23" w:rsidP="00A05A23">
            <w:r w:rsidRPr="00A05A23">
              <w:t>261</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3DBE06AE" w14:textId="77777777" w:rsidR="00A05A23" w:rsidRPr="00A05A23" w:rsidRDefault="00A05A23" w:rsidP="00A05A23">
            <w:r w:rsidRPr="00A05A23">
              <w:t>N-(2-հիդրօքսիէթիլ) -2- նիտրո-4-տրիֆտոր մեթիլանիլին</w:t>
            </w:r>
          </w:p>
          <w:p w14:paraId="3E131D86" w14:textId="77777777" w:rsidR="00A05A23" w:rsidRPr="00A05A23" w:rsidRDefault="00A05A23" w:rsidP="00A05A23">
            <w:r w:rsidRPr="00A05A23">
              <w:t>(N-(2-Hydroxyethyl)-2-nitro-4-trifluormethyl-aniline)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7E606F20" w14:textId="77777777" w:rsidR="00A05A23" w:rsidRPr="00A05A23" w:rsidRDefault="00A05A23" w:rsidP="00A05A23">
            <w:r w:rsidRPr="00A05A23">
              <w:t>НС Դեղին թիվ 13</w:t>
            </w:r>
          </w:p>
          <w:p w14:paraId="54940979" w14:textId="77777777" w:rsidR="00A05A23" w:rsidRPr="00A05A23" w:rsidRDefault="00A05A23" w:rsidP="00A05A23">
            <w:r w:rsidRPr="00A05A23">
              <w:t xml:space="preserve">(HC Yellow No 13) </w:t>
            </w:r>
            <w:smartTag w:uri="urn:schemas-microsoft-com:office:smarttags" w:element="stockticker">
              <w:r w:rsidRPr="00A05A23">
                <w:t>CAS</w:t>
              </w:r>
            </w:smartTag>
            <w:r w:rsidRPr="00A05A23">
              <w:t xml:space="preserve"> համարը՝ 10442-83-8 </w:t>
            </w:r>
          </w:p>
          <w:p w14:paraId="4E3C41B2" w14:textId="77777777" w:rsidR="00A05A23" w:rsidRPr="00A05A23" w:rsidRDefault="00A05A23" w:rsidP="00A05A23">
            <w:r w:rsidRPr="00A05A23">
              <w:t>ЕС համարը՝ 443-760-2</w:t>
            </w:r>
          </w:p>
        </w:tc>
        <w:tc>
          <w:tcPr>
            <w:tcW w:w="1844" w:type="dxa"/>
            <w:tcBorders>
              <w:top w:val="single" w:sz="4" w:space="0" w:color="auto"/>
              <w:left w:val="single" w:sz="4" w:space="0" w:color="auto"/>
              <w:bottom w:val="nil"/>
              <w:right w:val="nil"/>
            </w:tcBorders>
            <w:shd w:val="clear" w:color="auto" w:fill="FFFFFF"/>
            <w:hideMark/>
          </w:tcPr>
          <w:p w14:paraId="78B1223A" w14:textId="77777777" w:rsidR="00A05A23" w:rsidRPr="00A05A23" w:rsidRDefault="00A05A23" w:rsidP="00A05A23">
            <w:r w:rsidRPr="00A05A23">
              <w:t>(а) Ներկանյութ՝մազերի համար օքսիդացնող ներկերում</w:t>
            </w:r>
          </w:p>
        </w:tc>
        <w:tc>
          <w:tcPr>
            <w:tcW w:w="1845" w:type="dxa"/>
            <w:tcBorders>
              <w:top w:val="single" w:sz="4" w:space="0" w:color="auto"/>
              <w:left w:val="single" w:sz="4" w:space="0" w:color="auto"/>
              <w:bottom w:val="nil"/>
              <w:right w:val="nil"/>
            </w:tcBorders>
            <w:shd w:val="clear" w:color="auto" w:fill="FFFFFF"/>
          </w:tcPr>
          <w:p w14:paraId="3E7AFFBC" w14:textId="77777777" w:rsidR="00A05A23" w:rsidRPr="00A05A23" w:rsidRDefault="00A05A23" w:rsidP="00A05A23"/>
        </w:tc>
        <w:tc>
          <w:tcPr>
            <w:tcW w:w="2100" w:type="dxa"/>
            <w:vMerge w:val="restart"/>
            <w:tcBorders>
              <w:top w:val="single" w:sz="4" w:space="0" w:color="auto"/>
              <w:left w:val="single" w:sz="4" w:space="0" w:color="auto"/>
              <w:bottom w:val="single" w:sz="4" w:space="0" w:color="auto"/>
              <w:right w:val="nil"/>
            </w:tcBorders>
            <w:shd w:val="clear" w:color="auto" w:fill="FFFFFF"/>
            <w:hideMark/>
          </w:tcPr>
          <w:p w14:paraId="0FB1A219" w14:textId="77777777" w:rsidR="00A05A23" w:rsidRPr="00A05A23" w:rsidRDefault="00A05A23" w:rsidP="00A05A23">
            <w:r w:rsidRPr="00A05A23">
              <w:t>(а)</w:t>
            </w:r>
            <w:r w:rsidRPr="00A05A23">
              <w:tab/>
              <w:t>Օքսիդացնող ռեագենտի հետ խառնելուց հետո մազերը ներկելու համար կիրառվող առավելագույն կոնցենտրացիան չպետք է գերազանցի 2,5 տոկոսը</w:t>
            </w:r>
          </w:p>
          <w:p w14:paraId="2CA4418B" w14:textId="77777777" w:rsidR="00A05A23" w:rsidRPr="00A05A23" w:rsidRDefault="00A05A23" w:rsidP="00A05A23">
            <w:r w:rsidRPr="00A05A23">
              <w:t>(а)-ի եւ (b)-ի համար՝</w:t>
            </w:r>
          </w:p>
          <w:p w14:paraId="34734EA2" w14:textId="77777777" w:rsidR="00A05A23" w:rsidRPr="00A05A23" w:rsidRDefault="00A05A23" w:rsidP="00A05A23">
            <w:r w:rsidRPr="00A05A23">
              <w:t>-</w:t>
            </w:r>
            <w:r w:rsidRPr="00A05A23">
              <w:tab/>
              <w:t xml:space="preserve">Չօգտագործել նիտրոգոյացնող </w:t>
            </w:r>
            <w:r w:rsidRPr="00A05A23">
              <w:lastRenderedPageBreak/>
              <w:t>բաղադրիչների հետ։</w:t>
            </w:r>
          </w:p>
          <w:p w14:paraId="469C6E39" w14:textId="77777777" w:rsidR="00A05A23" w:rsidRPr="00A05A23" w:rsidRDefault="00A05A23" w:rsidP="00A05A23">
            <w:r w:rsidRPr="00A05A23">
              <w:t>-</w:t>
            </w:r>
            <w:r w:rsidRPr="00A05A23">
              <w:tab/>
              <w:t>Նիտրոզամինների առավելագույն պարունակությունը՝ 50 մկգ/կգ</w:t>
            </w:r>
          </w:p>
          <w:p w14:paraId="7A3D6495" w14:textId="77777777" w:rsidR="00A05A23" w:rsidRPr="00A05A23" w:rsidRDefault="00A05A23" w:rsidP="00A05A23">
            <w:r w:rsidRPr="00A05A23">
              <w:t>-</w:t>
            </w:r>
            <w:r w:rsidRPr="00A05A23">
              <w:tab/>
              <w:t>Պահել նիտրիտներ չպարունակող կոնտեյներներում։</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2048AD34" w14:textId="09391D22" w:rsidR="00A05A23" w:rsidRPr="00A05A23" w:rsidRDefault="00A05A23" w:rsidP="00A05A23">
            <w:r w:rsidRPr="00A05A23">
              <w:lastRenderedPageBreak/>
              <w:t xml:space="preserve">(а) </w:t>
            </w:r>
            <w:r w:rsidRPr="00A05A23">
              <w:drawing>
                <wp:inline distT="0" distB="0" distL="0" distR="0" wp14:anchorId="7ADC2FA9" wp14:editId="20855558">
                  <wp:extent cx="447675" cy="447675"/>
                  <wp:effectExtent l="0" t="0" r="9525" b="9525"/>
                  <wp:docPr id="600974389" name="Picture 137"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Պետք է տպված լինի պիտակի վրա՝ Խառնուրդում ներկի եւ օքսիդիչի հարաբերակցությունը:</w:t>
            </w:r>
          </w:p>
          <w:p w14:paraId="1F296E26" w14:textId="77777777" w:rsidR="00A05A23" w:rsidRPr="00A05A23" w:rsidRDefault="00A05A23" w:rsidP="00A05A23">
            <w:r w:rsidRPr="00A05A23">
              <w:t>Մազերը ներկելիս կարող են առաջանալ լուրջ ալերգիկ ռեակցիաներ:</w:t>
            </w:r>
          </w:p>
          <w:p w14:paraId="13735B82" w14:textId="77777777" w:rsidR="00A05A23" w:rsidRPr="00A05A23" w:rsidRDefault="00A05A23" w:rsidP="00A05A23">
            <w:r w:rsidRPr="00A05A23">
              <w:t>Կարդացեք հրահանգը եւ հետեւեք դրան:</w:t>
            </w:r>
          </w:p>
          <w:p w14:paraId="4B8A4A71" w14:textId="77777777" w:rsidR="00A05A23" w:rsidRPr="00A05A23" w:rsidRDefault="00A05A23" w:rsidP="00A05A23">
            <w:r w:rsidRPr="00A05A23">
              <w:t xml:space="preserve">Տվյալ արտադրանքը նախատեսված չէ 16 տարեկանից ցածր </w:t>
            </w:r>
            <w:r w:rsidRPr="00A05A23">
              <w:lastRenderedPageBreak/>
              <w:t>տարիքի անձանց կողմից օգտագործման համար:</w:t>
            </w:r>
          </w:p>
          <w:p w14:paraId="13569E15"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7CFB349C" w14:textId="77777777" w:rsidR="00A05A23" w:rsidRPr="00A05A23" w:rsidRDefault="00A05A23" w:rsidP="00A05A23">
            <w:r w:rsidRPr="00A05A23">
              <w:t>-</w:t>
            </w:r>
            <w:r w:rsidRPr="00A05A23">
              <w:tab/>
              <w:t>դեմքը ցանավորված է,</w:t>
            </w:r>
          </w:p>
          <w:p w14:paraId="4C1E5296" w14:textId="77777777" w:rsidR="00A05A23" w:rsidRPr="00A05A23" w:rsidRDefault="00A05A23" w:rsidP="00A05A23">
            <w:r w:rsidRPr="00A05A23">
              <w:t>-</w:t>
            </w:r>
            <w:r w:rsidRPr="00A05A23">
              <w:tab/>
              <w:t>ունեք գլխի զգայուն մաշկ ,</w:t>
            </w:r>
          </w:p>
          <w:p w14:paraId="42531F88" w14:textId="77777777" w:rsidR="00A05A23" w:rsidRPr="00A05A23" w:rsidRDefault="00A05A23" w:rsidP="00A05A23">
            <w:r w:rsidRPr="00A05A23">
              <w:t>- գլխի մաշկը գրգռված եւ (կամ) վնասված է,</w:t>
            </w:r>
          </w:p>
          <w:p w14:paraId="09ED727C" w14:textId="77777777" w:rsidR="00A05A23" w:rsidRPr="00A05A23" w:rsidRDefault="00A05A23" w:rsidP="00A05A23">
            <w:r w:rsidRPr="00A05A23">
              <w:t>-</w:t>
            </w:r>
            <w:r w:rsidRPr="00A05A23">
              <w:tab/>
              <w:t>մազերը ներկելուց հետո երբեւէ ունեցել եք որեւէ ռեակցիա,</w:t>
            </w:r>
          </w:p>
          <w:p w14:paraId="754DBCDC"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51CC49B6" w14:textId="77777777">
        <w:tc>
          <w:tcPr>
            <w:tcW w:w="1417" w:type="dxa"/>
            <w:vMerge/>
            <w:tcBorders>
              <w:top w:val="single" w:sz="4" w:space="0" w:color="auto"/>
              <w:left w:val="single" w:sz="4" w:space="0" w:color="auto"/>
              <w:bottom w:val="single" w:sz="4" w:space="0" w:color="auto"/>
              <w:right w:val="nil"/>
            </w:tcBorders>
            <w:vAlign w:val="center"/>
            <w:hideMark/>
          </w:tcPr>
          <w:p w14:paraId="0E91BB00"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07BFA434"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5E0B1104"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6998B425"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2243ECA6" w14:textId="77777777" w:rsidR="00A05A23" w:rsidRPr="00A05A23" w:rsidRDefault="00A05A23" w:rsidP="00A05A23">
            <w:r w:rsidRPr="00A05A23">
              <w:t>(b)</w:t>
            </w:r>
            <w:r w:rsidRPr="00A05A23">
              <w:tab/>
              <w:t>2,5 տոկոս</w:t>
            </w:r>
          </w:p>
        </w:tc>
        <w:tc>
          <w:tcPr>
            <w:tcW w:w="2100" w:type="dxa"/>
            <w:vMerge/>
            <w:tcBorders>
              <w:top w:val="single" w:sz="4" w:space="0" w:color="auto"/>
              <w:left w:val="single" w:sz="4" w:space="0" w:color="auto"/>
              <w:bottom w:val="single" w:sz="4" w:space="0" w:color="auto"/>
              <w:right w:val="nil"/>
            </w:tcBorders>
            <w:vAlign w:val="center"/>
            <w:hideMark/>
          </w:tcPr>
          <w:p w14:paraId="22DA63CA"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2F32FACD" w14:textId="77777777" w:rsidR="00A05A23" w:rsidRPr="00A05A23" w:rsidRDefault="00A05A23" w:rsidP="00A05A23"/>
        </w:tc>
      </w:tr>
      <w:tr w:rsidR="00A05A23" w:rsidRPr="00A05A23" w14:paraId="137CB546" w14:textId="77777777">
        <w:tc>
          <w:tcPr>
            <w:tcW w:w="1417" w:type="dxa"/>
            <w:tcBorders>
              <w:top w:val="single" w:sz="4" w:space="0" w:color="auto"/>
              <w:left w:val="single" w:sz="4" w:space="0" w:color="auto"/>
              <w:bottom w:val="single" w:sz="4" w:space="0" w:color="auto"/>
              <w:right w:val="nil"/>
            </w:tcBorders>
            <w:shd w:val="clear" w:color="auto" w:fill="FFFFFF"/>
            <w:hideMark/>
          </w:tcPr>
          <w:p w14:paraId="2534B0A6" w14:textId="77777777" w:rsidR="00A05A23" w:rsidRPr="00A05A23" w:rsidRDefault="00A05A23" w:rsidP="00A05A23">
            <w:r w:rsidRPr="00A05A23">
              <w:t>262</w:t>
            </w:r>
          </w:p>
        </w:tc>
        <w:tc>
          <w:tcPr>
            <w:tcW w:w="2694" w:type="dxa"/>
            <w:tcBorders>
              <w:top w:val="single" w:sz="4" w:space="0" w:color="auto"/>
              <w:left w:val="single" w:sz="4" w:space="0" w:color="auto"/>
              <w:bottom w:val="single" w:sz="4" w:space="0" w:color="auto"/>
              <w:right w:val="nil"/>
            </w:tcBorders>
            <w:shd w:val="clear" w:color="auto" w:fill="FFFFFF"/>
            <w:hideMark/>
          </w:tcPr>
          <w:p w14:paraId="71698880" w14:textId="77777777" w:rsidR="00A05A23" w:rsidRPr="00A05A23" w:rsidRDefault="00A05A23" w:rsidP="00A05A23">
            <w:r w:rsidRPr="00A05A23">
              <w:t xml:space="preserve">Բենզոլամինիում, 3-[(4,5- դիհիդրո-3-մեթիլ-5- օքսո- 1-ֆենիլ- 1Н- </w:t>
            </w:r>
            <w:r w:rsidRPr="00A05A23">
              <w:lastRenderedPageBreak/>
              <w:t>պիրազոլ-4-իլ) ազո]-N, N, N-տրիմեթիլ-քլորիդ</w:t>
            </w:r>
          </w:p>
          <w:p w14:paraId="78A6792D" w14:textId="77777777" w:rsidR="00A05A23" w:rsidRPr="00A05A23" w:rsidRDefault="00A05A23" w:rsidP="00A05A23">
            <w:r w:rsidRPr="00A05A23">
              <w:t>(Benzenaminium, 3- [(4,5-dihydro-3- methyl- 5-oxo-1- phenyl-1H- pyrazol- 4-yl)azo]- N,N,Ntrimethyl-, chloride)</w:t>
            </w:r>
          </w:p>
        </w:tc>
        <w:tc>
          <w:tcPr>
            <w:tcW w:w="2408" w:type="dxa"/>
            <w:tcBorders>
              <w:top w:val="single" w:sz="4" w:space="0" w:color="auto"/>
              <w:left w:val="single" w:sz="4" w:space="0" w:color="auto"/>
              <w:bottom w:val="single" w:sz="4" w:space="0" w:color="auto"/>
              <w:right w:val="nil"/>
            </w:tcBorders>
            <w:shd w:val="clear" w:color="auto" w:fill="FFFFFF"/>
            <w:hideMark/>
          </w:tcPr>
          <w:p w14:paraId="2583BC18" w14:textId="77777777" w:rsidR="00A05A23" w:rsidRPr="00A05A23" w:rsidRDefault="00A05A23" w:rsidP="00A05A23">
            <w:r w:rsidRPr="00A05A23">
              <w:lastRenderedPageBreak/>
              <w:t>Հիմնական դեղին 57</w:t>
            </w:r>
          </w:p>
          <w:p w14:paraId="49D3AB3A" w14:textId="77777777" w:rsidR="00A05A23" w:rsidRPr="00A05A23" w:rsidRDefault="00A05A23" w:rsidP="00A05A23">
            <w:r w:rsidRPr="00A05A23">
              <w:lastRenderedPageBreak/>
              <w:t xml:space="preserve">(Basic Yellow 57) </w:t>
            </w:r>
            <w:smartTag w:uri="urn:schemas-microsoft-com:office:smarttags" w:element="stockticker">
              <w:r w:rsidRPr="00A05A23">
                <w:t>CAS</w:t>
              </w:r>
            </w:smartTag>
            <w:r w:rsidRPr="00A05A23">
              <w:t xml:space="preserve"> համարը՝ 68391-31-1 ЕС համարը՝ 269-943-5</w:t>
            </w:r>
          </w:p>
        </w:tc>
        <w:tc>
          <w:tcPr>
            <w:tcW w:w="1844" w:type="dxa"/>
            <w:tcBorders>
              <w:top w:val="single" w:sz="4" w:space="0" w:color="auto"/>
              <w:left w:val="single" w:sz="4" w:space="0" w:color="auto"/>
              <w:bottom w:val="single" w:sz="4" w:space="0" w:color="auto"/>
              <w:right w:val="nil"/>
            </w:tcBorders>
            <w:shd w:val="clear" w:color="auto" w:fill="FFFFFF"/>
            <w:hideMark/>
          </w:tcPr>
          <w:p w14:paraId="585CA6FC" w14:textId="77777777" w:rsidR="00A05A23" w:rsidRPr="00A05A23" w:rsidRDefault="00A05A23" w:rsidP="00A05A23">
            <w:r w:rsidRPr="00A05A23">
              <w:lastRenderedPageBreak/>
              <w:t xml:space="preserve">Ներկանյութ՝ մազերի համար </w:t>
            </w:r>
            <w:r w:rsidRPr="00A05A23">
              <w:lastRenderedPageBreak/>
              <w:t>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757F065B" w14:textId="77777777" w:rsidR="00A05A23" w:rsidRPr="00A05A23" w:rsidRDefault="00A05A23" w:rsidP="00A05A23">
            <w:r w:rsidRPr="00A05A23">
              <w:lastRenderedPageBreak/>
              <w:t>2,0 տոկոս</w:t>
            </w:r>
          </w:p>
        </w:tc>
        <w:tc>
          <w:tcPr>
            <w:tcW w:w="2100" w:type="dxa"/>
            <w:tcBorders>
              <w:top w:val="single" w:sz="4" w:space="0" w:color="auto"/>
              <w:left w:val="single" w:sz="4" w:space="0" w:color="auto"/>
              <w:bottom w:val="single" w:sz="4" w:space="0" w:color="auto"/>
              <w:right w:val="nil"/>
            </w:tcBorders>
            <w:shd w:val="clear" w:color="auto" w:fill="FFFFFF"/>
          </w:tcPr>
          <w:p w14:paraId="2523D815"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6B255D64" w14:textId="77777777" w:rsidR="00A05A23" w:rsidRPr="00A05A23" w:rsidRDefault="00A05A23" w:rsidP="00A05A23"/>
        </w:tc>
      </w:tr>
      <w:tr w:rsidR="00A05A23" w:rsidRPr="00A05A23" w14:paraId="5A7EAA6C" w14:textId="77777777">
        <w:tc>
          <w:tcPr>
            <w:tcW w:w="1417" w:type="dxa"/>
            <w:tcBorders>
              <w:top w:val="single" w:sz="4" w:space="0" w:color="auto"/>
              <w:left w:val="single" w:sz="4" w:space="0" w:color="auto"/>
              <w:bottom w:val="nil"/>
              <w:right w:val="nil"/>
            </w:tcBorders>
            <w:shd w:val="clear" w:color="auto" w:fill="FFFFFF"/>
            <w:hideMark/>
          </w:tcPr>
          <w:p w14:paraId="3243004B" w14:textId="77777777" w:rsidR="00A05A23" w:rsidRPr="00A05A23" w:rsidRDefault="00A05A23" w:rsidP="00A05A23">
            <w:r w:rsidRPr="00A05A23">
              <w:t>263</w:t>
            </w:r>
          </w:p>
        </w:tc>
        <w:tc>
          <w:tcPr>
            <w:tcW w:w="2694" w:type="dxa"/>
            <w:tcBorders>
              <w:top w:val="single" w:sz="4" w:space="0" w:color="auto"/>
              <w:left w:val="single" w:sz="4" w:space="0" w:color="auto"/>
              <w:bottom w:val="nil"/>
              <w:right w:val="nil"/>
            </w:tcBorders>
            <w:shd w:val="clear" w:color="auto" w:fill="FFFFFF"/>
            <w:hideMark/>
          </w:tcPr>
          <w:p w14:paraId="4F6F0A1F" w14:textId="77777777" w:rsidR="00A05A23" w:rsidRPr="00A05A23" w:rsidRDefault="00A05A23" w:rsidP="00A05A23">
            <w:r w:rsidRPr="00A05A23">
              <w:t>Էթանոլ, 2,2'-[[4-[(4- ամինո-ֆենիլ)ազո]ֆենիլ] իմինո ] բիս</w:t>
            </w:r>
          </w:p>
          <w:p w14:paraId="71E42F09" w14:textId="77777777" w:rsidR="00A05A23" w:rsidRPr="00A05A23" w:rsidRDefault="00A05A23" w:rsidP="00A05A23">
            <w:r w:rsidRPr="00A05A23">
              <w:t>(Ethanol, 2,2’-[[4-[(4- ami-nophenyl) azo]phenyl] imino]bis-)</w:t>
            </w:r>
          </w:p>
        </w:tc>
        <w:tc>
          <w:tcPr>
            <w:tcW w:w="2408" w:type="dxa"/>
            <w:tcBorders>
              <w:top w:val="single" w:sz="4" w:space="0" w:color="auto"/>
              <w:left w:val="single" w:sz="4" w:space="0" w:color="auto"/>
              <w:bottom w:val="nil"/>
              <w:right w:val="nil"/>
            </w:tcBorders>
            <w:shd w:val="clear" w:color="auto" w:fill="FFFFFF"/>
            <w:hideMark/>
          </w:tcPr>
          <w:p w14:paraId="59ED5C10" w14:textId="77777777" w:rsidR="00A05A23" w:rsidRPr="00A05A23" w:rsidRDefault="00A05A23" w:rsidP="00A05A23">
            <w:r w:rsidRPr="00A05A23">
              <w:t>Դիսպերս Սեւ 9</w:t>
            </w:r>
          </w:p>
          <w:p w14:paraId="01F1ABF5" w14:textId="77777777" w:rsidR="00A05A23" w:rsidRPr="00A05A23" w:rsidRDefault="00A05A23" w:rsidP="00A05A23">
            <w:r w:rsidRPr="00A05A23">
              <w:t xml:space="preserve">(Disperse Black 9) </w:t>
            </w:r>
            <w:smartTag w:uri="urn:schemas-microsoft-com:office:smarttags" w:element="stockticker">
              <w:r w:rsidRPr="00A05A23">
                <w:t>CAS</w:t>
              </w:r>
            </w:smartTag>
            <w:r w:rsidRPr="00A05A23">
              <w:t xml:space="preserve"> համարը՝ 20721-50-0</w:t>
            </w:r>
          </w:p>
          <w:p w14:paraId="2F5E76D3" w14:textId="77777777" w:rsidR="00A05A23" w:rsidRPr="00A05A23" w:rsidRDefault="00A05A23" w:rsidP="00A05A23">
            <w:r w:rsidRPr="00A05A23">
              <w:t>ЕС համարը՝ 243-987-5</w:t>
            </w:r>
          </w:p>
        </w:tc>
        <w:tc>
          <w:tcPr>
            <w:tcW w:w="1844" w:type="dxa"/>
            <w:tcBorders>
              <w:top w:val="single" w:sz="4" w:space="0" w:color="auto"/>
              <w:left w:val="single" w:sz="4" w:space="0" w:color="auto"/>
              <w:bottom w:val="nil"/>
              <w:right w:val="nil"/>
            </w:tcBorders>
            <w:shd w:val="clear" w:color="auto" w:fill="FFFFFF"/>
            <w:hideMark/>
          </w:tcPr>
          <w:p w14:paraId="5601458F"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nil"/>
              <w:right w:val="nil"/>
            </w:tcBorders>
            <w:shd w:val="clear" w:color="auto" w:fill="FFFFFF"/>
            <w:vAlign w:val="bottom"/>
            <w:hideMark/>
          </w:tcPr>
          <w:p w14:paraId="09D665AE" w14:textId="77777777" w:rsidR="00A05A23" w:rsidRPr="00A05A23" w:rsidRDefault="00A05A23" w:rsidP="00A05A23">
            <w:r w:rsidRPr="00A05A23">
              <w:t>0,3 տոկոս (խառնուրդում 1:1 հարաբերակցությամբ՝ 2,2 '- [4 - (4 – ամինո- ֆենիլազո)ֆենիլիմինո]դի- էթանոլամին եւ լինգոսուլֆատի հետ)</w:t>
            </w:r>
          </w:p>
        </w:tc>
        <w:tc>
          <w:tcPr>
            <w:tcW w:w="2100" w:type="dxa"/>
            <w:tcBorders>
              <w:top w:val="single" w:sz="4" w:space="0" w:color="auto"/>
              <w:left w:val="single" w:sz="4" w:space="0" w:color="auto"/>
              <w:bottom w:val="nil"/>
              <w:right w:val="nil"/>
            </w:tcBorders>
            <w:shd w:val="clear" w:color="auto" w:fill="FFFFFF"/>
          </w:tcPr>
          <w:p w14:paraId="010778D1"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16B28AAC" w14:textId="77777777" w:rsidR="00A05A23" w:rsidRPr="00A05A23" w:rsidRDefault="00A05A23" w:rsidP="00A05A23"/>
        </w:tc>
      </w:tr>
      <w:tr w:rsidR="00A05A23" w:rsidRPr="00A05A23" w14:paraId="1719992B" w14:textId="77777777">
        <w:tc>
          <w:tcPr>
            <w:tcW w:w="1417" w:type="dxa"/>
            <w:tcBorders>
              <w:top w:val="single" w:sz="4" w:space="0" w:color="auto"/>
              <w:left w:val="single" w:sz="4" w:space="0" w:color="auto"/>
              <w:bottom w:val="single" w:sz="4" w:space="0" w:color="auto"/>
              <w:right w:val="nil"/>
            </w:tcBorders>
            <w:shd w:val="clear" w:color="auto" w:fill="FFFFFF"/>
            <w:hideMark/>
          </w:tcPr>
          <w:p w14:paraId="485CD095" w14:textId="77777777" w:rsidR="00A05A23" w:rsidRPr="00A05A23" w:rsidRDefault="00A05A23" w:rsidP="00A05A23">
            <w:r w:rsidRPr="00A05A23">
              <w:t>264</w:t>
            </w:r>
          </w:p>
        </w:tc>
        <w:tc>
          <w:tcPr>
            <w:tcW w:w="2694" w:type="dxa"/>
            <w:tcBorders>
              <w:top w:val="single" w:sz="4" w:space="0" w:color="auto"/>
              <w:left w:val="single" w:sz="4" w:space="0" w:color="auto"/>
              <w:bottom w:val="single" w:sz="4" w:space="0" w:color="auto"/>
              <w:right w:val="nil"/>
            </w:tcBorders>
            <w:shd w:val="clear" w:color="auto" w:fill="FFFFFF"/>
            <w:hideMark/>
          </w:tcPr>
          <w:p w14:paraId="2BBAB01C" w14:textId="77777777" w:rsidR="00A05A23" w:rsidRPr="00A05A23" w:rsidRDefault="00A05A23" w:rsidP="00A05A23">
            <w:r w:rsidRPr="00A05A23">
              <w:t>9,10-Անտրացենբիս [(2,3 - դիհիդրօքսիպրոպիլ) ամինո] -</w:t>
            </w:r>
          </w:p>
          <w:p w14:paraId="3402DCB1" w14:textId="77777777" w:rsidR="00A05A23" w:rsidRPr="00A05A23" w:rsidRDefault="00A05A23" w:rsidP="00A05A23">
            <w:r w:rsidRPr="00A05A23">
              <w:t>(9,10-Anthracenedione, 1,4-bis[(2,3-dihydroxy- propyl) amino]-)</w:t>
            </w:r>
          </w:p>
        </w:tc>
        <w:tc>
          <w:tcPr>
            <w:tcW w:w="2408" w:type="dxa"/>
            <w:tcBorders>
              <w:top w:val="single" w:sz="4" w:space="0" w:color="auto"/>
              <w:left w:val="single" w:sz="4" w:space="0" w:color="auto"/>
              <w:bottom w:val="single" w:sz="4" w:space="0" w:color="auto"/>
              <w:right w:val="nil"/>
            </w:tcBorders>
            <w:shd w:val="clear" w:color="auto" w:fill="FFFFFF"/>
            <w:hideMark/>
          </w:tcPr>
          <w:p w14:paraId="6CD946D1" w14:textId="77777777" w:rsidR="00A05A23" w:rsidRPr="00A05A23" w:rsidRDefault="00A05A23" w:rsidP="00A05A23">
            <w:r w:rsidRPr="00A05A23">
              <w:t>НС երկնագույն թիվ 14</w:t>
            </w:r>
          </w:p>
          <w:p w14:paraId="667EBBEE" w14:textId="77777777" w:rsidR="00A05A23" w:rsidRPr="00A05A23" w:rsidRDefault="00A05A23" w:rsidP="00A05A23">
            <w:r w:rsidRPr="00A05A23">
              <w:t xml:space="preserve">(HC Blue No 14) </w:t>
            </w:r>
            <w:smartTag w:uri="urn:schemas-microsoft-com:office:smarttags" w:element="stockticker">
              <w:r w:rsidRPr="00A05A23">
                <w:t>CAS</w:t>
              </w:r>
            </w:smartTag>
            <w:r w:rsidRPr="00A05A23">
              <w:t xml:space="preserve"> համարը՝ 99788-75-7 ЕС համարը՝ 421-470-7</w:t>
            </w:r>
          </w:p>
        </w:tc>
        <w:tc>
          <w:tcPr>
            <w:tcW w:w="1844" w:type="dxa"/>
            <w:tcBorders>
              <w:top w:val="single" w:sz="4" w:space="0" w:color="auto"/>
              <w:left w:val="single" w:sz="4" w:space="0" w:color="auto"/>
              <w:bottom w:val="single" w:sz="4" w:space="0" w:color="auto"/>
              <w:right w:val="nil"/>
            </w:tcBorders>
            <w:shd w:val="clear" w:color="auto" w:fill="FFFFFF"/>
            <w:hideMark/>
          </w:tcPr>
          <w:p w14:paraId="26FC8AFB"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416C79C7" w14:textId="77777777" w:rsidR="00A05A23" w:rsidRPr="00A05A23" w:rsidRDefault="00A05A23" w:rsidP="00A05A23">
            <w:r w:rsidRPr="00A05A23">
              <w:t>0,3 տոկոս</w:t>
            </w:r>
          </w:p>
        </w:tc>
        <w:tc>
          <w:tcPr>
            <w:tcW w:w="2100" w:type="dxa"/>
            <w:tcBorders>
              <w:top w:val="single" w:sz="4" w:space="0" w:color="auto"/>
              <w:left w:val="single" w:sz="4" w:space="0" w:color="auto"/>
              <w:bottom w:val="single" w:sz="4" w:space="0" w:color="auto"/>
              <w:right w:val="nil"/>
            </w:tcBorders>
            <w:shd w:val="clear" w:color="auto" w:fill="FFFFFF"/>
            <w:hideMark/>
          </w:tcPr>
          <w:p w14:paraId="7988A2C7" w14:textId="77777777" w:rsidR="00A05A23" w:rsidRPr="00A05A23" w:rsidRDefault="00A05A23" w:rsidP="00A05A23">
            <w:r w:rsidRPr="00A05A23">
              <w:t>-</w:t>
            </w:r>
            <w:r w:rsidRPr="00A05A23">
              <w:tab/>
              <w:t>Չօգտագործել նիտրոգոյացնող բաղադրիչների հետ:</w:t>
            </w:r>
          </w:p>
          <w:p w14:paraId="09D9A42F" w14:textId="77777777" w:rsidR="00A05A23" w:rsidRPr="00A05A23" w:rsidRDefault="00A05A23" w:rsidP="00A05A23">
            <w:r w:rsidRPr="00A05A23">
              <w:t>-</w:t>
            </w:r>
            <w:r w:rsidRPr="00A05A23">
              <w:tab/>
              <w:t xml:space="preserve">Նիտրոզամինների առավելագույն </w:t>
            </w:r>
            <w:r w:rsidRPr="00A05A23">
              <w:lastRenderedPageBreak/>
              <w:t>պարունակությունը՝</w:t>
            </w:r>
          </w:p>
          <w:p w14:paraId="7D7C4429" w14:textId="77777777" w:rsidR="00A05A23" w:rsidRPr="00A05A23" w:rsidRDefault="00A05A23" w:rsidP="00A05A23">
            <w:r w:rsidRPr="00A05A23">
              <w:t>50 մկգ/կգ:</w:t>
            </w:r>
          </w:p>
          <w:p w14:paraId="234FD5BA" w14:textId="77777777" w:rsidR="00A05A23" w:rsidRPr="00A05A23" w:rsidRDefault="00A05A23" w:rsidP="00A05A23">
            <w:r w:rsidRPr="00A05A23">
              <w:t>-</w:t>
            </w:r>
            <w:r w:rsidRPr="00A05A23">
              <w:tab/>
              <w:t>Պահել նիտրիտներ չպարունակող կոնտեյներներում։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48C70BB9" w14:textId="77777777" w:rsidR="00A05A23" w:rsidRPr="00A05A23" w:rsidRDefault="00A05A23" w:rsidP="00A05A23"/>
        </w:tc>
      </w:tr>
      <w:tr w:rsidR="00A05A23" w:rsidRPr="00A05A23" w14:paraId="366AA067" w14:textId="77777777">
        <w:tc>
          <w:tcPr>
            <w:tcW w:w="1417" w:type="dxa"/>
            <w:tcBorders>
              <w:top w:val="single" w:sz="4" w:space="0" w:color="auto"/>
              <w:left w:val="single" w:sz="4" w:space="0" w:color="auto"/>
              <w:bottom w:val="nil"/>
              <w:right w:val="nil"/>
            </w:tcBorders>
            <w:shd w:val="clear" w:color="auto" w:fill="FFFFFF"/>
            <w:hideMark/>
          </w:tcPr>
          <w:p w14:paraId="4C15BBBF" w14:textId="77777777" w:rsidR="00A05A23" w:rsidRPr="00A05A23" w:rsidRDefault="00A05A23" w:rsidP="00A05A23">
            <w:r w:rsidRPr="00A05A23">
              <w:t>265</w:t>
            </w:r>
          </w:p>
        </w:tc>
        <w:tc>
          <w:tcPr>
            <w:tcW w:w="2694" w:type="dxa"/>
            <w:tcBorders>
              <w:top w:val="single" w:sz="4" w:space="0" w:color="auto"/>
              <w:left w:val="single" w:sz="4" w:space="0" w:color="auto"/>
              <w:bottom w:val="nil"/>
              <w:right w:val="nil"/>
            </w:tcBorders>
            <w:shd w:val="clear" w:color="auto" w:fill="FFFFFF"/>
            <w:hideMark/>
          </w:tcPr>
          <w:p w14:paraId="78D05FE8" w14:textId="77777777" w:rsidR="00A05A23" w:rsidRPr="00A05A23" w:rsidRDefault="00A05A23" w:rsidP="00A05A23">
            <w:r w:rsidRPr="00A05A23">
              <w:t>1,4-Դիամինոանտրախինոն</w:t>
            </w:r>
          </w:p>
          <w:p w14:paraId="6CFC3918" w14:textId="77777777" w:rsidR="00A05A23" w:rsidRPr="00A05A23" w:rsidRDefault="00A05A23" w:rsidP="00A05A23">
            <w:r w:rsidRPr="00A05A23">
              <w:t>(1,4-Diaminoanthraquinone)</w:t>
            </w:r>
          </w:p>
        </w:tc>
        <w:tc>
          <w:tcPr>
            <w:tcW w:w="2408" w:type="dxa"/>
            <w:tcBorders>
              <w:top w:val="single" w:sz="4" w:space="0" w:color="auto"/>
              <w:left w:val="single" w:sz="4" w:space="0" w:color="auto"/>
              <w:bottom w:val="nil"/>
              <w:right w:val="nil"/>
            </w:tcBorders>
            <w:shd w:val="clear" w:color="auto" w:fill="FFFFFF"/>
            <w:hideMark/>
          </w:tcPr>
          <w:p w14:paraId="23274AA0" w14:textId="77777777" w:rsidR="00A05A23" w:rsidRPr="00A05A23" w:rsidRDefault="00A05A23" w:rsidP="00A05A23">
            <w:r w:rsidRPr="00A05A23">
              <w:t>դիսպերս մանուշակագույն 1</w:t>
            </w:r>
          </w:p>
          <w:p w14:paraId="3566AE2C" w14:textId="77777777" w:rsidR="00A05A23" w:rsidRPr="00A05A23" w:rsidRDefault="00A05A23" w:rsidP="00A05A23">
            <w:r w:rsidRPr="00A05A23">
              <w:t xml:space="preserve">(Disperse Violet 1) </w:t>
            </w:r>
            <w:smartTag w:uri="urn:schemas-microsoft-com:office:smarttags" w:element="stockticker">
              <w:r w:rsidRPr="00A05A23">
                <w:t>CAS</w:t>
              </w:r>
            </w:smartTag>
            <w:r w:rsidRPr="00A05A23">
              <w:t xml:space="preserve"> համարը՝ 128-95-0 ЕС համարը՝ 204-922-6</w:t>
            </w:r>
          </w:p>
        </w:tc>
        <w:tc>
          <w:tcPr>
            <w:tcW w:w="1844" w:type="dxa"/>
            <w:tcBorders>
              <w:top w:val="single" w:sz="4" w:space="0" w:color="auto"/>
              <w:left w:val="single" w:sz="4" w:space="0" w:color="auto"/>
              <w:bottom w:val="nil"/>
              <w:right w:val="nil"/>
            </w:tcBorders>
            <w:shd w:val="clear" w:color="auto" w:fill="FFFFFF"/>
            <w:hideMark/>
          </w:tcPr>
          <w:p w14:paraId="3F34A3DA"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nil"/>
              <w:right w:val="nil"/>
            </w:tcBorders>
            <w:shd w:val="clear" w:color="auto" w:fill="FFFFFF"/>
            <w:hideMark/>
          </w:tcPr>
          <w:p w14:paraId="617EC22D" w14:textId="77777777" w:rsidR="00A05A23" w:rsidRPr="00A05A23" w:rsidRDefault="00A05A23" w:rsidP="00A05A23">
            <w:r w:rsidRPr="00A05A23">
              <w:t>0,5 տոկոս</w:t>
            </w:r>
          </w:p>
        </w:tc>
        <w:tc>
          <w:tcPr>
            <w:tcW w:w="2100" w:type="dxa"/>
            <w:tcBorders>
              <w:top w:val="single" w:sz="4" w:space="0" w:color="auto"/>
              <w:left w:val="single" w:sz="4" w:space="0" w:color="auto"/>
              <w:bottom w:val="nil"/>
              <w:right w:val="nil"/>
            </w:tcBorders>
            <w:shd w:val="clear" w:color="auto" w:fill="FFFFFF"/>
            <w:vAlign w:val="bottom"/>
            <w:hideMark/>
          </w:tcPr>
          <w:p w14:paraId="56EC2C56" w14:textId="77777777" w:rsidR="00A05A23" w:rsidRPr="00A05A23" w:rsidRDefault="00A05A23" w:rsidP="00A05A23">
            <w:r w:rsidRPr="00A05A23">
              <w:t>Մազի ներկի բաղադրության համար դիսպերս Կարմիր 15-ի խառնուրդը դիսպերս Մանուշակագույն 1-ում պետք է լինի &lt;1 տոկոս (w/w):</w:t>
            </w:r>
          </w:p>
        </w:tc>
        <w:tc>
          <w:tcPr>
            <w:tcW w:w="2718" w:type="dxa"/>
            <w:tcBorders>
              <w:top w:val="single" w:sz="4" w:space="0" w:color="auto"/>
              <w:left w:val="single" w:sz="4" w:space="0" w:color="auto"/>
              <w:bottom w:val="nil"/>
              <w:right w:val="single" w:sz="4" w:space="0" w:color="auto"/>
            </w:tcBorders>
            <w:shd w:val="clear" w:color="auto" w:fill="FFFFFF"/>
          </w:tcPr>
          <w:p w14:paraId="3D6DBFFA" w14:textId="77777777" w:rsidR="00A05A23" w:rsidRPr="00A05A23" w:rsidRDefault="00A05A23" w:rsidP="00A05A23"/>
        </w:tc>
      </w:tr>
      <w:tr w:rsidR="00A05A23" w:rsidRPr="00A05A23" w14:paraId="65243635"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33986D4E" w14:textId="77777777" w:rsidR="00A05A23" w:rsidRPr="00A05A23" w:rsidRDefault="00A05A23" w:rsidP="00A05A23">
            <w:r w:rsidRPr="00A05A23">
              <w:t>266</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79A613A9" w14:textId="77777777" w:rsidR="00A05A23" w:rsidRPr="00A05A23" w:rsidRDefault="00A05A23" w:rsidP="00A05A23">
            <w:r w:rsidRPr="00A05A23">
              <w:t>Էթանոլ, 2-((4-ամինո-2- նիտրոֆենիլ) ամինո) - (Ethanol, 2-((4- amino-2- nitrophenyl)amino)-)</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734D41CA" w14:textId="77777777" w:rsidR="00A05A23" w:rsidRPr="00A05A23" w:rsidRDefault="00A05A23" w:rsidP="00A05A23">
            <w:pPr>
              <w:rPr>
                <w:lang w:val="ru-RU"/>
              </w:rPr>
            </w:pPr>
            <w:r w:rsidRPr="00A05A23">
              <w:rPr>
                <w:lang w:val="ru-RU"/>
              </w:rPr>
              <w:t xml:space="preserve">НС красный </w:t>
            </w:r>
            <w:r w:rsidRPr="00A05A23">
              <w:t>թիվ</w:t>
            </w:r>
            <w:r w:rsidRPr="00A05A23">
              <w:rPr>
                <w:lang w:val="ru-RU"/>
              </w:rPr>
              <w:t xml:space="preserve"> 3 (</w:t>
            </w:r>
            <w:r w:rsidRPr="00A05A23">
              <w:t>HC</w:t>
            </w:r>
            <w:r w:rsidRPr="00A05A23">
              <w:rPr>
                <w:lang w:val="ru-RU"/>
              </w:rPr>
              <w:t xml:space="preserve"> </w:t>
            </w:r>
            <w:r w:rsidRPr="00A05A23">
              <w:t>Red</w:t>
            </w:r>
            <w:r w:rsidRPr="00A05A23">
              <w:rPr>
                <w:lang w:val="ru-RU"/>
              </w:rPr>
              <w:t xml:space="preserve"> № 3) </w:t>
            </w:r>
          </w:p>
          <w:p w14:paraId="75E1C4E9" w14:textId="77777777" w:rsidR="00A05A23" w:rsidRPr="00A05A23" w:rsidRDefault="00A05A23" w:rsidP="00A05A23">
            <w:smartTag w:uri="urn:schemas-microsoft-com:office:smarttags" w:element="stockticker">
              <w:r w:rsidRPr="00A05A23">
                <w:t>CAS</w:t>
              </w:r>
            </w:smartTag>
            <w:r w:rsidRPr="00A05A23">
              <w:t xml:space="preserve"> համարը՝ 2871-01-4 </w:t>
            </w:r>
          </w:p>
          <w:p w14:paraId="714C1973" w14:textId="77777777" w:rsidR="00A05A23" w:rsidRPr="00A05A23" w:rsidRDefault="00A05A23" w:rsidP="00A05A23">
            <w:pPr>
              <w:rPr>
                <w:lang w:val="hy-AM"/>
              </w:rPr>
            </w:pPr>
            <w:r w:rsidRPr="00A05A23">
              <w:t>ЕС համարը՝ 220-701-7</w:t>
            </w:r>
          </w:p>
        </w:tc>
        <w:tc>
          <w:tcPr>
            <w:tcW w:w="1844" w:type="dxa"/>
            <w:tcBorders>
              <w:top w:val="single" w:sz="4" w:space="0" w:color="auto"/>
              <w:left w:val="single" w:sz="4" w:space="0" w:color="auto"/>
              <w:bottom w:val="nil"/>
              <w:right w:val="nil"/>
            </w:tcBorders>
            <w:shd w:val="clear" w:color="auto" w:fill="FFFFFF"/>
            <w:hideMark/>
          </w:tcPr>
          <w:p w14:paraId="0F7945E5" w14:textId="77777777" w:rsidR="00A05A23" w:rsidRPr="00A05A23" w:rsidRDefault="00A05A23" w:rsidP="00A05A23">
            <w:pPr>
              <w:rPr>
                <w:lang w:val="hy-AM"/>
              </w:rPr>
            </w:pPr>
            <w:r w:rsidRPr="00A05A23">
              <w:rPr>
                <w:lang w:val="hy-AM"/>
              </w:rPr>
              <w:t>(a)</w:t>
            </w:r>
            <w:r w:rsidRPr="00A05A23">
              <w:rPr>
                <w:lang w:val="hy-AM"/>
              </w:rPr>
              <w:tab/>
              <w:t>Ներկանյութ՝ մազերի համար օքսիդացնող ներկերում</w:t>
            </w:r>
          </w:p>
        </w:tc>
        <w:tc>
          <w:tcPr>
            <w:tcW w:w="1845" w:type="dxa"/>
            <w:tcBorders>
              <w:top w:val="single" w:sz="4" w:space="0" w:color="auto"/>
              <w:left w:val="single" w:sz="4" w:space="0" w:color="auto"/>
              <w:bottom w:val="nil"/>
              <w:right w:val="nil"/>
            </w:tcBorders>
            <w:shd w:val="clear" w:color="auto" w:fill="FFFFFF"/>
          </w:tcPr>
          <w:p w14:paraId="3A7B1212" w14:textId="77777777" w:rsidR="00A05A23" w:rsidRPr="00A05A23" w:rsidRDefault="00A05A23" w:rsidP="00A05A23">
            <w:pPr>
              <w:rPr>
                <w:lang w:bidi="hy-AM"/>
              </w:rPr>
            </w:pPr>
          </w:p>
        </w:tc>
        <w:tc>
          <w:tcPr>
            <w:tcW w:w="2100" w:type="dxa"/>
            <w:tcBorders>
              <w:top w:val="single" w:sz="4" w:space="0" w:color="auto"/>
              <w:left w:val="single" w:sz="4" w:space="0" w:color="auto"/>
              <w:bottom w:val="nil"/>
              <w:right w:val="nil"/>
            </w:tcBorders>
            <w:shd w:val="clear" w:color="auto" w:fill="FFFFFF"/>
            <w:vAlign w:val="bottom"/>
            <w:hideMark/>
          </w:tcPr>
          <w:p w14:paraId="1E711901" w14:textId="77777777" w:rsidR="00A05A23" w:rsidRPr="00A05A23" w:rsidRDefault="00A05A23" w:rsidP="00A05A23">
            <w:pPr>
              <w:rPr>
                <w:lang w:val="hy-AM"/>
              </w:rPr>
            </w:pPr>
            <w:r w:rsidRPr="00A05A23">
              <w:rPr>
                <w:lang w:val="hy-AM"/>
              </w:rPr>
              <w:t>(a)</w:t>
            </w:r>
            <w:r w:rsidRPr="00A05A23">
              <w:rPr>
                <w:lang w:val="hy-AM"/>
              </w:rPr>
              <w:tab/>
              <w:t>Օքսիդացնող ռեագենտի հետ խառնելուց հետո մազերի համար կիրառվող առավելագույն կոնցենտրացիան չպետք է գերազանցի 0,45 տոկոսը</w:t>
            </w:r>
          </w:p>
        </w:tc>
        <w:tc>
          <w:tcPr>
            <w:tcW w:w="2718" w:type="dxa"/>
            <w:tcBorders>
              <w:top w:val="single" w:sz="4" w:space="0" w:color="auto"/>
              <w:left w:val="single" w:sz="4" w:space="0" w:color="auto"/>
              <w:bottom w:val="nil"/>
              <w:right w:val="single" w:sz="4" w:space="0" w:color="auto"/>
            </w:tcBorders>
            <w:shd w:val="clear" w:color="auto" w:fill="FFFFFF"/>
            <w:hideMark/>
          </w:tcPr>
          <w:p w14:paraId="73D8F462" w14:textId="77777777" w:rsidR="00A05A23" w:rsidRPr="00A05A23" w:rsidRDefault="00A05A23" w:rsidP="00A05A23">
            <w:pPr>
              <w:rPr>
                <w:lang w:val="hy-AM"/>
              </w:rPr>
            </w:pPr>
            <w:r w:rsidRPr="00A05A23">
              <w:rPr>
                <w:lang w:val="hy-AM"/>
              </w:rPr>
              <w:t>(a)-ի համար՝ Պիտակի վրա պետք է տպված լինի՝ Խառնուրդում ներկի եւ օքսիդիչի հարաբերակցությունը:</w:t>
            </w:r>
          </w:p>
        </w:tc>
      </w:tr>
      <w:tr w:rsidR="00A05A23" w:rsidRPr="00A05A23" w14:paraId="6E13D426" w14:textId="77777777">
        <w:tc>
          <w:tcPr>
            <w:tcW w:w="1417" w:type="dxa"/>
            <w:vMerge/>
            <w:tcBorders>
              <w:top w:val="single" w:sz="4" w:space="0" w:color="auto"/>
              <w:left w:val="single" w:sz="4" w:space="0" w:color="auto"/>
              <w:bottom w:val="single" w:sz="4" w:space="0" w:color="auto"/>
              <w:right w:val="nil"/>
            </w:tcBorders>
            <w:vAlign w:val="center"/>
            <w:hideMark/>
          </w:tcPr>
          <w:p w14:paraId="39406A98"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77460CCD"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55660E88" w14:textId="77777777" w:rsidR="00A05A23" w:rsidRPr="00A05A23" w:rsidRDefault="00A05A23" w:rsidP="00A05A23">
            <w:pPr>
              <w:rPr>
                <w:lang w:val="hy-AM"/>
              </w:rPr>
            </w:pPr>
          </w:p>
        </w:tc>
        <w:tc>
          <w:tcPr>
            <w:tcW w:w="1844" w:type="dxa"/>
            <w:tcBorders>
              <w:top w:val="single" w:sz="4" w:space="0" w:color="auto"/>
              <w:left w:val="single" w:sz="4" w:space="0" w:color="auto"/>
              <w:bottom w:val="single" w:sz="4" w:space="0" w:color="auto"/>
              <w:right w:val="nil"/>
            </w:tcBorders>
            <w:shd w:val="clear" w:color="auto" w:fill="FFFFFF"/>
            <w:hideMark/>
          </w:tcPr>
          <w:p w14:paraId="47484D33" w14:textId="77777777" w:rsidR="00A05A23" w:rsidRPr="00A05A23" w:rsidRDefault="00A05A23" w:rsidP="00A05A23">
            <w:pPr>
              <w:rPr>
                <w:lang w:val="hy-AM"/>
              </w:rPr>
            </w:pPr>
            <w:r w:rsidRPr="00A05A23">
              <w:rPr>
                <w:lang w:val="hy-AM"/>
              </w:rPr>
              <w:t>(b)</w:t>
            </w:r>
            <w:r w:rsidRPr="00A05A23">
              <w:rPr>
                <w:lang w:val="hy-AM"/>
              </w:rPr>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3BC6768B" w14:textId="77777777" w:rsidR="00A05A23" w:rsidRPr="00A05A23" w:rsidRDefault="00A05A23" w:rsidP="00A05A23">
            <w:r w:rsidRPr="00A05A23">
              <w:t>(b)</w:t>
            </w:r>
            <w:r w:rsidRPr="00A05A23">
              <w:tab/>
              <w:t>3,0 տոկոս</w:t>
            </w:r>
          </w:p>
        </w:tc>
        <w:tc>
          <w:tcPr>
            <w:tcW w:w="2100" w:type="dxa"/>
            <w:tcBorders>
              <w:top w:val="single" w:sz="4" w:space="0" w:color="auto"/>
              <w:left w:val="single" w:sz="4" w:space="0" w:color="auto"/>
              <w:bottom w:val="single" w:sz="4" w:space="0" w:color="auto"/>
              <w:right w:val="nil"/>
            </w:tcBorders>
            <w:shd w:val="clear" w:color="auto" w:fill="FFFFFF"/>
            <w:hideMark/>
          </w:tcPr>
          <w:p w14:paraId="47BE843E" w14:textId="77777777" w:rsidR="00A05A23" w:rsidRPr="00A05A23" w:rsidRDefault="00A05A23" w:rsidP="00A05A23">
            <w:r w:rsidRPr="00A05A23">
              <w:t>(а)-ի եւ (b)-ի համար՝</w:t>
            </w:r>
          </w:p>
          <w:p w14:paraId="72E41EE1" w14:textId="77777777" w:rsidR="00A05A23" w:rsidRPr="00A05A23" w:rsidRDefault="00A05A23" w:rsidP="00A05A23">
            <w:r w:rsidRPr="00A05A23">
              <w:t>-</w:t>
            </w:r>
            <w:r w:rsidRPr="00A05A23">
              <w:tab/>
              <w:t>Չօգտագործել նիտրոգոյացնող բաղադրիչների հետ:</w:t>
            </w:r>
          </w:p>
          <w:p w14:paraId="34818E35" w14:textId="77777777" w:rsidR="00A05A23" w:rsidRPr="00A05A23" w:rsidRDefault="00A05A23" w:rsidP="00A05A23">
            <w:r w:rsidRPr="00A05A23">
              <w:t>-</w:t>
            </w:r>
            <w:r w:rsidRPr="00A05A23">
              <w:tab/>
              <w:t>Նիտրոզամինների առավելագույն պարունակությունը՝</w:t>
            </w:r>
          </w:p>
          <w:p w14:paraId="69395374" w14:textId="77777777" w:rsidR="00A05A23" w:rsidRPr="00A05A23" w:rsidRDefault="00A05A23" w:rsidP="00A05A23">
            <w:r w:rsidRPr="00A05A23">
              <w:t>50 մկգ/կգ</w:t>
            </w:r>
          </w:p>
          <w:p w14:paraId="57437EED" w14:textId="77777777" w:rsidR="00A05A23" w:rsidRPr="00A05A23" w:rsidRDefault="00A05A23" w:rsidP="00A05A23">
            <w:r w:rsidRPr="00A05A23">
              <w:t>-</w:t>
            </w:r>
            <w:r w:rsidRPr="00A05A23">
              <w:tab/>
              <w:t>Պահել նիտրիտներ չպարունակող կոնտեյներներում։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5369389E" w14:textId="77777777" w:rsidR="00A05A23" w:rsidRPr="00A05A23" w:rsidRDefault="00A05A23" w:rsidP="00A05A23">
            <w:r w:rsidRPr="00A05A23">
              <w:t>(а)-ի եւ (b)-ի համար՝</w:t>
            </w:r>
          </w:p>
          <w:p w14:paraId="06ADDC2B" w14:textId="3D33BD17" w:rsidR="00A05A23" w:rsidRPr="00A05A23" w:rsidRDefault="00A05A23" w:rsidP="00A05A23">
            <w:r w:rsidRPr="00A05A23">
              <w:drawing>
                <wp:inline distT="0" distB="0" distL="0" distR="0" wp14:anchorId="6C1D585C" wp14:editId="6BAE8085">
                  <wp:extent cx="447675" cy="447675"/>
                  <wp:effectExtent l="0" t="0" r="9525" b="9525"/>
                  <wp:docPr id="127696201" name="Picture 136"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56E41E22" w14:textId="77777777" w:rsidR="00A05A23" w:rsidRPr="00A05A23" w:rsidRDefault="00A05A23" w:rsidP="00A05A23">
            <w:r w:rsidRPr="00A05A23">
              <w:t>Կարդացեք հրահանգները եւ հետեւեք դրանց:</w:t>
            </w:r>
          </w:p>
          <w:p w14:paraId="0864E741"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2208677B"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37769C5F" w14:textId="77777777" w:rsidR="00A05A23" w:rsidRPr="00A05A23" w:rsidRDefault="00A05A23" w:rsidP="00A05A23">
            <w:r w:rsidRPr="00A05A23">
              <w:t>-</w:t>
            </w:r>
            <w:r w:rsidRPr="00A05A23">
              <w:tab/>
              <w:t>դեմքը ցանավորված է եւ</w:t>
            </w:r>
          </w:p>
          <w:p w14:paraId="5C59B550" w14:textId="77777777" w:rsidR="00A05A23" w:rsidRPr="00A05A23" w:rsidRDefault="00A05A23" w:rsidP="00A05A23">
            <w:r w:rsidRPr="00A05A23">
              <w:t>գլխի մաշկը զգայուն, գրգռված եւ վնասված է,</w:t>
            </w:r>
          </w:p>
          <w:p w14:paraId="788D9EDE" w14:textId="77777777" w:rsidR="00A05A23" w:rsidRPr="00A05A23" w:rsidRDefault="00A05A23" w:rsidP="00A05A23">
            <w:r w:rsidRPr="00A05A23">
              <w:lastRenderedPageBreak/>
              <w:t>-</w:t>
            </w:r>
            <w:r w:rsidRPr="00A05A23">
              <w:tab/>
              <w:t>մազերը ներկելուց հետո երբեւէ ունեցել եք որեւէ ռեակցիա,</w:t>
            </w:r>
          </w:p>
          <w:p w14:paraId="6C149E8F"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1C0E98E4" w14:textId="77777777">
        <w:tc>
          <w:tcPr>
            <w:tcW w:w="1417" w:type="dxa"/>
            <w:tcBorders>
              <w:top w:val="single" w:sz="4" w:space="0" w:color="auto"/>
              <w:left w:val="single" w:sz="4" w:space="0" w:color="auto"/>
              <w:bottom w:val="nil"/>
              <w:right w:val="nil"/>
            </w:tcBorders>
            <w:shd w:val="clear" w:color="auto" w:fill="FFFFFF"/>
            <w:hideMark/>
          </w:tcPr>
          <w:p w14:paraId="09BEADEB" w14:textId="77777777" w:rsidR="00A05A23" w:rsidRPr="00A05A23" w:rsidRDefault="00A05A23" w:rsidP="00A05A23">
            <w:r w:rsidRPr="00A05A23">
              <w:lastRenderedPageBreak/>
              <w:t>267</w:t>
            </w:r>
          </w:p>
        </w:tc>
        <w:tc>
          <w:tcPr>
            <w:tcW w:w="2694" w:type="dxa"/>
            <w:tcBorders>
              <w:top w:val="single" w:sz="4" w:space="0" w:color="auto"/>
              <w:left w:val="single" w:sz="4" w:space="0" w:color="auto"/>
              <w:bottom w:val="nil"/>
              <w:right w:val="nil"/>
            </w:tcBorders>
            <w:shd w:val="clear" w:color="auto" w:fill="FFFFFF"/>
            <w:vAlign w:val="bottom"/>
            <w:hideMark/>
          </w:tcPr>
          <w:p w14:paraId="7322CA70" w14:textId="77777777" w:rsidR="00A05A23" w:rsidRPr="00A05A23" w:rsidRDefault="00A05A23" w:rsidP="00A05A23">
            <w:r w:rsidRPr="00A05A23">
              <w:t>[7-հիդրօքսի-8 - [(2- մեթօքսիֆենիլ)ազո] -2- նավթիլ]տրիմեթիլ- ամոնիում քլորիդ ([7-Hydroxy-8-[(2- methoxyphenyl)azo] -2- naphthyl]trimethylam- monium chloride)</w:t>
            </w:r>
          </w:p>
        </w:tc>
        <w:tc>
          <w:tcPr>
            <w:tcW w:w="2408" w:type="dxa"/>
            <w:tcBorders>
              <w:top w:val="single" w:sz="4" w:space="0" w:color="auto"/>
              <w:left w:val="single" w:sz="4" w:space="0" w:color="auto"/>
              <w:bottom w:val="nil"/>
              <w:right w:val="nil"/>
            </w:tcBorders>
            <w:shd w:val="clear" w:color="auto" w:fill="FFFFFF"/>
            <w:hideMark/>
          </w:tcPr>
          <w:p w14:paraId="18BD2220" w14:textId="77777777" w:rsidR="00A05A23" w:rsidRPr="00A05A23" w:rsidRDefault="00A05A23" w:rsidP="00A05A23">
            <w:r w:rsidRPr="00A05A23">
              <w:t>Հիմնական կարմիր 76</w:t>
            </w:r>
          </w:p>
          <w:p w14:paraId="2AD2EDC8" w14:textId="77777777" w:rsidR="00A05A23" w:rsidRPr="00A05A23" w:rsidRDefault="00A05A23" w:rsidP="00A05A23">
            <w:r w:rsidRPr="00A05A23">
              <w:t>(Basic Red 76)</w:t>
            </w:r>
          </w:p>
          <w:p w14:paraId="78F8E86C" w14:textId="77777777" w:rsidR="00A05A23" w:rsidRPr="00A05A23" w:rsidRDefault="00A05A23" w:rsidP="00A05A23">
            <w:smartTag w:uri="urn:schemas-microsoft-com:office:smarttags" w:element="stockticker">
              <w:r w:rsidRPr="00A05A23">
                <w:t>CAS</w:t>
              </w:r>
            </w:smartTag>
            <w:r w:rsidRPr="00A05A23">
              <w:t xml:space="preserve"> համարը՝ 68391-30-0 </w:t>
            </w:r>
          </w:p>
          <w:p w14:paraId="7FF95E1B" w14:textId="77777777" w:rsidR="00A05A23" w:rsidRPr="00A05A23" w:rsidRDefault="00A05A23" w:rsidP="00A05A23">
            <w:r w:rsidRPr="00A05A23">
              <w:t>EC համարը՝ 269-941-4</w:t>
            </w:r>
          </w:p>
        </w:tc>
        <w:tc>
          <w:tcPr>
            <w:tcW w:w="1844" w:type="dxa"/>
            <w:tcBorders>
              <w:top w:val="single" w:sz="4" w:space="0" w:color="auto"/>
              <w:left w:val="single" w:sz="4" w:space="0" w:color="auto"/>
              <w:bottom w:val="nil"/>
              <w:right w:val="nil"/>
            </w:tcBorders>
            <w:shd w:val="clear" w:color="auto" w:fill="FFFFFF"/>
            <w:hideMark/>
          </w:tcPr>
          <w:p w14:paraId="1C9C4126"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nil"/>
              <w:right w:val="nil"/>
            </w:tcBorders>
            <w:shd w:val="clear" w:color="auto" w:fill="FFFFFF"/>
            <w:hideMark/>
          </w:tcPr>
          <w:p w14:paraId="317C14B7" w14:textId="77777777" w:rsidR="00A05A23" w:rsidRPr="00A05A23" w:rsidRDefault="00A05A23" w:rsidP="00A05A23">
            <w:r w:rsidRPr="00A05A23">
              <w:t>2,0 տոկոս</w:t>
            </w:r>
          </w:p>
        </w:tc>
        <w:tc>
          <w:tcPr>
            <w:tcW w:w="2100" w:type="dxa"/>
            <w:tcBorders>
              <w:top w:val="single" w:sz="4" w:space="0" w:color="auto"/>
              <w:left w:val="single" w:sz="4" w:space="0" w:color="auto"/>
              <w:bottom w:val="nil"/>
              <w:right w:val="nil"/>
            </w:tcBorders>
            <w:shd w:val="clear" w:color="auto" w:fill="FFFFFF"/>
          </w:tcPr>
          <w:p w14:paraId="00337605"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51434082" w14:textId="77777777" w:rsidR="00A05A23" w:rsidRPr="00A05A23" w:rsidRDefault="00A05A23" w:rsidP="00A05A23"/>
        </w:tc>
      </w:tr>
      <w:tr w:rsidR="00A05A23" w:rsidRPr="00A05A23" w14:paraId="77882281"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770C26A3" w14:textId="77777777" w:rsidR="00A05A23" w:rsidRPr="00A05A23" w:rsidRDefault="00A05A23" w:rsidP="00A05A23">
            <w:r w:rsidRPr="00A05A23">
              <w:t>268</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283323D1" w14:textId="77777777" w:rsidR="00A05A23" w:rsidRPr="00A05A23" w:rsidRDefault="00A05A23" w:rsidP="00A05A23">
            <w:r w:rsidRPr="00A05A23">
              <w:t>2 - [[4- (դիմեթիլամինո) ֆենիլ] ազո] -1,3- դիմեթիլ-1Н-իմիդազոլի քլորիդ</w:t>
            </w:r>
          </w:p>
          <w:p w14:paraId="4CF1D248" w14:textId="77777777" w:rsidR="00A05A23" w:rsidRPr="00A05A23" w:rsidRDefault="00A05A23" w:rsidP="00A05A23">
            <w:r w:rsidRPr="00A05A23">
              <w:t>(2-[[4- (Dimethylamino) phenyl]azo]-1,3- dimethyl-1H-imidazolium chloride)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741CE753" w14:textId="77777777" w:rsidR="00A05A23" w:rsidRPr="00A05A23" w:rsidRDefault="00A05A23" w:rsidP="00A05A23">
            <w:r w:rsidRPr="00A05A23">
              <w:t>Հիմնական կարմիր 51</w:t>
            </w:r>
          </w:p>
          <w:p w14:paraId="13E34CD2" w14:textId="77777777" w:rsidR="00A05A23" w:rsidRPr="00A05A23" w:rsidRDefault="00A05A23" w:rsidP="00A05A23">
            <w:r w:rsidRPr="00A05A23">
              <w:t>(Basic Red 51)</w:t>
            </w:r>
          </w:p>
          <w:p w14:paraId="1206DCE6" w14:textId="77777777" w:rsidR="00A05A23" w:rsidRPr="00A05A23" w:rsidRDefault="00A05A23" w:rsidP="00A05A23">
            <w:smartTag w:uri="urn:schemas-microsoft-com:office:smarttags" w:element="stockticker">
              <w:r w:rsidRPr="00A05A23">
                <w:t>CAS</w:t>
              </w:r>
            </w:smartTag>
            <w:r w:rsidRPr="00A05A23">
              <w:t xml:space="preserve"> համարը՝ 77061-58-6 EC համարը՝ 278-601-4</w:t>
            </w:r>
          </w:p>
        </w:tc>
        <w:tc>
          <w:tcPr>
            <w:tcW w:w="1844" w:type="dxa"/>
            <w:tcBorders>
              <w:top w:val="single" w:sz="4" w:space="0" w:color="auto"/>
              <w:left w:val="single" w:sz="4" w:space="0" w:color="auto"/>
              <w:bottom w:val="nil"/>
              <w:right w:val="nil"/>
            </w:tcBorders>
            <w:shd w:val="clear" w:color="auto" w:fill="FFFFFF"/>
            <w:hideMark/>
          </w:tcPr>
          <w:p w14:paraId="2C551768" w14:textId="77777777" w:rsidR="00A05A23" w:rsidRPr="00A05A23" w:rsidRDefault="00A05A23" w:rsidP="00A05A23">
            <w:r w:rsidRPr="00A05A23">
              <w:t>(a)</w:t>
            </w:r>
            <w:r w:rsidRPr="00A05A23">
              <w:tab/>
              <w:t>Ներկանյութ՝ մազերի համար օքսիդացնող ներկերում</w:t>
            </w:r>
          </w:p>
        </w:tc>
        <w:tc>
          <w:tcPr>
            <w:tcW w:w="1845" w:type="dxa"/>
            <w:tcBorders>
              <w:top w:val="single" w:sz="4" w:space="0" w:color="auto"/>
              <w:left w:val="single" w:sz="4" w:space="0" w:color="auto"/>
              <w:bottom w:val="nil"/>
              <w:right w:val="nil"/>
            </w:tcBorders>
            <w:shd w:val="clear" w:color="auto" w:fill="FFFFFF"/>
          </w:tcPr>
          <w:p w14:paraId="576FBEEE" w14:textId="77777777" w:rsidR="00A05A23" w:rsidRPr="00A05A23" w:rsidRDefault="00A05A23" w:rsidP="00A05A23"/>
        </w:tc>
        <w:tc>
          <w:tcPr>
            <w:tcW w:w="2100" w:type="dxa"/>
            <w:vMerge w:val="restart"/>
            <w:tcBorders>
              <w:top w:val="single" w:sz="4" w:space="0" w:color="auto"/>
              <w:left w:val="single" w:sz="4" w:space="0" w:color="auto"/>
              <w:bottom w:val="single" w:sz="4" w:space="0" w:color="auto"/>
              <w:right w:val="nil"/>
            </w:tcBorders>
            <w:shd w:val="clear" w:color="auto" w:fill="FFFFFF"/>
            <w:hideMark/>
          </w:tcPr>
          <w:p w14:paraId="74FC9B9B" w14:textId="77777777" w:rsidR="00A05A23" w:rsidRPr="00A05A23" w:rsidRDefault="00A05A23" w:rsidP="00A05A23">
            <w:r w:rsidRPr="00A05A23">
              <w:t>(a)</w:t>
            </w:r>
            <w:r w:rsidRPr="00A05A23">
              <w:tab/>
              <w:t xml:space="preserve">Օքսիդացնող ռեագենտի հետ խառնելուց հետո մազերի համար կիրառվող առավելագույն կոնցենտրացիան չպետք է </w:t>
            </w:r>
            <w:r w:rsidRPr="00A05A23">
              <w:lastRenderedPageBreak/>
              <w:t>գերազանցի 0,5 տոկոսը</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19EA7FC6" w14:textId="77777777" w:rsidR="00A05A23" w:rsidRPr="00A05A23" w:rsidRDefault="00A05A23" w:rsidP="00A05A23">
            <w:r w:rsidRPr="00A05A23">
              <w:lastRenderedPageBreak/>
              <w:t>(a)</w:t>
            </w:r>
            <w:r w:rsidRPr="00A05A23">
              <w:tab/>
              <w:t>Պիտակի վրա պետք է տպված լինի. Խառնուրդում ներկի եւ օքսիդիչի հարաբերակցությունը:</w:t>
            </w:r>
          </w:p>
          <w:p w14:paraId="54348926" w14:textId="6D4F01D6" w:rsidR="00A05A23" w:rsidRPr="00A05A23" w:rsidRDefault="00A05A23" w:rsidP="00A05A23">
            <w:r w:rsidRPr="00A05A23">
              <w:drawing>
                <wp:inline distT="0" distB="0" distL="0" distR="0" wp14:anchorId="3CD3A5E7" wp14:editId="7FE412B4">
                  <wp:extent cx="447675" cy="447675"/>
                  <wp:effectExtent l="0" t="0" r="9525" b="9525"/>
                  <wp:docPr id="1417736087" name="Picture 135"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 xml:space="preserve">Մազերը ներկելիս կարող են առաջանալ </w:t>
            </w:r>
            <w:r w:rsidRPr="00A05A23">
              <w:lastRenderedPageBreak/>
              <w:t>լուրջ ալերգիկ ռեակցիաներ:</w:t>
            </w:r>
          </w:p>
          <w:p w14:paraId="7E7E55CF" w14:textId="77777777" w:rsidR="00A05A23" w:rsidRPr="00A05A23" w:rsidRDefault="00A05A23" w:rsidP="00A05A23">
            <w:r w:rsidRPr="00A05A23">
              <w:t>Կարդացեք հրահանգները եւ հետեւեք դրանց: Տվյալ արտադրանքը նախատեսված չէ 16 տարեկանից ցածր տարիքի անձանց կողմից օգտագործման համար:</w:t>
            </w:r>
          </w:p>
          <w:p w14:paraId="4FAEF2B0"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05A139F6" w14:textId="77777777" w:rsidR="00A05A23" w:rsidRPr="00A05A23" w:rsidRDefault="00A05A23" w:rsidP="00A05A23">
            <w:r w:rsidRPr="00A05A23">
              <w:t>-</w:t>
            </w:r>
            <w:r w:rsidRPr="00A05A23">
              <w:tab/>
              <w:t>առկա է դեմքի ցանավորում եւ գլխի մաշկը զգայուն, գրգռված եւ վնասված է,</w:t>
            </w:r>
          </w:p>
          <w:p w14:paraId="153934B0" w14:textId="77777777" w:rsidR="00A05A23" w:rsidRPr="00A05A23" w:rsidRDefault="00A05A23" w:rsidP="00A05A23">
            <w:r w:rsidRPr="00A05A23">
              <w:t>-</w:t>
            </w:r>
            <w:r w:rsidRPr="00A05A23">
              <w:tab/>
              <w:t>մազերը ներկելուց հետո երբեւէ ունեցել եք որեւէ ռեակցիա,</w:t>
            </w:r>
          </w:p>
          <w:p w14:paraId="4EA6FEC1" w14:textId="77777777" w:rsidR="00A05A23" w:rsidRPr="00A05A23" w:rsidRDefault="00A05A23" w:rsidP="00A05A23">
            <w:r w:rsidRPr="00A05A23">
              <w:t>-</w:t>
            </w:r>
            <w:r w:rsidRPr="00A05A23">
              <w:tab/>
              <w:t xml:space="preserve">նախկինում ունեցել եք ռեակցիա «սեւ հինայով» ժամանակավոր </w:t>
            </w:r>
            <w:r w:rsidRPr="00A05A23">
              <w:lastRenderedPageBreak/>
              <w:t>դաջվածքների նկատմամբ</w:t>
            </w:r>
          </w:p>
        </w:tc>
      </w:tr>
      <w:tr w:rsidR="00A05A23" w:rsidRPr="00A05A23" w14:paraId="4614C8EB" w14:textId="77777777">
        <w:tc>
          <w:tcPr>
            <w:tcW w:w="1417" w:type="dxa"/>
            <w:vMerge/>
            <w:tcBorders>
              <w:top w:val="single" w:sz="4" w:space="0" w:color="auto"/>
              <w:left w:val="single" w:sz="4" w:space="0" w:color="auto"/>
              <w:bottom w:val="single" w:sz="4" w:space="0" w:color="auto"/>
              <w:right w:val="nil"/>
            </w:tcBorders>
            <w:vAlign w:val="center"/>
            <w:hideMark/>
          </w:tcPr>
          <w:p w14:paraId="3CA09A63"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784F949D"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20054445"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0518E103" w14:textId="77777777" w:rsidR="00A05A23" w:rsidRPr="00A05A23" w:rsidRDefault="00A05A23" w:rsidP="00A05A23">
            <w:r w:rsidRPr="00A05A23">
              <w:t>(b)</w:t>
            </w:r>
            <w:r w:rsidRPr="00A05A23">
              <w:tab/>
              <w:t xml:space="preserve">Ներկանյութ՝ մազերի համար </w:t>
            </w:r>
            <w:r w:rsidRPr="00A05A23">
              <w:t>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267CF0AE" w14:textId="77777777" w:rsidR="00A05A23" w:rsidRPr="00A05A23" w:rsidRDefault="00A05A23" w:rsidP="00A05A23">
            <w:r w:rsidRPr="00A05A23">
              <w:lastRenderedPageBreak/>
              <w:t>(b)</w:t>
            </w:r>
            <w:r w:rsidRPr="00A05A23">
              <w:tab/>
              <w:t>1,0 տոկոս</w:t>
            </w:r>
          </w:p>
        </w:tc>
        <w:tc>
          <w:tcPr>
            <w:tcW w:w="2100" w:type="dxa"/>
            <w:vMerge/>
            <w:tcBorders>
              <w:top w:val="single" w:sz="4" w:space="0" w:color="auto"/>
              <w:left w:val="single" w:sz="4" w:space="0" w:color="auto"/>
              <w:bottom w:val="single" w:sz="4" w:space="0" w:color="auto"/>
              <w:right w:val="nil"/>
            </w:tcBorders>
            <w:vAlign w:val="center"/>
            <w:hideMark/>
          </w:tcPr>
          <w:p w14:paraId="222A0CB8"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4236A996" w14:textId="77777777" w:rsidR="00A05A23" w:rsidRPr="00A05A23" w:rsidRDefault="00A05A23" w:rsidP="00A05A23"/>
        </w:tc>
      </w:tr>
      <w:tr w:rsidR="00A05A23" w:rsidRPr="00A05A23" w14:paraId="768F912F" w14:textId="77777777">
        <w:tc>
          <w:tcPr>
            <w:tcW w:w="1417" w:type="dxa"/>
            <w:tcBorders>
              <w:top w:val="single" w:sz="4" w:space="0" w:color="auto"/>
              <w:left w:val="single" w:sz="4" w:space="0" w:color="auto"/>
              <w:bottom w:val="single" w:sz="4" w:space="0" w:color="auto"/>
              <w:right w:val="nil"/>
            </w:tcBorders>
            <w:shd w:val="clear" w:color="auto" w:fill="FFFFFF"/>
            <w:hideMark/>
          </w:tcPr>
          <w:p w14:paraId="266CA8A7" w14:textId="77777777" w:rsidR="00A05A23" w:rsidRPr="00A05A23" w:rsidRDefault="00A05A23" w:rsidP="00A05A23">
            <w:r w:rsidRPr="00A05A23">
              <w:lastRenderedPageBreak/>
              <w:t>269</w:t>
            </w:r>
          </w:p>
        </w:tc>
        <w:tc>
          <w:tcPr>
            <w:tcW w:w="2694" w:type="dxa"/>
            <w:tcBorders>
              <w:top w:val="single" w:sz="4" w:space="0" w:color="auto"/>
              <w:left w:val="single" w:sz="4" w:space="0" w:color="auto"/>
              <w:bottom w:val="single" w:sz="4" w:space="0" w:color="auto"/>
              <w:right w:val="nil"/>
            </w:tcBorders>
            <w:shd w:val="clear" w:color="auto" w:fill="FFFFFF"/>
            <w:hideMark/>
          </w:tcPr>
          <w:p w14:paraId="318EDADF" w14:textId="77777777" w:rsidR="00A05A23" w:rsidRPr="00A05A23" w:rsidRDefault="00A05A23" w:rsidP="00A05A23">
            <w:r w:rsidRPr="00A05A23">
              <w:t>Ֆենոլ, 2-ամինո-5-էթիլ-, հիդրոքլորիդ</w:t>
            </w:r>
          </w:p>
          <w:p w14:paraId="506F6C6F" w14:textId="77777777" w:rsidR="00A05A23" w:rsidRPr="00A05A23" w:rsidRDefault="00A05A23" w:rsidP="00A05A23">
            <w:r w:rsidRPr="00A05A23">
              <w:t>(Phenol, 2-Amino- 5- Ethyl-, Hydrochloride)</w:t>
            </w:r>
          </w:p>
        </w:tc>
        <w:tc>
          <w:tcPr>
            <w:tcW w:w="2408" w:type="dxa"/>
            <w:tcBorders>
              <w:top w:val="single" w:sz="4" w:space="0" w:color="auto"/>
              <w:left w:val="single" w:sz="4" w:space="0" w:color="auto"/>
              <w:bottom w:val="single" w:sz="4" w:space="0" w:color="auto"/>
              <w:right w:val="nil"/>
            </w:tcBorders>
            <w:shd w:val="clear" w:color="auto" w:fill="FFFFFF"/>
            <w:hideMark/>
          </w:tcPr>
          <w:p w14:paraId="5D9FCCD8" w14:textId="77777777" w:rsidR="00A05A23" w:rsidRPr="00A05A23" w:rsidRDefault="00A05A23" w:rsidP="00A05A23">
            <w:r w:rsidRPr="00A05A23">
              <w:t>2-ամինո-5- էթիլֆենոլ HCl</w:t>
            </w:r>
          </w:p>
          <w:p w14:paraId="5682513C" w14:textId="77777777" w:rsidR="00A05A23" w:rsidRPr="00A05A23" w:rsidRDefault="00A05A23" w:rsidP="00A05A23">
            <w:r w:rsidRPr="00A05A23">
              <w:t xml:space="preserve">(2-Amino-5- Ethylphenol HCl) </w:t>
            </w:r>
            <w:smartTag w:uri="urn:schemas-microsoft-com:office:smarttags" w:element="stockticker">
              <w:r w:rsidRPr="00A05A23">
                <w:t>CAS</w:t>
              </w:r>
            </w:smartTag>
            <w:r w:rsidRPr="00A05A23">
              <w:t xml:space="preserve"> համարը՝ 149861-22-3</w:t>
            </w:r>
          </w:p>
        </w:tc>
        <w:tc>
          <w:tcPr>
            <w:tcW w:w="1844" w:type="dxa"/>
            <w:tcBorders>
              <w:top w:val="single" w:sz="4" w:space="0" w:color="auto"/>
              <w:left w:val="single" w:sz="4" w:space="0" w:color="auto"/>
              <w:bottom w:val="single" w:sz="4" w:space="0" w:color="auto"/>
              <w:right w:val="nil"/>
            </w:tcBorders>
            <w:shd w:val="clear" w:color="auto" w:fill="FFFFFF"/>
            <w:hideMark/>
          </w:tcPr>
          <w:p w14:paraId="607351AC" w14:textId="77777777" w:rsidR="00A05A23" w:rsidRPr="00A05A23" w:rsidRDefault="00A05A23" w:rsidP="00A05A23">
            <w:r w:rsidRPr="00A05A23">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43111C62"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027AC0D5" w14:textId="77777777" w:rsidR="00A05A23" w:rsidRPr="00A05A23" w:rsidRDefault="00A05A23" w:rsidP="00A05A23">
            <w:r w:rsidRPr="00A05A23">
              <w:t>Օքսիդացնող ռեագենտի հետ խառնելուց հետո մազերի համար կիրառվող առավելագույն կոնցենտրացիան չպետք է գերազանցի 1,0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A446E11" w14:textId="77777777" w:rsidR="00A05A23" w:rsidRPr="00A05A23" w:rsidRDefault="00A05A23" w:rsidP="00A05A23">
            <w:r w:rsidRPr="00A05A23">
              <w:t>Պիտակի վրա պետք է տպված լինի՝ Խառնուրդում ներկի եւ օքսիդիչի հարաբերակցությունը:</w:t>
            </w:r>
          </w:p>
          <w:p w14:paraId="6E3F4EFA" w14:textId="20DD393A" w:rsidR="00A05A23" w:rsidRPr="00A05A23" w:rsidRDefault="00A05A23" w:rsidP="00A05A23">
            <w:r w:rsidRPr="00A05A23">
              <w:drawing>
                <wp:inline distT="0" distB="0" distL="0" distR="0" wp14:anchorId="1E9058BA" wp14:editId="1A5311F1">
                  <wp:extent cx="447675" cy="447675"/>
                  <wp:effectExtent l="0" t="0" r="9525" b="9525"/>
                  <wp:docPr id="435059103" name="Picture 134"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0DC5C4A2" w14:textId="77777777" w:rsidR="00A05A23" w:rsidRPr="00A05A23" w:rsidRDefault="00A05A23" w:rsidP="00A05A23">
            <w:r w:rsidRPr="00A05A23">
              <w:t>Կարդացեք հրահանգները եւ հետեւեք դրանց: Տվյալ արտադրանքը նախատեսված չէ 16 տարեկանից ցածր տարիքի անձանց կողմից օգտագործման համար:</w:t>
            </w:r>
          </w:p>
          <w:p w14:paraId="77153F68"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052E80B5" w14:textId="77777777" w:rsidR="00A05A23" w:rsidRPr="00A05A23" w:rsidRDefault="00A05A23" w:rsidP="00A05A23">
            <w:r w:rsidRPr="00A05A23">
              <w:lastRenderedPageBreak/>
              <w:t>-</w:t>
            </w:r>
            <w:r w:rsidRPr="00A05A23">
              <w:tab/>
              <w:t>առկա է դեմքի ցանավորում եւ գլխի մաշկը զգայուն, գրգռված եւվնասված է,</w:t>
            </w:r>
          </w:p>
          <w:p w14:paraId="640C400C" w14:textId="77777777" w:rsidR="00A05A23" w:rsidRPr="00A05A23" w:rsidRDefault="00A05A23" w:rsidP="00A05A23">
            <w:r w:rsidRPr="00A05A23">
              <w:t>-</w:t>
            </w:r>
            <w:r w:rsidRPr="00A05A23">
              <w:tab/>
              <w:t>մազերը ներկելուց հետո երբեւէ ունեցել եք որեւէ ռեակցիա,</w:t>
            </w:r>
          </w:p>
          <w:p w14:paraId="4501F136"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2F3442A3"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7CC1BFD7" w14:textId="77777777" w:rsidR="00A05A23" w:rsidRPr="00A05A23" w:rsidRDefault="00A05A23" w:rsidP="00A05A23">
            <w:r w:rsidRPr="00A05A23">
              <w:t>270</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2FE9A067" w14:textId="77777777" w:rsidR="00A05A23" w:rsidRPr="00A05A23" w:rsidRDefault="00A05A23" w:rsidP="00A05A23">
            <w:r w:rsidRPr="00A05A23">
              <w:t>Ֆլուորեսցեին, 2 ', 4', 5 ', 7'-տետրաբրոմ-4,5,6,7 տետրաքլոր-, դինատրիումական աղ (CI 45410)</w:t>
            </w:r>
          </w:p>
          <w:p w14:paraId="30BB6EA7" w14:textId="77777777" w:rsidR="00A05A23" w:rsidRPr="00A05A23" w:rsidRDefault="00A05A23" w:rsidP="00A05A23">
            <w:r w:rsidRPr="00A05A23">
              <w:t>(Fluorescein, 2',4',5',7'- tetrabromo-4,5,6,7- tetrachloro-, disodium salt) (CI 45410)</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2190D157" w14:textId="77777777" w:rsidR="00A05A23" w:rsidRPr="00A05A23" w:rsidRDefault="00A05A23" w:rsidP="00A05A23">
            <w:r w:rsidRPr="00A05A23">
              <w:t>Թթվային կարմիր 92</w:t>
            </w:r>
          </w:p>
          <w:p w14:paraId="4BBBB3D2" w14:textId="77777777" w:rsidR="00A05A23" w:rsidRPr="00A05A23" w:rsidRDefault="00A05A23" w:rsidP="00A05A23">
            <w:r w:rsidRPr="00A05A23">
              <w:t>(Acid Red 92)</w:t>
            </w:r>
          </w:p>
          <w:p w14:paraId="7AEE687C" w14:textId="77777777" w:rsidR="00A05A23" w:rsidRPr="00A05A23" w:rsidRDefault="00A05A23" w:rsidP="00A05A23">
            <w:smartTag w:uri="urn:schemas-microsoft-com:office:smarttags" w:element="stockticker">
              <w:r w:rsidRPr="00A05A23">
                <w:t>CAS</w:t>
              </w:r>
            </w:smartTag>
            <w:r w:rsidRPr="00A05A23">
              <w:t xml:space="preserve"> համարը՝ 18472-87-2 EC համարը՝ 242-355-6</w:t>
            </w:r>
          </w:p>
        </w:tc>
        <w:tc>
          <w:tcPr>
            <w:tcW w:w="1844" w:type="dxa"/>
            <w:tcBorders>
              <w:top w:val="single" w:sz="4" w:space="0" w:color="auto"/>
              <w:left w:val="single" w:sz="4" w:space="0" w:color="auto"/>
              <w:bottom w:val="nil"/>
              <w:right w:val="nil"/>
            </w:tcBorders>
            <w:shd w:val="clear" w:color="auto" w:fill="FFFFFF"/>
            <w:hideMark/>
          </w:tcPr>
          <w:p w14:paraId="272B5E26" w14:textId="77777777" w:rsidR="00A05A23" w:rsidRPr="00A05A23" w:rsidRDefault="00A05A23" w:rsidP="00A05A23">
            <w:r w:rsidRPr="00A05A23">
              <w:t>(а)Ներկանյութ՝մազերի համար օքսիդացնող ներկերում</w:t>
            </w:r>
          </w:p>
        </w:tc>
        <w:tc>
          <w:tcPr>
            <w:tcW w:w="1845" w:type="dxa"/>
            <w:tcBorders>
              <w:top w:val="single" w:sz="4" w:space="0" w:color="auto"/>
              <w:left w:val="single" w:sz="4" w:space="0" w:color="auto"/>
              <w:bottom w:val="nil"/>
              <w:right w:val="nil"/>
            </w:tcBorders>
            <w:shd w:val="clear" w:color="auto" w:fill="FFFFFF"/>
          </w:tcPr>
          <w:p w14:paraId="45C7B072" w14:textId="77777777" w:rsidR="00A05A23" w:rsidRPr="00A05A23" w:rsidRDefault="00A05A23" w:rsidP="00A05A23"/>
        </w:tc>
        <w:tc>
          <w:tcPr>
            <w:tcW w:w="2100" w:type="dxa"/>
            <w:vMerge w:val="restart"/>
            <w:tcBorders>
              <w:top w:val="single" w:sz="4" w:space="0" w:color="auto"/>
              <w:left w:val="single" w:sz="4" w:space="0" w:color="auto"/>
              <w:bottom w:val="single" w:sz="4" w:space="0" w:color="auto"/>
              <w:right w:val="nil"/>
            </w:tcBorders>
            <w:shd w:val="clear" w:color="auto" w:fill="FFFFFF"/>
            <w:hideMark/>
          </w:tcPr>
          <w:p w14:paraId="18C8DAAF" w14:textId="77777777" w:rsidR="00A05A23" w:rsidRPr="00A05A23" w:rsidRDefault="00A05A23" w:rsidP="00A05A23">
            <w:r w:rsidRPr="00A05A23">
              <w:t>(а)</w:t>
            </w:r>
            <w:r w:rsidRPr="00A05A23">
              <w:tab/>
              <w:t>Օքսիդացնող ռեագենտի հետ խառնելուց հետո մազերի համար կիրառվող առավելագույն կոնցենտրացիան չպետք է գերազանցի 2,0 տոկոսը</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C7A3A2C" w14:textId="77777777" w:rsidR="00A05A23" w:rsidRPr="00A05A23" w:rsidRDefault="00A05A23" w:rsidP="00A05A23">
            <w:r w:rsidRPr="00A05A23">
              <w:t>(a)</w:t>
            </w:r>
            <w:r w:rsidRPr="00A05A23">
              <w:tab/>
              <w:t>Պիտակի վրա պետք է տպված լինի՝ Խառնուրդում ներկի եւ օքսիդիչի հարաբերակցությունը:</w:t>
            </w:r>
          </w:p>
          <w:p w14:paraId="28169895" w14:textId="4861493D" w:rsidR="00A05A23" w:rsidRPr="00A05A23" w:rsidRDefault="00A05A23" w:rsidP="00A05A23">
            <w:r w:rsidRPr="00A05A23">
              <w:drawing>
                <wp:inline distT="0" distB="0" distL="0" distR="0" wp14:anchorId="22A887D4" wp14:editId="37AD9C54">
                  <wp:extent cx="447675" cy="447675"/>
                  <wp:effectExtent l="0" t="0" r="9525" b="9525"/>
                  <wp:docPr id="702419989" name="Picture 133"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05E84381" w14:textId="77777777" w:rsidR="00A05A23" w:rsidRPr="00A05A23" w:rsidRDefault="00A05A23" w:rsidP="00A05A23">
            <w:r w:rsidRPr="00A05A23">
              <w:t xml:space="preserve">Կարդացեք հրահանգները եւ հետեւեք դրանց: Տվյալ </w:t>
            </w:r>
            <w:r w:rsidRPr="00A05A23">
              <w:lastRenderedPageBreak/>
              <w:t>արտադրանքը նախատեսված չէ 16 տարեկանից ցածր տարիքի անձանց կողմից օգտագործման համար:</w:t>
            </w:r>
          </w:p>
          <w:p w14:paraId="3A726842"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52166EE3" w14:textId="77777777" w:rsidR="00A05A23" w:rsidRPr="00A05A23" w:rsidRDefault="00A05A23" w:rsidP="00A05A23">
            <w:r w:rsidRPr="00A05A23">
              <w:t>-</w:t>
            </w:r>
            <w:r w:rsidRPr="00A05A23">
              <w:tab/>
              <w:t>առկա է դեմքի ցանավորում եւ գլխի մաշկը զգայուն, գրգռված եւ վնասված է,</w:t>
            </w:r>
          </w:p>
          <w:p w14:paraId="41A8DC2C" w14:textId="77777777" w:rsidR="00A05A23" w:rsidRPr="00A05A23" w:rsidRDefault="00A05A23" w:rsidP="00A05A23">
            <w:r w:rsidRPr="00A05A23">
              <w:t>-</w:t>
            </w:r>
            <w:r w:rsidRPr="00A05A23">
              <w:tab/>
              <w:t>մազերը ներկելուց հետո երբեւէ ունեցել եք որեւէ ռեակցիա,</w:t>
            </w:r>
          </w:p>
          <w:p w14:paraId="0613586F"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66F680F5" w14:textId="77777777">
        <w:tc>
          <w:tcPr>
            <w:tcW w:w="1417" w:type="dxa"/>
            <w:vMerge/>
            <w:tcBorders>
              <w:top w:val="single" w:sz="4" w:space="0" w:color="auto"/>
              <w:left w:val="single" w:sz="4" w:space="0" w:color="auto"/>
              <w:bottom w:val="single" w:sz="4" w:space="0" w:color="auto"/>
              <w:right w:val="nil"/>
            </w:tcBorders>
            <w:vAlign w:val="center"/>
            <w:hideMark/>
          </w:tcPr>
          <w:p w14:paraId="02ED366B"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614D5A1F"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6F873A64"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31D80B16"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482E0F1A" w14:textId="77777777" w:rsidR="00A05A23" w:rsidRPr="00A05A23" w:rsidRDefault="00A05A23" w:rsidP="00A05A23">
            <w:r w:rsidRPr="00A05A23">
              <w:t>(b)</w:t>
            </w:r>
            <w:r w:rsidRPr="00A05A23">
              <w:tab/>
              <w:t>0,4 տոկոս</w:t>
            </w:r>
          </w:p>
        </w:tc>
        <w:tc>
          <w:tcPr>
            <w:tcW w:w="2100" w:type="dxa"/>
            <w:vMerge/>
            <w:tcBorders>
              <w:top w:val="single" w:sz="4" w:space="0" w:color="auto"/>
              <w:left w:val="single" w:sz="4" w:space="0" w:color="auto"/>
              <w:bottom w:val="single" w:sz="4" w:space="0" w:color="auto"/>
              <w:right w:val="nil"/>
            </w:tcBorders>
            <w:vAlign w:val="center"/>
            <w:hideMark/>
          </w:tcPr>
          <w:p w14:paraId="2A06368F"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4B67C4D2" w14:textId="77777777" w:rsidR="00A05A23" w:rsidRPr="00A05A23" w:rsidRDefault="00A05A23" w:rsidP="00A05A23"/>
        </w:tc>
      </w:tr>
      <w:tr w:rsidR="00A05A23" w:rsidRPr="00A05A23" w14:paraId="3759B212"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19BE1A96" w14:textId="77777777" w:rsidR="00A05A23" w:rsidRPr="00A05A23" w:rsidRDefault="00A05A23" w:rsidP="00A05A23">
            <w:r w:rsidRPr="00A05A23">
              <w:t>271</w:t>
            </w:r>
          </w:p>
        </w:tc>
        <w:tc>
          <w:tcPr>
            <w:tcW w:w="2694" w:type="dxa"/>
            <w:tcBorders>
              <w:top w:val="single" w:sz="4" w:space="0" w:color="auto"/>
              <w:left w:val="single" w:sz="4" w:space="0" w:color="auto"/>
              <w:bottom w:val="nil"/>
              <w:right w:val="nil"/>
            </w:tcBorders>
            <w:shd w:val="clear" w:color="auto" w:fill="FFFFFF"/>
            <w:hideMark/>
          </w:tcPr>
          <w:p w14:paraId="2D0EAF54" w14:textId="77777777" w:rsidR="00A05A23" w:rsidRPr="00A05A23" w:rsidRDefault="00A05A23" w:rsidP="00A05A23">
            <w:r w:rsidRPr="00A05A23">
              <w:t xml:space="preserve">(1)-ի, (2)-ի եւ (3)-ի խառնուրդը դիսպերսող </w:t>
            </w:r>
            <w:r w:rsidRPr="00A05A23">
              <w:lastRenderedPageBreak/>
              <w:t>ազդանյութում (լիգնոսուլֆատ)՝</w:t>
            </w:r>
          </w:p>
          <w:p w14:paraId="27690441" w14:textId="77777777" w:rsidR="00A05A23" w:rsidRPr="00A05A23" w:rsidRDefault="00A05A23" w:rsidP="00A05A23">
            <w:r w:rsidRPr="00A05A23">
              <w:t>(Mixture of (1), (2) &amp; (3) in dispersing agent (lignosulphate)</w:t>
            </w:r>
          </w:p>
        </w:tc>
        <w:tc>
          <w:tcPr>
            <w:tcW w:w="2408" w:type="dxa"/>
            <w:tcBorders>
              <w:top w:val="single" w:sz="4" w:space="0" w:color="auto"/>
              <w:left w:val="single" w:sz="4" w:space="0" w:color="auto"/>
              <w:bottom w:val="nil"/>
              <w:right w:val="nil"/>
            </w:tcBorders>
            <w:shd w:val="clear" w:color="auto" w:fill="FFFFFF"/>
            <w:hideMark/>
          </w:tcPr>
          <w:p w14:paraId="02D50A2F" w14:textId="77777777" w:rsidR="00A05A23" w:rsidRPr="00A05A23" w:rsidRDefault="00A05A23" w:rsidP="00A05A23">
            <w:r w:rsidRPr="00A05A23">
              <w:lastRenderedPageBreak/>
              <w:t xml:space="preserve">Դիսպերս կապույտ 377-ը երեք </w:t>
            </w:r>
            <w:r w:rsidRPr="00A05A23">
              <w:lastRenderedPageBreak/>
              <w:t>ներկանյութերի խառնուրդ է՝</w:t>
            </w:r>
          </w:p>
          <w:p w14:paraId="41F45503" w14:textId="77777777" w:rsidR="00A05A23" w:rsidRPr="00A05A23" w:rsidRDefault="00A05A23" w:rsidP="00A05A23">
            <w:r w:rsidRPr="00A05A23">
              <w:t>(Disperse Blue 377 is a mixture of three dyes):</w:t>
            </w:r>
          </w:p>
        </w:tc>
        <w:tc>
          <w:tcPr>
            <w:tcW w:w="1844" w:type="dxa"/>
            <w:vMerge w:val="restart"/>
            <w:tcBorders>
              <w:top w:val="single" w:sz="4" w:space="0" w:color="auto"/>
              <w:left w:val="single" w:sz="4" w:space="0" w:color="auto"/>
              <w:bottom w:val="single" w:sz="4" w:space="0" w:color="auto"/>
              <w:right w:val="nil"/>
            </w:tcBorders>
            <w:shd w:val="clear" w:color="auto" w:fill="FFFFFF"/>
            <w:hideMark/>
          </w:tcPr>
          <w:p w14:paraId="556E26D0" w14:textId="77777777" w:rsidR="00A05A23" w:rsidRPr="00A05A23" w:rsidRDefault="00A05A23" w:rsidP="00A05A23">
            <w:r w:rsidRPr="00A05A23">
              <w:lastRenderedPageBreak/>
              <w:t xml:space="preserve">Ներկանյութ՝ մազերի համար </w:t>
            </w:r>
            <w:r w:rsidRPr="00A05A23">
              <w:lastRenderedPageBreak/>
              <w:t>չօքսիդացնող ներկերում</w:t>
            </w:r>
          </w:p>
        </w:tc>
        <w:tc>
          <w:tcPr>
            <w:tcW w:w="1845" w:type="dxa"/>
            <w:vMerge w:val="restart"/>
            <w:tcBorders>
              <w:top w:val="single" w:sz="4" w:space="0" w:color="auto"/>
              <w:left w:val="single" w:sz="4" w:space="0" w:color="auto"/>
              <w:bottom w:val="single" w:sz="4" w:space="0" w:color="auto"/>
              <w:right w:val="nil"/>
            </w:tcBorders>
            <w:shd w:val="clear" w:color="auto" w:fill="FFFFFF"/>
            <w:hideMark/>
          </w:tcPr>
          <w:p w14:paraId="7DD3D86B" w14:textId="77777777" w:rsidR="00A05A23" w:rsidRPr="00A05A23" w:rsidRDefault="00A05A23" w:rsidP="00A05A23">
            <w:r w:rsidRPr="00A05A23">
              <w:lastRenderedPageBreak/>
              <w:t>2,0 տոկոս</w:t>
            </w:r>
          </w:p>
        </w:tc>
        <w:tc>
          <w:tcPr>
            <w:tcW w:w="2100" w:type="dxa"/>
            <w:vMerge w:val="restart"/>
            <w:tcBorders>
              <w:top w:val="single" w:sz="4" w:space="0" w:color="auto"/>
              <w:left w:val="single" w:sz="4" w:space="0" w:color="auto"/>
              <w:bottom w:val="single" w:sz="4" w:space="0" w:color="auto"/>
              <w:right w:val="nil"/>
            </w:tcBorders>
            <w:shd w:val="clear" w:color="auto" w:fill="FFFFFF"/>
          </w:tcPr>
          <w:p w14:paraId="43227F6D" w14:textId="77777777" w:rsidR="00A05A23" w:rsidRPr="00A05A23" w:rsidRDefault="00A05A23" w:rsidP="00A05A23"/>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tcPr>
          <w:p w14:paraId="1D7F4A7F" w14:textId="77777777" w:rsidR="00A05A23" w:rsidRPr="00A05A23" w:rsidRDefault="00A05A23" w:rsidP="00A05A23"/>
        </w:tc>
      </w:tr>
      <w:tr w:rsidR="00A05A23" w:rsidRPr="00A05A23" w14:paraId="19172CD9" w14:textId="77777777">
        <w:tc>
          <w:tcPr>
            <w:tcW w:w="1417" w:type="dxa"/>
            <w:vMerge/>
            <w:tcBorders>
              <w:top w:val="single" w:sz="4" w:space="0" w:color="auto"/>
              <w:left w:val="single" w:sz="4" w:space="0" w:color="auto"/>
              <w:bottom w:val="single" w:sz="4" w:space="0" w:color="auto"/>
              <w:right w:val="nil"/>
            </w:tcBorders>
            <w:vAlign w:val="center"/>
            <w:hideMark/>
          </w:tcPr>
          <w:p w14:paraId="07111E68" w14:textId="77777777" w:rsidR="00A05A23" w:rsidRPr="00A05A23" w:rsidRDefault="00A05A23" w:rsidP="00A05A23"/>
        </w:tc>
        <w:tc>
          <w:tcPr>
            <w:tcW w:w="2694" w:type="dxa"/>
            <w:tcBorders>
              <w:top w:val="single" w:sz="4" w:space="0" w:color="auto"/>
              <w:left w:val="single" w:sz="4" w:space="0" w:color="auto"/>
              <w:bottom w:val="nil"/>
              <w:right w:val="nil"/>
            </w:tcBorders>
            <w:shd w:val="clear" w:color="auto" w:fill="FFFFFF"/>
            <w:hideMark/>
          </w:tcPr>
          <w:p w14:paraId="36C8224C" w14:textId="77777777" w:rsidR="00A05A23" w:rsidRPr="00A05A23" w:rsidRDefault="00A05A23" w:rsidP="00A05A23">
            <w:r w:rsidRPr="00A05A23">
              <w:t>(1)</w:t>
            </w:r>
            <w:r w:rsidRPr="00A05A23">
              <w:tab/>
              <w:t>9,10-Անտրաքինոն- 1,4-բիս [(2-հիդրօքսիէթիլ)ամինո]</w:t>
            </w:r>
          </w:p>
          <w:p w14:paraId="36D87F06" w14:textId="77777777" w:rsidR="00A05A23" w:rsidRPr="00A05A23" w:rsidRDefault="00A05A23" w:rsidP="00A05A23">
            <w:r w:rsidRPr="00A05A23">
              <w:t>(9,10-Anthracenedione-1,4-bis[(2-Hydroxyethyl)amino])</w:t>
            </w:r>
          </w:p>
        </w:tc>
        <w:tc>
          <w:tcPr>
            <w:tcW w:w="2408" w:type="dxa"/>
            <w:tcBorders>
              <w:top w:val="single" w:sz="4" w:space="0" w:color="auto"/>
              <w:left w:val="single" w:sz="4" w:space="0" w:color="auto"/>
              <w:bottom w:val="nil"/>
              <w:right w:val="nil"/>
            </w:tcBorders>
            <w:shd w:val="clear" w:color="auto" w:fill="FFFFFF"/>
            <w:vAlign w:val="bottom"/>
            <w:hideMark/>
          </w:tcPr>
          <w:p w14:paraId="2A8DD29C" w14:textId="77777777" w:rsidR="00A05A23" w:rsidRPr="00A05A23" w:rsidRDefault="00A05A23" w:rsidP="00A05A23">
            <w:r w:rsidRPr="00A05A23">
              <w:t>(1)1,4-բիս [(2-հիդրօքսիէթիլ) ամինո] անտրա-9,10-քինոն</w:t>
            </w:r>
          </w:p>
          <w:p w14:paraId="1DD584D0" w14:textId="77777777" w:rsidR="00A05A23" w:rsidRPr="00A05A23" w:rsidRDefault="00A05A23" w:rsidP="00A05A23">
            <w:r w:rsidRPr="00A05A23">
              <w:t>(1,4-bis[(2-hydro-xyethyl)amino]anthra-9,10-quinone)</w:t>
            </w:r>
          </w:p>
          <w:p w14:paraId="2354E6BF" w14:textId="77777777" w:rsidR="00A05A23" w:rsidRPr="00A05A23" w:rsidRDefault="00A05A23" w:rsidP="00A05A23">
            <w:smartTag w:uri="urn:schemas-microsoft-com:office:smarttags" w:element="stockticker">
              <w:r w:rsidRPr="00A05A23">
                <w:t>CAS</w:t>
              </w:r>
            </w:smartTag>
            <w:r w:rsidRPr="00A05A23">
              <w:t xml:space="preserve"> համարը՝ 4471-41-4 </w:t>
            </w:r>
          </w:p>
          <w:p w14:paraId="0B24F64C" w14:textId="77777777" w:rsidR="00A05A23" w:rsidRPr="00A05A23" w:rsidRDefault="00A05A23" w:rsidP="00A05A23">
            <w:r w:rsidRPr="00A05A23">
              <w:t>EC համարը՝ 224-743-7</w:t>
            </w:r>
          </w:p>
        </w:tc>
        <w:tc>
          <w:tcPr>
            <w:tcW w:w="5789" w:type="dxa"/>
            <w:vMerge/>
            <w:tcBorders>
              <w:top w:val="single" w:sz="4" w:space="0" w:color="auto"/>
              <w:left w:val="single" w:sz="4" w:space="0" w:color="auto"/>
              <w:bottom w:val="single" w:sz="4" w:space="0" w:color="auto"/>
              <w:right w:val="nil"/>
            </w:tcBorders>
            <w:vAlign w:val="center"/>
            <w:hideMark/>
          </w:tcPr>
          <w:p w14:paraId="24096AF9" w14:textId="77777777" w:rsidR="00A05A23" w:rsidRPr="00A05A23" w:rsidRDefault="00A05A23" w:rsidP="00A05A23"/>
        </w:tc>
        <w:tc>
          <w:tcPr>
            <w:tcW w:w="1845" w:type="dxa"/>
            <w:vMerge/>
            <w:tcBorders>
              <w:top w:val="single" w:sz="4" w:space="0" w:color="auto"/>
              <w:left w:val="single" w:sz="4" w:space="0" w:color="auto"/>
              <w:bottom w:val="single" w:sz="4" w:space="0" w:color="auto"/>
              <w:right w:val="nil"/>
            </w:tcBorders>
            <w:vAlign w:val="center"/>
            <w:hideMark/>
          </w:tcPr>
          <w:p w14:paraId="18599020" w14:textId="77777777" w:rsidR="00A05A23" w:rsidRPr="00A05A23" w:rsidRDefault="00A05A23" w:rsidP="00A05A23"/>
        </w:tc>
        <w:tc>
          <w:tcPr>
            <w:tcW w:w="2100" w:type="dxa"/>
            <w:vMerge/>
            <w:tcBorders>
              <w:top w:val="single" w:sz="4" w:space="0" w:color="auto"/>
              <w:left w:val="single" w:sz="4" w:space="0" w:color="auto"/>
              <w:bottom w:val="single" w:sz="4" w:space="0" w:color="auto"/>
              <w:right w:val="nil"/>
            </w:tcBorders>
            <w:vAlign w:val="center"/>
            <w:hideMark/>
          </w:tcPr>
          <w:p w14:paraId="3EFAE1E8"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39B969A8" w14:textId="77777777" w:rsidR="00A05A23" w:rsidRPr="00A05A23" w:rsidRDefault="00A05A23" w:rsidP="00A05A23"/>
        </w:tc>
      </w:tr>
      <w:tr w:rsidR="00A05A23" w:rsidRPr="00A05A23" w14:paraId="18359CB5" w14:textId="77777777">
        <w:tc>
          <w:tcPr>
            <w:tcW w:w="1417" w:type="dxa"/>
            <w:vMerge/>
            <w:tcBorders>
              <w:top w:val="single" w:sz="4" w:space="0" w:color="auto"/>
              <w:left w:val="single" w:sz="4" w:space="0" w:color="auto"/>
              <w:bottom w:val="single" w:sz="4" w:space="0" w:color="auto"/>
              <w:right w:val="nil"/>
            </w:tcBorders>
            <w:vAlign w:val="center"/>
            <w:hideMark/>
          </w:tcPr>
          <w:p w14:paraId="29203A01" w14:textId="77777777" w:rsidR="00A05A23" w:rsidRPr="00A05A23" w:rsidRDefault="00A05A23" w:rsidP="00A05A23"/>
        </w:tc>
        <w:tc>
          <w:tcPr>
            <w:tcW w:w="2694" w:type="dxa"/>
            <w:tcBorders>
              <w:top w:val="single" w:sz="4" w:space="0" w:color="auto"/>
              <w:left w:val="single" w:sz="4" w:space="0" w:color="auto"/>
              <w:bottom w:val="single" w:sz="4" w:space="0" w:color="auto"/>
              <w:right w:val="nil"/>
            </w:tcBorders>
            <w:shd w:val="clear" w:color="auto" w:fill="FFFFFF"/>
            <w:hideMark/>
          </w:tcPr>
          <w:p w14:paraId="545E028B" w14:textId="77777777" w:rsidR="00A05A23" w:rsidRPr="00A05A23" w:rsidRDefault="00A05A23" w:rsidP="00A05A23">
            <w:r w:rsidRPr="00A05A23">
              <w:t>(2)</w:t>
            </w:r>
            <w:r w:rsidRPr="00A05A23">
              <w:tab/>
              <w:t>9,10-Անտրաքինոն-1-[(2-հիդրօքսիէթիլ) ամինո] - 4 - [(3- հիդրօքսիպրոպիլ) ամինո]</w:t>
            </w:r>
          </w:p>
          <w:p w14:paraId="35946198" w14:textId="77777777" w:rsidR="00A05A23" w:rsidRPr="00A05A23" w:rsidRDefault="00A05A23" w:rsidP="00A05A23">
            <w:r w:rsidRPr="00A05A23">
              <w:t>(9,10-Anthracenedione-1 - [(2- Hydroxyethyl)amino]- 4- [(3-Hydroxypropyl)amino])</w:t>
            </w:r>
          </w:p>
          <w:p w14:paraId="1870C88E" w14:textId="77777777" w:rsidR="00A05A23" w:rsidRPr="00A05A23" w:rsidRDefault="00A05A23" w:rsidP="00A05A23">
            <w:r w:rsidRPr="00A05A23">
              <w:t>(3) 9,10-Անտրաքինոն -</w:t>
            </w:r>
          </w:p>
          <w:p w14:paraId="39CABC3D" w14:textId="77777777" w:rsidR="00A05A23" w:rsidRPr="00A05A23" w:rsidRDefault="00A05A23" w:rsidP="00A05A23">
            <w:r w:rsidRPr="00A05A23">
              <w:lastRenderedPageBreak/>
              <w:t>1,4-բիս [(3-</w:t>
            </w:r>
          </w:p>
          <w:p w14:paraId="31A44308" w14:textId="77777777" w:rsidR="00A05A23" w:rsidRPr="00A05A23" w:rsidRDefault="00A05A23" w:rsidP="00A05A23">
            <w:r w:rsidRPr="00A05A23">
              <w:t>հիդրօքսիպրոպիլ) ամինո</w:t>
            </w:r>
          </w:p>
          <w:p w14:paraId="05AC5FB4" w14:textId="77777777" w:rsidR="00A05A23" w:rsidRPr="00A05A23" w:rsidRDefault="00A05A23" w:rsidP="00A05A23">
            <w:r w:rsidRPr="00A05A23">
              <w:t>(9,10-anthracenedione-1,4- bis[(3-hydroxypropyl)amino)</w:t>
            </w:r>
          </w:p>
        </w:tc>
        <w:tc>
          <w:tcPr>
            <w:tcW w:w="2408" w:type="dxa"/>
            <w:tcBorders>
              <w:top w:val="single" w:sz="4" w:space="0" w:color="auto"/>
              <w:left w:val="single" w:sz="4" w:space="0" w:color="auto"/>
              <w:bottom w:val="single" w:sz="4" w:space="0" w:color="auto"/>
              <w:right w:val="nil"/>
            </w:tcBorders>
            <w:shd w:val="clear" w:color="auto" w:fill="FFFFFF"/>
            <w:vAlign w:val="bottom"/>
            <w:hideMark/>
          </w:tcPr>
          <w:p w14:paraId="40E02F0B" w14:textId="77777777" w:rsidR="00A05A23" w:rsidRPr="00A05A23" w:rsidRDefault="00A05A23" w:rsidP="00A05A23">
            <w:r w:rsidRPr="00A05A23">
              <w:lastRenderedPageBreak/>
              <w:t>(2) 1 - [(2-հիդրո- քոիէթիլ) ամինո] -4 - [(3- հիդրօքսիպրոպիլ) ամինո]-անտրա- 9,10-քինոն</w:t>
            </w:r>
          </w:p>
          <w:p w14:paraId="73798ABD" w14:textId="77777777" w:rsidR="00A05A23" w:rsidRPr="00A05A23" w:rsidRDefault="00A05A23" w:rsidP="00A05A23">
            <w:r w:rsidRPr="00A05A23">
              <w:t>(1-[(2-hydroxyethyl) amino]-4-[(3-hydro-xypropyl)amino] anthra-9,10-quino- ne)</w:t>
            </w:r>
          </w:p>
          <w:p w14:paraId="18CC7B62" w14:textId="77777777" w:rsidR="00A05A23" w:rsidRPr="00A05A23" w:rsidRDefault="00A05A23" w:rsidP="00A05A23">
            <w:smartTag w:uri="urn:schemas-microsoft-com:office:smarttags" w:element="stockticker">
              <w:r w:rsidRPr="00A05A23">
                <w:t>CAS</w:t>
              </w:r>
            </w:smartTag>
            <w:r w:rsidRPr="00A05A23">
              <w:t xml:space="preserve"> համարը՝ 67674-26-4 </w:t>
            </w:r>
          </w:p>
          <w:p w14:paraId="77A628DA" w14:textId="77777777" w:rsidR="00A05A23" w:rsidRPr="00A05A23" w:rsidRDefault="00A05A23" w:rsidP="00A05A23">
            <w:r w:rsidRPr="00A05A23">
              <w:lastRenderedPageBreak/>
              <w:t>EC համարը՝ 266-865-3</w:t>
            </w:r>
          </w:p>
          <w:p w14:paraId="3C7A339F" w14:textId="77777777" w:rsidR="00A05A23" w:rsidRPr="00A05A23" w:rsidRDefault="00A05A23" w:rsidP="00A05A23">
            <w:r w:rsidRPr="00A05A23">
              <w:t>(3) 1,4-բիս [(3- հիդրօքսիպրոպիլ) ամինո] -անտրա- 9,10- քինոն</w:t>
            </w:r>
          </w:p>
          <w:p w14:paraId="371B417D" w14:textId="77777777" w:rsidR="00A05A23" w:rsidRPr="00A05A23" w:rsidRDefault="00A05A23" w:rsidP="00A05A23">
            <w:r w:rsidRPr="00A05A23">
              <w:t>(1,4-bis[(3- hydro- xylpropyl)amino] anthra- 9,10-quino- ne)</w:t>
            </w:r>
          </w:p>
          <w:p w14:paraId="2BAC3360" w14:textId="77777777" w:rsidR="00A05A23" w:rsidRPr="00A05A23" w:rsidRDefault="00A05A23" w:rsidP="00A05A23">
            <w:smartTag w:uri="urn:schemas-microsoft-com:office:smarttags" w:element="stockticker">
              <w:r w:rsidRPr="00A05A23">
                <w:t>CAS</w:t>
              </w:r>
            </w:smartTag>
            <w:r w:rsidRPr="00A05A23">
              <w:t xml:space="preserve"> համարը՝ 67701-36-4 </w:t>
            </w:r>
          </w:p>
          <w:p w14:paraId="083BB0FC" w14:textId="77777777" w:rsidR="00A05A23" w:rsidRPr="00A05A23" w:rsidRDefault="00A05A23" w:rsidP="00A05A23">
            <w:r w:rsidRPr="00A05A23">
              <w:t>EC համարը՝ 266-954-7</w:t>
            </w:r>
          </w:p>
        </w:tc>
        <w:tc>
          <w:tcPr>
            <w:tcW w:w="5789" w:type="dxa"/>
            <w:vMerge/>
            <w:tcBorders>
              <w:top w:val="single" w:sz="4" w:space="0" w:color="auto"/>
              <w:left w:val="single" w:sz="4" w:space="0" w:color="auto"/>
              <w:bottom w:val="single" w:sz="4" w:space="0" w:color="auto"/>
              <w:right w:val="nil"/>
            </w:tcBorders>
            <w:vAlign w:val="center"/>
            <w:hideMark/>
          </w:tcPr>
          <w:p w14:paraId="7501757B" w14:textId="77777777" w:rsidR="00A05A23" w:rsidRPr="00A05A23" w:rsidRDefault="00A05A23" w:rsidP="00A05A23"/>
        </w:tc>
        <w:tc>
          <w:tcPr>
            <w:tcW w:w="1845" w:type="dxa"/>
            <w:vMerge/>
            <w:tcBorders>
              <w:top w:val="single" w:sz="4" w:space="0" w:color="auto"/>
              <w:left w:val="single" w:sz="4" w:space="0" w:color="auto"/>
              <w:bottom w:val="single" w:sz="4" w:space="0" w:color="auto"/>
              <w:right w:val="nil"/>
            </w:tcBorders>
            <w:vAlign w:val="center"/>
            <w:hideMark/>
          </w:tcPr>
          <w:p w14:paraId="5404E9E4" w14:textId="77777777" w:rsidR="00A05A23" w:rsidRPr="00A05A23" w:rsidRDefault="00A05A23" w:rsidP="00A05A23"/>
        </w:tc>
        <w:tc>
          <w:tcPr>
            <w:tcW w:w="2100" w:type="dxa"/>
            <w:vMerge/>
            <w:tcBorders>
              <w:top w:val="single" w:sz="4" w:space="0" w:color="auto"/>
              <w:left w:val="single" w:sz="4" w:space="0" w:color="auto"/>
              <w:bottom w:val="single" w:sz="4" w:space="0" w:color="auto"/>
              <w:right w:val="nil"/>
            </w:tcBorders>
            <w:vAlign w:val="center"/>
            <w:hideMark/>
          </w:tcPr>
          <w:p w14:paraId="5B8DB38E"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662E45B8" w14:textId="77777777" w:rsidR="00A05A23" w:rsidRPr="00A05A23" w:rsidRDefault="00A05A23" w:rsidP="00A05A23"/>
        </w:tc>
      </w:tr>
      <w:tr w:rsidR="00A05A23" w:rsidRPr="00A05A23" w14:paraId="6BFD9CAA" w14:textId="77777777">
        <w:tc>
          <w:tcPr>
            <w:tcW w:w="1417" w:type="dxa"/>
            <w:tcBorders>
              <w:top w:val="single" w:sz="4" w:space="0" w:color="auto"/>
              <w:left w:val="single" w:sz="4" w:space="0" w:color="auto"/>
              <w:bottom w:val="single" w:sz="4" w:space="0" w:color="auto"/>
              <w:right w:val="nil"/>
            </w:tcBorders>
            <w:shd w:val="clear" w:color="auto" w:fill="FFFFFF"/>
            <w:hideMark/>
          </w:tcPr>
          <w:p w14:paraId="5BC97EB4" w14:textId="77777777" w:rsidR="00A05A23" w:rsidRPr="00A05A23" w:rsidRDefault="00A05A23" w:rsidP="00A05A23">
            <w:r w:rsidRPr="00A05A23">
              <w:t>272</w:t>
            </w:r>
          </w:p>
        </w:tc>
        <w:tc>
          <w:tcPr>
            <w:tcW w:w="2694" w:type="dxa"/>
            <w:tcBorders>
              <w:top w:val="single" w:sz="4" w:space="0" w:color="auto"/>
              <w:left w:val="single" w:sz="4" w:space="0" w:color="auto"/>
              <w:bottom w:val="single" w:sz="4" w:space="0" w:color="auto"/>
              <w:right w:val="nil"/>
            </w:tcBorders>
            <w:shd w:val="clear" w:color="auto" w:fill="FFFFFF"/>
            <w:hideMark/>
          </w:tcPr>
          <w:p w14:paraId="5C0EAD02" w14:textId="77777777" w:rsidR="00A05A23" w:rsidRPr="00A05A23" w:rsidRDefault="00A05A23" w:rsidP="00A05A23">
            <w:r w:rsidRPr="00A05A23">
              <w:t>4-Ամինոֆենիլ</w:t>
            </w:r>
          </w:p>
          <w:p w14:paraId="3A101BF7" w14:textId="77777777" w:rsidR="00A05A23" w:rsidRPr="00A05A23" w:rsidRDefault="00A05A23" w:rsidP="00A05A23">
            <w:r w:rsidRPr="00A05A23">
              <w:t>(4-Aminophenol)</w:t>
            </w:r>
          </w:p>
        </w:tc>
        <w:tc>
          <w:tcPr>
            <w:tcW w:w="2408" w:type="dxa"/>
            <w:tcBorders>
              <w:top w:val="single" w:sz="4" w:space="0" w:color="auto"/>
              <w:left w:val="single" w:sz="4" w:space="0" w:color="auto"/>
              <w:bottom w:val="single" w:sz="4" w:space="0" w:color="auto"/>
              <w:right w:val="nil"/>
            </w:tcBorders>
            <w:shd w:val="clear" w:color="auto" w:fill="FFFFFF"/>
            <w:hideMark/>
          </w:tcPr>
          <w:p w14:paraId="170D9E56" w14:textId="77777777" w:rsidR="00A05A23" w:rsidRPr="00A05A23" w:rsidRDefault="00A05A23" w:rsidP="00A05A23">
            <w:r w:rsidRPr="00A05A23">
              <w:t>p-Ամինոֆենոլ</w:t>
            </w:r>
          </w:p>
          <w:p w14:paraId="00800749" w14:textId="77777777" w:rsidR="00A05A23" w:rsidRPr="00A05A23" w:rsidRDefault="00A05A23" w:rsidP="00A05A23">
            <w:r w:rsidRPr="00A05A23">
              <w:t xml:space="preserve">(p-Aminophenol) </w:t>
            </w:r>
            <w:smartTag w:uri="urn:schemas-microsoft-com:office:smarttags" w:element="stockticker">
              <w:r w:rsidRPr="00A05A23">
                <w:t>CAS</w:t>
              </w:r>
            </w:smartTag>
            <w:r w:rsidRPr="00A05A23">
              <w:t xml:space="preserve"> համարը՝ 123-30-8 EC համարը՝ 204-616-2</w:t>
            </w:r>
          </w:p>
        </w:tc>
        <w:tc>
          <w:tcPr>
            <w:tcW w:w="1844" w:type="dxa"/>
            <w:tcBorders>
              <w:top w:val="single" w:sz="4" w:space="0" w:color="auto"/>
              <w:left w:val="single" w:sz="4" w:space="0" w:color="auto"/>
              <w:bottom w:val="single" w:sz="4" w:space="0" w:color="auto"/>
              <w:right w:val="nil"/>
            </w:tcBorders>
            <w:shd w:val="clear" w:color="auto" w:fill="FFFFFF"/>
            <w:hideMark/>
          </w:tcPr>
          <w:p w14:paraId="4AA43E48" w14:textId="77777777" w:rsidR="00A05A23" w:rsidRPr="00A05A23" w:rsidRDefault="00A05A23" w:rsidP="00A05A23">
            <w:r w:rsidRPr="00A05A23">
              <w:t>(а)Ներկանյութ՝մազերի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19F623EE"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12CD2340" w14:textId="77777777" w:rsidR="00A05A23" w:rsidRPr="00A05A23" w:rsidRDefault="00A05A23" w:rsidP="00A05A23">
            <w:r w:rsidRPr="00A05A23">
              <w:t>(а) եւ (b) Օքսիդացնող ռեագենտի հետ խառնելուց հետո մազերի համար կիրառվող առավելագույն կոնցենտրացիան չպետք է գերազանցի 0,9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62CE1428" w14:textId="77777777" w:rsidR="00A05A23" w:rsidRPr="00A05A23" w:rsidRDefault="00A05A23" w:rsidP="00A05A23">
            <w:r w:rsidRPr="00A05A23">
              <w:t>(a)</w:t>
            </w:r>
            <w:r w:rsidRPr="00A05A23">
              <w:tab/>
              <w:t>Պիտակի վրա պետք է տպված լինի՝ Խառնուրդում ներկի եւ օքսիդիչի հարաբերակցությունը:</w:t>
            </w:r>
          </w:p>
          <w:p w14:paraId="16E82E6E" w14:textId="7176225A" w:rsidR="00A05A23" w:rsidRPr="00A05A23" w:rsidRDefault="00A05A23" w:rsidP="00A05A23">
            <w:r w:rsidRPr="00A05A23">
              <w:drawing>
                <wp:inline distT="0" distB="0" distL="0" distR="0" wp14:anchorId="366F8298" wp14:editId="05B2CEA1">
                  <wp:extent cx="447675" cy="447675"/>
                  <wp:effectExtent l="0" t="0" r="9525" b="9525"/>
                  <wp:docPr id="121952222" name="Picture 132"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6449FB04" w14:textId="77777777" w:rsidR="00A05A23" w:rsidRPr="00A05A23" w:rsidRDefault="00A05A23" w:rsidP="00A05A23">
            <w:r w:rsidRPr="00A05A23">
              <w:t xml:space="preserve">Կարդացեք հրահանգները եւ հետեւեք դրանց: Տվյալ արտադրանքը </w:t>
            </w:r>
            <w:r w:rsidRPr="00A05A23">
              <w:lastRenderedPageBreak/>
              <w:t>նախատեսված չէ 16 տարեկանից ցածր տարիքի անձանց կողմից օգտագործման համար:</w:t>
            </w:r>
          </w:p>
          <w:p w14:paraId="052FA61E"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10048253" w14:textId="77777777" w:rsidR="00A05A23" w:rsidRPr="00A05A23" w:rsidRDefault="00A05A23" w:rsidP="00A05A23">
            <w:r w:rsidRPr="00A05A23">
              <w:t>- դեմքը ցանավորված է եւ</w:t>
            </w:r>
          </w:p>
          <w:p w14:paraId="18087130" w14:textId="77777777" w:rsidR="00A05A23" w:rsidRPr="00A05A23" w:rsidRDefault="00A05A23" w:rsidP="00A05A23">
            <w:r w:rsidRPr="00A05A23">
              <w:t xml:space="preserve"> գլխի մաշկը զգայուն, գրգռված եւ վնասված է,</w:t>
            </w:r>
          </w:p>
          <w:p w14:paraId="16EAF969" w14:textId="77777777" w:rsidR="00A05A23" w:rsidRPr="00A05A23" w:rsidRDefault="00A05A23" w:rsidP="00A05A23">
            <w:r w:rsidRPr="00A05A23">
              <w:t>- մազերը ներկելուց հետո երբեւէ ունեցել եք որեւէ ռեակցիա,</w:t>
            </w:r>
          </w:p>
          <w:p w14:paraId="4F6EE2BF"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1FFA0312" w14:textId="77777777">
        <w:tc>
          <w:tcPr>
            <w:tcW w:w="1417" w:type="dxa"/>
            <w:tcBorders>
              <w:top w:val="nil"/>
              <w:left w:val="single" w:sz="4" w:space="0" w:color="auto"/>
              <w:bottom w:val="single" w:sz="4" w:space="0" w:color="auto"/>
              <w:right w:val="nil"/>
            </w:tcBorders>
            <w:shd w:val="clear" w:color="auto" w:fill="FFFFFF"/>
          </w:tcPr>
          <w:p w14:paraId="7B701972"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168D15A4"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3D83E55B"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0802B76B" w14:textId="77777777" w:rsidR="00A05A23" w:rsidRPr="00A05A23" w:rsidRDefault="00A05A23" w:rsidP="00A05A23">
            <w:r w:rsidRPr="00A05A23">
              <w:t>(b)</w:t>
            </w:r>
            <w:r w:rsidRPr="00A05A23">
              <w:tab/>
              <w:t xml:space="preserve">Թարթիչները ներկելու </w:t>
            </w:r>
            <w:r w:rsidRPr="00A05A23">
              <w:lastRenderedPageBreak/>
              <w:t>համար արտադրանք</w:t>
            </w:r>
          </w:p>
        </w:tc>
        <w:tc>
          <w:tcPr>
            <w:tcW w:w="1845" w:type="dxa"/>
            <w:tcBorders>
              <w:top w:val="single" w:sz="4" w:space="0" w:color="auto"/>
              <w:left w:val="single" w:sz="4" w:space="0" w:color="auto"/>
              <w:bottom w:val="single" w:sz="4" w:space="0" w:color="auto"/>
              <w:right w:val="nil"/>
            </w:tcBorders>
            <w:shd w:val="clear" w:color="auto" w:fill="FFFFFF"/>
          </w:tcPr>
          <w:p w14:paraId="6B4331CD"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0BDA6C94" w14:textId="77777777" w:rsidR="00A05A23" w:rsidRPr="00A05A23" w:rsidRDefault="00A05A23" w:rsidP="00A05A23">
            <w:r w:rsidRPr="00A05A23">
              <w:t>(b)</w:t>
            </w:r>
            <w:r w:rsidRPr="00A05A23">
              <w:tab/>
              <w:t xml:space="preserve">Միայն մասնագիտական </w:t>
            </w:r>
            <w:r w:rsidRPr="00A05A23">
              <w:lastRenderedPageBreak/>
              <w:t>կիրառության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5841AD8" w14:textId="77777777" w:rsidR="00A05A23" w:rsidRPr="00A05A23" w:rsidRDefault="00A05A23" w:rsidP="00A05A23">
            <w:r w:rsidRPr="00A05A23">
              <w:lastRenderedPageBreak/>
              <w:t>(b)</w:t>
            </w:r>
            <w:r w:rsidRPr="00A05A23">
              <w:tab/>
              <w:t>Պետք է տպված լինի պիտակի վրա՝</w:t>
            </w:r>
          </w:p>
          <w:p w14:paraId="4806A955" w14:textId="77777777" w:rsidR="00A05A23" w:rsidRPr="00A05A23" w:rsidRDefault="00A05A23" w:rsidP="00A05A23">
            <w:r w:rsidRPr="00A05A23">
              <w:lastRenderedPageBreak/>
              <w:t>Խառնուրդում ներկի եւ օքսիդիչի հարաբերակցությունը:</w:t>
            </w:r>
          </w:p>
          <w:p w14:paraId="429B0C0D" w14:textId="2CC78F5F" w:rsidR="00A05A23" w:rsidRPr="00A05A23" w:rsidRDefault="00A05A23" w:rsidP="00A05A23">
            <w:r w:rsidRPr="00A05A23">
              <w:drawing>
                <wp:inline distT="0" distB="0" distL="0" distR="0" wp14:anchorId="6EF1CBFF" wp14:editId="7AAE2448">
                  <wp:extent cx="447675" cy="447675"/>
                  <wp:effectExtent l="0" t="0" r="9525" b="9525"/>
                  <wp:docPr id="1720839165" name="Picture 131"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Թարթիչները ներկելիս կարող են առաջանալ լուրջ ալերգիկ ռեակցիաներ:</w:t>
            </w:r>
          </w:p>
          <w:p w14:paraId="512A3752" w14:textId="77777777" w:rsidR="00A05A23" w:rsidRPr="00A05A23" w:rsidRDefault="00A05A23" w:rsidP="00A05A23">
            <w:r w:rsidRPr="00A05A23">
              <w:t>Կարդացեք հրահանգները եւ հետեւեք դրանց:</w:t>
            </w:r>
          </w:p>
          <w:p w14:paraId="5B993481"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1F803266" w14:textId="77777777" w:rsidR="00A05A23" w:rsidRPr="00A05A23" w:rsidRDefault="00A05A23" w:rsidP="00A05A23">
            <w:r w:rsidRPr="00A05A23">
              <w:t>«Սեւ հինա» ժամանակավոր դաջվածքները կարող են մեծացնել ալերգիայի ռիսկը</w:t>
            </w:r>
            <w:r w:rsidRPr="00A05A23">
              <w:br/>
              <w:t>Թարթիչները չներկել, եթե՝</w:t>
            </w:r>
          </w:p>
          <w:p w14:paraId="141A3E5C" w14:textId="77777777" w:rsidR="00A05A23" w:rsidRPr="00A05A23" w:rsidRDefault="00A05A23" w:rsidP="00A05A23">
            <w:r w:rsidRPr="00A05A23">
              <w:t>-</w:t>
            </w:r>
            <w:r w:rsidRPr="00A05A23">
              <w:tab/>
              <w:t xml:space="preserve">առկա է դեմքի ցանավորում եւ գլխի </w:t>
            </w:r>
            <w:r w:rsidRPr="00A05A23">
              <w:lastRenderedPageBreak/>
              <w:t>մաշկը զգայուն, գրգռված կամ վնասված է,</w:t>
            </w:r>
          </w:p>
          <w:p w14:paraId="4DD717F4" w14:textId="77777777" w:rsidR="00A05A23" w:rsidRPr="00A05A23" w:rsidRDefault="00A05A23" w:rsidP="00A05A23">
            <w:r w:rsidRPr="00A05A23">
              <w:t>-</w:t>
            </w:r>
            <w:r w:rsidRPr="00A05A23">
              <w:tab/>
              <w:t>մազերը եւ թարթիչները ներկելուց հետո երբեւէ ունեցել եք որեւէ ռեակցիա ,</w:t>
            </w:r>
          </w:p>
          <w:p w14:paraId="4FBEBEE3"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p w14:paraId="63ADDCBC" w14:textId="77777777" w:rsidR="00A05A23" w:rsidRPr="00A05A23" w:rsidRDefault="00A05A23" w:rsidP="00A05A23">
            <w:r w:rsidRPr="00A05A23">
              <w:t>Միայն մասնագիտական կիրառության համար Խուսափել աչքերի մեջ ընկնելուց, աչքերի մեջ ընկնելու դեպքում անհապաղ լվանալ:</w:t>
            </w:r>
          </w:p>
        </w:tc>
      </w:tr>
      <w:tr w:rsidR="00A05A23" w:rsidRPr="00A05A23" w14:paraId="188B6379" w14:textId="77777777">
        <w:tc>
          <w:tcPr>
            <w:tcW w:w="1417" w:type="dxa"/>
            <w:tcBorders>
              <w:top w:val="single" w:sz="4" w:space="0" w:color="auto"/>
              <w:left w:val="single" w:sz="4" w:space="0" w:color="auto"/>
              <w:bottom w:val="single" w:sz="4" w:space="0" w:color="auto"/>
              <w:right w:val="nil"/>
            </w:tcBorders>
            <w:shd w:val="clear" w:color="auto" w:fill="FFFFFF"/>
            <w:hideMark/>
          </w:tcPr>
          <w:p w14:paraId="55549D28" w14:textId="77777777" w:rsidR="00A05A23" w:rsidRPr="00A05A23" w:rsidRDefault="00A05A23" w:rsidP="00A05A23">
            <w:r w:rsidRPr="00A05A23">
              <w:lastRenderedPageBreak/>
              <w:t>273</w:t>
            </w:r>
          </w:p>
        </w:tc>
        <w:tc>
          <w:tcPr>
            <w:tcW w:w="2694" w:type="dxa"/>
            <w:tcBorders>
              <w:top w:val="single" w:sz="4" w:space="0" w:color="auto"/>
              <w:left w:val="single" w:sz="4" w:space="0" w:color="auto"/>
              <w:bottom w:val="single" w:sz="4" w:space="0" w:color="auto"/>
              <w:right w:val="nil"/>
            </w:tcBorders>
            <w:shd w:val="clear" w:color="auto" w:fill="FFFFFF"/>
            <w:hideMark/>
          </w:tcPr>
          <w:p w14:paraId="2A1DFCA5" w14:textId="77777777" w:rsidR="00A05A23" w:rsidRPr="00A05A23" w:rsidRDefault="00A05A23" w:rsidP="00A05A23">
            <w:r w:rsidRPr="00A05A23">
              <w:t>4,5-դիամինո-1-(2- հիդրօքսիէթիլ)-1Н- պիրազոլ սուլֆատ (1: 1)</w:t>
            </w:r>
          </w:p>
          <w:p w14:paraId="5B721C1C" w14:textId="77777777" w:rsidR="00A05A23" w:rsidRPr="00A05A23" w:rsidRDefault="00A05A23" w:rsidP="00A05A23">
            <w:r w:rsidRPr="00A05A23">
              <w:t>(4,5-Diamino-1-(2- hydroxyethyl)-1H- pyrazole sulfate (1:1))</w:t>
            </w:r>
          </w:p>
        </w:tc>
        <w:tc>
          <w:tcPr>
            <w:tcW w:w="2408" w:type="dxa"/>
            <w:tcBorders>
              <w:top w:val="single" w:sz="4" w:space="0" w:color="auto"/>
              <w:left w:val="single" w:sz="4" w:space="0" w:color="auto"/>
              <w:bottom w:val="single" w:sz="4" w:space="0" w:color="auto"/>
              <w:right w:val="nil"/>
            </w:tcBorders>
            <w:shd w:val="clear" w:color="auto" w:fill="FFFFFF"/>
            <w:hideMark/>
          </w:tcPr>
          <w:p w14:paraId="43AD33AA" w14:textId="77777777" w:rsidR="00A05A23" w:rsidRPr="00A05A23" w:rsidRDefault="00A05A23" w:rsidP="00A05A23">
            <w:r w:rsidRPr="00A05A23">
              <w:t>1-հիդրօքսիէթիլ-4,5- դիամինո պիրազոլի սուլֆատ</w:t>
            </w:r>
          </w:p>
          <w:p w14:paraId="66A3E443" w14:textId="77777777" w:rsidR="00A05A23" w:rsidRPr="00A05A23" w:rsidRDefault="00A05A23" w:rsidP="00A05A23">
            <w:r w:rsidRPr="00A05A23">
              <w:t>(1-Hydroxyethyl-4,5- Diamino Pyrazole Sulfate )</w:t>
            </w:r>
          </w:p>
          <w:p w14:paraId="3878C092" w14:textId="77777777" w:rsidR="00A05A23" w:rsidRPr="00A05A23" w:rsidRDefault="00A05A23" w:rsidP="00A05A23">
            <w:smartTag w:uri="urn:schemas-microsoft-com:office:smarttags" w:element="stockticker">
              <w:r w:rsidRPr="00A05A23">
                <w:t>CAS</w:t>
              </w:r>
            </w:smartTag>
            <w:r w:rsidRPr="00A05A23">
              <w:t xml:space="preserve"> համարը՝</w:t>
            </w:r>
          </w:p>
          <w:p w14:paraId="0B807FE7" w14:textId="77777777" w:rsidR="00A05A23" w:rsidRPr="00A05A23" w:rsidRDefault="00A05A23" w:rsidP="00A05A23">
            <w:r w:rsidRPr="00A05A23">
              <w:lastRenderedPageBreak/>
              <w:t xml:space="preserve">155601-30-2 </w:t>
            </w:r>
          </w:p>
          <w:p w14:paraId="5BB772BE" w14:textId="77777777" w:rsidR="00A05A23" w:rsidRPr="00A05A23" w:rsidRDefault="00A05A23" w:rsidP="00A05A23">
            <w:r w:rsidRPr="00A05A23">
              <w:t>EC համարը՝ 429-300-3</w:t>
            </w:r>
          </w:p>
        </w:tc>
        <w:tc>
          <w:tcPr>
            <w:tcW w:w="1844" w:type="dxa"/>
            <w:tcBorders>
              <w:top w:val="single" w:sz="4" w:space="0" w:color="auto"/>
              <w:left w:val="single" w:sz="4" w:space="0" w:color="auto"/>
              <w:bottom w:val="single" w:sz="4" w:space="0" w:color="auto"/>
              <w:right w:val="nil"/>
            </w:tcBorders>
            <w:shd w:val="clear" w:color="auto" w:fill="FFFFFF"/>
            <w:hideMark/>
          </w:tcPr>
          <w:p w14:paraId="27B9DB36" w14:textId="77777777" w:rsidR="00A05A23" w:rsidRPr="00A05A23" w:rsidRDefault="00A05A23" w:rsidP="00A05A23">
            <w:r w:rsidRPr="00A05A23">
              <w:lastRenderedPageBreak/>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201B6795"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5661851C" w14:textId="77777777" w:rsidR="00A05A23" w:rsidRPr="00A05A23" w:rsidRDefault="00A05A23" w:rsidP="00A05A23">
            <w:r w:rsidRPr="00A05A23">
              <w:t xml:space="preserve">Օքսիդացնող ռեագենտի հետ խառնելուց հետո մազերի համար կիրառվող առավելագույն կոնցենտրացիան չպետք է </w:t>
            </w:r>
            <w:r w:rsidRPr="00A05A23">
              <w:lastRenderedPageBreak/>
              <w:t>գերազանցի 3,0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63C7609" w14:textId="77777777" w:rsidR="00A05A23" w:rsidRPr="00A05A23" w:rsidRDefault="00A05A23" w:rsidP="00A05A23">
            <w:r w:rsidRPr="00A05A23">
              <w:lastRenderedPageBreak/>
              <w:t>Պիտակի վրա պետք է տպված լինի՝ Խառնուրդում ներկի եւ օքսիդիչի հարաբերակցությունը:</w:t>
            </w:r>
          </w:p>
          <w:p w14:paraId="08892292" w14:textId="5940E37C" w:rsidR="00A05A23" w:rsidRPr="00A05A23" w:rsidRDefault="00A05A23" w:rsidP="00A05A23">
            <w:r w:rsidRPr="00A05A23">
              <w:drawing>
                <wp:inline distT="0" distB="0" distL="0" distR="0" wp14:anchorId="4D2BDA1D" wp14:editId="7CE1BA1F">
                  <wp:extent cx="447675" cy="447675"/>
                  <wp:effectExtent l="0" t="0" r="9525" b="9525"/>
                  <wp:docPr id="494479382" name="Picture 130"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0FFFF2B7" w14:textId="77777777" w:rsidR="00A05A23" w:rsidRPr="00A05A23" w:rsidRDefault="00A05A23" w:rsidP="00A05A23">
            <w:pPr>
              <w:rPr>
                <w:lang w:val="hy-AM"/>
              </w:rPr>
            </w:pPr>
            <w:r w:rsidRPr="00A05A23">
              <w:lastRenderedPageBreak/>
              <w:t>Մազերը ներկելիս կարող են առաջանալ լուրջ ալերգիկ ռեակցիաներ: Կարդացեք հրահանգները եւ հետեւեք դրանց: Տվյալ արտադրանքը նախատեսված չէ 16 տարեկանից ցածր տարիքի անձանց կողմից օգտագործման համար:</w:t>
            </w:r>
          </w:p>
          <w:p w14:paraId="690F0861" w14:textId="77777777" w:rsidR="00A05A23" w:rsidRPr="00A05A23" w:rsidRDefault="00A05A23" w:rsidP="00A05A23">
            <w:pPr>
              <w:rPr>
                <w:lang w:val="hy-AM"/>
              </w:rPr>
            </w:pPr>
            <w:r w:rsidRPr="00A05A23">
              <w:rPr>
                <w:lang w:val="hy-AM"/>
              </w:rPr>
              <w:t>«Սեւ հինա» ժամանակավոր դաջվածքները կարող են մեծացնել ալերգիայի ռիսկը</w:t>
            </w:r>
            <w:r w:rsidRPr="00A05A23">
              <w:rPr>
                <w:lang w:val="hy-AM"/>
              </w:rPr>
              <w:br/>
              <w:t>Մազերը չներկել, եթե՝</w:t>
            </w:r>
          </w:p>
          <w:p w14:paraId="00C17065" w14:textId="77777777" w:rsidR="00A05A23" w:rsidRPr="00A05A23" w:rsidRDefault="00A05A23" w:rsidP="00A05A23">
            <w:pPr>
              <w:rPr>
                <w:lang w:val="hy-AM"/>
              </w:rPr>
            </w:pPr>
            <w:r w:rsidRPr="00A05A23">
              <w:rPr>
                <w:lang w:val="hy-AM"/>
              </w:rPr>
              <w:t>-</w:t>
            </w:r>
            <w:r w:rsidRPr="00A05A23">
              <w:rPr>
                <w:lang w:val="hy-AM"/>
              </w:rPr>
              <w:tab/>
              <w:t>առկա է դեմքի ցանավորում եւ գլխի մաշկը զգայուն, գրգռված եւ վնասված է,</w:t>
            </w:r>
          </w:p>
          <w:p w14:paraId="18018F89" w14:textId="77777777" w:rsidR="00A05A23" w:rsidRPr="00A05A23" w:rsidRDefault="00A05A23" w:rsidP="00A05A23">
            <w:pPr>
              <w:rPr>
                <w:lang w:val="hy-AM"/>
              </w:rPr>
            </w:pPr>
            <w:r w:rsidRPr="00A05A23">
              <w:rPr>
                <w:lang w:val="hy-AM"/>
              </w:rPr>
              <w:t>-</w:t>
            </w:r>
            <w:r w:rsidRPr="00A05A23">
              <w:rPr>
                <w:lang w:val="hy-AM"/>
              </w:rPr>
              <w:tab/>
              <w:t>մազերը ներկելուց հետո երբեւէ ունեցել եք որեւէ ռեակցիա,</w:t>
            </w:r>
          </w:p>
          <w:p w14:paraId="0EEC4122" w14:textId="77777777" w:rsidR="00A05A23" w:rsidRPr="00A05A23" w:rsidRDefault="00A05A23" w:rsidP="00A05A23">
            <w:pPr>
              <w:rPr>
                <w:lang w:val="hy-AM"/>
              </w:rPr>
            </w:pPr>
            <w:r w:rsidRPr="00A05A23">
              <w:rPr>
                <w:lang w:val="hy-AM"/>
              </w:rPr>
              <w:t>-</w:t>
            </w:r>
            <w:r w:rsidRPr="00A05A23">
              <w:rPr>
                <w:lang w:val="hy-AM"/>
              </w:rPr>
              <w:tab/>
              <w:t xml:space="preserve">նախկինում ունեցել եք ռեակցիա «սեւ հինայով» </w:t>
            </w:r>
            <w:r w:rsidRPr="00A05A23">
              <w:rPr>
                <w:lang w:val="hy-AM"/>
              </w:rPr>
              <w:lastRenderedPageBreak/>
              <w:t>ժամանակավոր դաջվածքների նկատմամբ:</w:t>
            </w:r>
          </w:p>
        </w:tc>
      </w:tr>
      <w:tr w:rsidR="00A05A23" w:rsidRPr="00A05A23" w14:paraId="12EC7A57" w14:textId="77777777">
        <w:tc>
          <w:tcPr>
            <w:tcW w:w="1417" w:type="dxa"/>
            <w:tcBorders>
              <w:top w:val="single" w:sz="4" w:space="0" w:color="auto"/>
              <w:left w:val="single" w:sz="4" w:space="0" w:color="auto"/>
              <w:bottom w:val="single" w:sz="4" w:space="0" w:color="auto"/>
              <w:right w:val="nil"/>
            </w:tcBorders>
            <w:shd w:val="clear" w:color="auto" w:fill="FFFFFF"/>
            <w:hideMark/>
          </w:tcPr>
          <w:p w14:paraId="3673D7EF" w14:textId="77777777" w:rsidR="00A05A23" w:rsidRPr="00A05A23" w:rsidRDefault="00A05A23" w:rsidP="00A05A23">
            <w:r w:rsidRPr="00A05A23">
              <w:lastRenderedPageBreak/>
              <w:t>274</w:t>
            </w:r>
          </w:p>
        </w:tc>
        <w:tc>
          <w:tcPr>
            <w:tcW w:w="2694" w:type="dxa"/>
            <w:tcBorders>
              <w:top w:val="single" w:sz="4" w:space="0" w:color="auto"/>
              <w:left w:val="single" w:sz="4" w:space="0" w:color="auto"/>
              <w:bottom w:val="single" w:sz="4" w:space="0" w:color="auto"/>
              <w:right w:val="nil"/>
            </w:tcBorders>
            <w:shd w:val="clear" w:color="auto" w:fill="FFFFFF"/>
            <w:hideMark/>
          </w:tcPr>
          <w:p w14:paraId="152FCC26" w14:textId="77777777" w:rsidR="00A05A23" w:rsidRPr="00A05A23" w:rsidRDefault="00A05A23" w:rsidP="00A05A23">
            <w:r w:rsidRPr="00A05A23">
              <w:t>Քինոլին, 4- ֆորմիլ-1- մեթիլ- աղ 4- մեթիլբենզոլ-սուլֆոթթվի հետ (1:1)</w:t>
            </w:r>
          </w:p>
          <w:p w14:paraId="65B78134" w14:textId="77777777" w:rsidR="00A05A23" w:rsidRPr="00A05A23" w:rsidRDefault="00A05A23" w:rsidP="00A05A23">
            <w:r w:rsidRPr="00A05A23">
              <w:t>(Quinolinium, 4- formyl- 1-methyl-, salt with 4- methyl-benzenesulfonic acid (l:1))</w:t>
            </w:r>
          </w:p>
        </w:tc>
        <w:tc>
          <w:tcPr>
            <w:tcW w:w="2408" w:type="dxa"/>
            <w:tcBorders>
              <w:top w:val="single" w:sz="4" w:space="0" w:color="auto"/>
              <w:left w:val="single" w:sz="4" w:space="0" w:color="auto"/>
              <w:bottom w:val="single" w:sz="4" w:space="0" w:color="auto"/>
              <w:right w:val="nil"/>
            </w:tcBorders>
            <w:shd w:val="clear" w:color="auto" w:fill="FFFFFF"/>
            <w:hideMark/>
          </w:tcPr>
          <w:p w14:paraId="4BE498F5" w14:textId="77777777" w:rsidR="00A05A23" w:rsidRPr="00A05A23" w:rsidRDefault="00A05A23" w:rsidP="00A05A23">
            <w:r w:rsidRPr="00A05A23">
              <w:t>4-Ֆորմիլ- 1-մեթիլ-քինոլին-р-տոլուոլ-սուլֆոնատ</w:t>
            </w:r>
          </w:p>
          <w:p w14:paraId="1BCCCC84" w14:textId="77777777" w:rsidR="00A05A23" w:rsidRPr="00A05A23" w:rsidRDefault="00A05A23" w:rsidP="00A05A23">
            <w:r w:rsidRPr="00A05A23">
              <w:t>(4-Formyl-1-Methyl-quinolinium-p-Tolu-enesulfonate)</w:t>
            </w:r>
          </w:p>
          <w:p w14:paraId="1ACEB1CE" w14:textId="77777777" w:rsidR="00A05A23" w:rsidRPr="00A05A23" w:rsidRDefault="00A05A23" w:rsidP="00A05A23">
            <w:smartTag w:uri="urn:schemas-microsoft-com:office:smarttags" w:element="stockticker">
              <w:r w:rsidRPr="00A05A23">
                <w:t>CAS</w:t>
              </w:r>
            </w:smartTag>
            <w:r w:rsidRPr="00A05A23">
              <w:t xml:space="preserve"> համարը՝ 223398-02-5 EC համարը՝ 453-790-8</w:t>
            </w:r>
          </w:p>
        </w:tc>
        <w:tc>
          <w:tcPr>
            <w:tcW w:w="1844" w:type="dxa"/>
            <w:tcBorders>
              <w:top w:val="single" w:sz="4" w:space="0" w:color="auto"/>
              <w:left w:val="single" w:sz="4" w:space="0" w:color="auto"/>
              <w:bottom w:val="single" w:sz="4" w:space="0" w:color="auto"/>
              <w:right w:val="nil"/>
            </w:tcBorders>
            <w:shd w:val="clear" w:color="auto" w:fill="FFFFFF"/>
            <w:hideMark/>
          </w:tcPr>
          <w:p w14:paraId="0687FB1D" w14:textId="77777777" w:rsidR="00A05A23" w:rsidRPr="00A05A23" w:rsidRDefault="00A05A23" w:rsidP="00A05A23">
            <w:r w:rsidRPr="00A05A23">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29B941C2"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431C681F" w14:textId="77777777" w:rsidR="00A05A23" w:rsidRPr="00A05A23" w:rsidRDefault="00A05A23" w:rsidP="00A05A23">
            <w:r w:rsidRPr="00A05A23">
              <w:t>Օքսիդացնող ռեագենտի հետ խառնելուց հետո մազերի համար կիրառվող առավելագույն կոնցենտրացիան չպետք է գերազանցի 2,5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33D35364" w14:textId="77777777" w:rsidR="00A05A23" w:rsidRPr="00A05A23" w:rsidRDefault="00A05A23" w:rsidP="00A05A23">
            <w:r w:rsidRPr="00A05A23">
              <w:t>Պիտակի վրա պետք է տպված լինի՝</w:t>
            </w:r>
          </w:p>
          <w:p w14:paraId="4D32ECE8" w14:textId="77777777" w:rsidR="00A05A23" w:rsidRPr="00A05A23" w:rsidRDefault="00A05A23" w:rsidP="00A05A23">
            <w:r w:rsidRPr="00A05A23">
              <w:t>Խառնուրդում ներկի եւ օքսիդիչի հարաբերակցությունը:</w:t>
            </w:r>
          </w:p>
          <w:p w14:paraId="35B7685C" w14:textId="7E0D62DE" w:rsidR="00A05A23" w:rsidRPr="00A05A23" w:rsidRDefault="00A05A23" w:rsidP="00A05A23">
            <w:r w:rsidRPr="00A05A23">
              <w:drawing>
                <wp:inline distT="0" distB="0" distL="0" distR="0" wp14:anchorId="265B7AB4" wp14:editId="006D51A4">
                  <wp:extent cx="447675" cy="447675"/>
                  <wp:effectExtent l="0" t="0" r="9525" b="9525"/>
                  <wp:docPr id="1013524082" name="Picture 129"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582B505C" w14:textId="77777777" w:rsidR="00A05A23" w:rsidRPr="00A05A23" w:rsidRDefault="00A05A23" w:rsidP="00A05A23">
            <w:pPr>
              <w:rPr>
                <w:lang w:val="hy-AM"/>
              </w:rPr>
            </w:pPr>
            <w:r w:rsidRPr="00A05A23">
              <w:t xml:space="preserve">Մազերը ներկելիս կարող են առաջանալ լուրջ ալերգիկ ռեակցիաներ: </w:t>
            </w:r>
          </w:p>
          <w:p w14:paraId="10B6C971" w14:textId="77777777" w:rsidR="00A05A23" w:rsidRPr="00A05A23" w:rsidRDefault="00A05A23" w:rsidP="00A05A23">
            <w:pPr>
              <w:rPr>
                <w:lang w:val="hy-AM"/>
              </w:rPr>
            </w:pPr>
            <w:r w:rsidRPr="00A05A23">
              <w:rPr>
                <w:lang w:val="hy-AM"/>
              </w:rPr>
              <w:t>Կարդացեք հրահանգները եւ հետեւեք դրանց: Տվյալ արտադրանքը նախատեսված չէ 16 տարեկանից ցածր տարիքի անձանց կողմից օգտագործման համար:</w:t>
            </w:r>
          </w:p>
          <w:p w14:paraId="4F5ABCBB" w14:textId="77777777" w:rsidR="00A05A23" w:rsidRPr="00A05A23" w:rsidRDefault="00A05A23" w:rsidP="00A05A23">
            <w:pPr>
              <w:rPr>
                <w:lang w:val="hy-AM"/>
              </w:rPr>
            </w:pPr>
            <w:r w:rsidRPr="00A05A23">
              <w:rPr>
                <w:lang w:val="hy-AM"/>
              </w:rPr>
              <w:t xml:space="preserve">«Սեւ հինա» ժամանակավոր դաջվածքները կարող են մեծացնել ալերգիայի </w:t>
            </w:r>
            <w:r w:rsidRPr="00A05A23">
              <w:rPr>
                <w:lang w:val="hy-AM"/>
              </w:rPr>
              <w:lastRenderedPageBreak/>
              <w:t>ռիսկը</w:t>
            </w:r>
            <w:r w:rsidRPr="00A05A23">
              <w:rPr>
                <w:lang w:val="hy-AM"/>
              </w:rPr>
              <w:br/>
              <w:t>Մազերը չներկել, եթե՝</w:t>
            </w:r>
          </w:p>
          <w:p w14:paraId="6707331D" w14:textId="77777777" w:rsidR="00A05A23" w:rsidRPr="00A05A23" w:rsidRDefault="00A05A23" w:rsidP="00A05A23">
            <w:pPr>
              <w:rPr>
                <w:lang w:val="hy-AM"/>
              </w:rPr>
            </w:pPr>
            <w:r w:rsidRPr="00A05A23">
              <w:rPr>
                <w:lang w:val="hy-AM"/>
              </w:rPr>
              <w:t>-</w:t>
            </w:r>
            <w:r w:rsidRPr="00A05A23">
              <w:rPr>
                <w:lang w:val="hy-AM"/>
              </w:rPr>
              <w:tab/>
              <w:t>առկա է դեմքի ցանավորում եւ գլխի մաշկը զգայուն, գրգռված եւ վնասված է,</w:t>
            </w:r>
          </w:p>
          <w:p w14:paraId="1A40CFEE" w14:textId="77777777" w:rsidR="00A05A23" w:rsidRPr="00A05A23" w:rsidRDefault="00A05A23" w:rsidP="00A05A23">
            <w:pPr>
              <w:rPr>
                <w:lang w:val="hy-AM"/>
              </w:rPr>
            </w:pPr>
            <w:r w:rsidRPr="00A05A23">
              <w:rPr>
                <w:lang w:val="hy-AM"/>
              </w:rPr>
              <w:t>-</w:t>
            </w:r>
            <w:r w:rsidRPr="00A05A23">
              <w:rPr>
                <w:lang w:val="hy-AM"/>
              </w:rPr>
              <w:tab/>
              <w:t>մազերը ներկելուց հետո երբեւէ ունեցել եք որեւէ ռեակցիա,</w:t>
            </w:r>
          </w:p>
          <w:p w14:paraId="4375A29F" w14:textId="77777777" w:rsidR="00A05A23" w:rsidRPr="00A05A23" w:rsidRDefault="00A05A23" w:rsidP="00A05A23">
            <w:pPr>
              <w:rPr>
                <w:lang w:val="hy-AM"/>
              </w:rPr>
            </w:pPr>
            <w:r w:rsidRPr="00A05A23">
              <w:rPr>
                <w:lang w:val="hy-AM"/>
              </w:rPr>
              <w:t>-</w:t>
            </w:r>
            <w:r w:rsidRPr="00A05A23">
              <w:rPr>
                <w:lang w:val="hy-AM"/>
              </w:rPr>
              <w:tab/>
              <w:t>նախկինում ունեցել եք ռեակցիա «սեւ հինայով» ժամանակավոր դաջվածքների նկատմամբ:</w:t>
            </w:r>
          </w:p>
        </w:tc>
      </w:tr>
      <w:tr w:rsidR="00A05A23" w:rsidRPr="00A05A23" w14:paraId="178283EA"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151E2783" w14:textId="77777777" w:rsidR="00A05A23" w:rsidRPr="00A05A23" w:rsidRDefault="00A05A23" w:rsidP="00A05A23">
            <w:r w:rsidRPr="00A05A23">
              <w:t>275</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40DE8024" w14:textId="77777777" w:rsidR="00A05A23" w:rsidRPr="00A05A23" w:rsidRDefault="00A05A23" w:rsidP="00A05A23">
            <w:r w:rsidRPr="00A05A23">
              <w:t>Պիրիդին, 1-մեթիլ-4 - [(մեթիլֆենիլհիդրազոնո) մեթիլ] -, մեթիլսուլֆատ</w:t>
            </w:r>
          </w:p>
          <w:p w14:paraId="32E6BDB8" w14:textId="77777777" w:rsidR="00A05A23" w:rsidRPr="00A05A23" w:rsidRDefault="00A05A23" w:rsidP="00A05A23">
            <w:r w:rsidRPr="00A05A23">
              <w:t>(Pyridinium, 1- methyl-4- [(methylphenylhydrazono) methyl]-, methyl sulfate)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5909111C" w14:textId="77777777" w:rsidR="00A05A23" w:rsidRPr="00A05A23" w:rsidRDefault="00A05A23" w:rsidP="00A05A23">
            <w:r w:rsidRPr="00A05A23">
              <w:t>Հիմնական դեղին 87</w:t>
            </w:r>
          </w:p>
          <w:p w14:paraId="4BE25422" w14:textId="77777777" w:rsidR="00A05A23" w:rsidRPr="00A05A23" w:rsidRDefault="00A05A23" w:rsidP="00A05A23">
            <w:r w:rsidRPr="00A05A23">
              <w:t xml:space="preserve">(Basic Yellow 87) </w:t>
            </w:r>
            <w:smartTag w:uri="urn:schemas-microsoft-com:office:smarttags" w:element="stockticker">
              <w:r w:rsidRPr="00A05A23">
                <w:t>CAS</w:t>
              </w:r>
            </w:smartTag>
            <w:r w:rsidRPr="00A05A23">
              <w:t xml:space="preserve"> համարը՝ 68259-00-7 EC համարը՝ 269-503-2</w:t>
            </w:r>
          </w:p>
        </w:tc>
        <w:tc>
          <w:tcPr>
            <w:tcW w:w="1844" w:type="dxa"/>
            <w:tcBorders>
              <w:top w:val="single" w:sz="4" w:space="0" w:color="auto"/>
              <w:left w:val="single" w:sz="4" w:space="0" w:color="auto"/>
              <w:bottom w:val="nil"/>
              <w:right w:val="nil"/>
            </w:tcBorders>
            <w:shd w:val="clear" w:color="auto" w:fill="FFFFFF"/>
            <w:hideMark/>
          </w:tcPr>
          <w:p w14:paraId="44C28AF2" w14:textId="77777777" w:rsidR="00A05A23" w:rsidRPr="00A05A23" w:rsidRDefault="00A05A23" w:rsidP="00A05A23">
            <w:r w:rsidRPr="00A05A23">
              <w:t>(а)</w:t>
            </w:r>
            <w:r w:rsidRPr="00A05A23">
              <w:tab/>
              <w:t>Ներկանյութ՝մազերի համար օքսիդացնող ներկերում</w:t>
            </w:r>
          </w:p>
        </w:tc>
        <w:tc>
          <w:tcPr>
            <w:tcW w:w="1845" w:type="dxa"/>
            <w:tcBorders>
              <w:top w:val="single" w:sz="4" w:space="0" w:color="auto"/>
              <w:left w:val="single" w:sz="4" w:space="0" w:color="auto"/>
              <w:bottom w:val="nil"/>
              <w:right w:val="nil"/>
            </w:tcBorders>
            <w:shd w:val="clear" w:color="auto" w:fill="FFFFFF"/>
          </w:tcPr>
          <w:p w14:paraId="765943A5" w14:textId="77777777" w:rsidR="00A05A23" w:rsidRPr="00A05A23" w:rsidRDefault="00A05A23" w:rsidP="00A05A23"/>
        </w:tc>
        <w:tc>
          <w:tcPr>
            <w:tcW w:w="2100" w:type="dxa"/>
            <w:vMerge w:val="restart"/>
            <w:tcBorders>
              <w:top w:val="single" w:sz="4" w:space="0" w:color="auto"/>
              <w:left w:val="single" w:sz="4" w:space="0" w:color="auto"/>
              <w:bottom w:val="single" w:sz="4" w:space="0" w:color="auto"/>
              <w:right w:val="nil"/>
            </w:tcBorders>
            <w:shd w:val="clear" w:color="auto" w:fill="FFFFFF"/>
            <w:hideMark/>
          </w:tcPr>
          <w:p w14:paraId="59851A0F" w14:textId="77777777" w:rsidR="00A05A23" w:rsidRPr="00A05A23" w:rsidRDefault="00A05A23" w:rsidP="00A05A23">
            <w:r w:rsidRPr="00A05A23">
              <w:t>(а)</w:t>
            </w:r>
            <w:r w:rsidRPr="00A05A23">
              <w:tab/>
              <w:t>Օքսիդացնող ռեագենտի հետ խառնելուց հետո մազերը ներկելու համար կիրառվող առավելագույն կոնցենտրացիան չպետք է գերազանցի 1,0 տոկոսը</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2459ADF" w14:textId="77777777" w:rsidR="00A05A23" w:rsidRPr="00A05A23" w:rsidRDefault="00A05A23" w:rsidP="00A05A23">
            <w:r w:rsidRPr="00A05A23">
              <w:t>(a)</w:t>
            </w:r>
            <w:r w:rsidRPr="00A05A23">
              <w:tab/>
              <w:t>Պիտակի վրա պետք է տպված լինի՝ Խառնուրդում ներկի եւ օքսիդիչի հարաբերակցությունը:</w:t>
            </w:r>
          </w:p>
          <w:p w14:paraId="23534CA8" w14:textId="25B3FE81" w:rsidR="00A05A23" w:rsidRPr="00A05A23" w:rsidRDefault="00A05A23" w:rsidP="00A05A23">
            <w:r w:rsidRPr="00A05A23">
              <w:drawing>
                <wp:inline distT="0" distB="0" distL="0" distR="0" wp14:anchorId="1E7F2203" wp14:editId="542A939A">
                  <wp:extent cx="447675" cy="447675"/>
                  <wp:effectExtent l="0" t="0" r="9525" b="9525"/>
                  <wp:docPr id="1105580479" name="Picture 128"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4DB0953C" w14:textId="77777777" w:rsidR="00A05A23" w:rsidRPr="00A05A23" w:rsidRDefault="00A05A23" w:rsidP="00A05A23">
            <w:r w:rsidRPr="00A05A23">
              <w:lastRenderedPageBreak/>
              <w:t>Կարդացեք հրահանգները եւ հետեւեք դրանց: Տվյալ արտադրանքը նախատեսված չէ 16 տարեկանից ցածր տարիքի անձանց կողմից օգտագործման համար:</w:t>
            </w:r>
          </w:p>
          <w:p w14:paraId="0A59EE39" w14:textId="77777777" w:rsidR="00A05A23" w:rsidRPr="00A05A23" w:rsidRDefault="00A05A23" w:rsidP="00A05A23">
            <w:r w:rsidRPr="00A05A23">
              <w:t>«Սեւ հինա» ժամանակավոր դաջվածքները կարող են մեծացնել ալերգիայի ռիսկը</w:t>
            </w:r>
          </w:p>
          <w:p w14:paraId="3714C8DD" w14:textId="77777777" w:rsidR="00A05A23" w:rsidRPr="00A05A23" w:rsidRDefault="00A05A23" w:rsidP="00A05A23">
            <w:r w:rsidRPr="00A05A23">
              <w:t>Մազերը չներկել, եթե՝</w:t>
            </w:r>
          </w:p>
          <w:p w14:paraId="336A9D0E" w14:textId="77777777" w:rsidR="00A05A23" w:rsidRPr="00A05A23" w:rsidRDefault="00A05A23" w:rsidP="00A05A23">
            <w:r w:rsidRPr="00A05A23">
              <w:t>-</w:t>
            </w:r>
            <w:r w:rsidRPr="00A05A23">
              <w:tab/>
              <w:t>առկա է դեմքի ցանավորում եւ գլխի մաշկը զգայուն, գրգռված եւ վնասված է,</w:t>
            </w:r>
          </w:p>
          <w:p w14:paraId="1C17E29A" w14:textId="77777777" w:rsidR="00A05A23" w:rsidRPr="00A05A23" w:rsidRDefault="00A05A23" w:rsidP="00A05A23">
            <w:r w:rsidRPr="00A05A23">
              <w:t>-</w:t>
            </w:r>
            <w:r w:rsidRPr="00A05A23">
              <w:tab/>
              <w:t>մազերը ներկելուց հետո երբեւէ ունեցել եք որեւէ ռեակցիա,</w:t>
            </w:r>
          </w:p>
          <w:p w14:paraId="5B5CF07B" w14:textId="77777777" w:rsidR="00A05A23" w:rsidRPr="00A05A23" w:rsidRDefault="00A05A23" w:rsidP="00A05A23">
            <w:r w:rsidRPr="00A05A23">
              <w:t>-</w:t>
            </w:r>
            <w:r w:rsidRPr="00A05A23">
              <w:tab/>
              <w:t xml:space="preserve">նախկինում ունեցել եք ռեակցիա «սեւ հինայով» ժամանակավոր </w:t>
            </w:r>
            <w:r w:rsidRPr="00A05A23">
              <w:lastRenderedPageBreak/>
              <w:t>դաջվածքների նկատմամբ:</w:t>
            </w:r>
          </w:p>
        </w:tc>
      </w:tr>
      <w:tr w:rsidR="00A05A23" w:rsidRPr="00A05A23" w14:paraId="648811F7" w14:textId="77777777">
        <w:tc>
          <w:tcPr>
            <w:tcW w:w="1417" w:type="dxa"/>
            <w:vMerge/>
            <w:tcBorders>
              <w:top w:val="single" w:sz="4" w:space="0" w:color="auto"/>
              <w:left w:val="single" w:sz="4" w:space="0" w:color="auto"/>
              <w:bottom w:val="single" w:sz="4" w:space="0" w:color="auto"/>
              <w:right w:val="nil"/>
            </w:tcBorders>
            <w:vAlign w:val="center"/>
            <w:hideMark/>
          </w:tcPr>
          <w:p w14:paraId="050B6AB3"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2208FB78"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4DA3E50A"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23967E30" w14:textId="77777777" w:rsidR="00A05A23" w:rsidRPr="00A05A23" w:rsidRDefault="00A05A23" w:rsidP="00A05A23">
            <w:r w:rsidRPr="00A05A23">
              <w:t>(b)</w:t>
            </w:r>
            <w:r w:rsidRPr="00A05A23">
              <w:tab/>
              <w:t xml:space="preserve">Ներկանյութ՝ մազերի համար </w:t>
            </w:r>
            <w:r w:rsidRPr="00A05A23">
              <w:t>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5F73AAD6" w14:textId="77777777" w:rsidR="00A05A23" w:rsidRPr="00A05A23" w:rsidRDefault="00A05A23" w:rsidP="00A05A23">
            <w:r w:rsidRPr="00A05A23">
              <w:lastRenderedPageBreak/>
              <w:t>(b)</w:t>
            </w:r>
            <w:r w:rsidRPr="00A05A23">
              <w:tab/>
              <w:t>1,0 տոկոս</w:t>
            </w:r>
          </w:p>
        </w:tc>
        <w:tc>
          <w:tcPr>
            <w:tcW w:w="2100" w:type="dxa"/>
            <w:vMerge/>
            <w:tcBorders>
              <w:top w:val="single" w:sz="4" w:space="0" w:color="auto"/>
              <w:left w:val="single" w:sz="4" w:space="0" w:color="auto"/>
              <w:bottom w:val="single" w:sz="4" w:space="0" w:color="auto"/>
              <w:right w:val="nil"/>
            </w:tcBorders>
            <w:vAlign w:val="center"/>
            <w:hideMark/>
          </w:tcPr>
          <w:p w14:paraId="736DC4CE"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552416B5" w14:textId="77777777" w:rsidR="00A05A23" w:rsidRPr="00A05A23" w:rsidRDefault="00A05A23" w:rsidP="00A05A23"/>
        </w:tc>
      </w:tr>
      <w:tr w:rsidR="00A05A23" w:rsidRPr="00A05A23" w14:paraId="2515DD4A"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5326265E" w14:textId="77777777" w:rsidR="00A05A23" w:rsidRPr="00A05A23" w:rsidRDefault="00A05A23" w:rsidP="00A05A23">
            <w:r w:rsidRPr="00A05A23">
              <w:lastRenderedPageBreak/>
              <w:t>276</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799AC4BA" w14:textId="77777777" w:rsidR="00A05A23" w:rsidRPr="00A05A23" w:rsidRDefault="00A05A23" w:rsidP="00A05A23">
            <w:r w:rsidRPr="00A05A23">
              <w:t>2 - [(4-ամինոֆենիլ) ազո] -1,3-դիմեթիլ- 1Н-իմիդազոլքլորիդ</w:t>
            </w:r>
          </w:p>
          <w:p w14:paraId="417A18F1" w14:textId="77777777" w:rsidR="00A05A23" w:rsidRPr="00A05A23" w:rsidRDefault="00A05A23" w:rsidP="00A05A23">
            <w:r w:rsidRPr="00A05A23">
              <w:t>(2-[(4-Aminophenyl)azo]-1,3- dim ethyl -1H-imida- zolium chloride)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041BBBAF" w14:textId="77777777" w:rsidR="00A05A23" w:rsidRPr="00A05A23" w:rsidRDefault="00A05A23" w:rsidP="00A05A23">
            <w:r w:rsidRPr="00A05A23">
              <w:t>Հիմնական Նարնջագույն 31</w:t>
            </w:r>
          </w:p>
          <w:p w14:paraId="36FBCBCB" w14:textId="77777777" w:rsidR="00A05A23" w:rsidRPr="00A05A23" w:rsidRDefault="00A05A23" w:rsidP="00A05A23">
            <w:r w:rsidRPr="00A05A23">
              <w:t xml:space="preserve">(Basic Orange 31) </w:t>
            </w:r>
            <w:smartTag w:uri="urn:schemas-microsoft-com:office:smarttags" w:element="stockticker">
              <w:r w:rsidRPr="00A05A23">
                <w:t>CAS</w:t>
              </w:r>
            </w:smartTag>
            <w:r w:rsidRPr="00A05A23">
              <w:t xml:space="preserve"> համարը՝ 97404-02-9 EC համարը՝ 306-764-4</w:t>
            </w:r>
          </w:p>
        </w:tc>
        <w:tc>
          <w:tcPr>
            <w:tcW w:w="1844" w:type="dxa"/>
            <w:tcBorders>
              <w:top w:val="single" w:sz="4" w:space="0" w:color="auto"/>
              <w:left w:val="single" w:sz="4" w:space="0" w:color="auto"/>
              <w:bottom w:val="nil"/>
              <w:right w:val="nil"/>
            </w:tcBorders>
            <w:shd w:val="clear" w:color="auto" w:fill="FFFFFF"/>
            <w:hideMark/>
          </w:tcPr>
          <w:p w14:paraId="74C5EC75" w14:textId="77777777" w:rsidR="00A05A23" w:rsidRPr="00A05A23" w:rsidRDefault="00A05A23" w:rsidP="00A05A23">
            <w:r w:rsidRPr="00A05A23">
              <w:t>(а)Ներկանյութ՝մազերի համար օքսիդացնող ներկերում</w:t>
            </w:r>
          </w:p>
        </w:tc>
        <w:tc>
          <w:tcPr>
            <w:tcW w:w="1845" w:type="dxa"/>
            <w:tcBorders>
              <w:top w:val="single" w:sz="4" w:space="0" w:color="auto"/>
              <w:left w:val="single" w:sz="4" w:space="0" w:color="auto"/>
              <w:bottom w:val="nil"/>
              <w:right w:val="nil"/>
            </w:tcBorders>
            <w:shd w:val="clear" w:color="auto" w:fill="FFFFFF"/>
          </w:tcPr>
          <w:p w14:paraId="680D29CE" w14:textId="77777777" w:rsidR="00A05A23" w:rsidRPr="00A05A23" w:rsidRDefault="00A05A23" w:rsidP="00A05A23"/>
        </w:tc>
        <w:tc>
          <w:tcPr>
            <w:tcW w:w="2100" w:type="dxa"/>
            <w:vMerge w:val="restart"/>
            <w:tcBorders>
              <w:top w:val="single" w:sz="4" w:space="0" w:color="auto"/>
              <w:left w:val="single" w:sz="4" w:space="0" w:color="auto"/>
              <w:bottom w:val="single" w:sz="4" w:space="0" w:color="auto"/>
              <w:right w:val="nil"/>
            </w:tcBorders>
            <w:shd w:val="clear" w:color="auto" w:fill="FFFFFF"/>
            <w:hideMark/>
          </w:tcPr>
          <w:p w14:paraId="5C09B3DA" w14:textId="77777777" w:rsidR="00A05A23" w:rsidRPr="00A05A23" w:rsidRDefault="00A05A23" w:rsidP="00A05A23">
            <w:r w:rsidRPr="00A05A23">
              <w:t>(а)</w:t>
            </w:r>
            <w:r w:rsidRPr="00A05A23">
              <w:tab/>
              <w:t>Օքսիդացնող ռեագենտի հետ խառնելուց հետո մազերի համար կիրառվող առավելագույն կոնցենտրացիան չպետք է գերազանցի 0,5 տոկոսը</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7B45A13C" w14:textId="77777777" w:rsidR="00A05A23" w:rsidRPr="00A05A23" w:rsidRDefault="00A05A23" w:rsidP="00A05A23">
            <w:r w:rsidRPr="00A05A23">
              <w:t>(a)</w:t>
            </w:r>
            <w:r w:rsidRPr="00A05A23">
              <w:tab/>
              <w:t>Պիտակի վրա պետք է տպված լինի՝ Խառնուրդում ներկի եւ օքսիդիչի հարաբերակցությունը:</w:t>
            </w:r>
          </w:p>
          <w:p w14:paraId="39478258" w14:textId="616BF132" w:rsidR="00A05A23" w:rsidRPr="00A05A23" w:rsidRDefault="00A05A23" w:rsidP="00A05A23">
            <w:r w:rsidRPr="00A05A23">
              <w:drawing>
                <wp:inline distT="0" distB="0" distL="0" distR="0" wp14:anchorId="0E487FAB" wp14:editId="042D2D2C">
                  <wp:extent cx="447675" cy="447675"/>
                  <wp:effectExtent l="0" t="0" r="9525" b="9525"/>
                  <wp:docPr id="1508363157" name="Picture 127"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07603414" w14:textId="77777777" w:rsidR="00A05A23" w:rsidRPr="00A05A23" w:rsidRDefault="00A05A23" w:rsidP="00A05A23">
            <w:r w:rsidRPr="00A05A23">
              <w:t>Կարդացեք հրահանգները եւ հետեւեք դրանց</w:t>
            </w:r>
            <w:r w:rsidRPr="00A05A23">
              <w:br/>
              <w:t>Տվյալ արտադրանքը նախատեսված չէ 16 տարեկանից ցածր տարիքի անձանց կողմից օգտագործման համար:</w:t>
            </w:r>
          </w:p>
          <w:p w14:paraId="10BA8908"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5F27C05C" w14:textId="77777777" w:rsidR="00A05A23" w:rsidRPr="00A05A23" w:rsidRDefault="00A05A23" w:rsidP="00A05A23">
            <w:r w:rsidRPr="00A05A23">
              <w:lastRenderedPageBreak/>
              <w:t>-</w:t>
            </w:r>
            <w:r w:rsidRPr="00A05A23">
              <w:tab/>
              <w:t>առկա է դեմքի ցանավորում եւ գլխի մաշկը զգայուն, գրգռված եւ վնասված է,</w:t>
            </w:r>
          </w:p>
          <w:p w14:paraId="130B7C11" w14:textId="77777777" w:rsidR="00A05A23" w:rsidRPr="00A05A23" w:rsidRDefault="00A05A23" w:rsidP="00A05A23">
            <w:r w:rsidRPr="00A05A23">
              <w:t>-</w:t>
            </w:r>
            <w:r w:rsidRPr="00A05A23">
              <w:tab/>
              <w:t>մազերը ներկելուց հետո երբեւէ ունեցել եք որեւէ ռեակցիա,</w:t>
            </w:r>
          </w:p>
          <w:p w14:paraId="3AA34835"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7FB3AF59" w14:textId="77777777">
        <w:tc>
          <w:tcPr>
            <w:tcW w:w="1417" w:type="dxa"/>
            <w:vMerge/>
            <w:tcBorders>
              <w:top w:val="single" w:sz="4" w:space="0" w:color="auto"/>
              <w:left w:val="single" w:sz="4" w:space="0" w:color="auto"/>
              <w:bottom w:val="single" w:sz="4" w:space="0" w:color="auto"/>
              <w:right w:val="nil"/>
            </w:tcBorders>
            <w:vAlign w:val="center"/>
            <w:hideMark/>
          </w:tcPr>
          <w:p w14:paraId="52D73706"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2566C489"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728E9010"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62399CE9"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57459473" w14:textId="77777777" w:rsidR="00A05A23" w:rsidRPr="00A05A23" w:rsidRDefault="00A05A23" w:rsidP="00A05A23">
            <w:r w:rsidRPr="00A05A23">
              <w:t>(b)</w:t>
            </w:r>
            <w:r w:rsidRPr="00A05A23">
              <w:tab/>
              <w:t>1,0 տոկոս</w:t>
            </w:r>
          </w:p>
        </w:tc>
        <w:tc>
          <w:tcPr>
            <w:tcW w:w="2100" w:type="dxa"/>
            <w:vMerge/>
            <w:tcBorders>
              <w:top w:val="single" w:sz="4" w:space="0" w:color="auto"/>
              <w:left w:val="single" w:sz="4" w:space="0" w:color="auto"/>
              <w:bottom w:val="single" w:sz="4" w:space="0" w:color="auto"/>
              <w:right w:val="nil"/>
            </w:tcBorders>
            <w:vAlign w:val="center"/>
            <w:hideMark/>
          </w:tcPr>
          <w:p w14:paraId="235CD8A5"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3BEFF5C1" w14:textId="77777777" w:rsidR="00A05A23" w:rsidRPr="00A05A23" w:rsidRDefault="00A05A23" w:rsidP="00A05A23"/>
        </w:tc>
      </w:tr>
      <w:tr w:rsidR="00A05A23" w:rsidRPr="00A05A23" w14:paraId="081BCFF4"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2B5AD90D" w14:textId="77777777" w:rsidR="00A05A23" w:rsidRPr="00A05A23" w:rsidRDefault="00A05A23" w:rsidP="00A05A23">
            <w:r w:rsidRPr="00A05A23">
              <w:t>277</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57459AF8" w14:textId="77777777" w:rsidR="00A05A23" w:rsidRPr="00A05A23" w:rsidRDefault="00A05A23" w:rsidP="00A05A23">
            <w:r w:rsidRPr="00A05A23">
              <w:t>2,6-Պիրիդինդիամին, 3- (3- պիրիդինիլազո)</w:t>
            </w:r>
          </w:p>
          <w:p w14:paraId="2456EE5E" w14:textId="77777777" w:rsidR="00A05A23" w:rsidRPr="00A05A23" w:rsidRDefault="00A05A23" w:rsidP="00A05A23">
            <w:r w:rsidRPr="00A05A23">
              <w:t>(2,6-Pyridinediamine, 3- (3- pyridinylazo))</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3603508F" w14:textId="77777777" w:rsidR="00A05A23" w:rsidRPr="00A05A23" w:rsidRDefault="00A05A23" w:rsidP="00A05A23">
            <w:r w:rsidRPr="00A05A23">
              <w:t>2,6-Դիամինո-3- ((պիրիդին-3-իլ) ազո) պիրիդին</w:t>
            </w:r>
          </w:p>
          <w:p w14:paraId="38365192" w14:textId="77777777" w:rsidR="00A05A23" w:rsidRPr="00A05A23" w:rsidRDefault="00A05A23" w:rsidP="00A05A23">
            <w:r w:rsidRPr="00A05A23">
              <w:t>(2,6-Diamino-3-((Pyridine-3-yl)azo)Pyridine)</w:t>
            </w:r>
          </w:p>
          <w:p w14:paraId="16E41CCB" w14:textId="77777777" w:rsidR="00A05A23" w:rsidRPr="00A05A23" w:rsidRDefault="00A05A23" w:rsidP="00A05A23">
            <w:smartTag w:uri="urn:schemas-microsoft-com:office:smarttags" w:element="stockticker">
              <w:r w:rsidRPr="00A05A23">
                <w:t>CAS</w:t>
              </w:r>
            </w:smartTag>
            <w:r w:rsidRPr="00A05A23">
              <w:t xml:space="preserve"> համարը՝ 28365-08-4 EC համարը՝ 421-430-9</w:t>
            </w:r>
          </w:p>
        </w:tc>
        <w:tc>
          <w:tcPr>
            <w:tcW w:w="1844" w:type="dxa"/>
            <w:tcBorders>
              <w:top w:val="single" w:sz="4" w:space="0" w:color="auto"/>
              <w:left w:val="single" w:sz="4" w:space="0" w:color="auto"/>
              <w:bottom w:val="nil"/>
              <w:right w:val="nil"/>
            </w:tcBorders>
            <w:shd w:val="clear" w:color="auto" w:fill="FFFFFF"/>
            <w:hideMark/>
          </w:tcPr>
          <w:p w14:paraId="4831478D" w14:textId="77777777" w:rsidR="00A05A23" w:rsidRPr="00A05A23" w:rsidRDefault="00A05A23" w:rsidP="00A05A23">
            <w:r w:rsidRPr="00A05A23">
              <w:t>(а) Ներկանյութ՝մազերի համար օքսիդացնող ներկերում</w:t>
            </w:r>
          </w:p>
        </w:tc>
        <w:tc>
          <w:tcPr>
            <w:tcW w:w="1845" w:type="dxa"/>
            <w:tcBorders>
              <w:top w:val="single" w:sz="4" w:space="0" w:color="auto"/>
              <w:left w:val="single" w:sz="4" w:space="0" w:color="auto"/>
              <w:bottom w:val="nil"/>
              <w:right w:val="nil"/>
            </w:tcBorders>
            <w:shd w:val="clear" w:color="auto" w:fill="FFFFFF"/>
          </w:tcPr>
          <w:p w14:paraId="2592C1B8" w14:textId="77777777" w:rsidR="00A05A23" w:rsidRPr="00A05A23" w:rsidRDefault="00A05A23" w:rsidP="00A05A23"/>
        </w:tc>
        <w:tc>
          <w:tcPr>
            <w:tcW w:w="2100" w:type="dxa"/>
            <w:vMerge w:val="restart"/>
            <w:tcBorders>
              <w:top w:val="single" w:sz="4" w:space="0" w:color="auto"/>
              <w:left w:val="single" w:sz="4" w:space="0" w:color="auto"/>
              <w:bottom w:val="single" w:sz="4" w:space="0" w:color="auto"/>
              <w:right w:val="nil"/>
            </w:tcBorders>
            <w:shd w:val="clear" w:color="auto" w:fill="FFFFFF"/>
            <w:hideMark/>
          </w:tcPr>
          <w:p w14:paraId="0A1E6CFD" w14:textId="77777777" w:rsidR="00A05A23" w:rsidRPr="00A05A23" w:rsidRDefault="00A05A23" w:rsidP="00A05A23">
            <w:r w:rsidRPr="00A05A23">
              <w:t>(а)</w:t>
            </w:r>
            <w:r w:rsidRPr="00A05A23">
              <w:tab/>
              <w:t>Օքսիդացնող ռեագենտի հետ խառնելուց հետո մազերի համար կիրառվող առավելագույն կոնցենտրացիան չպետք է գերազանցի 0,25 տոկոսը</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4C47E1C7" w14:textId="77777777" w:rsidR="00A05A23" w:rsidRPr="00A05A23" w:rsidRDefault="00A05A23" w:rsidP="00A05A23">
            <w:r w:rsidRPr="00A05A23">
              <w:t>(a)</w:t>
            </w:r>
            <w:r w:rsidRPr="00A05A23">
              <w:tab/>
              <w:t>Պիտակի վրա պետք է տպված լինի՝ Խառնուրդում ներկի եւ օքսիդիչի հարաբերակցությունը:</w:t>
            </w:r>
          </w:p>
          <w:p w14:paraId="7CAD6E26" w14:textId="77777777" w:rsidR="00A05A23" w:rsidRPr="00A05A23" w:rsidRDefault="00A05A23" w:rsidP="00A05A23">
            <w:r w:rsidRPr="00A05A23">
              <w:t xml:space="preserve">Մազերը ներկելիս կարող են առաջանալ լուրջ ալերգիկ ռեակցիաներ: Կարդացեք հրահանգները եւ հետեւեք դրանց: Տվյալ արտադրանքը նախատեսված չէ 16 տարեկանից ցածր </w:t>
            </w:r>
            <w:r w:rsidRPr="00A05A23">
              <w:lastRenderedPageBreak/>
              <w:t>տարիքի անձանց կողմից օգտագործման համար:</w:t>
            </w:r>
          </w:p>
          <w:p w14:paraId="2467A65C" w14:textId="77777777" w:rsidR="00A05A23" w:rsidRPr="00A05A23" w:rsidRDefault="00A05A23" w:rsidP="00A05A23">
            <w:r w:rsidRPr="00A05A23">
              <w:t>«Սեւ հինա» ժամանակավոր դաջվածքները կարող են մեծացնել ալերգիայի ռիսկը</w:t>
            </w:r>
          </w:p>
          <w:p w14:paraId="3765E952" w14:textId="44C4DEEF" w:rsidR="00A05A23" w:rsidRPr="00A05A23" w:rsidRDefault="00A05A23" w:rsidP="00A05A23">
            <w:r w:rsidRPr="00A05A23">
              <w:drawing>
                <wp:inline distT="0" distB="0" distL="0" distR="0" wp14:anchorId="0E568DE7" wp14:editId="1C535A88">
                  <wp:extent cx="409575" cy="485775"/>
                  <wp:effectExtent l="0" t="0" r="9525" b="9525"/>
                  <wp:docPr id="1487178557"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575" cy="485775"/>
                          </a:xfrm>
                          <a:prstGeom prst="rect">
                            <a:avLst/>
                          </a:prstGeom>
                          <a:noFill/>
                          <a:ln>
                            <a:noFill/>
                          </a:ln>
                        </pic:spPr>
                      </pic:pic>
                    </a:graphicData>
                  </a:graphic>
                </wp:inline>
              </w:drawing>
            </w:r>
          </w:p>
          <w:p w14:paraId="5BB4B6B8" w14:textId="77777777" w:rsidR="00A05A23" w:rsidRPr="00A05A23" w:rsidRDefault="00A05A23" w:rsidP="00A05A23">
            <w:pPr>
              <w:rPr>
                <w:lang w:val="hy-AM"/>
              </w:rPr>
            </w:pPr>
            <w:r w:rsidRPr="00A05A23">
              <w:t>Մազերը չներկել, եթե՝</w:t>
            </w:r>
          </w:p>
          <w:p w14:paraId="3ED29912" w14:textId="77777777" w:rsidR="00A05A23" w:rsidRPr="00A05A23" w:rsidRDefault="00A05A23" w:rsidP="00A05A23">
            <w:r w:rsidRPr="00A05A23">
              <w:t>-</w:t>
            </w:r>
            <w:r w:rsidRPr="00A05A23">
              <w:tab/>
              <w:t>առկա է դեմքի ցանավորում եւ գլխի մաշկը զգայուն, գրգռված եւ վնասված է,</w:t>
            </w:r>
          </w:p>
          <w:p w14:paraId="3047146B" w14:textId="77777777" w:rsidR="00A05A23" w:rsidRPr="00A05A23" w:rsidRDefault="00A05A23" w:rsidP="00A05A23">
            <w:r w:rsidRPr="00A05A23">
              <w:t>-</w:t>
            </w:r>
            <w:r w:rsidRPr="00A05A23">
              <w:tab/>
              <w:t>մազերը ներկելուց հետո երբեւէ ունեցել եք որեւէ ռեակցիա,</w:t>
            </w:r>
          </w:p>
          <w:p w14:paraId="31E70E49"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5963E88F" w14:textId="77777777">
        <w:tc>
          <w:tcPr>
            <w:tcW w:w="1417" w:type="dxa"/>
            <w:vMerge/>
            <w:tcBorders>
              <w:top w:val="single" w:sz="4" w:space="0" w:color="auto"/>
              <w:left w:val="single" w:sz="4" w:space="0" w:color="auto"/>
              <w:bottom w:val="single" w:sz="4" w:space="0" w:color="auto"/>
              <w:right w:val="nil"/>
            </w:tcBorders>
            <w:vAlign w:val="center"/>
            <w:hideMark/>
          </w:tcPr>
          <w:p w14:paraId="2E05776B"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22C30B0E"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2F8BE0FE"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24434000"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42FAFDAB" w14:textId="77777777" w:rsidR="00A05A23" w:rsidRPr="00A05A23" w:rsidRDefault="00A05A23" w:rsidP="00A05A23">
            <w:r w:rsidRPr="00A05A23">
              <w:t>(b)</w:t>
            </w:r>
            <w:r w:rsidRPr="00A05A23">
              <w:tab/>
              <w:t>0,25 տոկոս</w:t>
            </w:r>
          </w:p>
        </w:tc>
        <w:tc>
          <w:tcPr>
            <w:tcW w:w="2100" w:type="dxa"/>
            <w:vMerge/>
            <w:tcBorders>
              <w:top w:val="single" w:sz="4" w:space="0" w:color="auto"/>
              <w:left w:val="single" w:sz="4" w:space="0" w:color="auto"/>
              <w:bottom w:val="single" w:sz="4" w:space="0" w:color="auto"/>
              <w:right w:val="nil"/>
            </w:tcBorders>
            <w:vAlign w:val="center"/>
            <w:hideMark/>
          </w:tcPr>
          <w:p w14:paraId="31E24F68"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520D0ACB" w14:textId="77777777" w:rsidR="00A05A23" w:rsidRPr="00A05A23" w:rsidRDefault="00A05A23" w:rsidP="00A05A23"/>
        </w:tc>
      </w:tr>
      <w:tr w:rsidR="00A05A23" w:rsidRPr="00A05A23" w14:paraId="75C2C3D2" w14:textId="77777777">
        <w:tc>
          <w:tcPr>
            <w:tcW w:w="1417" w:type="dxa"/>
            <w:tcBorders>
              <w:top w:val="single" w:sz="4" w:space="0" w:color="auto"/>
              <w:left w:val="single" w:sz="4" w:space="0" w:color="auto"/>
              <w:bottom w:val="nil"/>
              <w:right w:val="nil"/>
            </w:tcBorders>
            <w:shd w:val="clear" w:color="auto" w:fill="FFFFFF"/>
            <w:hideMark/>
          </w:tcPr>
          <w:p w14:paraId="68DD957B" w14:textId="77777777" w:rsidR="00A05A23" w:rsidRPr="00A05A23" w:rsidRDefault="00A05A23" w:rsidP="00A05A23">
            <w:r w:rsidRPr="00A05A23">
              <w:t>278</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17BC803B" w14:textId="77777777" w:rsidR="00A05A23" w:rsidRPr="00A05A23" w:rsidRDefault="00A05A23" w:rsidP="00A05A23">
            <w:r w:rsidRPr="00A05A23">
              <w:t xml:space="preserve">4 - ((4-ամինո-3- մեթիլֆենիլ) (4- իմինո-3- </w:t>
            </w:r>
            <w:r w:rsidRPr="00A05A23">
              <w:lastRenderedPageBreak/>
              <w:t xml:space="preserve">մեթիլ-2,5-ցիկլո- հեքսադիեն- 1-իլիդեն) մեթիլ) -2- մեթիլֆենիլամին մոնոհիդրոքլորիդ (CI 42520) </w:t>
            </w:r>
          </w:p>
          <w:p w14:paraId="3590042B" w14:textId="77777777" w:rsidR="00A05A23" w:rsidRPr="00A05A23" w:rsidRDefault="00A05A23" w:rsidP="00A05A23">
            <w:r w:rsidRPr="00A05A23">
              <w:t>(4-((4-Amino-3- methyl- phenyl)(4- imino-3- methyl- 2,5- cyclohexadien-1-yli- dene)methyl)-2- methylphenylamine monohydrochloride (CI 42520))</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70FCA9F4" w14:textId="77777777" w:rsidR="00A05A23" w:rsidRPr="00A05A23" w:rsidRDefault="00A05A23" w:rsidP="00A05A23">
            <w:r w:rsidRPr="00A05A23">
              <w:lastRenderedPageBreak/>
              <w:t>Հիմնական մանուշակագույն 2</w:t>
            </w:r>
          </w:p>
          <w:p w14:paraId="2810E8A8" w14:textId="77777777" w:rsidR="00A05A23" w:rsidRPr="00A05A23" w:rsidRDefault="00A05A23" w:rsidP="00A05A23">
            <w:r w:rsidRPr="00A05A23">
              <w:t xml:space="preserve">(Basic Violet 2) </w:t>
            </w:r>
            <w:smartTag w:uri="urn:schemas-microsoft-com:office:smarttags" w:element="stockticker">
              <w:r w:rsidRPr="00A05A23">
                <w:t>CAS</w:t>
              </w:r>
            </w:smartTag>
            <w:r w:rsidRPr="00A05A23">
              <w:t xml:space="preserve"> համարը՝ 3248-91-7 EC համարը՝ 221-831-7</w:t>
            </w:r>
          </w:p>
        </w:tc>
        <w:tc>
          <w:tcPr>
            <w:tcW w:w="1844" w:type="dxa"/>
            <w:tcBorders>
              <w:top w:val="single" w:sz="4" w:space="0" w:color="auto"/>
              <w:left w:val="single" w:sz="4" w:space="0" w:color="auto"/>
              <w:bottom w:val="single" w:sz="4" w:space="0" w:color="auto"/>
              <w:right w:val="nil"/>
            </w:tcBorders>
            <w:shd w:val="clear" w:color="auto" w:fill="FFFFFF"/>
            <w:hideMark/>
          </w:tcPr>
          <w:p w14:paraId="2BBA47FA" w14:textId="77777777" w:rsidR="00A05A23" w:rsidRPr="00A05A23" w:rsidRDefault="00A05A23" w:rsidP="00A05A23">
            <w:r w:rsidRPr="00A05A23">
              <w:t>(а)</w:t>
            </w:r>
            <w:r w:rsidRPr="00A05A23">
              <w:tab/>
              <w:t>Ներկանյո</w:t>
            </w:r>
            <w:r w:rsidRPr="00A05A23">
              <w:lastRenderedPageBreak/>
              <w:t>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24681E95" w14:textId="77777777" w:rsidR="00A05A23" w:rsidRPr="00A05A23" w:rsidRDefault="00A05A23" w:rsidP="00A05A23"/>
        </w:tc>
        <w:tc>
          <w:tcPr>
            <w:tcW w:w="2100" w:type="dxa"/>
            <w:vMerge w:val="restart"/>
            <w:tcBorders>
              <w:top w:val="single" w:sz="4" w:space="0" w:color="auto"/>
              <w:left w:val="single" w:sz="4" w:space="0" w:color="auto"/>
              <w:bottom w:val="single" w:sz="4" w:space="0" w:color="auto"/>
              <w:right w:val="nil"/>
            </w:tcBorders>
            <w:shd w:val="clear" w:color="auto" w:fill="FFFFFF"/>
            <w:hideMark/>
          </w:tcPr>
          <w:p w14:paraId="496A0F06" w14:textId="77777777" w:rsidR="00A05A23" w:rsidRPr="00A05A23" w:rsidRDefault="00A05A23" w:rsidP="00A05A23">
            <w:r w:rsidRPr="00A05A23">
              <w:t>(а)</w:t>
            </w:r>
            <w:r w:rsidRPr="00A05A23">
              <w:tab/>
              <w:t>Օքսիդացնո</w:t>
            </w:r>
            <w:r w:rsidRPr="00A05A23">
              <w:lastRenderedPageBreak/>
              <w:t>ղ ռեագենտի հետ խառնելուց հետո մազերը ներկելու համար կիրառվող առավելագույն կոնցենտրացիան չպետք է գերազանցի 1,0 տոկոսը</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04CF2B4E" w14:textId="77777777" w:rsidR="00A05A23" w:rsidRPr="00A05A23" w:rsidRDefault="00A05A23" w:rsidP="00A05A23">
            <w:r w:rsidRPr="00A05A23">
              <w:lastRenderedPageBreak/>
              <w:t>(a)</w:t>
            </w:r>
            <w:r w:rsidRPr="00A05A23">
              <w:tab/>
              <w:t xml:space="preserve">Պիտակի վրա պետք է տպված լինի՝ </w:t>
            </w:r>
            <w:r w:rsidRPr="00A05A23">
              <w:lastRenderedPageBreak/>
              <w:t>Խառնուրդում ներկի եւ օքսիդիչի հարաբերակցությունը:</w:t>
            </w:r>
          </w:p>
          <w:p w14:paraId="1ABD05D0" w14:textId="1CDDB5BE" w:rsidR="00A05A23" w:rsidRPr="00A05A23" w:rsidRDefault="00A05A23" w:rsidP="00A05A23">
            <w:r w:rsidRPr="00A05A23">
              <w:drawing>
                <wp:inline distT="0" distB="0" distL="0" distR="0" wp14:anchorId="298E9509" wp14:editId="0DB2171B">
                  <wp:extent cx="447675" cy="447675"/>
                  <wp:effectExtent l="0" t="0" r="9525" b="9525"/>
                  <wp:docPr id="169044826" name="Picture 125"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 Կարդացեք հրահանգները եւ հետեւեք դրանց: Տվյալ արտադրանքը նախատեսված չէ 16 տարեկանից ցածր տարիքի անձանց կողմից օգտագործման համար:</w:t>
            </w:r>
          </w:p>
          <w:p w14:paraId="6094B20F"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437FDDD0" w14:textId="77777777" w:rsidR="00A05A23" w:rsidRPr="00A05A23" w:rsidRDefault="00A05A23" w:rsidP="00A05A23">
            <w:r w:rsidRPr="00A05A23">
              <w:t>-</w:t>
            </w:r>
            <w:r w:rsidRPr="00A05A23">
              <w:tab/>
              <w:t>ձեզ մոտ առկա է դեմքի ցանավորում եւ գլխի մաշկը զգայուն, գրգռված եւ վնասված է,</w:t>
            </w:r>
          </w:p>
          <w:p w14:paraId="1B6D51C7" w14:textId="77777777" w:rsidR="00A05A23" w:rsidRPr="00A05A23" w:rsidRDefault="00A05A23" w:rsidP="00A05A23">
            <w:r w:rsidRPr="00A05A23">
              <w:lastRenderedPageBreak/>
              <w:t>-</w:t>
            </w:r>
            <w:r w:rsidRPr="00A05A23">
              <w:tab/>
              <w:t xml:space="preserve">մազերը ներկելուց հետո երբեւէ ունեցել եք որեւէ ռեակցիա, </w:t>
            </w:r>
          </w:p>
          <w:p w14:paraId="4BE6F145"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6B279D83" w14:textId="77777777">
        <w:tc>
          <w:tcPr>
            <w:tcW w:w="1417" w:type="dxa"/>
            <w:tcBorders>
              <w:top w:val="nil"/>
              <w:left w:val="single" w:sz="4" w:space="0" w:color="auto"/>
              <w:bottom w:val="single" w:sz="4" w:space="0" w:color="auto"/>
              <w:right w:val="nil"/>
            </w:tcBorders>
            <w:shd w:val="clear" w:color="auto" w:fill="FFFFFF"/>
          </w:tcPr>
          <w:p w14:paraId="4BDF54BC"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51C29D77"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321FD106"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09A29126"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3CA71A99" w14:textId="77777777" w:rsidR="00A05A23" w:rsidRPr="00A05A23" w:rsidRDefault="00A05A23" w:rsidP="00A05A23">
            <w:r w:rsidRPr="00A05A23">
              <w:t>(b)</w:t>
            </w:r>
            <w:r w:rsidRPr="00A05A23">
              <w:tab/>
              <w:t>0,5 տոկոս</w:t>
            </w:r>
          </w:p>
        </w:tc>
        <w:tc>
          <w:tcPr>
            <w:tcW w:w="2100" w:type="dxa"/>
            <w:vMerge/>
            <w:tcBorders>
              <w:top w:val="single" w:sz="4" w:space="0" w:color="auto"/>
              <w:left w:val="single" w:sz="4" w:space="0" w:color="auto"/>
              <w:bottom w:val="single" w:sz="4" w:space="0" w:color="auto"/>
              <w:right w:val="nil"/>
            </w:tcBorders>
            <w:vAlign w:val="center"/>
            <w:hideMark/>
          </w:tcPr>
          <w:p w14:paraId="71B43778"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29C0F945" w14:textId="77777777" w:rsidR="00A05A23" w:rsidRPr="00A05A23" w:rsidRDefault="00A05A23" w:rsidP="00A05A23"/>
        </w:tc>
      </w:tr>
      <w:tr w:rsidR="00A05A23" w:rsidRPr="00A05A23" w14:paraId="6B439B3D" w14:textId="77777777">
        <w:tc>
          <w:tcPr>
            <w:tcW w:w="1417" w:type="dxa"/>
            <w:tcBorders>
              <w:top w:val="single" w:sz="4" w:space="0" w:color="auto"/>
              <w:left w:val="single" w:sz="4" w:space="0" w:color="auto"/>
              <w:bottom w:val="single" w:sz="4" w:space="0" w:color="auto"/>
              <w:right w:val="nil"/>
            </w:tcBorders>
            <w:shd w:val="clear" w:color="auto" w:fill="FFFFFF"/>
            <w:hideMark/>
          </w:tcPr>
          <w:p w14:paraId="69D2956F" w14:textId="77777777" w:rsidR="00A05A23" w:rsidRPr="00A05A23" w:rsidRDefault="00A05A23" w:rsidP="00A05A23">
            <w:r w:rsidRPr="00A05A23">
              <w:t>279</w:t>
            </w:r>
          </w:p>
        </w:tc>
        <w:tc>
          <w:tcPr>
            <w:tcW w:w="2694" w:type="dxa"/>
            <w:tcBorders>
              <w:top w:val="single" w:sz="4" w:space="0" w:color="auto"/>
              <w:left w:val="single" w:sz="4" w:space="0" w:color="auto"/>
              <w:bottom w:val="single" w:sz="4" w:space="0" w:color="auto"/>
              <w:right w:val="nil"/>
            </w:tcBorders>
            <w:shd w:val="clear" w:color="auto" w:fill="FFFFFF"/>
            <w:hideMark/>
          </w:tcPr>
          <w:p w14:paraId="4EBBC46D" w14:textId="77777777" w:rsidR="00A05A23" w:rsidRPr="00A05A23" w:rsidRDefault="00A05A23" w:rsidP="00A05A23">
            <w:r w:rsidRPr="00A05A23">
              <w:t>2,3-Դիամինո-6,7- դիհիդրո-1Н, 5Н- պիրազոլո [1,2-а] պիրազոլ-1-ոն դիմեթանսուլֆոնատ</w:t>
            </w:r>
          </w:p>
          <w:p w14:paraId="146B622A" w14:textId="77777777" w:rsidR="00A05A23" w:rsidRPr="00A05A23" w:rsidRDefault="00A05A23" w:rsidP="00A05A23">
            <w:r w:rsidRPr="00A05A23">
              <w:t>(2,3-Diamino-6,7- dihydro-1H,5H- pyrazolo[1,2-a] Pyrazol-1-one dimethanesulfonate)</w:t>
            </w:r>
          </w:p>
        </w:tc>
        <w:tc>
          <w:tcPr>
            <w:tcW w:w="2408" w:type="dxa"/>
            <w:tcBorders>
              <w:top w:val="single" w:sz="4" w:space="0" w:color="auto"/>
              <w:left w:val="single" w:sz="4" w:space="0" w:color="auto"/>
              <w:bottom w:val="single" w:sz="4" w:space="0" w:color="auto"/>
              <w:right w:val="nil"/>
            </w:tcBorders>
            <w:shd w:val="clear" w:color="auto" w:fill="FFFFFF"/>
            <w:hideMark/>
          </w:tcPr>
          <w:p w14:paraId="76A1B38E" w14:textId="77777777" w:rsidR="00A05A23" w:rsidRPr="00A05A23" w:rsidRDefault="00A05A23" w:rsidP="00A05A23">
            <w:r w:rsidRPr="00A05A23">
              <w:t>2,3-Դիամինո դիհիդրոպիրազոլ պիրազոլոնի դիմեթոսուլֆոնատ</w:t>
            </w:r>
          </w:p>
          <w:p w14:paraId="347247AC" w14:textId="77777777" w:rsidR="00A05A23" w:rsidRPr="00A05A23" w:rsidRDefault="00A05A23" w:rsidP="00A05A23">
            <w:r w:rsidRPr="00A05A23">
              <w:t xml:space="preserve">(2,3-Diaminodi-hydropyrazolopyr-azolone Dimethosulfonate) </w:t>
            </w:r>
          </w:p>
          <w:p w14:paraId="1F345958" w14:textId="77777777" w:rsidR="00A05A23" w:rsidRPr="00A05A23" w:rsidRDefault="00A05A23" w:rsidP="00A05A23">
            <w:smartTag w:uri="urn:schemas-microsoft-com:office:smarttags" w:element="stockticker">
              <w:r w:rsidRPr="00A05A23">
                <w:t>CAS</w:t>
              </w:r>
            </w:smartTag>
            <w:r w:rsidRPr="00A05A23">
              <w:t xml:space="preserve"> համարը՝ 857035-95-1 </w:t>
            </w:r>
          </w:p>
          <w:p w14:paraId="36543FDD" w14:textId="77777777" w:rsidR="00A05A23" w:rsidRPr="00A05A23" w:rsidRDefault="00A05A23" w:rsidP="00A05A23">
            <w:r w:rsidRPr="00A05A23">
              <w:t>EC համարը՝ 469-500-8</w:t>
            </w:r>
          </w:p>
        </w:tc>
        <w:tc>
          <w:tcPr>
            <w:tcW w:w="1844" w:type="dxa"/>
            <w:tcBorders>
              <w:top w:val="single" w:sz="4" w:space="0" w:color="auto"/>
              <w:left w:val="single" w:sz="4" w:space="0" w:color="auto"/>
              <w:bottom w:val="single" w:sz="4" w:space="0" w:color="auto"/>
              <w:right w:val="nil"/>
            </w:tcBorders>
            <w:shd w:val="clear" w:color="auto" w:fill="FFFFFF"/>
            <w:hideMark/>
          </w:tcPr>
          <w:p w14:paraId="5922D248" w14:textId="77777777" w:rsidR="00A05A23" w:rsidRPr="00A05A23" w:rsidRDefault="00A05A23" w:rsidP="00A05A23">
            <w:r w:rsidRPr="00A05A23">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27E9FB8F"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566469E6" w14:textId="77777777" w:rsidR="00A05A23" w:rsidRPr="00A05A23" w:rsidRDefault="00A05A23" w:rsidP="00A05A23">
            <w:r w:rsidRPr="00A05A23">
              <w:t>Օքսիդացնող ռեագենտի հետ խառնելուց հետո մազերը ներկելու համար կիրառվող առավելագույն կոնցենտրացիան չպետք է գերազանցի 2,0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53F8B4C" w14:textId="77777777" w:rsidR="00A05A23" w:rsidRPr="00A05A23" w:rsidRDefault="00A05A23" w:rsidP="00A05A23">
            <w:r w:rsidRPr="00A05A23">
              <w:t>Պիտակի վրա պետք է տպված լինի՝ Խառնուրդում ներկի եւ օքսիդիչի հարաբերակցությունը:</w:t>
            </w:r>
          </w:p>
          <w:p w14:paraId="51CFCE48" w14:textId="5C5095A4" w:rsidR="00A05A23" w:rsidRPr="00A05A23" w:rsidRDefault="00A05A23" w:rsidP="00A05A23">
            <w:r w:rsidRPr="00A05A23">
              <w:drawing>
                <wp:inline distT="0" distB="0" distL="0" distR="0" wp14:anchorId="5DF843FF" wp14:editId="050E391F">
                  <wp:extent cx="447675" cy="447675"/>
                  <wp:effectExtent l="0" t="0" r="9525" b="9525"/>
                  <wp:docPr id="4882146" name="Picture 124"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 Կարդացեք հրահանգները եւ հետեւեք դրանց: Տվյալ արտադրանքը նախատեսված չէ 16 տարեկանից ցածր տարիքի անձանց կողմից օգտագործման համար:</w:t>
            </w:r>
          </w:p>
          <w:p w14:paraId="2C297AAC" w14:textId="77777777" w:rsidR="00A05A23" w:rsidRPr="00A05A23" w:rsidRDefault="00A05A23" w:rsidP="00A05A23">
            <w:r w:rsidRPr="00A05A23">
              <w:lastRenderedPageBreak/>
              <w:t>«Սեւ հինա» ժամանակավոր դաջվածքները կարող են մեծացնել ալերգիայի ռիսկը</w:t>
            </w:r>
            <w:r w:rsidRPr="00A05A23">
              <w:br/>
              <w:t>Մազերը չներկել, եթե՝</w:t>
            </w:r>
          </w:p>
          <w:p w14:paraId="4E53DC25" w14:textId="77777777" w:rsidR="00A05A23" w:rsidRPr="00A05A23" w:rsidRDefault="00A05A23" w:rsidP="00A05A23">
            <w:r w:rsidRPr="00A05A23">
              <w:t>-</w:t>
            </w:r>
            <w:r w:rsidRPr="00A05A23">
              <w:tab/>
              <w:t>դեմքը ցանավորված է եւ</w:t>
            </w:r>
          </w:p>
          <w:p w14:paraId="0231521C" w14:textId="77777777" w:rsidR="00A05A23" w:rsidRPr="00A05A23" w:rsidRDefault="00A05A23" w:rsidP="00A05A23">
            <w:r w:rsidRPr="00A05A23">
              <w:t>գլխի մաշկը զգայուն, գրգռված եւ վնասված է,</w:t>
            </w:r>
          </w:p>
          <w:p w14:paraId="3927A768" w14:textId="77777777" w:rsidR="00A05A23" w:rsidRPr="00A05A23" w:rsidRDefault="00A05A23" w:rsidP="00A05A23">
            <w:r w:rsidRPr="00A05A23">
              <w:t>-</w:t>
            </w:r>
            <w:r w:rsidRPr="00A05A23">
              <w:tab/>
              <w:t>մազերը ներկելուց հետո երբեւէ ունեցել եք որեւէ ռեակցիա,</w:t>
            </w:r>
          </w:p>
          <w:p w14:paraId="414E1334"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02AF484D"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1BA75BD6" w14:textId="77777777" w:rsidR="00A05A23" w:rsidRPr="00A05A23" w:rsidRDefault="00A05A23" w:rsidP="00A05A23">
            <w:r w:rsidRPr="00A05A23">
              <w:t>280</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7E7AF123" w14:textId="77777777" w:rsidR="00A05A23" w:rsidRPr="00A05A23" w:rsidRDefault="00A05A23" w:rsidP="00A05A23">
            <w:r w:rsidRPr="00A05A23">
              <w:t>2-Ամինո-4,6-դինիտրո- ֆենոլ եւ 2-ամինո-4,6-դի- նիտրոֆենոլ, նատրիումական աղ</w:t>
            </w:r>
          </w:p>
          <w:p w14:paraId="4D81C818" w14:textId="77777777" w:rsidR="00A05A23" w:rsidRPr="00A05A23" w:rsidRDefault="00A05A23" w:rsidP="00A05A23">
            <w:r w:rsidRPr="00A05A23">
              <w:t xml:space="preserve">(2-Amino-4,6- dinitrophenol and 2- </w:t>
            </w:r>
            <w:r w:rsidRPr="00A05A23">
              <w:lastRenderedPageBreak/>
              <w:t>amino-4,6-dinitro-phenol, sodium salt)</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06E62EA4" w14:textId="77777777" w:rsidR="00A05A23" w:rsidRPr="00A05A23" w:rsidRDefault="00A05A23" w:rsidP="00A05A23">
            <w:r w:rsidRPr="00A05A23">
              <w:lastRenderedPageBreak/>
              <w:t xml:space="preserve">Պիկրամինային թթու Նատրիում պիկրոմատ </w:t>
            </w:r>
          </w:p>
          <w:p w14:paraId="47980EF6" w14:textId="77777777" w:rsidR="00A05A23" w:rsidRPr="00A05A23" w:rsidRDefault="00A05A23" w:rsidP="00A05A23">
            <w:r w:rsidRPr="00A05A23">
              <w:t>(Picramic Acid and Sodium Picramate)</w:t>
            </w:r>
          </w:p>
          <w:p w14:paraId="2F82D4DA" w14:textId="77777777" w:rsidR="00A05A23" w:rsidRPr="00A05A23" w:rsidRDefault="00A05A23" w:rsidP="00A05A23">
            <w:smartTag w:uri="urn:schemas-microsoft-com:office:smarttags" w:element="stockticker">
              <w:r w:rsidRPr="00A05A23">
                <w:lastRenderedPageBreak/>
                <w:t>CAS</w:t>
              </w:r>
            </w:smartTag>
            <w:r w:rsidRPr="00A05A23">
              <w:t xml:space="preserve"> համարը՝ 96-91-3831-52-7 </w:t>
            </w:r>
          </w:p>
          <w:p w14:paraId="492C6EBC" w14:textId="77777777" w:rsidR="00A05A23" w:rsidRPr="00A05A23" w:rsidRDefault="00A05A23" w:rsidP="00A05A23">
            <w:r w:rsidRPr="00A05A23">
              <w:t>EC համարը՝ 202-544-6 212-603-8</w:t>
            </w:r>
          </w:p>
        </w:tc>
        <w:tc>
          <w:tcPr>
            <w:tcW w:w="1844" w:type="dxa"/>
            <w:tcBorders>
              <w:top w:val="single" w:sz="4" w:space="0" w:color="auto"/>
              <w:left w:val="single" w:sz="4" w:space="0" w:color="auto"/>
              <w:bottom w:val="single" w:sz="4" w:space="0" w:color="auto"/>
              <w:right w:val="nil"/>
            </w:tcBorders>
            <w:shd w:val="clear" w:color="auto" w:fill="FFFFFF"/>
            <w:hideMark/>
          </w:tcPr>
          <w:p w14:paraId="48A0FD56" w14:textId="77777777" w:rsidR="00A05A23" w:rsidRPr="00A05A23" w:rsidRDefault="00A05A23" w:rsidP="00A05A23">
            <w:r w:rsidRPr="00A05A23">
              <w:lastRenderedPageBreak/>
              <w:t>(а)</w:t>
            </w:r>
            <w:r w:rsidRPr="00A05A23">
              <w:tab/>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63239A51" w14:textId="77777777" w:rsidR="00A05A23" w:rsidRPr="00A05A23" w:rsidRDefault="00A05A23" w:rsidP="00A05A23"/>
        </w:tc>
        <w:tc>
          <w:tcPr>
            <w:tcW w:w="2100" w:type="dxa"/>
            <w:vMerge w:val="restart"/>
            <w:tcBorders>
              <w:top w:val="single" w:sz="4" w:space="0" w:color="auto"/>
              <w:left w:val="single" w:sz="4" w:space="0" w:color="auto"/>
              <w:bottom w:val="single" w:sz="4" w:space="0" w:color="auto"/>
              <w:right w:val="nil"/>
            </w:tcBorders>
            <w:shd w:val="clear" w:color="auto" w:fill="FFFFFF"/>
            <w:hideMark/>
          </w:tcPr>
          <w:p w14:paraId="67E3F99A" w14:textId="77777777" w:rsidR="00A05A23" w:rsidRPr="00A05A23" w:rsidRDefault="00A05A23" w:rsidP="00A05A23">
            <w:r w:rsidRPr="00A05A23">
              <w:t>(а)</w:t>
            </w:r>
            <w:r w:rsidRPr="00A05A23">
              <w:tab/>
              <w:t xml:space="preserve">Օքսիդացնող ռեագենտի հետ խառնելուց հետո մազերը ներկելու համար կիրառվող </w:t>
            </w:r>
            <w:r w:rsidRPr="00A05A23">
              <w:lastRenderedPageBreak/>
              <w:t>առավելագույն կոնցենտրացիան չպետք է գերազանցի 0,6 տոկոսը</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FEB8388" w14:textId="77777777" w:rsidR="00A05A23" w:rsidRPr="00A05A23" w:rsidRDefault="00A05A23" w:rsidP="00A05A23">
            <w:r w:rsidRPr="00A05A23">
              <w:lastRenderedPageBreak/>
              <w:t>(a)</w:t>
            </w:r>
            <w:r w:rsidRPr="00A05A23">
              <w:tab/>
              <w:t>Պիտակի վրա պետք է տպված լինի՝ Խառնուրդում ներկի եւ օքսիդիչի հարաբերակցությունը:</w:t>
            </w:r>
          </w:p>
          <w:p w14:paraId="7921B22C" w14:textId="77777777" w:rsidR="00A05A23" w:rsidRPr="00A05A23" w:rsidRDefault="00A05A23" w:rsidP="00A05A23">
            <w:r w:rsidRPr="00A05A23">
              <w:lastRenderedPageBreak/>
              <w:t>Մազերը ներկելիս կարող են առաջանալ լուրջ ալերգիկ ռեակցիաներ:</w:t>
            </w:r>
          </w:p>
          <w:p w14:paraId="1CBD43EA" w14:textId="7FC8C0DF" w:rsidR="00A05A23" w:rsidRPr="00A05A23" w:rsidRDefault="00A05A23" w:rsidP="00A05A23">
            <w:r w:rsidRPr="00A05A23">
              <w:drawing>
                <wp:inline distT="0" distB="0" distL="0" distR="0" wp14:anchorId="185583A7" wp14:editId="094DB465">
                  <wp:extent cx="447675" cy="447675"/>
                  <wp:effectExtent l="0" t="0" r="9525" b="9525"/>
                  <wp:docPr id="943037639" name="Picture 123"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Կարդացեք հրահանգները եւ հետեւեք դրանց: Տվյալ արտադրանքը նախատեսված չէ 16 տարեկանից ցածր տարիքի անձանց կողմից օգտագործման համար:</w:t>
            </w:r>
          </w:p>
          <w:p w14:paraId="23E31A49"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5A7437C9" w14:textId="77777777" w:rsidR="00A05A23" w:rsidRPr="00A05A23" w:rsidRDefault="00A05A23" w:rsidP="00A05A23">
            <w:r w:rsidRPr="00A05A23">
              <w:t>-</w:t>
            </w:r>
            <w:r w:rsidRPr="00A05A23">
              <w:tab/>
              <w:t xml:space="preserve">դեմքը ցանավորված է եւ </w:t>
            </w:r>
          </w:p>
          <w:p w14:paraId="378D0EFC" w14:textId="77777777" w:rsidR="00A05A23" w:rsidRPr="00A05A23" w:rsidRDefault="00A05A23" w:rsidP="00A05A23">
            <w:r w:rsidRPr="00A05A23">
              <w:t xml:space="preserve">գլխի մաշկը զգայուն, գրգռված եւ վնասված է, </w:t>
            </w:r>
          </w:p>
          <w:p w14:paraId="3984A1C7" w14:textId="77777777" w:rsidR="00A05A23" w:rsidRPr="00A05A23" w:rsidRDefault="00A05A23" w:rsidP="00A05A23">
            <w:r w:rsidRPr="00A05A23">
              <w:t>-</w:t>
            </w:r>
            <w:r w:rsidRPr="00A05A23">
              <w:tab/>
              <w:t>մազերը ներկելուց հետո երբեւէ ունեցել եք որեւէ ռեակցիա,</w:t>
            </w:r>
          </w:p>
          <w:p w14:paraId="303F2D08" w14:textId="77777777" w:rsidR="00A05A23" w:rsidRPr="00A05A23" w:rsidRDefault="00A05A23" w:rsidP="00A05A23">
            <w:r w:rsidRPr="00A05A23">
              <w:lastRenderedPageBreak/>
              <w:t>-</w:t>
            </w:r>
            <w:r w:rsidRPr="00A05A23">
              <w:tab/>
              <w:t>նախկինում ունեցել եք ռեակցիա «սեւ հինայով» ժամանակավոր դաջվածքների նկատմամբ:</w:t>
            </w:r>
          </w:p>
        </w:tc>
      </w:tr>
      <w:tr w:rsidR="00A05A23" w:rsidRPr="00A05A23" w14:paraId="089F5F48" w14:textId="77777777">
        <w:tc>
          <w:tcPr>
            <w:tcW w:w="1417" w:type="dxa"/>
            <w:vMerge/>
            <w:tcBorders>
              <w:top w:val="single" w:sz="4" w:space="0" w:color="auto"/>
              <w:left w:val="single" w:sz="4" w:space="0" w:color="auto"/>
              <w:bottom w:val="single" w:sz="4" w:space="0" w:color="auto"/>
              <w:right w:val="nil"/>
            </w:tcBorders>
            <w:vAlign w:val="center"/>
            <w:hideMark/>
          </w:tcPr>
          <w:p w14:paraId="197574E3"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4A11E3CF"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2B5D67A6"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395E10EA"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68BBB107" w14:textId="77777777" w:rsidR="00A05A23" w:rsidRPr="00A05A23" w:rsidRDefault="00A05A23" w:rsidP="00A05A23">
            <w:r w:rsidRPr="00A05A23">
              <w:t>(b)</w:t>
            </w:r>
            <w:r w:rsidRPr="00A05A23">
              <w:tab/>
              <w:t>0,6 տոկոս</w:t>
            </w:r>
          </w:p>
        </w:tc>
        <w:tc>
          <w:tcPr>
            <w:tcW w:w="2100" w:type="dxa"/>
            <w:vMerge/>
            <w:tcBorders>
              <w:top w:val="single" w:sz="4" w:space="0" w:color="auto"/>
              <w:left w:val="single" w:sz="4" w:space="0" w:color="auto"/>
              <w:bottom w:val="single" w:sz="4" w:space="0" w:color="auto"/>
              <w:right w:val="nil"/>
            </w:tcBorders>
            <w:vAlign w:val="center"/>
            <w:hideMark/>
          </w:tcPr>
          <w:p w14:paraId="03835973"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610B4693" w14:textId="77777777" w:rsidR="00A05A23" w:rsidRPr="00A05A23" w:rsidRDefault="00A05A23" w:rsidP="00A05A23"/>
        </w:tc>
      </w:tr>
      <w:tr w:rsidR="00A05A23" w:rsidRPr="00A05A23" w14:paraId="1AE33033"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6516F385" w14:textId="77777777" w:rsidR="00A05A23" w:rsidRPr="00A05A23" w:rsidRDefault="00A05A23" w:rsidP="00A05A23">
            <w:r w:rsidRPr="00A05A23">
              <w:lastRenderedPageBreak/>
              <w:t>281</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3C890F28" w14:textId="77777777" w:rsidR="00A05A23" w:rsidRPr="00A05A23" w:rsidRDefault="00A05A23" w:rsidP="00A05A23">
            <w:r w:rsidRPr="00A05A23">
              <w:t>1-Մեթիլամինո-2- նիտրո-5- (2,3- դիհիդրօքսի- պրոպիլօքսի)-բենզոլ</w:t>
            </w:r>
          </w:p>
          <w:p w14:paraId="71174333" w14:textId="77777777" w:rsidR="00A05A23" w:rsidRPr="00A05A23" w:rsidRDefault="00A05A23" w:rsidP="00A05A23">
            <w:r w:rsidRPr="00A05A23">
              <w:t>(1-Methylamino-2-nitro-5-(2,3-dihydroxy-propyloxy)-benzene)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2479FB48" w14:textId="77777777" w:rsidR="00A05A23" w:rsidRPr="00A05A23" w:rsidRDefault="00A05A23" w:rsidP="00A05A23">
            <w:r w:rsidRPr="00A05A23">
              <w:t>2-Նիտրո-5- գլիցերիլ մեթիլանիլին</w:t>
            </w:r>
          </w:p>
          <w:p w14:paraId="76A9C774" w14:textId="77777777" w:rsidR="00A05A23" w:rsidRPr="00A05A23" w:rsidRDefault="00A05A23" w:rsidP="00A05A23">
            <w:r w:rsidRPr="00A05A23">
              <w:t>(2-Nitro-5-Glyceryl Methylaniline)</w:t>
            </w:r>
          </w:p>
          <w:p w14:paraId="6A55A639" w14:textId="77777777" w:rsidR="00A05A23" w:rsidRPr="00A05A23" w:rsidRDefault="00A05A23" w:rsidP="00A05A23">
            <w:smartTag w:uri="urn:schemas-microsoft-com:office:smarttags" w:element="stockticker">
              <w:r w:rsidRPr="00A05A23">
                <w:t>CAS</w:t>
              </w:r>
            </w:smartTag>
            <w:r w:rsidRPr="00A05A23">
              <w:t xml:space="preserve"> համարը՝ 80062-31-3 </w:t>
            </w:r>
          </w:p>
          <w:p w14:paraId="72D6C6EC" w14:textId="77777777" w:rsidR="00A05A23" w:rsidRPr="00A05A23" w:rsidRDefault="00A05A23" w:rsidP="00A05A23">
            <w:r w:rsidRPr="00A05A23">
              <w:t>EC համարը՝ 279-383-3</w:t>
            </w:r>
          </w:p>
        </w:tc>
        <w:tc>
          <w:tcPr>
            <w:tcW w:w="1844" w:type="dxa"/>
            <w:tcBorders>
              <w:top w:val="single" w:sz="4" w:space="0" w:color="auto"/>
              <w:left w:val="single" w:sz="4" w:space="0" w:color="auto"/>
              <w:bottom w:val="nil"/>
              <w:right w:val="nil"/>
            </w:tcBorders>
            <w:shd w:val="clear" w:color="auto" w:fill="FFFFFF"/>
            <w:hideMark/>
          </w:tcPr>
          <w:p w14:paraId="349A535B" w14:textId="77777777" w:rsidR="00A05A23" w:rsidRPr="00A05A23" w:rsidRDefault="00A05A23" w:rsidP="00A05A23">
            <w:r w:rsidRPr="00A05A23">
              <w:t>(а)</w:t>
            </w:r>
            <w:r w:rsidRPr="00A05A23">
              <w:tab/>
              <w:t>Ներկանյութ՝ մազերի համար օքսիդացնող ներկերում</w:t>
            </w:r>
          </w:p>
        </w:tc>
        <w:tc>
          <w:tcPr>
            <w:tcW w:w="1845" w:type="dxa"/>
            <w:tcBorders>
              <w:top w:val="single" w:sz="4" w:space="0" w:color="auto"/>
              <w:left w:val="single" w:sz="4" w:space="0" w:color="auto"/>
              <w:bottom w:val="nil"/>
              <w:right w:val="nil"/>
            </w:tcBorders>
            <w:shd w:val="clear" w:color="auto" w:fill="FFFFFF"/>
          </w:tcPr>
          <w:p w14:paraId="1F7C9B35"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0A5B0F3B" w14:textId="77777777" w:rsidR="00A05A23" w:rsidRPr="00A05A23" w:rsidRDefault="00A05A23" w:rsidP="00A05A23">
            <w:r w:rsidRPr="00A05A23">
              <w:t>(а)</w:t>
            </w:r>
            <w:r w:rsidRPr="00A05A23">
              <w:tab/>
              <w:t>Օքսիդացնող ռեագենտի հետ խառնելուց հետո մազերը ներկելու համար կիրառվող առավելագույն կոնցենտրացիան չպետք է գերազանցի 0,8 տոկոսը</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2640F24" w14:textId="77777777" w:rsidR="00A05A23" w:rsidRPr="00A05A23" w:rsidRDefault="00A05A23" w:rsidP="00A05A23">
            <w:r w:rsidRPr="00A05A23">
              <w:t>(a)</w:t>
            </w:r>
            <w:r w:rsidRPr="00A05A23">
              <w:tab/>
              <w:t>Պիտակի վրա պետք է տպված լինի՝ Խառնուրդում ներկի եւ օքսիդիչի հարաբերակցությունը:</w:t>
            </w:r>
          </w:p>
          <w:p w14:paraId="33A5C793" w14:textId="4FCFC62E" w:rsidR="00A05A23" w:rsidRPr="00A05A23" w:rsidRDefault="00A05A23" w:rsidP="00A05A23">
            <w:r w:rsidRPr="00A05A23">
              <w:drawing>
                <wp:inline distT="0" distB="0" distL="0" distR="0" wp14:anchorId="23A8545E" wp14:editId="5A3A4AA0">
                  <wp:extent cx="447675" cy="447675"/>
                  <wp:effectExtent l="0" t="0" r="9525" b="9525"/>
                  <wp:docPr id="810154792" name="Picture 122"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79E610AA" w14:textId="77777777" w:rsidR="00A05A23" w:rsidRPr="00A05A23" w:rsidRDefault="00A05A23" w:rsidP="00A05A23">
            <w:r w:rsidRPr="00A05A23">
              <w:t>Կարդացեք հրահանգները եւ հետեւեք դրանց: Տվյալ արտադրանքը նախատեսված չէ 16 տարեկանից ցածր տարիքի անձանց կողմից օգտագործման համար:</w:t>
            </w:r>
          </w:p>
          <w:p w14:paraId="0A1A47CA" w14:textId="77777777" w:rsidR="00A05A23" w:rsidRPr="00A05A23" w:rsidRDefault="00A05A23" w:rsidP="00A05A23">
            <w:r w:rsidRPr="00A05A23">
              <w:t xml:space="preserve">«Սեւ հինա» ժամանակավոր դաջվածքները կարող են </w:t>
            </w:r>
            <w:r w:rsidRPr="00A05A23">
              <w:lastRenderedPageBreak/>
              <w:t>մեծացնել ալերգիայի ռիսկը</w:t>
            </w:r>
          </w:p>
          <w:p w14:paraId="2D40D7F1" w14:textId="77777777" w:rsidR="00A05A23" w:rsidRPr="00A05A23" w:rsidRDefault="00A05A23" w:rsidP="00A05A23">
            <w:r w:rsidRPr="00A05A23">
              <w:t>Մազերը չներկել, եթե՝</w:t>
            </w:r>
          </w:p>
          <w:p w14:paraId="2BA8FDF0" w14:textId="77777777" w:rsidR="00A05A23" w:rsidRPr="00A05A23" w:rsidRDefault="00A05A23" w:rsidP="00A05A23">
            <w:r w:rsidRPr="00A05A23">
              <w:t>-</w:t>
            </w:r>
            <w:r w:rsidRPr="00A05A23">
              <w:tab/>
              <w:t>առկա է դեմքի ցանավորում եւ գլխի մաշկը զգայուն, գրգռված եւ վնասված է,</w:t>
            </w:r>
          </w:p>
          <w:p w14:paraId="0D229B4F" w14:textId="77777777" w:rsidR="00A05A23" w:rsidRPr="00A05A23" w:rsidRDefault="00A05A23" w:rsidP="00A05A23">
            <w:r w:rsidRPr="00A05A23">
              <w:t>-</w:t>
            </w:r>
            <w:r w:rsidRPr="00A05A23">
              <w:tab/>
              <w:t>մազերը ներկելուց հետո երբեւէ ունեցել եք որեւէ ռեակցիա,</w:t>
            </w:r>
          </w:p>
          <w:p w14:paraId="03ACE53E"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07B6B36E" w14:textId="77777777">
        <w:tc>
          <w:tcPr>
            <w:tcW w:w="1417" w:type="dxa"/>
            <w:vMerge/>
            <w:tcBorders>
              <w:top w:val="single" w:sz="4" w:space="0" w:color="auto"/>
              <w:left w:val="single" w:sz="4" w:space="0" w:color="auto"/>
              <w:bottom w:val="single" w:sz="4" w:space="0" w:color="auto"/>
              <w:right w:val="nil"/>
            </w:tcBorders>
            <w:vAlign w:val="center"/>
            <w:hideMark/>
          </w:tcPr>
          <w:p w14:paraId="18BCE29B"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214E1220"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4B1A29D8"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45C4239A"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1096A683" w14:textId="77777777" w:rsidR="00A05A23" w:rsidRPr="00A05A23" w:rsidRDefault="00A05A23" w:rsidP="00A05A23">
            <w:r w:rsidRPr="00A05A23">
              <w:t>(b)</w:t>
            </w:r>
            <w:r w:rsidRPr="00A05A23">
              <w:tab/>
              <w:t>1,0 տոկոս</w:t>
            </w:r>
          </w:p>
        </w:tc>
        <w:tc>
          <w:tcPr>
            <w:tcW w:w="2100" w:type="dxa"/>
            <w:tcBorders>
              <w:top w:val="single" w:sz="4" w:space="0" w:color="auto"/>
              <w:left w:val="single" w:sz="4" w:space="0" w:color="auto"/>
              <w:bottom w:val="single" w:sz="4" w:space="0" w:color="auto"/>
              <w:right w:val="nil"/>
            </w:tcBorders>
            <w:shd w:val="clear" w:color="auto" w:fill="FFFFFF"/>
            <w:hideMark/>
          </w:tcPr>
          <w:p w14:paraId="7E7EA1B7" w14:textId="77777777" w:rsidR="00A05A23" w:rsidRPr="00A05A23" w:rsidRDefault="00A05A23" w:rsidP="00A05A23">
            <w:r w:rsidRPr="00A05A23">
              <w:t>(а)-ի եւ (b)-ի համար՝</w:t>
            </w:r>
          </w:p>
          <w:p w14:paraId="5B0ED72D" w14:textId="77777777" w:rsidR="00A05A23" w:rsidRPr="00A05A23" w:rsidRDefault="00A05A23" w:rsidP="00A05A23">
            <w:r w:rsidRPr="00A05A23">
              <w:t>-</w:t>
            </w:r>
            <w:r w:rsidRPr="00A05A23">
              <w:tab/>
              <w:t>Չօգտագործել նիտրոգոյացնող բաղադրիչների հետ:</w:t>
            </w:r>
          </w:p>
          <w:p w14:paraId="6361B030" w14:textId="77777777" w:rsidR="00A05A23" w:rsidRPr="00A05A23" w:rsidRDefault="00A05A23" w:rsidP="00A05A23">
            <w:r w:rsidRPr="00A05A23">
              <w:t>-</w:t>
            </w:r>
            <w:r w:rsidRPr="00A05A23">
              <w:tab/>
              <w:t xml:space="preserve">Նիտրոզամինների </w:t>
            </w:r>
            <w:r w:rsidRPr="00A05A23">
              <w:lastRenderedPageBreak/>
              <w:t xml:space="preserve">առավելագույն պարունակությունը՝ 50 մկգ/կգ: </w:t>
            </w:r>
          </w:p>
          <w:p w14:paraId="35B10F49" w14:textId="77777777" w:rsidR="00A05A23" w:rsidRPr="00A05A23" w:rsidRDefault="00A05A23" w:rsidP="00A05A23">
            <w:r w:rsidRPr="00A05A23">
              <w:t>Պահել նիտրիտներ չպարունակող կոնտեյներներում։</w:t>
            </w:r>
          </w:p>
        </w:tc>
        <w:tc>
          <w:tcPr>
            <w:tcW w:w="2718" w:type="dxa"/>
            <w:vMerge/>
            <w:tcBorders>
              <w:top w:val="single" w:sz="4" w:space="0" w:color="auto"/>
              <w:left w:val="single" w:sz="4" w:space="0" w:color="auto"/>
              <w:bottom w:val="single" w:sz="4" w:space="0" w:color="auto"/>
              <w:right w:val="single" w:sz="4" w:space="0" w:color="auto"/>
            </w:tcBorders>
            <w:vAlign w:val="center"/>
            <w:hideMark/>
          </w:tcPr>
          <w:p w14:paraId="64A421EF" w14:textId="77777777" w:rsidR="00A05A23" w:rsidRPr="00A05A23" w:rsidRDefault="00A05A23" w:rsidP="00A05A23"/>
        </w:tc>
      </w:tr>
      <w:tr w:rsidR="00A05A23" w:rsidRPr="00A05A23" w14:paraId="564C0789" w14:textId="77777777">
        <w:tc>
          <w:tcPr>
            <w:tcW w:w="1417" w:type="dxa"/>
            <w:tcBorders>
              <w:top w:val="single" w:sz="4" w:space="0" w:color="auto"/>
              <w:left w:val="single" w:sz="4" w:space="0" w:color="auto"/>
              <w:bottom w:val="single" w:sz="4" w:space="0" w:color="auto"/>
              <w:right w:val="nil"/>
            </w:tcBorders>
            <w:shd w:val="clear" w:color="auto" w:fill="FFFFFF"/>
            <w:hideMark/>
          </w:tcPr>
          <w:p w14:paraId="070E4221" w14:textId="77777777" w:rsidR="00A05A23" w:rsidRPr="00A05A23" w:rsidRDefault="00A05A23" w:rsidP="00A05A23">
            <w:r w:rsidRPr="00A05A23">
              <w:t>282</w:t>
            </w:r>
          </w:p>
        </w:tc>
        <w:tc>
          <w:tcPr>
            <w:tcW w:w="2694" w:type="dxa"/>
            <w:tcBorders>
              <w:top w:val="single" w:sz="4" w:space="0" w:color="auto"/>
              <w:left w:val="single" w:sz="4" w:space="0" w:color="auto"/>
              <w:bottom w:val="single" w:sz="4" w:space="0" w:color="auto"/>
              <w:right w:val="nil"/>
            </w:tcBorders>
            <w:shd w:val="clear" w:color="auto" w:fill="FFFFFF"/>
            <w:hideMark/>
          </w:tcPr>
          <w:p w14:paraId="490BA42F" w14:textId="77777777" w:rsidR="00A05A23" w:rsidRPr="00A05A23" w:rsidRDefault="00A05A23" w:rsidP="00A05A23">
            <w:r w:rsidRPr="00A05A23">
              <w:t xml:space="preserve">1-Պրոպանամինիում, 3 - [[9,10-դիհիդրո-4- (մեթիլ-ամինո) - 9,10- դիօքսո-1- անտրացենիլ] ամինո] -N, N-դիմեթիլ- N- պրոպիլ, բրոմային </w:t>
            </w:r>
          </w:p>
          <w:p w14:paraId="5EA681C1" w14:textId="77777777" w:rsidR="00A05A23" w:rsidRPr="00A05A23" w:rsidRDefault="00A05A23" w:rsidP="00A05A23">
            <w:r w:rsidRPr="00A05A23">
              <w:t xml:space="preserve">(1-Propanaminium, 3- [[9,10-dihydro- 4- (methyl-amino)- 9,10- dioxo-1- anthracenyl] amino]-N,N- </w:t>
            </w:r>
            <w:r w:rsidRPr="00A05A23">
              <w:lastRenderedPageBreak/>
              <w:t>dimethyl-N- propyl-, bromide)</w:t>
            </w:r>
          </w:p>
        </w:tc>
        <w:tc>
          <w:tcPr>
            <w:tcW w:w="2408" w:type="dxa"/>
            <w:tcBorders>
              <w:top w:val="single" w:sz="4" w:space="0" w:color="auto"/>
              <w:left w:val="single" w:sz="4" w:space="0" w:color="auto"/>
              <w:bottom w:val="single" w:sz="4" w:space="0" w:color="auto"/>
              <w:right w:val="nil"/>
            </w:tcBorders>
            <w:shd w:val="clear" w:color="auto" w:fill="FFFFFF"/>
            <w:hideMark/>
          </w:tcPr>
          <w:p w14:paraId="34CCAB6C" w14:textId="77777777" w:rsidR="00A05A23" w:rsidRPr="00A05A23" w:rsidRDefault="00A05A23" w:rsidP="00A05A23">
            <w:r w:rsidRPr="00A05A23">
              <w:lastRenderedPageBreak/>
              <w:t>HC Կապույտ 16 (HC Blue 16)</w:t>
            </w:r>
          </w:p>
          <w:p w14:paraId="2AD90DB3" w14:textId="77777777" w:rsidR="00A05A23" w:rsidRPr="00A05A23" w:rsidRDefault="00A05A23" w:rsidP="00A05A23">
            <w:smartTag w:uri="urn:schemas-microsoft-com:office:smarttags" w:element="stockticker">
              <w:r w:rsidRPr="00A05A23">
                <w:t>CAS</w:t>
              </w:r>
            </w:smartTag>
            <w:r w:rsidRPr="00A05A23">
              <w:t xml:space="preserve"> համարը՝ 502453-61-4</w:t>
            </w:r>
          </w:p>
          <w:p w14:paraId="63EF6018" w14:textId="77777777" w:rsidR="00A05A23" w:rsidRPr="00A05A23" w:rsidRDefault="00A05A23" w:rsidP="00A05A23">
            <w:r w:rsidRPr="00A05A23">
              <w:t>ЕС համարը՝ 481-170-7</w:t>
            </w:r>
          </w:p>
        </w:tc>
        <w:tc>
          <w:tcPr>
            <w:tcW w:w="1844" w:type="dxa"/>
            <w:tcBorders>
              <w:top w:val="single" w:sz="4" w:space="0" w:color="auto"/>
              <w:left w:val="single" w:sz="4" w:space="0" w:color="auto"/>
              <w:bottom w:val="single" w:sz="4" w:space="0" w:color="auto"/>
              <w:right w:val="nil"/>
            </w:tcBorders>
            <w:shd w:val="clear" w:color="auto" w:fill="FFFFFF"/>
            <w:hideMark/>
          </w:tcPr>
          <w:p w14:paraId="71467147"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36749499" w14:textId="77777777" w:rsidR="00A05A23" w:rsidRPr="00A05A23" w:rsidRDefault="00A05A23" w:rsidP="00A05A23">
            <w:r w:rsidRPr="00A05A23">
              <w:t>3,0 տոկոս</w:t>
            </w:r>
          </w:p>
        </w:tc>
        <w:tc>
          <w:tcPr>
            <w:tcW w:w="2100" w:type="dxa"/>
            <w:tcBorders>
              <w:top w:val="single" w:sz="4" w:space="0" w:color="auto"/>
              <w:left w:val="single" w:sz="4" w:space="0" w:color="auto"/>
              <w:bottom w:val="single" w:sz="4" w:space="0" w:color="auto"/>
              <w:right w:val="nil"/>
            </w:tcBorders>
            <w:shd w:val="clear" w:color="auto" w:fill="FFFFFF"/>
            <w:hideMark/>
          </w:tcPr>
          <w:p w14:paraId="31758953" w14:textId="77777777" w:rsidR="00A05A23" w:rsidRPr="00A05A23" w:rsidRDefault="00A05A23" w:rsidP="00A05A23">
            <w:r w:rsidRPr="00A05A23">
              <w:t>-</w:t>
            </w:r>
            <w:r w:rsidRPr="00A05A23">
              <w:tab/>
              <w:t>Չօգտագործել նիտրոգոյացնող բաղադրիչների հետ:</w:t>
            </w:r>
          </w:p>
          <w:p w14:paraId="05220388" w14:textId="77777777" w:rsidR="00A05A23" w:rsidRPr="00A05A23" w:rsidRDefault="00A05A23" w:rsidP="00A05A23">
            <w:r w:rsidRPr="00A05A23">
              <w:t>-</w:t>
            </w:r>
            <w:r w:rsidRPr="00A05A23">
              <w:tab/>
              <w:t xml:space="preserve">Նիտրոզամինների առավելագույն </w:t>
            </w:r>
            <w:r w:rsidRPr="00A05A23">
              <w:lastRenderedPageBreak/>
              <w:t>պարունակությունը՝ 50 մկգ/կգ</w:t>
            </w:r>
          </w:p>
          <w:p w14:paraId="04EE2BBC" w14:textId="77777777" w:rsidR="00A05A23" w:rsidRPr="00A05A23" w:rsidRDefault="00A05A23" w:rsidP="00A05A23">
            <w:r w:rsidRPr="00A05A23">
              <w:t>-</w:t>
            </w:r>
            <w:r w:rsidRPr="00A05A23">
              <w:tab/>
              <w:t>Պահել նիտրիտներ չպարունակող կոնտեյներներում։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40108F08" w14:textId="77777777" w:rsidR="00A05A23" w:rsidRPr="00A05A23" w:rsidRDefault="00A05A23" w:rsidP="00A05A23"/>
        </w:tc>
      </w:tr>
      <w:tr w:rsidR="00A05A23" w:rsidRPr="00A05A23" w14:paraId="39B2B25C"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3DCA069C" w14:textId="77777777" w:rsidR="00A05A23" w:rsidRPr="00A05A23" w:rsidRDefault="00A05A23" w:rsidP="00A05A23">
            <w:r w:rsidRPr="00A05A23">
              <w:t>283</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0A6C6179" w14:textId="77777777" w:rsidR="00A05A23" w:rsidRPr="00A05A23" w:rsidRDefault="00A05A23" w:rsidP="00A05A23">
            <w:r w:rsidRPr="00A05A23">
              <w:t>3- Ամինո-2-քլոր- 6- մեթիլ-ֆենոլ 3-ամինո-4- քլոր-6-մեթիլֆենոլ,</w:t>
            </w:r>
          </w:p>
          <w:p w14:paraId="7AE4076A" w14:textId="77777777" w:rsidR="00A05A23" w:rsidRPr="00A05A23" w:rsidRDefault="00A05A23" w:rsidP="00A05A23">
            <w:r w:rsidRPr="00A05A23">
              <w:t>HCl (3-amino-2-chlor- 6- methyl-phenol 3-amino-</w:t>
            </w:r>
          </w:p>
          <w:p w14:paraId="18FD7102" w14:textId="77777777" w:rsidR="00A05A23" w:rsidRPr="00A05A23" w:rsidRDefault="00A05A23" w:rsidP="00A05A23">
            <w:r w:rsidRPr="00A05A23">
              <w:t>4- chloro- 6-methylphenol HCl)</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4DE52B2C" w14:textId="77777777" w:rsidR="00A05A23" w:rsidRPr="00A05A23" w:rsidRDefault="00A05A23" w:rsidP="00A05A23">
            <w:r w:rsidRPr="00A05A23">
              <w:t xml:space="preserve">5-Ամինո-6-քլոր-о- կրեզոլ 5-ամինո-6-քլոր-о- կրեզոլ, HCl </w:t>
            </w:r>
          </w:p>
          <w:p w14:paraId="6BB621D4" w14:textId="77777777" w:rsidR="00A05A23" w:rsidRPr="00A05A23" w:rsidRDefault="00A05A23" w:rsidP="00A05A23">
            <w:r w:rsidRPr="00A05A23">
              <w:t>(5-Amino-6-Chloro- o- Cresol 5-Amino-6- Chloro-o- Cresol HCl)</w:t>
            </w:r>
          </w:p>
          <w:p w14:paraId="453CC2F8" w14:textId="77777777" w:rsidR="00A05A23" w:rsidRPr="00A05A23" w:rsidRDefault="00A05A23" w:rsidP="00A05A23">
            <w:smartTag w:uri="urn:schemas-microsoft-com:office:smarttags" w:element="stockticker">
              <w:r w:rsidRPr="00A05A23">
                <w:t>CAS</w:t>
              </w:r>
            </w:smartTag>
            <w:r w:rsidRPr="00A05A23">
              <w:t xml:space="preserve"> համարը՝ 84540-50-1</w:t>
            </w:r>
          </w:p>
          <w:p w14:paraId="47106ECC" w14:textId="77777777" w:rsidR="00A05A23" w:rsidRPr="00A05A23" w:rsidRDefault="00A05A23" w:rsidP="00A05A23">
            <w:r w:rsidRPr="00A05A23">
              <w:t>80419-48-3</w:t>
            </w:r>
          </w:p>
          <w:p w14:paraId="5C77659E" w14:textId="77777777" w:rsidR="00A05A23" w:rsidRPr="00A05A23" w:rsidRDefault="00A05A23" w:rsidP="00A05A23">
            <w:r w:rsidRPr="00A05A23">
              <w:t>ЕС համարը՝ 283-144-9</w:t>
            </w:r>
          </w:p>
        </w:tc>
        <w:tc>
          <w:tcPr>
            <w:tcW w:w="1844" w:type="dxa"/>
            <w:tcBorders>
              <w:top w:val="single" w:sz="4" w:space="0" w:color="auto"/>
              <w:left w:val="single" w:sz="4" w:space="0" w:color="auto"/>
              <w:bottom w:val="nil"/>
              <w:right w:val="nil"/>
            </w:tcBorders>
            <w:shd w:val="clear" w:color="auto" w:fill="FFFFFF"/>
            <w:hideMark/>
          </w:tcPr>
          <w:p w14:paraId="6B82529C" w14:textId="77777777" w:rsidR="00A05A23" w:rsidRPr="00A05A23" w:rsidRDefault="00A05A23" w:rsidP="00A05A23">
            <w:r w:rsidRPr="00A05A23">
              <w:t>(а)</w:t>
            </w:r>
            <w:r w:rsidRPr="00A05A23">
              <w:tab/>
              <w:t>Ներկանյութ` մազերի համար օքսիդացնող ներկերում</w:t>
            </w:r>
          </w:p>
        </w:tc>
        <w:tc>
          <w:tcPr>
            <w:tcW w:w="1845" w:type="dxa"/>
            <w:tcBorders>
              <w:top w:val="single" w:sz="4" w:space="0" w:color="auto"/>
              <w:left w:val="single" w:sz="4" w:space="0" w:color="auto"/>
              <w:bottom w:val="nil"/>
              <w:right w:val="nil"/>
            </w:tcBorders>
            <w:shd w:val="clear" w:color="auto" w:fill="FFFFFF"/>
          </w:tcPr>
          <w:p w14:paraId="01A82050" w14:textId="77777777" w:rsidR="00A05A23" w:rsidRPr="00A05A23" w:rsidRDefault="00A05A23" w:rsidP="00A05A23"/>
        </w:tc>
        <w:tc>
          <w:tcPr>
            <w:tcW w:w="2100" w:type="dxa"/>
            <w:vMerge w:val="restart"/>
            <w:tcBorders>
              <w:top w:val="single" w:sz="4" w:space="0" w:color="auto"/>
              <w:left w:val="single" w:sz="4" w:space="0" w:color="auto"/>
              <w:bottom w:val="single" w:sz="4" w:space="0" w:color="auto"/>
              <w:right w:val="nil"/>
            </w:tcBorders>
            <w:shd w:val="clear" w:color="auto" w:fill="FFFFFF"/>
            <w:hideMark/>
          </w:tcPr>
          <w:p w14:paraId="29EC576F" w14:textId="77777777" w:rsidR="00A05A23" w:rsidRPr="00A05A23" w:rsidRDefault="00A05A23" w:rsidP="00A05A23">
            <w:r w:rsidRPr="00A05A23">
              <w:t>(а)</w:t>
            </w:r>
            <w:r w:rsidRPr="00A05A23">
              <w:tab/>
              <w:t>Օքսիդացնող ռեագենտի հետ խառնելուց հետո մազերը ներկելու համար կիրառվող առավելագույն կոնցենտրացիան չպետք է գերազանցի 1,0 տոկոսը:</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AE303E8" w14:textId="77777777" w:rsidR="00A05A23" w:rsidRPr="00A05A23" w:rsidRDefault="00A05A23" w:rsidP="00A05A23">
            <w:r w:rsidRPr="00A05A23">
              <w:t>(a)</w:t>
            </w:r>
            <w:r w:rsidRPr="00A05A23">
              <w:tab/>
              <w:t>Պիտակի վրա պետք է տպված լինի՝ Խառնուրդում ներկի եւ օքսիդիչի հարաբերակցությունը:</w:t>
            </w:r>
          </w:p>
          <w:p w14:paraId="2219C4AC" w14:textId="7E4A7C33" w:rsidR="00A05A23" w:rsidRPr="00A05A23" w:rsidRDefault="00A05A23" w:rsidP="00A05A23">
            <w:r w:rsidRPr="00A05A23">
              <w:drawing>
                <wp:inline distT="0" distB="0" distL="0" distR="0" wp14:anchorId="0BB9648E" wp14:editId="58CE52C7">
                  <wp:extent cx="371475" cy="381000"/>
                  <wp:effectExtent l="0" t="0" r="9525" b="0"/>
                  <wp:docPr id="122463681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noFill/>
                          <a:ln>
                            <a:noFill/>
                          </a:ln>
                        </pic:spPr>
                      </pic:pic>
                    </a:graphicData>
                  </a:graphic>
                </wp:inline>
              </w:drawing>
            </w:r>
          </w:p>
          <w:p w14:paraId="519AAD36" w14:textId="77777777" w:rsidR="00A05A23" w:rsidRPr="00A05A23" w:rsidRDefault="00A05A23" w:rsidP="00A05A23">
            <w:pPr>
              <w:rPr>
                <w:lang w:val="hy-AM"/>
              </w:rPr>
            </w:pPr>
            <w:r w:rsidRPr="00A05A23">
              <w:t>Մազերը ներկելիս կարող են առաջանալ լուրջ ալերգիկ ռեակցիաներ:</w:t>
            </w:r>
          </w:p>
          <w:p w14:paraId="35F3C955" w14:textId="77777777" w:rsidR="00A05A23" w:rsidRPr="00A05A23" w:rsidRDefault="00A05A23" w:rsidP="00A05A23">
            <w:pPr>
              <w:rPr>
                <w:lang w:val="hy-AM"/>
              </w:rPr>
            </w:pPr>
            <w:r w:rsidRPr="00A05A23">
              <w:rPr>
                <w:lang w:val="hy-AM"/>
              </w:rPr>
              <w:t>Կարդացեք հրահանգները եւ հետեւեք դրանց: Տվյալ արտադրանքը նախատեսված չէ 16 տարեկանից ցածր տարիքի անձանց կողմից օգտագործման համար:</w:t>
            </w:r>
          </w:p>
          <w:p w14:paraId="647F9E1D" w14:textId="77777777" w:rsidR="00A05A23" w:rsidRPr="00A05A23" w:rsidRDefault="00A05A23" w:rsidP="00A05A23">
            <w:pPr>
              <w:rPr>
                <w:lang w:val="hy-AM"/>
              </w:rPr>
            </w:pPr>
            <w:r w:rsidRPr="00A05A23">
              <w:rPr>
                <w:lang w:val="hy-AM"/>
              </w:rPr>
              <w:t xml:space="preserve">«Սեւ հինա» ժամանակավոր </w:t>
            </w:r>
            <w:r w:rsidRPr="00A05A23">
              <w:rPr>
                <w:lang w:val="hy-AM"/>
              </w:rPr>
              <w:lastRenderedPageBreak/>
              <w:t>դաջվածքները կարող են մեծացնել ալերգիայի ռիսկը</w:t>
            </w:r>
            <w:r w:rsidRPr="00A05A23">
              <w:rPr>
                <w:lang w:val="hy-AM"/>
              </w:rPr>
              <w:br/>
              <w:t>Մազերը չներկել, եթե՝</w:t>
            </w:r>
          </w:p>
          <w:p w14:paraId="0EE1AF61" w14:textId="77777777" w:rsidR="00A05A23" w:rsidRPr="00A05A23" w:rsidRDefault="00A05A23" w:rsidP="00A05A23">
            <w:pPr>
              <w:rPr>
                <w:lang w:val="hy-AM"/>
              </w:rPr>
            </w:pPr>
            <w:r w:rsidRPr="00A05A23">
              <w:rPr>
                <w:lang w:val="hy-AM"/>
              </w:rPr>
              <w:t>-</w:t>
            </w:r>
            <w:r w:rsidRPr="00A05A23">
              <w:rPr>
                <w:lang w:val="hy-AM"/>
              </w:rPr>
              <w:tab/>
              <w:t>դեմքը ցանավորված է եւ</w:t>
            </w:r>
          </w:p>
          <w:p w14:paraId="0311E4D9" w14:textId="77777777" w:rsidR="00A05A23" w:rsidRPr="00A05A23" w:rsidRDefault="00A05A23" w:rsidP="00A05A23">
            <w:pPr>
              <w:rPr>
                <w:lang w:val="hy-AM"/>
              </w:rPr>
            </w:pPr>
            <w:r w:rsidRPr="00A05A23">
              <w:rPr>
                <w:lang w:val="hy-AM"/>
              </w:rPr>
              <w:t>գլխի մաշկը զգայուն, գրգռված եւ վնասված է,</w:t>
            </w:r>
          </w:p>
          <w:p w14:paraId="60850CAE" w14:textId="77777777" w:rsidR="00A05A23" w:rsidRPr="00A05A23" w:rsidRDefault="00A05A23" w:rsidP="00A05A23">
            <w:pPr>
              <w:rPr>
                <w:lang w:val="hy-AM"/>
              </w:rPr>
            </w:pPr>
            <w:r w:rsidRPr="00A05A23">
              <w:rPr>
                <w:lang w:val="hy-AM"/>
              </w:rPr>
              <w:t>-</w:t>
            </w:r>
            <w:r w:rsidRPr="00A05A23">
              <w:rPr>
                <w:lang w:val="hy-AM"/>
              </w:rPr>
              <w:tab/>
              <w:t>մազերը ներկելուց հետո երբեւէ ունեցել եք որեւէ ռեակցիա,</w:t>
            </w:r>
          </w:p>
          <w:p w14:paraId="6B4463B9" w14:textId="77777777" w:rsidR="00A05A23" w:rsidRPr="00A05A23" w:rsidRDefault="00A05A23" w:rsidP="00A05A23">
            <w:pPr>
              <w:rPr>
                <w:lang w:val="hy-AM"/>
              </w:rPr>
            </w:pPr>
            <w:r w:rsidRPr="00A05A23">
              <w:rPr>
                <w:lang w:val="hy-AM"/>
              </w:rPr>
              <w:t>-</w:t>
            </w:r>
            <w:r w:rsidRPr="00A05A23">
              <w:rPr>
                <w:lang w:val="hy-AM"/>
              </w:rPr>
              <w:tab/>
              <w:t>նախկինում ունեցել եք ռեակցիա «սեւ հինայով» ժամանակավոր դաջվածքների նկատմամբ:</w:t>
            </w:r>
          </w:p>
        </w:tc>
      </w:tr>
      <w:tr w:rsidR="00A05A23" w:rsidRPr="00A05A23" w14:paraId="52E8095D" w14:textId="77777777">
        <w:tc>
          <w:tcPr>
            <w:tcW w:w="1417" w:type="dxa"/>
            <w:vMerge/>
            <w:tcBorders>
              <w:top w:val="single" w:sz="4" w:space="0" w:color="auto"/>
              <w:left w:val="single" w:sz="4" w:space="0" w:color="auto"/>
              <w:bottom w:val="single" w:sz="4" w:space="0" w:color="auto"/>
              <w:right w:val="nil"/>
            </w:tcBorders>
            <w:vAlign w:val="center"/>
            <w:hideMark/>
          </w:tcPr>
          <w:p w14:paraId="17713A88"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6DDF3557"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270E44D1"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6972C34A" w14:textId="77777777" w:rsidR="00A05A23" w:rsidRPr="00A05A23" w:rsidRDefault="00A05A23" w:rsidP="00A05A23">
            <w:pPr>
              <w:rPr>
                <w:lang w:val="hy-AM"/>
              </w:rPr>
            </w:pPr>
            <w:r w:rsidRPr="00A05A23">
              <w:rPr>
                <w:lang w:val="hy-AM"/>
              </w:rPr>
              <w:t>(b)</w:t>
            </w:r>
            <w:r w:rsidRPr="00A05A23">
              <w:rPr>
                <w:lang w:val="hy-AM"/>
              </w:rPr>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72BAE504" w14:textId="77777777" w:rsidR="00A05A23" w:rsidRPr="00A05A23" w:rsidRDefault="00A05A23" w:rsidP="00A05A23">
            <w:r w:rsidRPr="00A05A23">
              <w:t>(b)</w:t>
            </w:r>
            <w:r w:rsidRPr="00A05A23">
              <w:tab/>
              <w:t>0,5 տոկոս</w:t>
            </w:r>
          </w:p>
        </w:tc>
        <w:tc>
          <w:tcPr>
            <w:tcW w:w="2100" w:type="dxa"/>
            <w:vMerge/>
            <w:tcBorders>
              <w:top w:val="single" w:sz="4" w:space="0" w:color="auto"/>
              <w:left w:val="single" w:sz="4" w:space="0" w:color="auto"/>
              <w:bottom w:val="single" w:sz="4" w:space="0" w:color="auto"/>
              <w:right w:val="nil"/>
            </w:tcBorders>
            <w:vAlign w:val="center"/>
            <w:hideMark/>
          </w:tcPr>
          <w:p w14:paraId="06F0C351"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5D81AD73" w14:textId="77777777" w:rsidR="00A05A23" w:rsidRPr="00A05A23" w:rsidRDefault="00A05A23" w:rsidP="00A05A23">
            <w:pPr>
              <w:rPr>
                <w:lang w:val="hy-AM"/>
              </w:rPr>
            </w:pPr>
          </w:p>
        </w:tc>
      </w:tr>
      <w:tr w:rsidR="00A05A23" w:rsidRPr="00A05A23" w14:paraId="58768150"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2ABC26E7" w14:textId="77777777" w:rsidR="00A05A23" w:rsidRPr="00A05A23" w:rsidRDefault="00A05A23" w:rsidP="00A05A23">
            <w:r w:rsidRPr="00A05A23">
              <w:t>284</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0F2D37E6" w14:textId="77777777" w:rsidR="00A05A23" w:rsidRPr="00A05A23" w:rsidRDefault="00A05A23" w:rsidP="00A05A23">
            <w:r w:rsidRPr="00A05A23">
              <w:t>Ֆենոլ, 2,2'մեթիլենբիս [4- ամինո-], դիհիդրոքլորիդ</w:t>
            </w:r>
          </w:p>
          <w:p w14:paraId="54C62D13" w14:textId="77777777" w:rsidR="00A05A23" w:rsidRPr="00A05A23" w:rsidRDefault="00A05A23" w:rsidP="00A05A23">
            <w:r w:rsidRPr="00A05A23">
              <w:t>(Phenol, 2,2'- methylene- ebis[4- amino-], dihydrochloride)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51BC066C" w14:textId="77777777" w:rsidR="00A05A23" w:rsidRPr="00A05A23" w:rsidRDefault="00A05A23" w:rsidP="00A05A23">
            <w:r w:rsidRPr="00A05A23">
              <w:t>2,2'-մեթիլենբիս-4- ամինոֆենոլ HCl</w:t>
            </w:r>
          </w:p>
          <w:p w14:paraId="354F32E1" w14:textId="77777777" w:rsidR="00A05A23" w:rsidRPr="00A05A23" w:rsidRDefault="00A05A23" w:rsidP="00A05A23">
            <w:r w:rsidRPr="00A05A23">
              <w:t xml:space="preserve">(2,2'-Methylenebis-4- aminophenol HCl) </w:t>
            </w:r>
            <w:smartTag w:uri="urn:schemas-microsoft-com:office:smarttags" w:element="stockticker">
              <w:r w:rsidRPr="00A05A23">
                <w:t>CAS</w:t>
              </w:r>
            </w:smartTag>
            <w:r w:rsidRPr="00A05A23">
              <w:t xml:space="preserve"> համարը՝ 27311-52-0 63969-46-0 ЕС համարը՝ 440-850-3</w:t>
            </w:r>
          </w:p>
        </w:tc>
        <w:tc>
          <w:tcPr>
            <w:tcW w:w="1844" w:type="dxa"/>
            <w:tcBorders>
              <w:top w:val="single" w:sz="4" w:space="0" w:color="auto"/>
              <w:left w:val="single" w:sz="4" w:space="0" w:color="auto"/>
              <w:bottom w:val="single" w:sz="4" w:space="0" w:color="auto"/>
              <w:right w:val="nil"/>
            </w:tcBorders>
            <w:shd w:val="clear" w:color="auto" w:fill="FFFFFF"/>
            <w:hideMark/>
          </w:tcPr>
          <w:p w14:paraId="3A5FACD1" w14:textId="77777777" w:rsidR="00A05A23" w:rsidRPr="00A05A23" w:rsidRDefault="00A05A23" w:rsidP="00A05A23">
            <w:r w:rsidRPr="00A05A23">
              <w:t>(а)</w:t>
            </w:r>
            <w:r w:rsidRPr="00A05A23">
              <w:tab/>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0375A7EB" w14:textId="77777777" w:rsidR="00A05A23" w:rsidRPr="00A05A23" w:rsidRDefault="00A05A23" w:rsidP="00A05A23"/>
        </w:tc>
        <w:tc>
          <w:tcPr>
            <w:tcW w:w="2100" w:type="dxa"/>
            <w:vMerge w:val="restart"/>
            <w:tcBorders>
              <w:top w:val="single" w:sz="4" w:space="0" w:color="auto"/>
              <w:left w:val="single" w:sz="4" w:space="0" w:color="auto"/>
              <w:bottom w:val="single" w:sz="4" w:space="0" w:color="auto"/>
              <w:right w:val="nil"/>
            </w:tcBorders>
            <w:shd w:val="clear" w:color="auto" w:fill="FFFFFF"/>
            <w:hideMark/>
          </w:tcPr>
          <w:p w14:paraId="53B79B9E" w14:textId="77777777" w:rsidR="00A05A23" w:rsidRPr="00A05A23" w:rsidRDefault="00A05A23" w:rsidP="00A05A23">
            <w:r w:rsidRPr="00A05A23">
              <w:t>(а)</w:t>
            </w:r>
            <w:r w:rsidRPr="00A05A23">
              <w:tab/>
              <w:t xml:space="preserve">Օքսիդացնող ռեագենտի հետ խառնելուց հետո մազերը ներկելու համար կիրառվող առավելագույն կոնցենտրացիան չպետք է </w:t>
            </w:r>
            <w:r w:rsidRPr="00A05A23">
              <w:lastRenderedPageBreak/>
              <w:t>գերազանցի 1,0 տոկոսը</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5D9CD8C" w14:textId="77777777" w:rsidR="00A05A23" w:rsidRPr="00A05A23" w:rsidRDefault="00A05A23" w:rsidP="00A05A23">
            <w:r w:rsidRPr="00A05A23">
              <w:lastRenderedPageBreak/>
              <w:t>(a)</w:t>
            </w:r>
            <w:r w:rsidRPr="00A05A23">
              <w:tab/>
              <w:t>Պիտակի վրա պետք է տպված լինի՝</w:t>
            </w:r>
          </w:p>
          <w:p w14:paraId="4FAF42D5" w14:textId="77777777" w:rsidR="00A05A23" w:rsidRPr="00A05A23" w:rsidRDefault="00A05A23" w:rsidP="00A05A23">
            <w:r w:rsidRPr="00A05A23">
              <w:t>Խառնուրդում ներկի եւ օքսիդիչի հարաբերակցությունը:</w:t>
            </w:r>
          </w:p>
          <w:p w14:paraId="11A3D074" w14:textId="77777777" w:rsidR="00A05A23" w:rsidRPr="00A05A23" w:rsidRDefault="00A05A23" w:rsidP="00A05A23">
            <w:r w:rsidRPr="00A05A23">
              <w:t>Մազերը ներկելիս կարող են առաջանալ լուրջ ալերգիկ ռեակցիաներ:</w:t>
            </w:r>
          </w:p>
          <w:p w14:paraId="5480BB45" w14:textId="77777777" w:rsidR="00A05A23" w:rsidRPr="00A05A23" w:rsidRDefault="00A05A23" w:rsidP="00A05A23">
            <w:r w:rsidRPr="00A05A23">
              <w:lastRenderedPageBreak/>
              <w:t>Կարդացեք հրահանգները եւ հետեւեք դրանց: Տվյալ արտադրանքը նախատեսված չէ 16 տարեկանից ցածր տարիքի անձանց կողմից օգտագործման համար:</w:t>
            </w:r>
          </w:p>
          <w:p w14:paraId="699D2AB1"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4D7BC654" w14:textId="77777777" w:rsidR="00A05A23" w:rsidRPr="00A05A23" w:rsidRDefault="00A05A23" w:rsidP="00A05A23">
            <w:r w:rsidRPr="00A05A23">
              <w:t>-</w:t>
            </w:r>
            <w:r w:rsidRPr="00A05A23">
              <w:tab/>
              <w:t>դեմքը ցանավորված է եւ</w:t>
            </w:r>
          </w:p>
          <w:p w14:paraId="2074724A" w14:textId="77777777" w:rsidR="00A05A23" w:rsidRPr="00A05A23" w:rsidRDefault="00A05A23" w:rsidP="00A05A23">
            <w:r w:rsidRPr="00A05A23">
              <w:t>գլխի մաշկը զգայուն, գրգռված եւ վնասված է,</w:t>
            </w:r>
          </w:p>
          <w:p w14:paraId="2E513855" w14:textId="77777777" w:rsidR="00A05A23" w:rsidRPr="00A05A23" w:rsidRDefault="00A05A23" w:rsidP="00A05A23">
            <w:r w:rsidRPr="00A05A23">
              <w:t>-</w:t>
            </w:r>
            <w:r w:rsidRPr="00A05A23">
              <w:tab/>
              <w:t>մազերը ներկելուց հետո երբեւէ ունեցել եք որեւէ ռեակցիա,</w:t>
            </w:r>
          </w:p>
          <w:p w14:paraId="7CEAD83C" w14:textId="77777777" w:rsidR="00A05A23" w:rsidRPr="00A05A23" w:rsidRDefault="00A05A23" w:rsidP="00A05A23">
            <w:r w:rsidRPr="00A05A23">
              <w:t>-</w:t>
            </w:r>
            <w:r w:rsidRPr="00A05A23">
              <w:tab/>
              <w:t xml:space="preserve">նախկինում ունեցել եք ռեակցիա «սեւ հինայով» ժամանակավոր </w:t>
            </w:r>
            <w:r w:rsidRPr="00A05A23">
              <w:lastRenderedPageBreak/>
              <w:t>դաջվածքների նկատմամբ:</w:t>
            </w:r>
          </w:p>
        </w:tc>
      </w:tr>
      <w:tr w:rsidR="00A05A23" w:rsidRPr="00A05A23" w14:paraId="7F05DFBD" w14:textId="77777777">
        <w:tc>
          <w:tcPr>
            <w:tcW w:w="1417" w:type="dxa"/>
            <w:vMerge/>
            <w:tcBorders>
              <w:top w:val="single" w:sz="4" w:space="0" w:color="auto"/>
              <w:left w:val="single" w:sz="4" w:space="0" w:color="auto"/>
              <w:bottom w:val="single" w:sz="4" w:space="0" w:color="auto"/>
              <w:right w:val="nil"/>
            </w:tcBorders>
            <w:vAlign w:val="center"/>
            <w:hideMark/>
          </w:tcPr>
          <w:p w14:paraId="554BBC4B"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5583681B"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2D3DAC00"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31FC4DD3" w14:textId="77777777" w:rsidR="00A05A23" w:rsidRPr="00A05A23" w:rsidRDefault="00A05A23" w:rsidP="00A05A23">
            <w:r w:rsidRPr="00A05A23">
              <w:t>(b)</w:t>
            </w:r>
            <w:r w:rsidRPr="00A05A23">
              <w:tab/>
              <w:t xml:space="preserve">Ներկանյութ՝ մազերի </w:t>
            </w:r>
            <w:r w:rsidRPr="00A05A23">
              <w:t>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3742589E" w14:textId="77777777" w:rsidR="00A05A23" w:rsidRPr="00A05A23" w:rsidRDefault="00A05A23" w:rsidP="00A05A23">
            <w:r w:rsidRPr="00A05A23">
              <w:lastRenderedPageBreak/>
              <w:t>(b)</w:t>
            </w:r>
            <w:r w:rsidRPr="00A05A23">
              <w:tab/>
              <w:t>1,0 տոկոս</w:t>
            </w:r>
          </w:p>
        </w:tc>
        <w:tc>
          <w:tcPr>
            <w:tcW w:w="2100" w:type="dxa"/>
            <w:vMerge/>
            <w:tcBorders>
              <w:top w:val="single" w:sz="4" w:space="0" w:color="auto"/>
              <w:left w:val="single" w:sz="4" w:space="0" w:color="auto"/>
              <w:bottom w:val="single" w:sz="4" w:space="0" w:color="auto"/>
              <w:right w:val="nil"/>
            </w:tcBorders>
            <w:vAlign w:val="center"/>
            <w:hideMark/>
          </w:tcPr>
          <w:p w14:paraId="074E6B63"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667A5B1A" w14:textId="77777777" w:rsidR="00A05A23" w:rsidRPr="00A05A23" w:rsidRDefault="00A05A23" w:rsidP="00A05A23"/>
        </w:tc>
      </w:tr>
      <w:tr w:rsidR="00A05A23" w:rsidRPr="00A05A23" w14:paraId="4EC93ACB" w14:textId="77777777">
        <w:tc>
          <w:tcPr>
            <w:tcW w:w="1417" w:type="dxa"/>
            <w:tcBorders>
              <w:top w:val="single" w:sz="4" w:space="0" w:color="auto"/>
              <w:left w:val="single" w:sz="4" w:space="0" w:color="auto"/>
              <w:bottom w:val="nil"/>
              <w:right w:val="nil"/>
            </w:tcBorders>
            <w:shd w:val="clear" w:color="auto" w:fill="FFFFFF"/>
            <w:hideMark/>
          </w:tcPr>
          <w:p w14:paraId="1F655A10" w14:textId="77777777" w:rsidR="00A05A23" w:rsidRPr="00A05A23" w:rsidRDefault="00A05A23" w:rsidP="00A05A23">
            <w:r w:rsidRPr="00A05A23">
              <w:lastRenderedPageBreak/>
              <w:t>285</w:t>
            </w:r>
          </w:p>
        </w:tc>
        <w:tc>
          <w:tcPr>
            <w:tcW w:w="2694" w:type="dxa"/>
            <w:tcBorders>
              <w:top w:val="single" w:sz="4" w:space="0" w:color="auto"/>
              <w:left w:val="single" w:sz="4" w:space="0" w:color="auto"/>
              <w:bottom w:val="nil"/>
              <w:right w:val="nil"/>
            </w:tcBorders>
            <w:shd w:val="clear" w:color="auto" w:fill="FFFFFF"/>
            <w:hideMark/>
          </w:tcPr>
          <w:p w14:paraId="0E3CC9CB" w14:textId="77777777" w:rsidR="00A05A23" w:rsidRPr="00A05A23" w:rsidRDefault="00A05A23" w:rsidP="00A05A23">
            <w:r w:rsidRPr="00A05A23">
              <w:t>Պիրիդին-2,6- դիիլդիամին (Pyridine-2,6- diyldiamine)</w:t>
            </w:r>
          </w:p>
        </w:tc>
        <w:tc>
          <w:tcPr>
            <w:tcW w:w="2408" w:type="dxa"/>
            <w:tcBorders>
              <w:top w:val="single" w:sz="4" w:space="0" w:color="auto"/>
              <w:left w:val="single" w:sz="4" w:space="0" w:color="auto"/>
              <w:bottom w:val="nil"/>
              <w:right w:val="nil"/>
            </w:tcBorders>
            <w:shd w:val="clear" w:color="auto" w:fill="FFFFFF"/>
            <w:hideMark/>
          </w:tcPr>
          <w:p w14:paraId="4D162A24" w14:textId="77777777" w:rsidR="00A05A23" w:rsidRPr="00A05A23" w:rsidRDefault="00A05A23" w:rsidP="00A05A23">
            <w:r w:rsidRPr="00A05A23">
              <w:t xml:space="preserve">2,6-դիամինո պիրիդին </w:t>
            </w:r>
          </w:p>
          <w:p w14:paraId="665B8629" w14:textId="77777777" w:rsidR="00A05A23" w:rsidRPr="00A05A23" w:rsidRDefault="00A05A23" w:rsidP="00A05A23">
            <w:r w:rsidRPr="00A05A23">
              <w:t>(2,6-Diamino-pyridine)</w:t>
            </w:r>
          </w:p>
          <w:p w14:paraId="6036BFFD" w14:textId="77777777" w:rsidR="00A05A23" w:rsidRPr="00A05A23" w:rsidRDefault="00A05A23" w:rsidP="00A05A23">
            <w:smartTag w:uri="urn:schemas-microsoft-com:office:smarttags" w:element="stockticker">
              <w:r w:rsidRPr="00A05A23">
                <w:t>CAS</w:t>
              </w:r>
            </w:smartTag>
            <w:r w:rsidRPr="00A05A23">
              <w:t xml:space="preserve"> համարը՝ 141-86-6 </w:t>
            </w:r>
          </w:p>
          <w:p w14:paraId="2F7038BC" w14:textId="77777777" w:rsidR="00A05A23" w:rsidRPr="00A05A23" w:rsidRDefault="00A05A23" w:rsidP="00A05A23">
            <w:r w:rsidRPr="00A05A23">
              <w:t>ЕС համարը՝ 205-507-2</w:t>
            </w:r>
          </w:p>
        </w:tc>
        <w:tc>
          <w:tcPr>
            <w:tcW w:w="1844" w:type="dxa"/>
            <w:tcBorders>
              <w:top w:val="single" w:sz="4" w:space="0" w:color="auto"/>
              <w:left w:val="single" w:sz="4" w:space="0" w:color="auto"/>
              <w:bottom w:val="single" w:sz="4" w:space="0" w:color="auto"/>
              <w:right w:val="nil"/>
            </w:tcBorders>
            <w:shd w:val="clear" w:color="auto" w:fill="FFFFFF"/>
            <w:hideMark/>
          </w:tcPr>
          <w:p w14:paraId="7F3D4661" w14:textId="77777777" w:rsidR="00A05A23" w:rsidRPr="00A05A23" w:rsidRDefault="00A05A23" w:rsidP="00A05A23">
            <w:r w:rsidRPr="00A05A23">
              <w:t>(а)</w:t>
            </w:r>
            <w:r w:rsidRPr="00A05A23">
              <w:tab/>
              <w:t>Ներկանյութ մազերի համար օքսիդացնող ներկերում</w:t>
            </w:r>
          </w:p>
        </w:tc>
        <w:tc>
          <w:tcPr>
            <w:tcW w:w="1845" w:type="dxa"/>
            <w:tcBorders>
              <w:top w:val="single" w:sz="4" w:space="0" w:color="auto"/>
              <w:left w:val="single" w:sz="4" w:space="0" w:color="auto"/>
              <w:bottom w:val="nil"/>
              <w:right w:val="nil"/>
            </w:tcBorders>
            <w:shd w:val="clear" w:color="auto" w:fill="FFFFFF"/>
          </w:tcPr>
          <w:p w14:paraId="6CC1FF61"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696F2E16" w14:textId="77777777" w:rsidR="00A05A23" w:rsidRPr="00A05A23" w:rsidRDefault="00A05A23" w:rsidP="00A05A23">
            <w:r w:rsidRPr="00A05A23">
              <w:t>(а)-ի եւ (b)-ի համար՝ Օքսիդացնող ռեագենտի հետ խառնելուց հետո մազերը ներկելու համար կիրառվող առավելագույն կոնցենտրացիան չպետք է գերազանցի 0,15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947F9F3" w14:textId="77777777" w:rsidR="00A05A23" w:rsidRPr="00A05A23" w:rsidRDefault="00A05A23" w:rsidP="00A05A23">
            <w:r w:rsidRPr="00A05A23">
              <w:t>(a)</w:t>
            </w:r>
            <w:r w:rsidRPr="00A05A23">
              <w:tab/>
              <w:t>Պիտակի վրա պետք է տպված լինի՝</w:t>
            </w:r>
          </w:p>
          <w:p w14:paraId="094CD811" w14:textId="4867D502" w:rsidR="00A05A23" w:rsidRPr="00A05A23" w:rsidRDefault="00A05A23" w:rsidP="00A05A23">
            <w:r w:rsidRPr="00A05A23">
              <w:drawing>
                <wp:inline distT="0" distB="0" distL="0" distR="0" wp14:anchorId="62535D39" wp14:editId="12EE4784">
                  <wp:extent cx="447675" cy="447675"/>
                  <wp:effectExtent l="0" t="0" r="9525" b="9525"/>
                  <wp:docPr id="1546428594" name="Picture 120"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6409B028" w14:textId="77777777" w:rsidR="00A05A23" w:rsidRPr="00A05A23" w:rsidRDefault="00A05A23" w:rsidP="00A05A23">
            <w:r w:rsidRPr="00A05A23">
              <w:t>Խառնուրդում ներկի եւ օքսիդիչի հարաբերակցությունը:</w:t>
            </w:r>
          </w:p>
          <w:p w14:paraId="62B7E045" w14:textId="77777777" w:rsidR="00A05A23" w:rsidRPr="00A05A23" w:rsidRDefault="00A05A23" w:rsidP="00A05A23">
            <w:r w:rsidRPr="00A05A23">
              <w:t>Մազերը ներկելիս կարող են առաջանալ լուրջ ալերգիկ ռեակցիաներ:</w:t>
            </w:r>
          </w:p>
          <w:p w14:paraId="4323ACEE" w14:textId="77777777" w:rsidR="00A05A23" w:rsidRPr="00A05A23" w:rsidRDefault="00A05A23" w:rsidP="00A05A23">
            <w:r w:rsidRPr="00A05A23">
              <w:t>Կարդացեք հրահանգները եւ հետեւեք դրանց: Տվյալ արտադրանքը նախատեսված չէ 16 տարեկանից ցածր տարիքի անձանց կողմից օգտագործման համար:</w:t>
            </w:r>
          </w:p>
          <w:p w14:paraId="4AADF596" w14:textId="77777777" w:rsidR="00A05A23" w:rsidRPr="00A05A23" w:rsidRDefault="00A05A23" w:rsidP="00A05A23">
            <w:r w:rsidRPr="00A05A23">
              <w:t xml:space="preserve">«Սեւ հինա» ժամանակավոր դաջվածքները կարող են մեծացնել ալերգիայի </w:t>
            </w:r>
            <w:r w:rsidRPr="00A05A23">
              <w:lastRenderedPageBreak/>
              <w:t>ռիսկը</w:t>
            </w:r>
            <w:r w:rsidRPr="00A05A23">
              <w:br/>
              <w:t>Մազերը չներկել, եթե՝</w:t>
            </w:r>
          </w:p>
          <w:p w14:paraId="0EB34E24" w14:textId="77777777" w:rsidR="00A05A23" w:rsidRPr="00A05A23" w:rsidRDefault="00A05A23" w:rsidP="00A05A23">
            <w:r w:rsidRPr="00A05A23">
              <w:t>-</w:t>
            </w:r>
            <w:r w:rsidRPr="00A05A23">
              <w:tab/>
              <w:t>առկա է դեմքի ցանավորում եւ գլխի մաշկը զգայուն, գրգռված եւ վնասված է,</w:t>
            </w:r>
          </w:p>
          <w:p w14:paraId="0FC97BF8" w14:textId="77777777" w:rsidR="00A05A23" w:rsidRPr="00A05A23" w:rsidRDefault="00A05A23" w:rsidP="00A05A23">
            <w:r w:rsidRPr="00A05A23">
              <w:t>-</w:t>
            </w:r>
            <w:r w:rsidRPr="00A05A23">
              <w:tab/>
              <w:t>մազերը ներկելուց հետո երբեւէ ունեցել եք որեւէ ռեակցիա,</w:t>
            </w:r>
          </w:p>
          <w:p w14:paraId="3FA5981C"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58494D12" w14:textId="77777777">
        <w:tc>
          <w:tcPr>
            <w:tcW w:w="1417" w:type="dxa"/>
            <w:tcBorders>
              <w:top w:val="nil"/>
              <w:left w:val="single" w:sz="4" w:space="0" w:color="auto"/>
              <w:bottom w:val="single" w:sz="4" w:space="0" w:color="auto"/>
              <w:right w:val="nil"/>
            </w:tcBorders>
            <w:shd w:val="clear" w:color="auto" w:fill="FFFFFF"/>
          </w:tcPr>
          <w:p w14:paraId="18E168AC"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1A7949AE"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3A0C5EB8"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079A8FC4" w14:textId="77777777" w:rsidR="00A05A23" w:rsidRPr="00A05A23" w:rsidRDefault="00A05A23" w:rsidP="00A05A23">
            <w:r w:rsidRPr="00A05A23">
              <w:t>(b)</w:t>
            </w:r>
            <w:r w:rsidRPr="00A05A23">
              <w:tab/>
              <w:t>Թարթիչները ներկելու համար արտադրանք</w:t>
            </w:r>
          </w:p>
        </w:tc>
        <w:tc>
          <w:tcPr>
            <w:tcW w:w="1845" w:type="dxa"/>
            <w:tcBorders>
              <w:top w:val="nil"/>
              <w:left w:val="single" w:sz="4" w:space="0" w:color="auto"/>
              <w:bottom w:val="single" w:sz="4" w:space="0" w:color="auto"/>
              <w:right w:val="nil"/>
            </w:tcBorders>
            <w:shd w:val="clear" w:color="auto" w:fill="FFFFFF"/>
          </w:tcPr>
          <w:p w14:paraId="4F89FA4A"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7B53C989" w14:textId="77777777" w:rsidR="00A05A23" w:rsidRPr="00A05A23" w:rsidRDefault="00A05A23" w:rsidP="00A05A23">
            <w:r w:rsidRPr="00A05A23">
              <w:t>(b)</w:t>
            </w:r>
            <w:r w:rsidRPr="00A05A23">
              <w:tab/>
              <w:t>Միայն մասնագիտական կիրառության համար</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867991C" w14:textId="77777777" w:rsidR="00A05A23" w:rsidRPr="00A05A23" w:rsidRDefault="00A05A23" w:rsidP="00A05A23">
            <w:r w:rsidRPr="00A05A23">
              <w:t>(b)</w:t>
            </w:r>
            <w:r w:rsidRPr="00A05A23">
              <w:tab/>
              <w:t>Պիտակի վրա պետք է տպված լինի՝ Խառնուրդում ներկի եւ օքսիդիչի հարաբերակցությունը:</w:t>
            </w:r>
          </w:p>
          <w:p w14:paraId="1969A941" w14:textId="77777777" w:rsidR="00A05A23" w:rsidRPr="00A05A23" w:rsidRDefault="00A05A23" w:rsidP="00A05A23">
            <w:r w:rsidRPr="00A05A23">
              <w:t xml:space="preserve">Միայն մասնագիտական կիրառության համար։ </w:t>
            </w:r>
          </w:p>
          <w:p w14:paraId="058EF38A" w14:textId="7322080D" w:rsidR="00A05A23" w:rsidRPr="00A05A23" w:rsidRDefault="00A05A23" w:rsidP="00A05A23">
            <w:r w:rsidRPr="00A05A23">
              <w:drawing>
                <wp:inline distT="0" distB="0" distL="0" distR="0" wp14:anchorId="332C320B" wp14:editId="289FBBA4">
                  <wp:extent cx="447675" cy="447675"/>
                  <wp:effectExtent l="0" t="0" r="9525" b="9525"/>
                  <wp:docPr id="1702498171" name="Picture 119"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 xml:space="preserve">Թարթիչները ներկելիս կարող են </w:t>
            </w:r>
            <w:r w:rsidRPr="00A05A23">
              <w:lastRenderedPageBreak/>
              <w:t>առաջանալ լուրջ ալերգիկ ռեակցիաներ:</w:t>
            </w:r>
          </w:p>
          <w:p w14:paraId="5821AF33" w14:textId="77777777" w:rsidR="00A05A23" w:rsidRPr="00A05A23" w:rsidRDefault="00A05A23" w:rsidP="00A05A23">
            <w:r w:rsidRPr="00A05A23">
              <w:t>Կարդացեք հրահանգները եւ հետեւեք դրանց: Տվյալ արտադրանքը նախատեսված չէ 16 տարեկանից ցածր տարիքի անձանց կողմից օգտագործման համար:</w:t>
            </w:r>
          </w:p>
          <w:p w14:paraId="1F4B2EF7" w14:textId="77777777" w:rsidR="00A05A23" w:rsidRPr="00A05A23" w:rsidRDefault="00A05A23" w:rsidP="00A05A23">
            <w:r w:rsidRPr="00A05A23">
              <w:t>«Սեւ հինա» ժամանակավոր դաջվածքները կարող են մեծացնել ալերգիայի ռիսկը</w:t>
            </w:r>
            <w:r w:rsidRPr="00A05A23">
              <w:br/>
              <w:t>Թարթիչները չներկել, եթե՝</w:t>
            </w:r>
          </w:p>
          <w:p w14:paraId="225581BD" w14:textId="77777777" w:rsidR="00A05A23" w:rsidRPr="00A05A23" w:rsidRDefault="00A05A23" w:rsidP="00A05A23">
            <w:r w:rsidRPr="00A05A23">
              <w:t>-</w:t>
            </w:r>
            <w:r w:rsidRPr="00A05A23">
              <w:tab/>
              <w:t>առկա է դեմքի ցանավորում եւ գլխի մաշկը զգայուն, գրգռված կամ վնասված է,</w:t>
            </w:r>
          </w:p>
          <w:p w14:paraId="455EF87E" w14:textId="77777777" w:rsidR="00A05A23" w:rsidRPr="00A05A23" w:rsidRDefault="00A05A23" w:rsidP="00A05A23">
            <w:r w:rsidRPr="00A05A23">
              <w:t>-</w:t>
            </w:r>
            <w:r w:rsidRPr="00A05A23">
              <w:tab/>
              <w:t>մազերը կամ թարթիչները ներկելուց հետո երբեւէ ունեցել եք որեւէ ռեակցիա,</w:t>
            </w:r>
          </w:p>
          <w:p w14:paraId="676FC287" w14:textId="77777777" w:rsidR="00A05A23" w:rsidRPr="00A05A23" w:rsidRDefault="00A05A23" w:rsidP="00A05A23">
            <w:r w:rsidRPr="00A05A23">
              <w:t>-</w:t>
            </w:r>
            <w:r w:rsidRPr="00A05A23">
              <w:tab/>
              <w:t xml:space="preserve">նախկինում ունեցել եք ռեակցիա «սեւ </w:t>
            </w:r>
            <w:r w:rsidRPr="00A05A23">
              <w:lastRenderedPageBreak/>
              <w:t>հինայով» ժամանակավոր դաջվածքների նկատմամբ:</w:t>
            </w:r>
          </w:p>
          <w:p w14:paraId="45869D31" w14:textId="77777777" w:rsidR="00A05A23" w:rsidRPr="00A05A23" w:rsidRDefault="00A05A23" w:rsidP="00A05A23">
            <w:r w:rsidRPr="00A05A23">
              <w:t>Խուսափել աչքերի մեջ ընկնելուց, աչքերի մեջ ընկնելու դեպքում անհապաղ լվանալ:</w:t>
            </w:r>
          </w:p>
        </w:tc>
      </w:tr>
      <w:tr w:rsidR="00A05A23" w:rsidRPr="00A05A23" w14:paraId="7C154BBD"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0F1E9770" w14:textId="77777777" w:rsidR="00A05A23" w:rsidRPr="00A05A23" w:rsidRDefault="00A05A23" w:rsidP="00A05A23">
            <w:r w:rsidRPr="00A05A23">
              <w:lastRenderedPageBreak/>
              <w:t>286</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23A46CBF" w14:textId="77777777" w:rsidR="00A05A23" w:rsidRPr="00A05A23" w:rsidRDefault="00A05A23" w:rsidP="00A05A23">
            <w:r w:rsidRPr="00A05A23">
              <w:t>С</w:t>
            </w:r>
            <w:r w:rsidRPr="00A05A23">
              <w:rPr>
                <w:vertAlign w:val="subscript"/>
              </w:rPr>
              <w:t>16</w:t>
            </w:r>
            <w:r w:rsidRPr="00A05A23">
              <w:t>- ալկիլտրիմեթիլ- ամոնիում քլորիդ C</w:t>
            </w:r>
            <w:r w:rsidRPr="00A05A23">
              <w:rPr>
                <w:vertAlign w:val="subscript"/>
              </w:rPr>
              <w:t>18</w:t>
            </w:r>
            <w:r w:rsidRPr="00A05A23">
              <w:t>- ալկիլտրիմեթիլ- ամոնիում քլորիդ</w:t>
            </w:r>
          </w:p>
          <w:p w14:paraId="75EC92AE" w14:textId="77777777" w:rsidR="00A05A23" w:rsidRPr="00A05A23" w:rsidRDefault="00A05A23" w:rsidP="00A05A23">
            <w:r w:rsidRPr="00A05A23">
              <w:t>(C</w:t>
            </w:r>
            <w:r w:rsidRPr="00A05A23">
              <w:rPr>
                <w:vertAlign w:val="subscript"/>
              </w:rPr>
              <w:t>16</w:t>
            </w:r>
            <w:r w:rsidRPr="00A05A23">
              <w:t>-alkyltrimethyl- ammonium chloride C</w:t>
            </w:r>
            <w:r w:rsidRPr="00A05A23">
              <w:rPr>
                <w:vertAlign w:val="subscript"/>
              </w:rPr>
              <w:t>18</w:t>
            </w:r>
            <w:r w:rsidRPr="00A05A23">
              <w:t>-alkyltrimethyl- ammonium chloride)</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0FC41F5D" w14:textId="77777777" w:rsidR="00A05A23" w:rsidRPr="00A05A23" w:rsidRDefault="00A05A23" w:rsidP="00A05A23">
            <w:r w:rsidRPr="00A05A23">
              <w:t xml:space="preserve">Ցետրիմոնիում քլորիդ (Cetrimonium chloride </w:t>
            </w:r>
            <w:r w:rsidRPr="00A05A23">
              <w:rPr>
                <w:vertAlign w:val="superscript"/>
              </w:rPr>
              <w:t>(19)</w:t>
            </w:r>
            <w:r w:rsidRPr="00A05A23">
              <w:t>)</w:t>
            </w:r>
          </w:p>
          <w:p w14:paraId="71F3F9E4" w14:textId="77777777" w:rsidR="00A05A23" w:rsidRPr="00A05A23" w:rsidRDefault="00A05A23" w:rsidP="00A05A23">
            <w:smartTag w:uri="urn:schemas-microsoft-com:office:smarttags" w:element="stockticker">
              <w:r w:rsidRPr="00A05A23">
                <w:t>CAS</w:t>
              </w:r>
            </w:smartTag>
            <w:r w:rsidRPr="00A05A23">
              <w:t xml:space="preserve"> համարը՝ 112-02-7</w:t>
            </w:r>
          </w:p>
          <w:p w14:paraId="37C68821" w14:textId="77777777" w:rsidR="00A05A23" w:rsidRPr="00A05A23" w:rsidRDefault="00A05A23" w:rsidP="00A05A23">
            <w:r w:rsidRPr="00A05A23">
              <w:t xml:space="preserve">ЕС համարը՝ 203-928-6 ստեարտրիմոնիում քլորիդ (Steartrimonium chloride </w:t>
            </w:r>
            <w:r w:rsidRPr="00A05A23">
              <w:rPr>
                <w:vertAlign w:val="superscript"/>
              </w:rPr>
              <w:t>(19)</w:t>
            </w:r>
            <w:r w:rsidRPr="00A05A23">
              <w:t>)</w:t>
            </w:r>
          </w:p>
          <w:p w14:paraId="56612DD5" w14:textId="77777777" w:rsidR="00A05A23" w:rsidRPr="00A05A23" w:rsidRDefault="00A05A23" w:rsidP="00A05A23">
            <w:smartTag w:uri="urn:schemas-microsoft-com:office:smarttags" w:element="stockticker">
              <w:r w:rsidRPr="00A05A23">
                <w:t>CAS</w:t>
              </w:r>
            </w:smartTag>
            <w:r w:rsidRPr="00A05A23">
              <w:t xml:space="preserve"> համարը՝ 112-03-8</w:t>
            </w:r>
          </w:p>
          <w:p w14:paraId="69282808" w14:textId="77777777" w:rsidR="00A05A23" w:rsidRPr="00A05A23" w:rsidRDefault="00A05A23" w:rsidP="00A05A23">
            <w:r w:rsidRPr="00A05A23">
              <w:t>ЕС համարը՝ 203-929-1</w:t>
            </w:r>
          </w:p>
        </w:tc>
        <w:tc>
          <w:tcPr>
            <w:tcW w:w="1844" w:type="dxa"/>
            <w:tcBorders>
              <w:top w:val="single" w:sz="4" w:space="0" w:color="auto"/>
              <w:left w:val="single" w:sz="4" w:space="0" w:color="auto"/>
              <w:bottom w:val="nil"/>
              <w:right w:val="nil"/>
            </w:tcBorders>
            <w:shd w:val="clear" w:color="auto" w:fill="FFFFFF"/>
            <w:hideMark/>
          </w:tcPr>
          <w:p w14:paraId="4494AB13" w14:textId="77777777" w:rsidR="00A05A23" w:rsidRPr="00A05A23" w:rsidRDefault="00A05A23" w:rsidP="00A05A23">
            <w:r w:rsidRPr="00A05A23">
              <w:t>(а)</w:t>
            </w:r>
            <w:r w:rsidRPr="00A05A23">
              <w:tab/>
              <w:t>Լվացվող արտադրանք՝ մազերի համար</w:t>
            </w:r>
          </w:p>
        </w:tc>
        <w:tc>
          <w:tcPr>
            <w:tcW w:w="1845" w:type="dxa"/>
            <w:tcBorders>
              <w:top w:val="single" w:sz="4" w:space="0" w:color="auto"/>
              <w:left w:val="single" w:sz="4" w:space="0" w:color="auto"/>
              <w:bottom w:val="nil"/>
              <w:right w:val="nil"/>
            </w:tcBorders>
            <w:shd w:val="clear" w:color="auto" w:fill="FFFFFF"/>
            <w:hideMark/>
          </w:tcPr>
          <w:p w14:paraId="1673CE86" w14:textId="77777777" w:rsidR="00A05A23" w:rsidRPr="00A05A23" w:rsidRDefault="00A05A23" w:rsidP="00A05A23">
            <w:r w:rsidRPr="00A05A23">
              <w:t>(а)</w:t>
            </w:r>
            <w:r w:rsidRPr="00A05A23">
              <w:tab/>
              <w:t>2,5 տոկոս՝ ցետրիմոնիում քլորիդի եւ ստեարտրիմոնիում քլորիդի առանձին կոնցենտրացիաների կամ առանձին կոնցենտրացիաների գումարի համար</w:t>
            </w:r>
          </w:p>
        </w:tc>
        <w:tc>
          <w:tcPr>
            <w:tcW w:w="2100" w:type="dxa"/>
            <w:vMerge w:val="restart"/>
            <w:tcBorders>
              <w:top w:val="single" w:sz="4" w:space="0" w:color="auto"/>
              <w:left w:val="single" w:sz="4" w:space="0" w:color="auto"/>
              <w:bottom w:val="single" w:sz="4" w:space="0" w:color="auto"/>
              <w:right w:val="nil"/>
            </w:tcBorders>
            <w:shd w:val="clear" w:color="auto" w:fill="FFFFFF"/>
            <w:hideMark/>
          </w:tcPr>
          <w:p w14:paraId="73C69D41" w14:textId="77777777" w:rsidR="00A05A23" w:rsidRPr="00A05A23" w:rsidRDefault="00A05A23" w:rsidP="00A05A23">
            <w:r w:rsidRPr="00A05A23">
              <w:t>Միկրոօրգանիզմների բազմացումը ճնշելու նպատակից տարբերվող այլ նպատակների համար օգտագործելիս բաղադրիչի նշանակությունը պետք է նշված լինի տեխնիկական փաստաթղթերում:</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tcPr>
          <w:p w14:paraId="258BB7C2" w14:textId="77777777" w:rsidR="00A05A23" w:rsidRPr="00A05A23" w:rsidRDefault="00A05A23" w:rsidP="00A05A23"/>
        </w:tc>
      </w:tr>
      <w:tr w:rsidR="00A05A23" w:rsidRPr="00A05A23" w14:paraId="31754113" w14:textId="77777777">
        <w:tc>
          <w:tcPr>
            <w:tcW w:w="1417" w:type="dxa"/>
            <w:vMerge/>
            <w:tcBorders>
              <w:top w:val="single" w:sz="4" w:space="0" w:color="auto"/>
              <w:left w:val="single" w:sz="4" w:space="0" w:color="auto"/>
              <w:bottom w:val="single" w:sz="4" w:space="0" w:color="auto"/>
              <w:right w:val="nil"/>
            </w:tcBorders>
            <w:vAlign w:val="center"/>
            <w:hideMark/>
          </w:tcPr>
          <w:p w14:paraId="58078FB0"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352040DC"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3164FD4F"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0A567AD2" w14:textId="77777777" w:rsidR="00A05A23" w:rsidRPr="00A05A23" w:rsidRDefault="00A05A23" w:rsidP="00A05A23">
            <w:r w:rsidRPr="00A05A23">
              <w:t>(b)</w:t>
            </w:r>
            <w:r w:rsidRPr="00A05A23">
              <w:tab/>
              <w:t>Չլվացվող արտադրանք՝ մազերի համար</w:t>
            </w:r>
          </w:p>
        </w:tc>
        <w:tc>
          <w:tcPr>
            <w:tcW w:w="1845" w:type="dxa"/>
            <w:tcBorders>
              <w:top w:val="single" w:sz="4" w:space="0" w:color="auto"/>
              <w:left w:val="single" w:sz="4" w:space="0" w:color="auto"/>
              <w:bottom w:val="nil"/>
              <w:right w:val="nil"/>
            </w:tcBorders>
            <w:shd w:val="clear" w:color="auto" w:fill="FFFFFF"/>
            <w:vAlign w:val="bottom"/>
            <w:hideMark/>
          </w:tcPr>
          <w:p w14:paraId="32B289D4" w14:textId="77777777" w:rsidR="00A05A23" w:rsidRPr="00A05A23" w:rsidRDefault="00A05A23" w:rsidP="00A05A23">
            <w:r w:rsidRPr="00A05A23">
              <w:t>(b)</w:t>
            </w:r>
            <w:r w:rsidRPr="00A05A23">
              <w:tab/>
              <w:t xml:space="preserve">1,0 տոկոս՝ ցետրիմոնիում քլորիդի եւ ստեարտրիմոնիում քլորիդի առանձին </w:t>
            </w:r>
            <w:r w:rsidRPr="00A05A23">
              <w:lastRenderedPageBreak/>
              <w:t>կոնցենտրացիաների կամ առանձին կոնցենտրացիաների գումարի համար</w:t>
            </w:r>
          </w:p>
        </w:tc>
        <w:tc>
          <w:tcPr>
            <w:tcW w:w="2100" w:type="dxa"/>
            <w:vMerge/>
            <w:tcBorders>
              <w:top w:val="single" w:sz="4" w:space="0" w:color="auto"/>
              <w:left w:val="single" w:sz="4" w:space="0" w:color="auto"/>
              <w:bottom w:val="single" w:sz="4" w:space="0" w:color="auto"/>
              <w:right w:val="nil"/>
            </w:tcBorders>
            <w:vAlign w:val="center"/>
            <w:hideMark/>
          </w:tcPr>
          <w:p w14:paraId="065E650F"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6E579829" w14:textId="77777777" w:rsidR="00A05A23" w:rsidRPr="00A05A23" w:rsidRDefault="00A05A23" w:rsidP="00A05A23"/>
        </w:tc>
      </w:tr>
      <w:tr w:rsidR="00A05A23" w:rsidRPr="00A05A23" w14:paraId="65E15A1D" w14:textId="77777777">
        <w:tc>
          <w:tcPr>
            <w:tcW w:w="1417" w:type="dxa"/>
            <w:vMerge/>
            <w:tcBorders>
              <w:top w:val="single" w:sz="4" w:space="0" w:color="auto"/>
              <w:left w:val="single" w:sz="4" w:space="0" w:color="auto"/>
              <w:bottom w:val="single" w:sz="4" w:space="0" w:color="auto"/>
              <w:right w:val="nil"/>
            </w:tcBorders>
            <w:vAlign w:val="center"/>
            <w:hideMark/>
          </w:tcPr>
          <w:p w14:paraId="7A4E4A32"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28814744"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0297D326"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158C0B4F" w14:textId="77777777" w:rsidR="00A05A23" w:rsidRPr="00A05A23" w:rsidRDefault="00A05A23" w:rsidP="00A05A23">
            <w:r w:rsidRPr="00A05A23">
              <w:t>(с)</w:t>
            </w:r>
            <w:r w:rsidRPr="00A05A23">
              <w:tab/>
              <w:t>Չլվացվող արտադրանք՝ դեմքի համար</w:t>
            </w:r>
          </w:p>
        </w:tc>
        <w:tc>
          <w:tcPr>
            <w:tcW w:w="1845" w:type="dxa"/>
            <w:tcBorders>
              <w:top w:val="single" w:sz="4" w:space="0" w:color="auto"/>
              <w:left w:val="single" w:sz="4" w:space="0" w:color="auto"/>
              <w:bottom w:val="single" w:sz="4" w:space="0" w:color="auto"/>
              <w:right w:val="nil"/>
            </w:tcBorders>
            <w:shd w:val="clear" w:color="auto" w:fill="FFFFFF"/>
            <w:vAlign w:val="bottom"/>
            <w:hideMark/>
          </w:tcPr>
          <w:p w14:paraId="389A9983" w14:textId="77777777" w:rsidR="00A05A23" w:rsidRPr="00A05A23" w:rsidRDefault="00A05A23" w:rsidP="00A05A23">
            <w:r w:rsidRPr="00A05A23">
              <w:t>(с)</w:t>
            </w:r>
            <w:r w:rsidRPr="00A05A23">
              <w:tab/>
              <w:t>0,5 տոկոս՝ ցետրիմոնիում քլորիդի եւ ստեարտրիմոնիում քլորիդի առանձին կոնցենտրացիաների կամ առանձին կոնցենտրացիաների գումարի համար</w:t>
            </w:r>
          </w:p>
        </w:tc>
        <w:tc>
          <w:tcPr>
            <w:tcW w:w="2100" w:type="dxa"/>
            <w:vMerge/>
            <w:tcBorders>
              <w:top w:val="single" w:sz="4" w:space="0" w:color="auto"/>
              <w:left w:val="single" w:sz="4" w:space="0" w:color="auto"/>
              <w:bottom w:val="single" w:sz="4" w:space="0" w:color="auto"/>
              <w:right w:val="nil"/>
            </w:tcBorders>
            <w:vAlign w:val="center"/>
            <w:hideMark/>
          </w:tcPr>
          <w:p w14:paraId="1E000FD5"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036C1EAC" w14:textId="77777777" w:rsidR="00A05A23" w:rsidRPr="00A05A23" w:rsidRDefault="00A05A23" w:rsidP="00A05A23"/>
        </w:tc>
      </w:tr>
      <w:tr w:rsidR="00A05A23" w:rsidRPr="00A05A23" w14:paraId="6917E6F3" w14:textId="77777777">
        <w:tc>
          <w:tcPr>
            <w:tcW w:w="1417" w:type="dxa"/>
            <w:tcBorders>
              <w:top w:val="single" w:sz="4" w:space="0" w:color="auto"/>
              <w:left w:val="single" w:sz="4" w:space="0" w:color="auto"/>
              <w:bottom w:val="nil"/>
              <w:right w:val="nil"/>
            </w:tcBorders>
            <w:shd w:val="clear" w:color="auto" w:fill="FFFFFF"/>
            <w:hideMark/>
          </w:tcPr>
          <w:p w14:paraId="114AFC21" w14:textId="77777777" w:rsidR="00A05A23" w:rsidRPr="00A05A23" w:rsidRDefault="00A05A23" w:rsidP="00A05A23">
            <w:r w:rsidRPr="00A05A23">
              <w:t>287</w:t>
            </w:r>
          </w:p>
        </w:tc>
        <w:tc>
          <w:tcPr>
            <w:tcW w:w="2694" w:type="dxa"/>
            <w:tcBorders>
              <w:top w:val="single" w:sz="4" w:space="0" w:color="auto"/>
              <w:left w:val="single" w:sz="4" w:space="0" w:color="auto"/>
              <w:bottom w:val="nil"/>
              <w:right w:val="nil"/>
            </w:tcBorders>
            <w:shd w:val="clear" w:color="auto" w:fill="FFFFFF"/>
            <w:hideMark/>
          </w:tcPr>
          <w:p w14:paraId="04B73F8E" w14:textId="77777777" w:rsidR="00A05A23" w:rsidRPr="00A05A23" w:rsidRDefault="00A05A23" w:rsidP="00A05A23">
            <w:r w:rsidRPr="00A05A23">
              <w:t>С</w:t>
            </w:r>
            <w:r w:rsidRPr="00A05A23">
              <w:rPr>
                <w:vertAlign w:val="subscript"/>
              </w:rPr>
              <w:t>22</w:t>
            </w:r>
            <w:r w:rsidRPr="00A05A23">
              <w:t>- ալկիլտրիմեթիլ- ամոնիում քլորիդ</w:t>
            </w:r>
          </w:p>
          <w:p w14:paraId="050DDB98" w14:textId="77777777" w:rsidR="00A05A23" w:rsidRPr="00A05A23" w:rsidRDefault="00A05A23" w:rsidP="00A05A23">
            <w:r w:rsidRPr="00A05A23">
              <w:t>(C</w:t>
            </w:r>
            <w:r w:rsidRPr="00A05A23">
              <w:rPr>
                <w:vertAlign w:val="subscript"/>
              </w:rPr>
              <w:t>22</w:t>
            </w:r>
            <w:r w:rsidRPr="00A05A23">
              <w:t>- alkyltrimethyl- ammonium chloride)</w:t>
            </w:r>
          </w:p>
        </w:tc>
        <w:tc>
          <w:tcPr>
            <w:tcW w:w="2408" w:type="dxa"/>
            <w:tcBorders>
              <w:top w:val="single" w:sz="4" w:space="0" w:color="auto"/>
              <w:left w:val="single" w:sz="4" w:space="0" w:color="auto"/>
              <w:bottom w:val="nil"/>
              <w:right w:val="nil"/>
            </w:tcBorders>
            <w:shd w:val="clear" w:color="auto" w:fill="FFFFFF"/>
            <w:hideMark/>
          </w:tcPr>
          <w:p w14:paraId="7FAE01C0" w14:textId="77777777" w:rsidR="00A05A23" w:rsidRPr="00A05A23" w:rsidRDefault="00A05A23" w:rsidP="00A05A23">
            <w:r w:rsidRPr="00A05A23">
              <w:t>Բեգենտրիմոնիում քլորիդ</w:t>
            </w:r>
          </w:p>
          <w:p w14:paraId="5186110B" w14:textId="77777777" w:rsidR="00A05A23" w:rsidRPr="00A05A23" w:rsidRDefault="00A05A23" w:rsidP="00A05A23">
            <w:r w:rsidRPr="00A05A23">
              <w:t>(Behentrimonium chloride (</w:t>
            </w:r>
            <w:r w:rsidRPr="00A05A23">
              <w:rPr>
                <w:vertAlign w:val="superscript"/>
              </w:rPr>
              <w:t>19</w:t>
            </w:r>
            <w:r w:rsidRPr="00A05A23">
              <w:t>))</w:t>
            </w:r>
          </w:p>
          <w:p w14:paraId="1F48BB39" w14:textId="77777777" w:rsidR="00A05A23" w:rsidRPr="00A05A23" w:rsidRDefault="00A05A23" w:rsidP="00A05A23">
            <w:smartTag w:uri="urn:schemas-microsoft-com:office:smarttags" w:element="stockticker">
              <w:r w:rsidRPr="00A05A23">
                <w:t>CAS</w:t>
              </w:r>
            </w:smartTag>
            <w:r w:rsidRPr="00A05A23">
              <w:t xml:space="preserve"> համարը՝ 17301-53-0</w:t>
            </w:r>
          </w:p>
          <w:p w14:paraId="44434695" w14:textId="77777777" w:rsidR="00A05A23" w:rsidRPr="00A05A23" w:rsidRDefault="00A05A23" w:rsidP="00A05A23">
            <w:r w:rsidRPr="00A05A23">
              <w:t>ЕС համարը՝ 241-327-0</w:t>
            </w:r>
          </w:p>
        </w:tc>
        <w:tc>
          <w:tcPr>
            <w:tcW w:w="1844" w:type="dxa"/>
            <w:tcBorders>
              <w:top w:val="single" w:sz="4" w:space="0" w:color="auto"/>
              <w:left w:val="single" w:sz="4" w:space="0" w:color="auto"/>
              <w:bottom w:val="single" w:sz="4" w:space="0" w:color="auto"/>
              <w:right w:val="nil"/>
            </w:tcBorders>
            <w:shd w:val="clear" w:color="auto" w:fill="FFFFFF"/>
            <w:hideMark/>
          </w:tcPr>
          <w:p w14:paraId="63F7A9E7" w14:textId="77777777" w:rsidR="00A05A23" w:rsidRPr="00A05A23" w:rsidRDefault="00A05A23" w:rsidP="00A05A23">
            <w:r w:rsidRPr="00A05A23">
              <w:t>(а)</w:t>
            </w:r>
            <w:r w:rsidRPr="00A05A23">
              <w:tab/>
              <w:t>Լվացվող արտադրանք՝ մազերի համար</w:t>
            </w:r>
          </w:p>
        </w:tc>
        <w:tc>
          <w:tcPr>
            <w:tcW w:w="1845" w:type="dxa"/>
            <w:tcBorders>
              <w:top w:val="single" w:sz="4" w:space="0" w:color="auto"/>
              <w:left w:val="single" w:sz="4" w:space="0" w:color="auto"/>
              <w:bottom w:val="single" w:sz="4" w:space="0" w:color="auto"/>
              <w:right w:val="nil"/>
            </w:tcBorders>
            <w:shd w:val="clear" w:color="auto" w:fill="FFFFFF"/>
            <w:hideMark/>
          </w:tcPr>
          <w:p w14:paraId="2F3DF2B6" w14:textId="77777777" w:rsidR="00A05A23" w:rsidRPr="00A05A23" w:rsidRDefault="00A05A23" w:rsidP="00A05A23">
            <w:r w:rsidRPr="00A05A23">
              <w:t>(а)</w:t>
            </w:r>
            <w:r w:rsidRPr="00A05A23">
              <w:tab/>
              <w:t>0,5 % բեգենտրիմոնիում քլորիդի անհատական կոնցենտրացիայի համար կամ ցետրիմոնիում քլորիդի, ստեարտրիմոնի</w:t>
            </w:r>
            <w:r w:rsidRPr="00A05A23">
              <w:lastRenderedPageBreak/>
              <w:t>ում քլորիդի եւ բեգենտրիմոնիում քլորիդի առանձին կոնցենտրացիաների գումարի համար, միեւնույն ժամանակ՝ պահպանելով համապատասխան առավելագույն կոնցենտրացիան 286-ում շարադրված՝ ցետրիմոնիում քլորիդի եւ ստեարտրիմոնիում քլորիդի գումարի համար:</w:t>
            </w:r>
          </w:p>
        </w:tc>
        <w:tc>
          <w:tcPr>
            <w:tcW w:w="2100" w:type="dxa"/>
            <w:vMerge w:val="restart"/>
            <w:tcBorders>
              <w:top w:val="single" w:sz="4" w:space="0" w:color="auto"/>
              <w:left w:val="single" w:sz="4" w:space="0" w:color="auto"/>
              <w:bottom w:val="nil"/>
              <w:right w:val="nil"/>
            </w:tcBorders>
            <w:shd w:val="clear" w:color="auto" w:fill="FFFFFF"/>
            <w:hideMark/>
          </w:tcPr>
          <w:p w14:paraId="76950A41" w14:textId="77777777" w:rsidR="00A05A23" w:rsidRPr="00A05A23" w:rsidRDefault="00A05A23" w:rsidP="00A05A23">
            <w:r w:rsidRPr="00A05A23">
              <w:lastRenderedPageBreak/>
              <w:t xml:space="preserve">Միկրոօրգանիզմների բազմացումը ճնշելու նպատակից տարբերվող այլ նպատակների համար օգտագործելիս բաղադրիչի նշանակությունը </w:t>
            </w:r>
            <w:r w:rsidRPr="00A05A23">
              <w:lastRenderedPageBreak/>
              <w:t>պետք է նշված լինի տեխնիկական փաստաթղթերում:</w:t>
            </w:r>
          </w:p>
        </w:tc>
        <w:tc>
          <w:tcPr>
            <w:tcW w:w="2718" w:type="dxa"/>
            <w:vMerge/>
            <w:tcBorders>
              <w:top w:val="single" w:sz="4" w:space="0" w:color="auto"/>
              <w:left w:val="single" w:sz="4" w:space="0" w:color="auto"/>
              <w:bottom w:val="single" w:sz="4" w:space="0" w:color="auto"/>
              <w:right w:val="single" w:sz="4" w:space="0" w:color="auto"/>
            </w:tcBorders>
            <w:vAlign w:val="center"/>
            <w:hideMark/>
          </w:tcPr>
          <w:p w14:paraId="4EB74D28" w14:textId="77777777" w:rsidR="00A05A23" w:rsidRPr="00A05A23" w:rsidRDefault="00A05A23" w:rsidP="00A05A23"/>
        </w:tc>
      </w:tr>
      <w:tr w:rsidR="00A05A23" w:rsidRPr="00A05A23" w14:paraId="52371EF2" w14:textId="77777777">
        <w:tc>
          <w:tcPr>
            <w:tcW w:w="1417" w:type="dxa"/>
            <w:vMerge w:val="restart"/>
            <w:tcBorders>
              <w:top w:val="nil"/>
              <w:left w:val="single" w:sz="4" w:space="0" w:color="auto"/>
              <w:bottom w:val="single" w:sz="4" w:space="0" w:color="auto"/>
              <w:right w:val="nil"/>
            </w:tcBorders>
            <w:shd w:val="clear" w:color="auto" w:fill="FFFFFF"/>
          </w:tcPr>
          <w:p w14:paraId="5503D5F0" w14:textId="77777777" w:rsidR="00A05A23" w:rsidRPr="00A05A23" w:rsidRDefault="00A05A23" w:rsidP="00A05A23"/>
        </w:tc>
        <w:tc>
          <w:tcPr>
            <w:tcW w:w="2694" w:type="dxa"/>
            <w:vMerge w:val="restart"/>
            <w:tcBorders>
              <w:top w:val="nil"/>
              <w:left w:val="single" w:sz="4" w:space="0" w:color="auto"/>
              <w:bottom w:val="single" w:sz="4" w:space="0" w:color="auto"/>
              <w:right w:val="nil"/>
            </w:tcBorders>
            <w:shd w:val="clear" w:color="auto" w:fill="FFFFFF"/>
          </w:tcPr>
          <w:p w14:paraId="0F3333FA" w14:textId="77777777" w:rsidR="00A05A23" w:rsidRPr="00A05A23" w:rsidRDefault="00A05A23" w:rsidP="00A05A23"/>
        </w:tc>
        <w:tc>
          <w:tcPr>
            <w:tcW w:w="2408" w:type="dxa"/>
            <w:vMerge w:val="restart"/>
            <w:tcBorders>
              <w:top w:val="nil"/>
              <w:left w:val="single" w:sz="4" w:space="0" w:color="auto"/>
              <w:bottom w:val="single" w:sz="4" w:space="0" w:color="auto"/>
              <w:right w:val="nil"/>
            </w:tcBorders>
            <w:shd w:val="clear" w:color="auto" w:fill="FFFFFF"/>
          </w:tcPr>
          <w:p w14:paraId="3A5DC4DA"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3A55C087" w14:textId="77777777" w:rsidR="00A05A23" w:rsidRPr="00A05A23" w:rsidRDefault="00A05A23" w:rsidP="00A05A23">
            <w:r w:rsidRPr="00A05A23">
              <w:t>(b)</w:t>
            </w:r>
            <w:r w:rsidRPr="00A05A23">
              <w:tab/>
              <w:t>Չլվացվող արտադրանք՝ մազերի համար</w:t>
            </w:r>
          </w:p>
        </w:tc>
        <w:tc>
          <w:tcPr>
            <w:tcW w:w="1845" w:type="dxa"/>
            <w:tcBorders>
              <w:top w:val="single" w:sz="4" w:space="0" w:color="auto"/>
              <w:left w:val="single" w:sz="4" w:space="0" w:color="auto"/>
              <w:bottom w:val="single" w:sz="4" w:space="0" w:color="auto"/>
              <w:right w:val="nil"/>
            </w:tcBorders>
            <w:shd w:val="clear" w:color="auto" w:fill="FFFFFF"/>
            <w:vAlign w:val="bottom"/>
            <w:hideMark/>
          </w:tcPr>
          <w:p w14:paraId="06C7D303" w14:textId="77777777" w:rsidR="00A05A23" w:rsidRPr="00A05A23" w:rsidRDefault="00A05A23" w:rsidP="00A05A23">
            <w:r w:rsidRPr="00A05A23">
              <w:t>(b)</w:t>
            </w:r>
            <w:r w:rsidRPr="00A05A23">
              <w:tab/>
              <w:t xml:space="preserve">3,0 % բեգենտրիմոնիում քլորիդի անհատական կոնցենտրացիայի համար կամ ցետրիմոնիում քլորիդի, </w:t>
            </w:r>
            <w:r w:rsidRPr="00A05A23">
              <w:lastRenderedPageBreak/>
              <w:t>ստեարտրիմոնիում քլորիդի եւ բեգենտրիմոնիում քլորիդի առանձին կոնցենտրացիաների գումարի համար, միեւնույն ժամանակ՝ պահպանելով համապատասխան առավելագույն կոնցենտրացիան 286-ում շարադրված՝ ցետրիմոնիում քլորիդի եւ ստեարտրիմոնիում քլորիդի գումարի համար:</w:t>
            </w:r>
          </w:p>
        </w:tc>
        <w:tc>
          <w:tcPr>
            <w:tcW w:w="2100" w:type="dxa"/>
            <w:vMerge/>
            <w:tcBorders>
              <w:top w:val="single" w:sz="4" w:space="0" w:color="auto"/>
              <w:left w:val="single" w:sz="4" w:space="0" w:color="auto"/>
              <w:bottom w:val="nil"/>
              <w:right w:val="nil"/>
            </w:tcBorders>
            <w:vAlign w:val="center"/>
            <w:hideMark/>
          </w:tcPr>
          <w:p w14:paraId="3AF6D702"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2AA3350E" w14:textId="77777777" w:rsidR="00A05A23" w:rsidRPr="00A05A23" w:rsidRDefault="00A05A23" w:rsidP="00A05A23"/>
        </w:tc>
      </w:tr>
      <w:tr w:rsidR="00A05A23" w:rsidRPr="00A05A23" w14:paraId="515C0D15" w14:textId="77777777">
        <w:tc>
          <w:tcPr>
            <w:tcW w:w="1417" w:type="dxa"/>
            <w:vMerge/>
            <w:tcBorders>
              <w:top w:val="nil"/>
              <w:left w:val="single" w:sz="4" w:space="0" w:color="auto"/>
              <w:bottom w:val="single" w:sz="4" w:space="0" w:color="auto"/>
              <w:right w:val="nil"/>
            </w:tcBorders>
            <w:vAlign w:val="center"/>
            <w:hideMark/>
          </w:tcPr>
          <w:p w14:paraId="27AB00FC" w14:textId="77777777" w:rsidR="00A05A23" w:rsidRPr="00A05A23" w:rsidRDefault="00A05A23" w:rsidP="00A05A23"/>
        </w:tc>
        <w:tc>
          <w:tcPr>
            <w:tcW w:w="5102" w:type="dxa"/>
            <w:vMerge/>
            <w:tcBorders>
              <w:top w:val="nil"/>
              <w:left w:val="single" w:sz="4" w:space="0" w:color="auto"/>
              <w:bottom w:val="single" w:sz="4" w:space="0" w:color="auto"/>
              <w:right w:val="nil"/>
            </w:tcBorders>
            <w:vAlign w:val="center"/>
            <w:hideMark/>
          </w:tcPr>
          <w:p w14:paraId="66517991" w14:textId="77777777" w:rsidR="00A05A23" w:rsidRPr="00A05A23" w:rsidRDefault="00A05A23" w:rsidP="00A05A23"/>
        </w:tc>
        <w:tc>
          <w:tcPr>
            <w:tcW w:w="2408" w:type="dxa"/>
            <w:vMerge/>
            <w:tcBorders>
              <w:top w:val="nil"/>
              <w:left w:val="single" w:sz="4" w:space="0" w:color="auto"/>
              <w:bottom w:val="single" w:sz="4" w:space="0" w:color="auto"/>
              <w:right w:val="nil"/>
            </w:tcBorders>
            <w:vAlign w:val="center"/>
            <w:hideMark/>
          </w:tcPr>
          <w:p w14:paraId="5EB1AE74"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617E7EDE" w14:textId="77777777" w:rsidR="00A05A23" w:rsidRPr="00A05A23" w:rsidRDefault="00A05A23" w:rsidP="00A05A23">
            <w:r w:rsidRPr="00A05A23">
              <w:t>(с)</w:t>
            </w:r>
            <w:r w:rsidRPr="00A05A23">
              <w:tab/>
              <w:t>Չլվացվող արտադրանք՝ դեմքի համար</w:t>
            </w:r>
          </w:p>
        </w:tc>
        <w:tc>
          <w:tcPr>
            <w:tcW w:w="1845" w:type="dxa"/>
            <w:tcBorders>
              <w:top w:val="single" w:sz="4" w:space="0" w:color="auto"/>
              <w:left w:val="single" w:sz="4" w:space="0" w:color="auto"/>
              <w:bottom w:val="single" w:sz="4" w:space="0" w:color="auto"/>
              <w:right w:val="nil"/>
            </w:tcBorders>
            <w:shd w:val="clear" w:color="auto" w:fill="FFFFFF"/>
            <w:vAlign w:val="bottom"/>
            <w:hideMark/>
          </w:tcPr>
          <w:p w14:paraId="4CD5E59C" w14:textId="77777777" w:rsidR="00A05A23" w:rsidRPr="00A05A23" w:rsidRDefault="00A05A23" w:rsidP="00A05A23">
            <w:r w:rsidRPr="00A05A23">
              <w:t>(с)</w:t>
            </w:r>
            <w:r w:rsidRPr="00A05A23">
              <w:tab/>
              <w:t xml:space="preserve">3,0 % բեգենտրիմոնիում քլորիդի անհատական կոնցենտրացիայի համար կամ ցետրիմոնիում </w:t>
            </w:r>
            <w:r w:rsidRPr="00A05A23">
              <w:lastRenderedPageBreak/>
              <w:t>քլորիդի, ստեարտրիմոնիում քլորիդի եւ բեգենտրիմոնիում քլորիդի առանձին կոնցենտրացիաների գումարի համար, միեւնույն ժամանակ՝ պահպանելով համապատասխան առավելագույն կոնցենտրացիան 286-ում շարադրված՝ ցետրիմոնիում քլորիդի եւ ստեարտրիմոնիում քլորիդի գումարի համար:</w:t>
            </w:r>
          </w:p>
        </w:tc>
        <w:tc>
          <w:tcPr>
            <w:tcW w:w="2100" w:type="dxa"/>
            <w:tcBorders>
              <w:top w:val="nil"/>
              <w:left w:val="single" w:sz="4" w:space="0" w:color="auto"/>
              <w:bottom w:val="single" w:sz="4" w:space="0" w:color="auto"/>
              <w:right w:val="nil"/>
            </w:tcBorders>
            <w:shd w:val="clear" w:color="auto" w:fill="FFFFFF"/>
          </w:tcPr>
          <w:p w14:paraId="44D67F24" w14:textId="77777777" w:rsidR="00A05A23" w:rsidRPr="00A05A23" w:rsidRDefault="00A05A23" w:rsidP="00A05A23"/>
        </w:tc>
        <w:tc>
          <w:tcPr>
            <w:tcW w:w="2718" w:type="dxa"/>
            <w:tcBorders>
              <w:top w:val="nil"/>
              <w:left w:val="single" w:sz="4" w:space="0" w:color="auto"/>
              <w:bottom w:val="single" w:sz="4" w:space="0" w:color="auto"/>
              <w:right w:val="single" w:sz="4" w:space="0" w:color="auto"/>
            </w:tcBorders>
            <w:shd w:val="clear" w:color="auto" w:fill="FFFFFF"/>
          </w:tcPr>
          <w:p w14:paraId="73D87060" w14:textId="77777777" w:rsidR="00A05A23" w:rsidRPr="00A05A23" w:rsidRDefault="00A05A23" w:rsidP="00A05A23"/>
        </w:tc>
      </w:tr>
      <w:tr w:rsidR="00A05A23" w:rsidRPr="00A05A23" w14:paraId="078DEB22"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536EC25C" w14:textId="77777777" w:rsidR="00A05A23" w:rsidRPr="00A05A23" w:rsidRDefault="00A05A23" w:rsidP="00A05A23">
            <w:r w:rsidRPr="00A05A23">
              <w:t>288</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5B231431" w14:textId="77777777" w:rsidR="00A05A23" w:rsidRPr="00A05A23" w:rsidRDefault="00A05A23" w:rsidP="00A05A23">
            <w:r w:rsidRPr="00A05A23">
              <w:t xml:space="preserve">3 - [(4-ամինո-3-մեթիլ-9.10- դիօքսո-1-անտրիլ) ամինո]պրոպիլ- </w:t>
            </w:r>
            <w:r w:rsidRPr="00A05A23">
              <w:lastRenderedPageBreak/>
              <w:t>տրիմեթիլ-ամոնիում, մեթիլսուլֆատ</w:t>
            </w:r>
          </w:p>
          <w:p w14:paraId="6BCA94A8" w14:textId="77777777" w:rsidR="00A05A23" w:rsidRPr="00A05A23" w:rsidRDefault="00A05A23" w:rsidP="00A05A23">
            <w:r w:rsidRPr="00A05A23">
              <w:t>(3-[(4-amino-3-methyl-9.10- dioxo-9,10-dihydro- anthracen-1-yl)amino]- N,N,N-trimethylpropan- 1-aminium, methylsulfate salt)</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55B5F0B5" w14:textId="77777777" w:rsidR="00A05A23" w:rsidRPr="00A05A23" w:rsidRDefault="00A05A23" w:rsidP="00A05A23">
            <w:r w:rsidRPr="00A05A23">
              <w:lastRenderedPageBreak/>
              <w:t>НС Երկնագույն թիվ 17</w:t>
            </w:r>
          </w:p>
          <w:p w14:paraId="3FE03D60" w14:textId="77777777" w:rsidR="00A05A23" w:rsidRPr="00A05A23" w:rsidRDefault="00A05A23" w:rsidP="00A05A23">
            <w:r w:rsidRPr="00A05A23">
              <w:t>(НС Blue № 17)</w:t>
            </w:r>
          </w:p>
          <w:p w14:paraId="189F5BC0" w14:textId="77777777" w:rsidR="00A05A23" w:rsidRPr="00A05A23" w:rsidRDefault="00A05A23" w:rsidP="00A05A23">
            <w:smartTag w:uri="urn:schemas-microsoft-com:office:smarttags" w:element="stockticker">
              <w:r w:rsidRPr="00A05A23">
                <w:lastRenderedPageBreak/>
                <w:t>CAS</w:t>
              </w:r>
            </w:smartTag>
            <w:r w:rsidRPr="00A05A23">
              <w:t xml:space="preserve"> համարը՝ 16517-75-2</w:t>
            </w:r>
          </w:p>
          <w:p w14:paraId="348FA05B" w14:textId="77777777" w:rsidR="00A05A23" w:rsidRPr="00A05A23" w:rsidRDefault="00A05A23" w:rsidP="00A05A23">
            <w:r w:rsidRPr="00A05A23">
              <w:t>ЕС համարը՝ 605-392-2</w:t>
            </w:r>
          </w:p>
        </w:tc>
        <w:tc>
          <w:tcPr>
            <w:tcW w:w="1844" w:type="dxa"/>
            <w:tcBorders>
              <w:top w:val="single" w:sz="4" w:space="0" w:color="auto"/>
              <w:left w:val="single" w:sz="4" w:space="0" w:color="auto"/>
              <w:bottom w:val="nil"/>
              <w:right w:val="nil"/>
            </w:tcBorders>
            <w:shd w:val="clear" w:color="auto" w:fill="FFFFFF"/>
            <w:hideMark/>
          </w:tcPr>
          <w:p w14:paraId="0507811A" w14:textId="77777777" w:rsidR="00A05A23" w:rsidRPr="00A05A23" w:rsidRDefault="00A05A23" w:rsidP="00A05A23">
            <w:r w:rsidRPr="00A05A23">
              <w:lastRenderedPageBreak/>
              <w:t>(а)</w:t>
            </w:r>
            <w:r w:rsidRPr="00A05A23">
              <w:tab/>
              <w:t xml:space="preserve">Ներկանյութ մազերի համար </w:t>
            </w:r>
            <w:r w:rsidRPr="00A05A23">
              <w:lastRenderedPageBreak/>
              <w:t>օքսիդացնող ներկերում</w:t>
            </w:r>
          </w:p>
        </w:tc>
        <w:tc>
          <w:tcPr>
            <w:tcW w:w="1845" w:type="dxa"/>
            <w:tcBorders>
              <w:top w:val="single" w:sz="4" w:space="0" w:color="auto"/>
              <w:left w:val="single" w:sz="4" w:space="0" w:color="auto"/>
              <w:bottom w:val="nil"/>
              <w:right w:val="nil"/>
            </w:tcBorders>
            <w:shd w:val="clear" w:color="auto" w:fill="FFFFFF"/>
          </w:tcPr>
          <w:p w14:paraId="0BF08536" w14:textId="77777777" w:rsidR="00A05A23" w:rsidRPr="00A05A23" w:rsidRDefault="00A05A23" w:rsidP="00A05A23"/>
        </w:tc>
        <w:tc>
          <w:tcPr>
            <w:tcW w:w="2100" w:type="dxa"/>
            <w:vMerge w:val="restart"/>
            <w:tcBorders>
              <w:top w:val="single" w:sz="4" w:space="0" w:color="auto"/>
              <w:left w:val="single" w:sz="4" w:space="0" w:color="auto"/>
              <w:bottom w:val="single" w:sz="4" w:space="0" w:color="auto"/>
              <w:right w:val="nil"/>
            </w:tcBorders>
            <w:shd w:val="clear" w:color="auto" w:fill="FFFFFF"/>
            <w:hideMark/>
          </w:tcPr>
          <w:p w14:paraId="25331607" w14:textId="77777777" w:rsidR="00A05A23" w:rsidRPr="00A05A23" w:rsidRDefault="00A05A23" w:rsidP="00A05A23">
            <w:r w:rsidRPr="00A05A23">
              <w:t>(а)</w:t>
            </w:r>
            <w:r w:rsidRPr="00A05A23">
              <w:tab/>
              <w:t xml:space="preserve">Օքսիդացնող ռեագենտի հետ խառնելուց հետո </w:t>
            </w:r>
            <w:r w:rsidRPr="00A05A23">
              <w:lastRenderedPageBreak/>
              <w:t>մազերը ներկելու համար կիրառվող առավելագույն կոնցենտրացիան չպետք է գերազանցի 2,0 տոկոսը</w:t>
            </w:r>
          </w:p>
          <w:p w14:paraId="33E0C0DE" w14:textId="77777777" w:rsidR="00A05A23" w:rsidRPr="00A05A23" w:rsidRDefault="00A05A23" w:rsidP="00A05A23">
            <w:r w:rsidRPr="00A05A23">
              <w:t>(а)-ի եւ (b)-ի համար՝</w:t>
            </w:r>
          </w:p>
          <w:p w14:paraId="5053D293" w14:textId="77777777" w:rsidR="00A05A23" w:rsidRPr="00A05A23" w:rsidRDefault="00A05A23" w:rsidP="00A05A23">
            <w:r w:rsidRPr="00A05A23">
              <w:t>-</w:t>
            </w:r>
            <w:r w:rsidRPr="00A05A23">
              <w:tab/>
              <w:t>Չօգտագործել նիտրոգոյացնող բաղադրիչների հետ:</w:t>
            </w:r>
          </w:p>
          <w:p w14:paraId="3AC227A5" w14:textId="77777777" w:rsidR="00A05A23" w:rsidRPr="00A05A23" w:rsidRDefault="00A05A23" w:rsidP="00A05A23">
            <w:r w:rsidRPr="00A05A23">
              <w:t>-</w:t>
            </w:r>
            <w:r w:rsidRPr="00A05A23">
              <w:tab/>
              <w:t xml:space="preserve">Նիտրոզամինների առավելագույն պարունակությունը՝ 50 մկգ/կգ: </w:t>
            </w:r>
          </w:p>
          <w:p w14:paraId="4577C167" w14:textId="77777777" w:rsidR="00A05A23" w:rsidRPr="00A05A23" w:rsidRDefault="00A05A23" w:rsidP="00A05A23">
            <w:r w:rsidRPr="00A05A23">
              <w:t>-</w:t>
            </w:r>
            <w:r w:rsidRPr="00A05A23">
              <w:tab/>
              <w:t>Պահել նիտրիտներ չպարունակող կոնտեյներներում։</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E436BCE" w14:textId="33549EF6" w:rsidR="00A05A23" w:rsidRPr="00A05A23" w:rsidRDefault="00A05A23" w:rsidP="00A05A23">
            <w:r w:rsidRPr="00A05A23">
              <w:lastRenderedPageBreak/>
              <w:t>(a)</w:t>
            </w:r>
            <w:r w:rsidRPr="00A05A23">
              <w:tab/>
              <w:t xml:space="preserve">Պիտակի վրա պետք է տպված լինի՝ Խառնուրդում ներկի եւ օքսիդիչի </w:t>
            </w:r>
            <w:r w:rsidRPr="00A05A23">
              <w:lastRenderedPageBreak/>
              <w:t>հարաբերակցությունը</w:t>
            </w:r>
            <w:r w:rsidRPr="00A05A23">
              <w:br/>
            </w:r>
            <w:r w:rsidRPr="00A05A23">
              <w:drawing>
                <wp:inline distT="0" distB="0" distL="0" distR="0" wp14:anchorId="41889DC6" wp14:editId="5CD3137E">
                  <wp:extent cx="447675" cy="447675"/>
                  <wp:effectExtent l="0" t="0" r="9525" b="9525"/>
                  <wp:docPr id="45031078" name="Picture 118"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1B8B7A15" w14:textId="77777777" w:rsidR="00A05A23" w:rsidRPr="00A05A23" w:rsidRDefault="00A05A23" w:rsidP="00A05A23">
            <w:r w:rsidRPr="00A05A23">
              <w:t>Կարդացեք հրահանգները եւ հետեւեք դրանց:</w:t>
            </w:r>
          </w:p>
          <w:p w14:paraId="50D72C9A"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69D6F9E4"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773D99E2" w14:textId="77777777" w:rsidR="00A05A23" w:rsidRPr="00A05A23" w:rsidRDefault="00A05A23" w:rsidP="00A05A23">
            <w:r w:rsidRPr="00A05A23">
              <w:t>-</w:t>
            </w:r>
            <w:r w:rsidRPr="00A05A23">
              <w:tab/>
              <w:t>դեմքը ցանավորված է եւ գլխի մաշկը զգայուն, գրգռված եւ վնասված է,</w:t>
            </w:r>
          </w:p>
          <w:p w14:paraId="11456F30" w14:textId="77777777" w:rsidR="00A05A23" w:rsidRPr="00A05A23" w:rsidRDefault="00A05A23" w:rsidP="00A05A23">
            <w:r w:rsidRPr="00A05A23">
              <w:lastRenderedPageBreak/>
              <w:t>-</w:t>
            </w:r>
            <w:r w:rsidRPr="00A05A23">
              <w:tab/>
              <w:t>մազերը ներկելուց հետո երբեւէ ունեցել եք որեւէ ռեակցիա,</w:t>
            </w:r>
          </w:p>
          <w:p w14:paraId="2FC7301F"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317320E6" w14:textId="77777777">
        <w:tc>
          <w:tcPr>
            <w:tcW w:w="1417" w:type="dxa"/>
            <w:vMerge/>
            <w:tcBorders>
              <w:top w:val="single" w:sz="4" w:space="0" w:color="auto"/>
              <w:left w:val="single" w:sz="4" w:space="0" w:color="auto"/>
              <w:bottom w:val="single" w:sz="4" w:space="0" w:color="auto"/>
              <w:right w:val="nil"/>
            </w:tcBorders>
            <w:vAlign w:val="center"/>
            <w:hideMark/>
          </w:tcPr>
          <w:p w14:paraId="6A8230F8"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1F9D8E16"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7A609C5C"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675B625E"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37D98E2F" w14:textId="77777777" w:rsidR="00A05A23" w:rsidRPr="00A05A23" w:rsidRDefault="00A05A23" w:rsidP="00A05A23">
            <w:r w:rsidRPr="00A05A23">
              <w:t>(b)</w:t>
            </w:r>
            <w:r w:rsidRPr="00A05A23">
              <w:tab/>
              <w:t>2,0 տոկոս</w:t>
            </w:r>
          </w:p>
        </w:tc>
        <w:tc>
          <w:tcPr>
            <w:tcW w:w="2100" w:type="dxa"/>
            <w:vMerge/>
            <w:tcBorders>
              <w:top w:val="single" w:sz="4" w:space="0" w:color="auto"/>
              <w:left w:val="single" w:sz="4" w:space="0" w:color="auto"/>
              <w:bottom w:val="single" w:sz="4" w:space="0" w:color="auto"/>
              <w:right w:val="nil"/>
            </w:tcBorders>
            <w:vAlign w:val="center"/>
            <w:hideMark/>
          </w:tcPr>
          <w:p w14:paraId="30307957"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4EABD765" w14:textId="77777777" w:rsidR="00A05A23" w:rsidRPr="00A05A23" w:rsidRDefault="00A05A23" w:rsidP="00A05A23"/>
        </w:tc>
      </w:tr>
      <w:tr w:rsidR="00A05A23" w:rsidRPr="00A05A23" w14:paraId="60D947BF"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28C1DDEA" w14:textId="77777777" w:rsidR="00A05A23" w:rsidRPr="00A05A23" w:rsidRDefault="00A05A23" w:rsidP="00A05A23">
            <w:r w:rsidRPr="00A05A23">
              <w:t>289</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306B22FD" w14:textId="77777777" w:rsidR="00A05A23" w:rsidRPr="00A05A23" w:rsidRDefault="00A05A23" w:rsidP="00A05A23">
            <w:r w:rsidRPr="00A05A23">
              <w:t>Ֆոսֆորական թթվի միացությունը 4 - [(2,6- դիքլոր-ֆենիլ)(4- իմինո-3,5-դիմեթիլ-2,5- ցիկլոհեքսա-դիեն-1- իլդեն) մեթիլ] -2,6- դիմեթիլանիլինի հետ (1: 1)</w:t>
            </w:r>
          </w:p>
          <w:p w14:paraId="192A1A9B" w14:textId="77777777" w:rsidR="00A05A23" w:rsidRPr="00A05A23" w:rsidRDefault="00A05A23" w:rsidP="00A05A23">
            <w:r w:rsidRPr="00A05A23">
              <w:t>(Phosphoric acid compound with 4-[(2,6- dichloro- phenyl) (4- imino-3,5-dimethyl-2,5- cyclohexa-dien-1- ylidene) methyl]-2,6- dimethylaniline (1:1))</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7F4B65DA" w14:textId="77777777" w:rsidR="00A05A23" w:rsidRPr="00A05A23" w:rsidRDefault="00A05A23" w:rsidP="00A05A23">
            <w:r w:rsidRPr="00A05A23">
              <w:t>НС Երկնագույն թիվ 15</w:t>
            </w:r>
          </w:p>
          <w:p w14:paraId="0A8F4938" w14:textId="77777777" w:rsidR="00A05A23" w:rsidRPr="00A05A23" w:rsidRDefault="00A05A23" w:rsidP="00A05A23">
            <w:r w:rsidRPr="00A05A23">
              <w:t xml:space="preserve">(НС Blue № 15) </w:t>
            </w:r>
            <w:smartTag w:uri="urn:schemas-microsoft-com:office:smarttags" w:element="stockticker">
              <w:r w:rsidRPr="00A05A23">
                <w:t>CAS</w:t>
              </w:r>
            </w:smartTag>
            <w:r w:rsidRPr="00A05A23">
              <w:t xml:space="preserve"> համարը՝ 74578-10-2 ЕС համարը՝ 277-929-5</w:t>
            </w:r>
          </w:p>
        </w:tc>
        <w:tc>
          <w:tcPr>
            <w:tcW w:w="1844" w:type="dxa"/>
            <w:tcBorders>
              <w:top w:val="single" w:sz="4" w:space="0" w:color="auto"/>
              <w:left w:val="single" w:sz="4" w:space="0" w:color="auto"/>
              <w:bottom w:val="nil"/>
              <w:right w:val="nil"/>
            </w:tcBorders>
            <w:shd w:val="clear" w:color="auto" w:fill="FFFFFF"/>
            <w:hideMark/>
          </w:tcPr>
          <w:p w14:paraId="35F8A7E9" w14:textId="77777777" w:rsidR="00A05A23" w:rsidRPr="00A05A23" w:rsidRDefault="00A05A23" w:rsidP="00A05A23">
            <w:r w:rsidRPr="00A05A23">
              <w:t>(а)</w:t>
            </w:r>
            <w:r w:rsidRPr="00A05A23">
              <w:tab/>
              <w:t>Ներկանյութ՝ մազերի համար օքսիդացնող ներկերում</w:t>
            </w:r>
          </w:p>
        </w:tc>
        <w:tc>
          <w:tcPr>
            <w:tcW w:w="1845" w:type="dxa"/>
            <w:tcBorders>
              <w:top w:val="single" w:sz="4" w:space="0" w:color="auto"/>
              <w:left w:val="single" w:sz="4" w:space="0" w:color="auto"/>
              <w:bottom w:val="nil"/>
              <w:right w:val="nil"/>
            </w:tcBorders>
            <w:shd w:val="clear" w:color="auto" w:fill="FFFFFF"/>
          </w:tcPr>
          <w:p w14:paraId="1F4E62D3" w14:textId="77777777" w:rsidR="00A05A23" w:rsidRPr="00A05A23" w:rsidRDefault="00A05A23" w:rsidP="00A05A23"/>
        </w:tc>
        <w:tc>
          <w:tcPr>
            <w:tcW w:w="2100" w:type="dxa"/>
            <w:vMerge w:val="restart"/>
            <w:tcBorders>
              <w:top w:val="single" w:sz="4" w:space="0" w:color="auto"/>
              <w:left w:val="single" w:sz="4" w:space="0" w:color="auto"/>
              <w:bottom w:val="single" w:sz="4" w:space="0" w:color="auto"/>
              <w:right w:val="nil"/>
            </w:tcBorders>
            <w:shd w:val="clear" w:color="auto" w:fill="FFFFFF"/>
            <w:hideMark/>
          </w:tcPr>
          <w:p w14:paraId="1D31EF94" w14:textId="77777777" w:rsidR="00A05A23" w:rsidRPr="00A05A23" w:rsidRDefault="00A05A23" w:rsidP="00A05A23">
            <w:r w:rsidRPr="00A05A23">
              <w:t>(а)</w:t>
            </w:r>
            <w:r w:rsidRPr="00A05A23">
              <w:tab/>
              <w:t>Օքսիդացնող ռեագենտի հետ խառնելուց հետո մազերը ներկելու համար կիրառվող առավելագույն կոնցենտրացիան չպետք է գերազանցի 0,2 տոկոսը</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FC0B9B7" w14:textId="77777777" w:rsidR="00A05A23" w:rsidRPr="00A05A23" w:rsidRDefault="00A05A23" w:rsidP="00A05A23">
            <w:r w:rsidRPr="00A05A23">
              <w:t>(a)</w:t>
            </w:r>
            <w:r w:rsidRPr="00A05A23">
              <w:tab/>
              <w:t>Պիտակի վրա պետք է տպված լինի՝</w:t>
            </w:r>
          </w:p>
          <w:p w14:paraId="3FA156C1" w14:textId="2FA91BC7" w:rsidR="00A05A23" w:rsidRPr="00A05A23" w:rsidRDefault="00A05A23" w:rsidP="00A05A23">
            <w:r w:rsidRPr="00A05A23">
              <w:drawing>
                <wp:inline distT="0" distB="0" distL="0" distR="0" wp14:anchorId="31197D3D" wp14:editId="3CD5455F">
                  <wp:extent cx="447675" cy="447675"/>
                  <wp:effectExtent l="0" t="0" r="9525" b="9525"/>
                  <wp:docPr id="1310069549" name="Picture 117"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Խառնուրդում ներկի եւ օքսիդիչի հարաբերակցությունը</w:t>
            </w:r>
            <w:r w:rsidRPr="00A05A23">
              <w:br/>
              <w:t>Մազերը ներկելիս կարող են առաջանալ լուրջ ալերգիկ ռեակցիաներ:</w:t>
            </w:r>
          </w:p>
          <w:p w14:paraId="2B8A0993" w14:textId="77777777" w:rsidR="00A05A23" w:rsidRPr="00A05A23" w:rsidRDefault="00A05A23" w:rsidP="00A05A23">
            <w:r w:rsidRPr="00A05A23">
              <w:t>Կարդացեք հրահանգները եւ հետեւեք դրանց: Տվյալ արտադրանքը նախատեսված չէ 16 տարեկանից ցածր տարիքի անձանց կողմից օգտագործման համար:</w:t>
            </w:r>
          </w:p>
          <w:p w14:paraId="699E0F9C" w14:textId="77777777" w:rsidR="00A05A23" w:rsidRPr="00A05A23" w:rsidRDefault="00A05A23" w:rsidP="00A05A23">
            <w:r w:rsidRPr="00A05A23">
              <w:lastRenderedPageBreak/>
              <w:t>«Սեւ հինա» ժամանակավոր դաջվածքները կարող են մեծացնել ալերգիայի ռիսկը</w:t>
            </w:r>
            <w:r w:rsidRPr="00A05A23">
              <w:br/>
              <w:t>Մազերը չներկել, եթե՝</w:t>
            </w:r>
          </w:p>
          <w:p w14:paraId="6FC9D140" w14:textId="77777777" w:rsidR="00A05A23" w:rsidRPr="00A05A23" w:rsidRDefault="00A05A23" w:rsidP="00A05A23">
            <w:r w:rsidRPr="00A05A23">
              <w:t>-</w:t>
            </w:r>
            <w:r w:rsidRPr="00A05A23">
              <w:tab/>
              <w:t>առկա է դեմքի ցանավորում եւ գլխի մաշկը զգայուն, գրգռված եւ վնասված է,</w:t>
            </w:r>
          </w:p>
          <w:p w14:paraId="2C6D6E93" w14:textId="77777777" w:rsidR="00A05A23" w:rsidRPr="00A05A23" w:rsidRDefault="00A05A23" w:rsidP="00A05A23">
            <w:r w:rsidRPr="00A05A23">
              <w:t>-</w:t>
            </w:r>
            <w:r w:rsidRPr="00A05A23">
              <w:tab/>
              <w:t>մազերը ներկելուց հետո երբեւէ ունեցել եք որեւէ ռեակցիա,</w:t>
            </w:r>
          </w:p>
          <w:p w14:paraId="7D37CDA6"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1E9271F3" w14:textId="77777777">
        <w:tc>
          <w:tcPr>
            <w:tcW w:w="1417" w:type="dxa"/>
            <w:vMerge/>
            <w:tcBorders>
              <w:top w:val="single" w:sz="4" w:space="0" w:color="auto"/>
              <w:left w:val="single" w:sz="4" w:space="0" w:color="auto"/>
              <w:bottom w:val="single" w:sz="4" w:space="0" w:color="auto"/>
              <w:right w:val="nil"/>
            </w:tcBorders>
            <w:vAlign w:val="center"/>
            <w:hideMark/>
          </w:tcPr>
          <w:p w14:paraId="0AA260B4"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1264859A"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35661EDE" w14:textId="77777777" w:rsidR="00A05A23" w:rsidRPr="00A05A23" w:rsidRDefault="00A05A23" w:rsidP="00A05A23"/>
        </w:tc>
        <w:tc>
          <w:tcPr>
            <w:tcW w:w="1844" w:type="dxa"/>
            <w:tcBorders>
              <w:top w:val="nil"/>
              <w:left w:val="single" w:sz="4" w:space="0" w:color="auto"/>
              <w:bottom w:val="single" w:sz="4" w:space="0" w:color="auto"/>
              <w:right w:val="nil"/>
            </w:tcBorders>
            <w:shd w:val="clear" w:color="auto" w:fill="FFFFFF"/>
            <w:hideMark/>
          </w:tcPr>
          <w:p w14:paraId="29BAEDC9"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nil"/>
              <w:left w:val="single" w:sz="4" w:space="0" w:color="auto"/>
              <w:bottom w:val="single" w:sz="4" w:space="0" w:color="auto"/>
              <w:right w:val="nil"/>
            </w:tcBorders>
            <w:shd w:val="clear" w:color="auto" w:fill="FFFFFF"/>
            <w:hideMark/>
          </w:tcPr>
          <w:p w14:paraId="03410846" w14:textId="77777777" w:rsidR="00A05A23" w:rsidRPr="00A05A23" w:rsidRDefault="00A05A23" w:rsidP="00A05A23">
            <w:r w:rsidRPr="00A05A23">
              <w:t>(b)</w:t>
            </w:r>
            <w:r w:rsidRPr="00A05A23">
              <w:tab/>
              <w:t>0,2 տոկոս</w:t>
            </w:r>
          </w:p>
        </w:tc>
        <w:tc>
          <w:tcPr>
            <w:tcW w:w="2100" w:type="dxa"/>
            <w:vMerge/>
            <w:tcBorders>
              <w:top w:val="single" w:sz="4" w:space="0" w:color="auto"/>
              <w:left w:val="single" w:sz="4" w:space="0" w:color="auto"/>
              <w:bottom w:val="single" w:sz="4" w:space="0" w:color="auto"/>
              <w:right w:val="nil"/>
            </w:tcBorders>
            <w:vAlign w:val="center"/>
            <w:hideMark/>
          </w:tcPr>
          <w:p w14:paraId="70E70725"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6A0A0C9A" w14:textId="77777777" w:rsidR="00A05A23" w:rsidRPr="00A05A23" w:rsidRDefault="00A05A23" w:rsidP="00A05A23"/>
        </w:tc>
      </w:tr>
      <w:tr w:rsidR="00A05A23" w:rsidRPr="00A05A23" w14:paraId="1C0AA385" w14:textId="77777777">
        <w:tc>
          <w:tcPr>
            <w:tcW w:w="1417" w:type="dxa"/>
            <w:tcBorders>
              <w:top w:val="single" w:sz="4" w:space="0" w:color="auto"/>
              <w:left w:val="single" w:sz="4" w:space="0" w:color="auto"/>
              <w:bottom w:val="nil"/>
              <w:right w:val="nil"/>
            </w:tcBorders>
            <w:shd w:val="clear" w:color="auto" w:fill="FFFFFF"/>
            <w:hideMark/>
          </w:tcPr>
          <w:p w14:paraId="732A305F" w14:textId="77777777" w:rsidR="00A05A23" w:rsidRPr="00A05A23" w:rsidRDefault="00A05A23" w:rsidP="00A05A23">
            <w:r w:rsidRPr="00A05A23">
              <w:t>290</w:t>
            </w:r>
          </w:p>
        </w:tc>
        <w:tc>
          <w:tcPr>
            <w:tcW w:w="2694" w:type="dxa"/>
            <w:tcBorders>
              <w:top w:val="single" w:sz="4" w:space="0" w:color="auto"/>
              <w:left w:val="single" w:sz="4" w:space="0" w:color="auto"/>
              <w:bottom w:val="nil"/>
              <w:right w:val="nil"/>
            </w:tcBorders>
            <w:shd w:val="clear" w:color="auto" w:fill="FFFFFF"/>
            <w:hideMark/>
          </w:tcPr>
          <w:p w14:paraId="348E9616" w14:textId="77777777" w:rsidR="00A05A23" w:rsidRPr="00A05A23" w:rsidRDefault="00A05A23" w:rsidP="00A05A23">
            <w:r w:rsidRPr="00A05A23">
              <w:t>Դինատրիում 2,2'-(9,10- դիօքսո-անտրացեն-1,4- դիիլդիիմինո) բիս(5- մեթիլսուլֆոնատ)</w:t>
            </w:r>
          </w:p>
          <w:p w14:paraId="5D20A148" w14:textId="77777777" w:rsidR="00A05A23" w:rsidRPr="00A05A23" w:rsidRDefault="00A05A23" w:rsidP="00A05A23">
            <w:r w:rsidRPr="00A05A23">
              <w:t>(Disodium 2,2'-(9,10- dioxoan-thracene-1,4- diyl-</w:t>
            </w:r>
            <w:r w:rsidRPr="00A05A23">
              <w:lastRenderedPageBreak/>
              <w:t>diimino)bis(5- methylsulpho-nate))</w:t>
            </w:r>
          </w:p>
        </w:tc>
        <w:tc>
          <w:tcPr>
            <w:tcW w:w="2408" w:type="dxa"/>
            <w:tcBorders>
              <w:top w:val="single" w:sz="4" w:space="0" w:color="auto"/>
              <w:left w:val="single" w:sz="4" w:space="0" w:color="auto"/>
              <w:bottom w:val="nil"/>
              <w:right w:val="nil"/>
            </w:tcBorders>
            <w:shd w:val="clear" w:color="auto" w:fill="FFFFFF"/>
            <w:hideMark/>
          </w:tcPr>
          <w:p w14:paraId="47D83873" w14:textId="77777777" w:rsidR="00A05A23" w:rsidRPr="00A05A23" w:rsidRDefault="00A05A23" w:rsidP="00A05A23">
            <w:r w:rsidRPr="00A05A23">
              <w:lastRenderedPageBreak/>
              <w:t>Թթվային կանաչ 25</w:t>
            </w:r>
          </w:p>
          <w:p w14:paraId="4CFA5FD4" w14:textId="77777777" w:rsidR="00A05A23" w:rsidRPr="00A05A23" w:rsidRDefault="00A05A23" w:rsidP="00A05A23">
            <w:r w:rsidRPr="00A05A23">
              <w:t>(Acid Green 25)</w:t>
            </w:r>
          </w:p>
          <w:p w14:paraId="3C3B2FDE" w14:textId="77777777" w:rsidR="00A05A23" w:rsidRPr="00A05A23" w:rsidRDefault="00A05A23" w:rsidP="00A05A23">
            <w:smartTag w:uri="urn:schemas-microsoft-com:office:smarttags" w:element="stockticker">
              <w:r w:rsidRPr="00A05A23">
                <w:t>CAS</w:t>
              </w:r>
            </w:smartTag>
            <w:r w:rsidRPr="00A05A23">
              <w:t xml:space="preserve"> համարը՝ 4403-90-1 </w:t>
            </w:r>
          </w:p>
          <w:p w14:paraId="45A8280C" w14:textId="77777777" w:rsidR="00A05A23" w:rsidRPr="00A05A23" w:rsidRDefault="00A05A23" w:rsidP="00A05A23">
            <w:r w:rsidRPr="00A05A23">
              <w:t>ЕС համարը՝ 224-546-6</w:t>
            </w:r>
          </w:p>
        </w:tc>
        <w:tc>
          <w:tcPr>
            <w:tcW w:w="1844" w:type="dxa"/>
            <w:tcBorders>
              <w:top w:val="single" w:sz="4" w:space="0" w:color="auto"/>
              <w:left w:val="single" w:sz="4" w:space="0" w:color="auto"/>
              <w:bottom w:val="nil"/>
              <w:right w:val="nil"/>
            </w:tcBorders>
            <w:shd w:val="clear" w:color="auto" w:fill="FFFFFF"/>
            <w:hideMark/>
          </w:tcPr>
          <w:p w14:paraId="5F152A60"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nil"/>
              <w:right w:val="nil"/>
            </w:tcBorders>
            <w:shd w:val="clear" w:color="auto" w:fill="FFFFFF"/>
            <w:hideMark/>
          </w:tcPr>
          <w:p w14:paraId="4A0792CB" w14:textId="77777777" w:rsidR="00A05A23" w:rsidRPr="00A05A23" w:rsidRDefault="00A05A23" w:rsidP="00A05A23">
            <w:r w:rsidRPr="00A05A23">
              <w:t>0,3 տոկոս</w:t>
            </w:r>
          </w:p>
        </w:tc>
        <w:tc>
          <w:tcPr>
            <w:tcW w:w="2100" w:type="dxa"/>
            <w:tcBorders>
              <w:top w:val="single" w:sz="4" w:space="0" w:color="auto"/>
              <w:left w:val="single" w:sz="4" w:space="0" w:color="auto"/>
              <w:bottom w:val="nil"/>
              <w:right w:val="nil"/>
            </w:tcBorders>
            <w:shd w:val="clear" w:color="auto" w:fill="FFFFFF"/>
          </w:tcPr>
          <w:p w14:paraId="1F97617F"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0D840042" w14:textId="77777777" w:rsidR="00A05A23" w:rsidRPr="00A05A23" w:rsidRDefault="00A05A23" w:rsidP="00A05A23"/>
        </w:tc>
      </w:tr>
      <w:tr w:rsidR="00A05A23" w:rsidRPr="00A05A23" w14:paraId="0BDFCCC9" w14:textId="77777777">
        <w:tc>
          <w:tcPr>
            <w:tcW w:w="1417" w:type="dxa"/>
            <w:tcBorders>
              <w:top w:val="single" w:sz="4" w:space="0" w:color="auto"/>
              <w:left w:val="single" w:sz="4" w:space="0" w:color="auto"/>
              <w:bottom w:val="single" w:sz="4" w:space="0" w:color="auto"/>
              <w:right w:val="nil"/>
            </w:tcBorders>
            <w:shd w:val="clear" w:color="auto" w:fill="FFFFFF"/>
            <w:hideMark/>
          </w:tcPr>
          <w:p w14:paraId="5F2FD9FD" w14:textId="77777777" w:rsidR="00A05A23" w:rsidRPr="00A05A23" w:rsidRDefault="00A05A23" w:rsidP="00A05A23">
            <w:r w:rsidRPr="00A05A23">
              <w:t>291</w:t>
            </w:r>
          </w:p>
        </w:tc>
        <w:tc>
          <w:tcPr>
            <w:tcW w:w="2694" w:type="dxa"/>
            <w:tcBorders>
              <w:top w:val="single" w:sz="4" w:space="0" w:color="auto"/>
              <w:left w:val="single" w:sz="4" w:space="0" w:color="auto"/>
              <w:bottom w:val="single" w:sz="4" w:space="0" w:color="auto"/>
              <w:right w:val="nil"/>
            </w:tcBorders>
            <w:shd w:val="clear" w:color="auto" w:fill="FFFFFF"/>
            <w:hideMark/>
          </w:tcPr>
          <w:p w14:paraId="49CAB359" w14:textId="77777777" w:rsidR="00A05A23" w:rsidRPr="00A05A23" w:rsidRDefault="00A05A23" w:rsidP="00A05A23">
            <w:r w:rsidRPr="00A05A23">
              <w:t>Նատրիում, 4 - [(9,10- դիհիդրո-4-հիդրօքսի- 9,10-դիօքսո-1-անտրիլ) ամինո] տոլուոլ-3- սուլֆոնատ</w:t>
            </w:r>
          </w:p>
          <w:p w14:paraId="004F4184" w14:textId="77777777" w:rsidR="00A05A23" w:rsidRPr="00A05A23" w:rsidRDefault="00A05A23" w:rsidP="00A05A23">
            <w:r w:rsidRPr="00A05A23">
              <w:t>(Sodium, 4-[(9,10-dihydro-4-hydroxy-9,10-di-oxo-1-anthryl)amino]toluene-3-sulphonate)</w:t>
            </w:r>
          </w:p>
        </w:tc>
        <w:tc>
          <w:tcPr>
            <w:tcW w:w="2408" w:type="dxa"/>
            <w:tcBorders>
              <w:top w:val="single" w:sz="4" w:space="0" w:color="auto"/>
              <w:left w:val="single" w:sz="4" w:space="0" w:color="auto"/>
              <w:bottom w:val="single" w:sz="4" w:space="0" w:color="auto"/>
              <w:right w:val="nil"/>
            </w:tcBorders>
            <w:shd w:val="clear" w:color="auto" w:fill="FFFFFF"/>
            <w:hideMark/>
          </w:tcPr>
          <w:p w14:paraId="7B9112CE" w14:textId="77777777" w:rsidR="00A05A23" w:rsidRPr="00A05A23" w:rsidRDefault="00A05A23" w:rsidP="00A05A23">
            <w:r w:rsidRPr="00A05A23">
              <w:t>Թթվային մանուշակագույն 43</w:t>
            </w:r>
          </w:p>
          <w:p w14:paraId="078B6F56" w14:textId="77777777" w:rsidR="00A05A23" w:rsidRPr="00A05A23" w:rsidRDefault="00A05A23" w:rsidP="00A05A23">
            <w:r w:rsidRPr="00A05A23">
              <w:t>(Acid Violet 43)</w:t>
            </w:r>
          </w:p>
          <w:p w14:paraId="0B3AF9E8" w14:textId="77777777" w:rsidR="00A05A23" w:rsidRPr="00A05A23" w:rsidRDefault="00A05A23" w:rsidP="00A05A23">
            <w:smartTag w:uri="urn:schemas-microsoft-com:office:smarttags" w:element="stockticker">
              <w:r w:rsidRPr="00A05A23">
                <w:t>CAS</w:t>
              </w:r>
            </w:smartTag>
            <w:r w:rsidRPr="00A05A23">
              <w:t xml:space="preserve"> համարը՝ 4430-18-6 </w:t>
            </w:r>
          </w:p>
          <w:p w14:paraId="7091ED94" w14:textId="77777777" w:rsidR="00A05A23" w:rsidRPr="00A05A23" w:rsidRDefault="00A05A23" w:rsidP="00A05A23">
            <w:r w:rsidRPr="00A05A23">
              <w:t>ЕС համարը՝ 224-618-7</w:t>
            </w:r>
          </w:p>
        </w:tc>
        <w:tc>
          <w:tcPr>
            <w:tcW w:w="1844" w:type="dxa"/>
            <w:tcBorders>
              <w:top w:val="single" w:sz="4" w:space="0" w:color="auto"/>
              <w:left w:val="single" w:sz="4" w:space="0" w:color="auto"/>
              <w:bottom w:val="single" w:sz="4" w:space="0" w:color="auto"/>
              <w:right w:val="nil"/>
            </w:tcBorders>
            <w:shd w:val="clear" w:color="auto" w:fill="FFFFFF"/>
            <w:hideMark/>
          </w:tcPr>
          <w:p w14:paraId="29543EBA"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1FF73812" w14:textId="77777777" w:rsidR="00A05A23" w:rsidRPr="00A05A23" w:rsidRDefault="00A05A23" w:rsidP="00A05A23">
            <w:r w:rsidRPr="00A05A23">
              <w:t>0,5 տոկոս</w:t>
            </w:r>
          </w:p>
        </w:tc>
        <w:tc>
          <w:tcPr>
            <w:tcW w:w="2100" w:type="dxa"/>
            <w:tcBorders>
              <w:top w:val="single" w:sz="4" w:space="0" w:color="auto"/>
              <w:left w:val="single" w:sz="4" w:space="0" w:color="auto"/>
              <w:bottom w:val="single" w:sz="4" w:space="0" w:color="auto"/>
              <w:right w:val="nil"/>
            </w:tcBorders>
            <w:shd w:val="clear" w:color="auto" w:fill="FFFFFF"/>
          </w:tcPr>
          <w:p w14:paraId="6A2EBD7D"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1E285208" w14:textId="77777777" w:rsidR="00A05A23" w:rsidRPr="00A05A23" w:rsidRDefault="00A05A23" w:rsidP="00A05A23"/>
        </w:tc>
      </w:tr>
      <w:tr w:rsidR="00A05A23" w:rsidRPr="00A05A23" w14:paraId="367D434C" w14:textId="77777777">
        <w:tc>
          <w:tcPr>
            <w:tcW w:w="1417" w:type="dxa"/>
            <w:tcBorders>
              <w:top w:val="single" w:sz="4" w:space="0" w:color="auto"/>
              <w:left w:val="single" w:sz="4" w:space="0" w:color="auto"/>
              <w:bottom w:val="nil"/>
              <w:right w:val="nil"/>
            </w:tcBorders>
            <w:shd w:val="clear" w:color="auto" w:fill="FFFFFF"/>
            <w:hideMark/>
          </w:tcPr>
          <w:p w14:paraId="23BFE043" w14:textId="77777777" w:rsidR="00A05A23" w:rsidRPr="00A05A23" w:rsidRDefault="00A05A23" w:rsidP="00A05A23">
            <w:r w:rsidRPr="00A05A23">
              <w:t>292</w:t>
            </w:r>
          </w:p>
        </w:tc>
        <w:tc>
          <w:tcPr>
            <w:tcW w:w="2694" w:type="dxa"/>
            <w:tcBorders>
              <w:top w:val="single" w:sz="4" w:space="0" w:color="auto"/>
              <w:left w:val="single" w:sz="4" w:space="0" w:color="auto"/>
              <w:bottom w:val="nil"/>
              <w:right w:val="nil"/>
            </w:tcBorders>
            <w:shd w:val="clear" w:color="auto" w:fill="FFFFFF"/>
            <w:hideMark/>
          </w:tcPr>
          <w:p w14:paraId="130B2862" w14:textId="77777777" w:rsidR="00A05A23" w:rsidRPr="00A05A23" w:rsidRDefault="00A05A23" w:rsidP="00A05A23">
            <w:r w:rsidRPr="00A05A23">
              <w:t xml:space="preserve">1.4- Բենզոլդիամին, </w:t>
            </w:r>
          </w:p>
          <w:p w14:paraId="2E18FA5D" w14:textId="77777777" w:rsidR="00A05A23" w:rsidRPr="00A05A23" w:rsidRDefault="00A05A23" w:rsidP="00A05A23">
            <w:r w:rsidRPr="00A05A23">
              <w:t>2- (մեթօքսիմեթիլ)</w:t>
            </w:r>
          </w:p>
          <w:p w14:paraId="0F49958F" w14:textId="77777777" w:rsidR="00A05A23" w:rsidRPr="00A05A23" w:rsidRDefault="00A05A23" w:rsidP="00A05A23">
            <w:r w:rsidRPr="00A05A23">
              <w:t>1.4- բենզոլդիամին,</w:t>
            </w:r>
          </w:p>
          <w:p w14:paraId="14FB4546" w14:textId="77777777" w:rsidR="00A05A23" w:rsidRPr="00A05A23" w:rsidRDefault="00A05A23" w:rsidP="00A05A23">
            <w:r w:rsidRPr="00A05A23">
              <w:t>2- (մեթօքսիմեթիլ) -, սուլֆատ</w:t>
            </w:r>
          </w:p>
          <w:p w14:paraId="069D5C5C" w14:textId="77777777" w:rsidR="00A05A23" w:rsidRPr="00A05A23" w:rsidRDefault="00A05A23" w:rsidP="00A05A23">
            <w:r w:rsidRPr="00A05A23">
              <w:t>(1,4-Benzenediamine,</w:t>
            </w:r>
          </w:p>
          <w:p w14:paraId="5DECE54D" w14:textId="77777777" w:rsidR="00A05A23" w:rsidRPr="00A05A23" w:rsidRDefault="00A05A23" w:rsidP="00A05A23">
            <w:r w:rsidRPr="00A05A23">
              <w:t>2-(methoxymethyl)</w:t>
            </w:r>
          </w:p>
          <w:p w14:paraId="6425976F" w14:textId="77777777" w:rsidR="00A05A23" w:rsidRPr="00A05A23" w:rsidRDefault="00A05A23" w:rsidP="00A05A23">
            <w:r w:rsidRPr="00A05A23">
              <w:t>1.4- Benzenediamine, 2-(methoxymethyl)-, sulfate)</w:t>
            </w:r>
          </w:p>
        </w:tc>
        <w:tc>
          <w:tcPr>
            <w:tcW w:w="2408" w:type="dxa"/>
            <w:tcBorders>
              <w:top w:val="single" w:sz="4" w:space="0" w:color="auto"/>
              <w:left w:val="single" w:sz="4" w:space="0" w:color="auto"/>
              <w:bottom w:val="nil"/>
              <w:right w:val="nil"/>
            </w:tcBorders>
            <w:shd w:val="clear" w:color="auto" w:fill="FFFFFF"/>
            <w:hideMark/>
          </w:tcPr>
          <w:p w14:paraId="112F5CB6" w14:textId="77777777" w:rsidR="00A05A23" w:rsidRPr="00A05A23" w:rsidRDefault="00A05A23" w:rsidP="00A05A23">
            <w:r w:rsidRPr="00A05A23">
              <w:t>2-Մեթօքսիմեթիլ-պ-ֆենիլենդիամին</w:t>
            </w:r>
          </w:p>
          <w:p w14:paraId="61046E5C" w14:textId="77777777" w:rsidR="00A05A23" w:rsidRPr="00A05A23" w:rsidRDefault="00A05A23" w:rsidP="00A05A23">
            <w:r w:rsidRPr="00A05A23">
              <w:t>2-մեթօքսիմեթիլ-պ-ֆենիլենդիամին սուլֆատ</w:t>
            </w:r>
          </w:p>
          <w:p w14:paraId="020A9AC3" w14:textId="77777777" w:rsidR="00A05A23" w:rsidRPr="00A05A23" w:rsidRDefault="00A05A23" w:rsidP="00A05A23">
            <w:r w:rsidRPr="00A05A23">
              <w:t>2-(Methoxymethyl-p-Phenylenediamine</w:t>
            </w:r>
          </w:p>
          <w:p w14:paraId="6BDFEE6C" w14:textId="77777777" w:rsidR="00A05A23" w:rsidRPr="00A05A23" w:rsidRDefault="00A05A23" w:rsidP="00A05A23">
            <w:r w:rsidRPr="00A05A23">
              <w:t>2-Methoxymethyl-p-Phenylenediamine Sulfate)</w:t>
            </w:r>
          </w:p>
          <w:p w14:paraId="08CA9F4C" w14:textId="77777777" w:rsidR="00A05A23" w:rsidRPr="00A05A23" w:rsidRDefault="00A05A23" w:rsidP="00A05A23">
            <w:smartTag w:uri="urn:schemas-microsoft-com:office:smarttags" w:element="stockticker">
              <w:r w:rsidRPr="00A05A23">
                <w:t>CAS</w:t>
              </w:r>
            </w:smartTag>
            <w:r w:rsidRPr="00A05A23">
              <w:t xml:space="preserve"> համարը՝ 337906-36-2, 337906-37-3 </w:t>
            </w:r>
          </w:p>
          <w:p w14:paraId="604DECF7" w14:textId="77777777" w:rsidR="00A05A23" w:rsidRPr="00A05A23" w:rsidRDefault="00A05A23" w:rsidP="00A05A23">
            <w:r w:rsidRPr="00A05A23">
              <w:t>EC համարը՝ 679-526-3, 638-749-6</w:t>
            </w:r>
          </w:p>
        </w:tc>
        <w:tc>
          <w:tcPr>
            <w:tcW w:w="1844" w:type="dxa"/>
            <w:tcBorders>
              <w:top w:val="single" w:sz="4" w:space="0" w:color="auto"/>
              <w:left w:val="single" w:sz="4" w:space="0" w:color="auto"/>
              <w:bottom w:val="single" w:sz="4" w:space="0" w:color="auto"/>
              <w:right w:val="nil"/>
            </w:tcBorders>
            <w:shd w:val="clear" w:color="auto" w:fill="FFFFFF"/>
            <w:hideMark/>
          </w:tcPr>
          <w:p w14:paraId="2888AF13" w14:textId="77777777" w:rsidR="00A05A23" w:rsidRPr="00A05A23" w:rsidRDefault="00A05A23" w:rsidP="00A05A23">
            <w:r w:rsidRPr="00A05A23">
              <w:t>(а) Ներկանյութ՝մազերի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1EB14299"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1154A121" w14:textId="77777777" w:rsidR="00A05A23" w:rsidRPr="00A05A23" w:rsidRDefault="00A05A23" w:rsidP="00A05A23">
            <w:r w:rsidRPr="00A05A23">
              <w:t>(а) (b)</w:t>
            </w:r>
            <w:r w:rsidRPr="00A05A23">
              <w:tab/>
              <w:t>Օքսիդացնող ռեագենտի հետ խառնելուց հետո մազերը եւ թարթիչները ներկելու համար կիրառվող առավելագույն կոնցենտրացիան չպետք է գերազանցի 1,8 տոկոսը (ազատ հիմքի վերահաշվարկով)</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76B635A5" w14:textId="77777777" w:rsidR="00A05A23" w:rsidRPr="00A05A23" w:rsidRDefault="00A05A23" w:rsidP="00A05A23">
            <w:r w:rsidRPr="00A05A23">
              <w:t>(a)</w:t>
            </w:r>
            <w:r w:rsidRPr="00A05A23">
              <w:tab/>
              <w:t>Պիտակի վրա պետք է տպված լինի՝ Խառնուրդում ներկի եւ օքսիդիչի հարաբերակցությունը:</w:t>
            </w:r>
          </w:p>
          <w:p w14:paraId="4734DFCB" w14:textId="33BC9258" w:rsidR="00A05A23" w:rsidRPr="00A05A23" w:rsidRDefault="00A05A23" w:rsidP="00A05A23">
            <w:r w:rsidRPr="00A05A23">
              <w:drawing>
                <wp:inline distT="0" distB="0" distL="0" distR="0" wp14:anchorId="39E64B80" wp14:editId="069C7F88">
                  <wp:extent cx="447675" cy="447675"/>
                  <wp:effectExtent l="0" t="0" r="9525" b="9525"/>
                  <wp:docPr id="515560633" name="Picture 116"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527A5B77" w14:textId="77777777" w:rsidR="00A05A23" w:rsidRPr="00A05A23" w:rsidRDefault="00A05A23" w:rsidP="00A05A23">
            <w:r w:rsidRPr="00A05A23">
              <w:t xml:space="preserve">Կարդացեք հրահանգները եւ հետեւեք դրանց: Տվյալ արտադրանքը նախատեսված չէ 16 </w:t>
            </w:r>
            <w:r w:rsidRPr="00A05A23">
              <w:lastRenderedPageBreak/>
              <w:t>տարեկանից ցածր տարիքի անձանց կողմից օգտագործման համար: «Սեւ հինա» ժամանակավոր դաջվածքները կարող են մեծացնել ալերգիայի ռիսկը:</w:t>
            </w:r>
          </w:p>
          <w:p w14:paraId="3B13D393" w14:textId="77777777" w:rsidR="00A05A23" w:rsidRPr="00A05A23" w:rsidRDefault="00A05A23" w:rsidP="00A05A23">
            <w:r w:rsidRPr="00A05A23">
              <w:t>Մազերը չներկել, եթե՝</w:t>
            </w:r>
          </w:p>
          <w:p w14:paraId="02A88519" w14:textId="77777777" w:rsidR="00A05A23" w:rsidRPr="00A05A23" w:rsidRDefault="00A05A23" w:rsidP="00A05A23">
            <w:r w:rsidRPr="00A05A23">
              <w:t>-</w:t>
            </w:r>
            <w:r w:rsidRPr="00A05A23">
              <w:tab/>
              <w:t>առկա է դեմքի ցանավորում եւ գլխի մաշկը զգայուն, գրգռված կամ վնասված է,</w:t>
            </w:r>
          </w:p>
          <w:p w14:paraId="1606C9A1" w14:textId="77777777" w:rsidR="00A05A23" w:rsidRPr="00A05A23" w:rsidRDefault="00A05A23" w:rsidP="00A05A23">
            <w:r w:rsidRPr="00A05A23">
              <w:t>-</w:t>
            </w:r>
            <w:r w:rsidRPr="00A05A23">
              <w:tab/>
              <w:t>մազերը ներկելուց հետո երբեւէ ունեցել եք որեւէ ռեակցիա,</w:t>
            </w:r>
          </w:p>
          <w:p w14:paraId="1D71EC27"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0C37CB1E" w14:textId="77777777">
        <w:tc>
          <w:tcPr>
            <w:tcW w:w="1417" w:type="dxa"/>
            <w:tcBorders>
              <w:top w:val="nil"/>
              <w:left w:val="single" w:sz="4" w:space="0" w:color="auto"/>
              <w:bottom w:val="single" w:sz="4" w:space="0" w:color="auto"/>
              <w:right w:val="nil"/>
            </w:tcBorders>
            <w:shd w:val="clear" w:color="auto" w:fill="FFFFFF"/>
          </w:tcPr>
          <w:p w14:paraId="7E8B9E1C" w14:textId="77777777" w:rsidR="00A05A23" w:rsidRPr="00A05A23" w:rsidRDefault="00A05A23" w:rsidP="00A05A23"/>
        </w:tc>
        <w:tc>
          <w:tcPr>
            <w:tcW w:w="2694" w:type="dxa"/>
            <w:tcBorders>
              <w:top w:val="nil"/>
              <w:left w:val="single" w:sz="4" w:space="0" w:color="auto"/>
              <w:bottom w:val="single" w:sz="4" w:space="0" w:color="auto"/>
              <w:right w:val="nil"/>
            </w:tcBorders>
            <w:shd w:val="clear" w:color="auto" w:fill="FFFFFF"/>
          </w:tcPr>
          <w:p w14:paraId="4D3DA0C4" w14:textId="77777777" w:rsidR="00A05A23" w:rsidRPr="00A05A23" w:rsidRDefault="00A05A23" w:rsidP="00A05A23"/>
        </w:tc>
        <w:tc>
          <w:tcPr>
            <w:tcW w:w="2408" w:type="dxa"/>
            <w:tcBorders>
              <w:top w:val="nil"/>
              <w:left w:val="single" w:sz="4" w:space="0" w:color="auto"/>
              <w:bottom w:val="single" w:sz="4" w:space="0" w:color="auto"/>
              <w:right w:val="nil"/>
            </w:tcBorders>
            <w:shd w:val="clear" w:color="auto" w:fill="FFFFFF"/>
          </w:tcPr>
          <w:p w14:paraId="504D5E23"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hideMark/>
          </w:tcPr>
          <w:p w14:paraId="432143E0" w14:textId="77777777" w:rsidR="00A05A23" w:rsidRPr="00A05A23" w:rsidRDefault="00A05A23" w:rsidP="00A05A23">
            <w:r w:rsidRPr="00A05A23">
              <w:t>(b)</w:t>
            </w:r>
            <w:r w:rsidRPr="00A05A23">
              <w:tab/>
              <w:t xml:space="preserve">Թարթիչները ներկելու </w:t>
            </w:r>
            <w:r w:rsidRPr="00A05A23">
              <w:lastRenderedPageBreak/>
              <w:t>համար արտադրանք</w:t>
            </w:r>
          </w:p>
        </w:tc>
        <w:tc>
          <w:tcPr>
            <w:tcW w:w="1845" w:type="dxa"/>
            <w:tcBorders>
              <w:top w:val="single" w:sz="4" w:space="0" w:color="auto"/>
              <w:left w:val="single" w:sz="4" w:space="0" w:color="auto"/>
              <w:bottom w:val="single" w:sz="4" w:space="0" w:color="auto"/>
              <w:right w:val="nil"/>
            </w:tcBorders>
            <w:shd w:val="clear" w:color="auto" w:fill="FFFFFF"/>
          </w:tcPr>
          <w:p w14:paraId="6E35B613"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1D96DE9B" w14:textId="77777777" w:rsidR="00A05A23" w:rsidRPr="00A05A23" w:rsidRDefault="00A05A23" w:rsidP="00A05A23">
            <w:r w:rsidRPr="00A05A23">
              <w:t>(b)</w:t>
            </w:r>
            <w:r w:rsidRPr="00A05A23">
              <w:tab/>
              <w:t>Մասնագիտական կիրառություն</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3FE6A2C5" w14:textId="77777777" w:rsidR="00A05A23" w:rsidRPr="00A05A23" w:rsidRDefault="00A05A23" w:rsidP="00A05A23">
            <w:r w:rsidRPr="00A05A23">
              <w:t>(b)</w:t>
            </w:r>
            <w:r w:rsidRPr="00A05A23">
              <w:tab/>
              <w:t xml:space="preserve">Պիտակի վրա պետք է տպված լինի՝ Խառնուրդում ներկի եւ </w:t>
            </w:r>
            <w:r w:rsidRPr="00A05A23">
              <w:lastRenderedPageBreak/>
              <w:t>օքսիդիչի հարաբերակցությունը:</w:t>
            </w:r>
          </w:p>
          <w:p w14:paraId="0DFF3DD4" w14:textId="77777777" w:rsidR="00A05A23" w:rsidRPr="00A05A23" w:rsidRDefault="00A05A23" w:rsidP="00A05A23">
            <w:r w:rsidRPr="00A05A23">
              <w:t>Այս արտադրանքը կարող է առաջացնել լուրջ ալերգիկ ռեակցիաներ:</w:t>
            </w:r>
          </w:p>
          <w:p w14:paraId="13F3B4D3" w14:textId="577AB1E1" w:rsidR="00A05A23" w:rsidRPr="00A05A23" w:rsidRDefault="00A05A23" w:rsidP="00A05A23">
            <w:r w:rsidRPr="00A05A23">
              <w:drawing>
                <wp:inline distT="0" distB="0" distL="0" distR="0" wp14:anchorId="52EB4C22" wp14:editId="293F90A3">
                  <wp:extent cx="447675" cy="447675"/>
                  <wp:effectExtent l="0" t="0" r="9525" b="9525"/>
                  <wp:docPr id="1269046775" name="Picture 115"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076CCF15" w14:textId="77777777" w:rsidR="00A05A23" w:rsidRPr="00A05A23" w:rsidRDefault="00A05A23" w:rsidP="00A05A23">
            <w:r w:rsidRPr="00A05A23">
              <w:t>Կարդացեք հրահանգները եւ հետեւեք դրանց: Տվյալ արտադրանքը նախատեսված չէ 16 տարեկանից ցածր տարիքի անձանց կողմից օգտագործման համար:</w:t>
            </w:r>
          </w:p>
          <w:p w14:paraId="74511697" w14:textId="77777777" w:rsidR="00A05A23" w:rsidRPr="00A05A23" w:rsidRDefault="00A05A23" w:rsidP="00A05A23">
            <w:r w:rsidRPr="00A05A23">
              <w:t>«Սեւ հինա» ժամանակավոր դաջվածքները կարող են մեծացնել ալերգիայի ռիսկը</w:t>
            </w:r>
            <w:r w:rsidRPr="00A05A23">
              <w:br/>
              <w:t>Թարթիչները չներկել, եթե՝</w:t>
            </w:r>
          </w:p>
          <w:p w14:paraId="65DCA75F" w14:textId="77777777" w:rsidR="00A05A23" w:rsidRPr="00A05A23" w:rsidRDefault="00A05A23" w:rsidP="00A05A23">
            <w:r w:rsidRPr="00A05A23">
              <w:t>-</w:t>
            </w:r>
            <w:r w:rsidRPr="00A05A23">
              <w:tab/>
              <w:t>առկա է դեմքի ցանավորում եւ գլխի մաշկը զգայուն, գրգռված կամ վնասված է,</w:t>
            </w:r>
          </w:p>
          <w:p w14:paraId="5D0DE5EA" w14:textId="77777777" w:rsidR="00A05A23" w:rsidRPr="00A05A23" w:rsidRDefault="00A05A23" w:rsidP="00A05A23">
            <w:r w:rsidRPr="00A05A23">
              <w:lastRenderedPageBreak/>
              <w:t>-</w:t>
            </w:r>
            <w:r w:rsidRPr="00A05A23">
              <w:tab/>
              <w:t>մազերը կամ թարթիչները ներկելուց հետո երբեւէ ունեցել եք որեւէ ռեակցիա,</w:t>
            </w:r>
          </w:p>
          <w:p w14:paraId="793A2C41"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p w14:paraId="47C0A92E" w14:textId="77777777" w:rsidR="00A05A23" w:rsidRPr="00A05A23" w:rsidRDefault="00A05A23" w:rsidP="00A05A23">
            <w:r w:rsidRPr="00A05A23">
              <w:t xml:space="preserve">Միայն մասնագիտական կիրառության համար </w:t>
            </w:r>
          </w:p>
          <w:p w14:paraId="45273562" w14:textId="77777777" w:rsidR="00A05A23" w:rsidRPr="00A05A23" w:rsidRDefault="00A05A23" w:rsidP="00A05A23">
            <w:r w:rsidRPr="00A05A23">
              <w:t>Խուսափել աչքերի մեջ ընկնելուց, աչքերի մեջ ընկնելու դեպքում անհապաղ լվանալ:</w:t>
            </w:r>
          </w:p>
        </w:tc>
      </w:tr>
      <w:tr w:rsidR="00A05A23" w:rsidRPr="00A05A23" w14:paraId="43949903" w14:textId="77777777">
        <w:tc>
          <w:tcPr>
            <w:tcW w:w="1417" w:type="dxa"/>
            <w:tcBorders>
              <w:top w:val="single" w:sz="4" w:space="0" w:color="auto"/>
              <w:left w:val="single" w:sz="4" w:space="0" w:color="auto"/>
              <w:bottom w:val="single" w:sz="4" w:space="0" w:color="auto"/>
              <w:right w:val="nil"/>
            </w:tcBorders>
            <w:shd w:val="clear" w:color="auto" w:fill="FFFFFF"/>
            <w:hideMark/>
          </w:tcPr>
          <w:p w14:paraId="5378018F" w14:textId="77777777" w:rsidR="00A05A23" w:rsidRPr="00A05A23" w:rsidRDefault="00A05A23" w:rsidP="00A05A23">
            <w:r w:rsidRPr="00A05A23">
              <w:lastRenderedPageBreak/>
              <w:t>293</w:t>
            </w:r>
          </w:p>
        </w:tc>
        <w:tc>
          <w:tcPr>
            <w:tcW w:w="2694" w:type="dxa"/>
            <w:tcBorders>
              <w:top w:val="single" w:sz="4" w:space="0" w:color="auto"/>
              <w:left w:val="single" w:sz="4" w:space="0" w:color="auto"/>
              <w:bottom w:val="single" w:sz="4" w:space="0" w:color="auto"/>
              <w:right w:val="nil"/>
            </w:tcBorders>
            <w:shd w:val="clear" w:color="auto" w:fill="FFFFFF"/>
            <w:hideMark/>
          </w:tcPr>
          <w:p w14:paraId="3DE0A59D" w14:textId="77777777" w:rsidR="00A05A23" w:rsidRPr="00A05A23" w:rsidRDefault="00A05A23" w:rsidP="00A05A23">
            <w:r w:rsidRPr="00A05A23">
              <w:t>l-N-Մեթիլմորֆոլինիում պրոպիլամինո 4- հիդրօքսի- անտրաքինոն մեթիլսուլֆատ</w:t>
            </w:r>
          </w:p>
          <w:p w14:paraId="6E3E49A1" w14:textId="77777777" w:rsidR="00A05A23" w:rsidRPr="00A05A23" w:rsidRDefault="00A05A23" w:rsidP="00A05A23">
            <w:r w:rsidRPr="00A05A23">
              <w:t>(1-N-Methylmorpholinium-propylamino-4-hydroxy- anthraquinone, methyl sulfate)</w:t>
            </w:r>
          </w:p>
        </w:tc>
        <w:tc>
          <w:tcPr>
            <w:tcW w:w="2408" w:type="dxa"/>
            <w:tcBorders>
              <w:top w:val="single" w:sz="4" w:space="0" w:color="auto"/>
              <w:left w:val="single" w:sz="4" w:space="0" w:color="auto"/>
              <w:bottom w:val="single" w:sz="4" w:space="0" w:color="auto"/>
              <w:right w:val="nil"/>
            </w:tcBorders>
            <w:shd w:val="clear" w:color="auto" w:fill="FFFFFF"/>
            <w:hideMark/>
          </w:tcPr>
          <w:p w14:paraId="669B9E45" w14:textId="77777777" w:rsidR="00A05A23" w:rsidRPr="00A05A23" w:rsidRDefault="00A05A23" w:rsidP="00A05A23">
            <w:r w:rsidRPr="00A05A23">
              <w:t>Հիդրօքսիանտրաքինոն ամինոպրոպիլմեթիլ մորֆոլինիում մեթոսուլֆատ</w:t>
            </w:r>
          </w:p>
          <w:p w14:paraId="7B13B5C6" w14:textId="77777777" w:rsidR="00A05A23" w:rsidRPr="00A05A23" w:rsidRDefault="00A05A23" w:rsidP="00A05A23">
            <w:r w:rsidRPr="00A05A23">
              <w:t>(Hydroxyanthra- quinone-aminopropyl Methyl Morpholi- nium Methosulfate)</w:t>
            </w:r>
          </w:p>
          <w:p w14:paraId="3E315EAC" w14:textId="77777777" w:rsidR="00A05A23" w:rsidRPr="00A05A23" w:rsidRDefault="00A05A23" w:rsidP="00A05A23">
            <w:smartTag w:uri="urn:schemas-microsoft-com:office:smarttags" w:element="stockticker">
              <w:r w:rsidRPr="00A05A23">
                <w:t>CAS</w:t>
              </w:r>
            </w:smartTag>
            <w:r w:rsidRPr="00A05A23">
              <w:t xml:space="preserve"> համարը՝ 38866-20-5 </w:t>
            </w:r>
          </w:p>
          <w:p w14:paraId="0709BC23" w14:textId="77777777" w:rsidR="00A05A23" w:rsidRPr="00A05A23" w:rsidRDefault="00A05A23" w:rsidP="00A05A23">
            <w:r w:rsidRPr="00A05A23">
              <w:lastRenderedPageBreak/>
              <w:t>ЕС համարը՝ 254-161-9</w:t>
            </w:r>
          </w:p>
        </w:tc>
        <w:tc>
          <w:tcPr>
            <w:tcW w:w="1844" w:type="dxa"/>
            <w:tcBorders>
              <w:top w:val="single" w:sz="4" w:space="0" w:color="auto"/>
              <w:left w:val="single" w:sz="4" w:space="0" w:color="auto"/>
              <w:bottom w:val="single" w:sz="4" w:space="0" w:color="auto"/>
              <w:right w:val="nil"/>
            </w:tcBorders>
            <w:shd w:val="clear" w:color="auto" w:fill="FFFFFF"/>
            <w:hideMark/>
          </w:tcPr>
          <w:p w14:paraId="1B83416A" w14:textId="77777777" w:rsidR="00A05A23" w:rsidRPr="00A05A23" w:rsidRDefault="00A05A23" w:rsidP="00A05A23">
            <w:r w:rsidRPr="00A05A23">
              <w:lastRenderedPageBreak/>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157149EA" w14:textId="77777777" w:rsidR="00A05A23" w:rsidRPr="00A05A23" w:rsidRDefault="00A05A23" w:rsidP="00A05A23">
            <w:r w:rsidRPr="00A05A23">
              <w:t>0,5 տոկոս</w:t>
            </w:r>
          </w:p>
        </w:tc>
        <w:tc>
          <w:tcPr>
            <w:tcW w:w="2100" w:type="dxa"/>
            <w:tcBorders>
              <w:top w:val="single" w:sz="4" w:space="0" w:color="auto"/>
              <w:left w:val="single" w:sz="4" w:space="0" w:color="auto"/>
              <w:bottom w:val="single" w:sz="4" w:space="0" w:color="auto"/>
              <w:right w:val="nil"/>
            </w:tcBorders>
            <w:shd w:val="clear" w:color="auto" w:fill="FFFFFF"/>
            <w:hideMark/>
          </w:tcPr>
          <w:p w14:paraId="362D57A5" w14:textId="77777777" w:rsidR="00A05A23" w:rsidRPr="00A05A23" w:rsidRDefault="00A05A23" w:rsidP="00A05A23">
            <w:r w:rsidRPr="00A05A23">
              <w:t>-</w:t>
            </w:r>
            <w:r w:rsidRPr="00A05A23">
              <w:tab/>
              <w:t>Չօգտագործել նիտրոգոյացնող բաղադրիչների հետ:</w:t>
            </w:r>
          </w:p>
          <w:p w14:paraId="04883348" w14:textId="77777777" w:rsidR="00A05A23" w:rsidRPr="00A05A23" w:rsidRDefault="00A05A23" w:rsidP="00A05A23">
            <w:r w:rsidRPr="00A05A23">
              <w:t>-</w:t>
            </w:r>
            <w:r w:rsidRPr="00A05A23">
              <w:tab/>
              <w:t xml:space="preserve">Նիտրոզամինների առավելագույն </w:t>
            </w:r>
            <w:r w:rsidRPr="00A05A23">
              <w:lastRenderedPageBreak/>
              <w:t>պարունակությունը՝ 50 մկգ/կգ:</w:t>
            </w:r>
          </w:p>
          <w:p w14:paraId="7823F891" w14:textId="77777777" w:rsidR="00A05A23" w:rsidRPr="00A05A23" w:rsidRDefault="00A05A23" w:rsidP="00A05A23">
            <w:r w:rsidRPr="00A05A23">
              <w:t>-</w:t>
            </w:r>
            <w:r w:rsidRPr="00A05A23">
              <w:tab/>
              <w:t>Պահել նիտրիտներ չպարունակող կոնտեյներներում։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1703C159" w14:textId="77777777" w:rsidR="00A05A23" w:rsidRPr="00A05A23" w:rsidRDefault="00A05A23" w:rsidP="00A05A23">
            <w:r w:rsidRPr="00A05A23">
              <w:lastRenderedPageBreak/>
              <w:t xml:space="preserve">Պիտակի վրա պետք է տպված լինի՝ Խառնուրդում ներկի եւ օքսիդիչի հարաբերակցությունը: </w:t>
            </w:r>
          </w:p>
          <w:p w14:paraId="061D31C0" w14:textId="0F24BA0B" w:rsidR="00A05A23" w:rsidRPr="00A05A23" w:rsidRDefault="00A05A23" w:rsidP="00A05A23">
            <w:r w:rsidRPr="00A05A23">
              <w:drawing>
                <wp:inline distT="0" distB="0" distL="0" distR="0" wp14:anchorId="27D49E01" wp14:editId="030D1DDE">
                  <wp:extent cx="447675" cy="447675"/>
                  <wp:effectExtent l="0" t="0" r="9525" b="9525"/>
                  <wp:docPr id="1192406413" name="Picture 114"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290A51FE" w14:textId="77777777" w:rsidR="00A05A23" w:rsidRPr="00A05A23" w:rsidRDefault="00A05A23" w:rsidP="00A05A23">
            <w:r w:rsidRPr="00A05A23">
              <w:lastRenderedPageBreak/>
              <w:t>Կարդացեք հրահանգները եւ հետեւեք դրանց: Տվյալ արտադրանքը նախատեսված չէ 16 տարեկանից ցածր տարիքի անձանց կողմից օգտագործման համար:</w:t>
            </w:r>
          </w:p>
          <w:p w14:paraId="0BF83C71"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4D33733F" w14:textId="77777777" w:rsidR="00A05A23" w:rsidRPr="00A05A23" w:rsidRDefault="00A05A23" w:rsidP="00A05A23">
            <w:r w:rsidRPr="00A05A23">
              <w:t>-</w:t>
            </w:r>
            <w:r w:rsidRPr="00A05A23">
              <w:tab/>
              <w:t>դեմքը ցանավորված է եւ</w:t>
            </w:r>
          </w:p>
          <w:p w14:paraId="49D91A91" w14:textId="77777777" w:rsidR="00A05A23" w:rsidRPr="00A05A23" w:rsidRDefault="00A05A23" w:rsidP="00A05A23">
            <w:r w:rsidRPr="00A05A23">
              <w:t>գլխի մաշկը զգայուն, գրգռված եւ վնասված է,</w:t>
            </w:r>
          </w:p>
          <w:p w14:paraId="28DD0EFC" w14:textId="77777777" w:rsidR="00A05A23" w:rsidRPr="00A05A23" w:rsidRDefault="00A05A23" w:rsidP="00A05A23">
            <w:r w:rsidRPr="00A05A23">
              <w:t>-</w:t>
            </w:r>
            <w:r w:rsidRPr="00A05A23">
              <w:tab/>
              <w:t>մազերը ներկելուց հետո երբեւէ ունեցել եք որեւէ ռեակցիա, - նախկինում ունեցել եք ռեակցիա «սեւ հինայով» ժամանակավոր դաջվածքների նկատմամբ:</w:t>
            </w:r>
          </w:p>
        </w:tc>
      </w:tr>
      <w:tr w:rsidR="00A05A23" w:rsidRPr="00A05A23" w14:paraId="0009F513"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36BEDC29" w14:textId="77777777" w:rsidR="00A05A23" w:rsidRPr="00A05A23" w:rsidRDefault="00A05A23" w:rsidP="00A05A23">
            <w:r w:rsidRPr="00A05A23">
              <w:lastRenderedPageBreak/>
              <w:t>294</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5310E317" w14:textId="77777777" w:rsidR="00A05A23" w:rsidRPr="00A05A23" w:rsidRDefault="00A05A23" w:rsidP="00A05A23">
            <w:r w:rsidRPr="00A05A23">
              <w:t>Էթանոլ, 2,2 '- [[3- մեթիլ- 4 - [(E) - (4 նիտրոֆենիլ) ազո] ֆենիլ] իմինո] բիս</w:t>
            </w:r>
          </w:p>
          <w:p w14:paraId="49E4CD29" w14:textId="77777777" w:rsidR="00A05A23" w:rsidRPr="00A05A23" w:rsidRDefault="00A05A23" w:rsidP="00A05A23">
            <w:r w:rsidRPr="00A05A23">
              <w:t>(Ethanol, 2,2'-[[3- methyl-4-[(E)-(4- nitrophenyl)azo] phenyl]imino]bis-)</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699F75A2" w14:textId="77777777" w:rsidR="00A05A23" w:rsidRPr="00A05A23" w:rsidRDefault="00A05A23" w:rsidP="00A05A23">
            <w:r w:rsidRPr="00A05A23">
              <w:t>Դիսպերս Կարմիր 17</w:t>
            </w:r>
          </w:p>
          <w:p w14:paraId="2570BC97" w14:textId="77777777" w:rsidR="00A05A23" w:rsidRPr="00A05A23" w:rsidRDefault="00A05A23" w:rsidP="00A05A23">
            <w:r w:rsidRPr="00A05A23">
              <w:t xml:space="preserve">(Disperse Red 17) </w:t>
            </w:r>
            <w:smartTag w:uri="urn:schemas-microsoft-com:office:smarttags" w:element="stockticker">
              <w:r w:rsidRPr="00A05A23">
                <w:t>CAS</w:t>
              </w:r>
            </w:smartTag>
            <w:r w:rsidRPr="00A05A23">
              <w:t xml:space="preserve"> համարը՝ 3179-89-3 ЕС համարը՝ 221-665-5</w:t>
            </w:r>
          </w:p>
        </w:tc>
        <w:tc>
          <w:tcPr>
            <w:tcW w:w="1844" w:type="dxa"/>
            <w:vMerge w:val="restart"/>
            <w:tcBorders>
              <w:top w:val="single" w:sz="4" w:space="0" w:color="auto"/>
              <w:left w:val="single" w:sz="4" w:space="0" w:color="auto"/>
              <w:bottom w:val="single" w:sz="4" w:space="0" w:color="auto"/>
              <w:right w:val="nil"/>
            </w:tcBorders>
            <w:shd w:val="clear" w:color="auto" w:fill="FFFFFF"/>
            <w:hideMark/>
          </w:tcPr>
          <w:p w14:paraId="70FFC68B" w14:textId="77777777" w:rsidR="00A05A23" w:rsidRPr="00A05A23" w:rsidRDefault="00A05A23" w:rsidP="00A05A23">
            <w:r w:rsidRPr="00A05A23">
              <w:t>(а)</w:t>
            </w:r>
            <w:r w:rsidRPr="00A05A23">
              <w:tab/>
              <w:t>Ներկանյութ մազերի համար օքսիդացնող ներկերում</w:t>
            </w:r>
          </w:p>
          <w:p w14:paraId="1F70AC99" w14:textId="77777777" w:rsidR="00A05A23" w:rsidRPr="00A05A23" w:rsidRDefault="00A05A23" w:rsidP="00A05A23">
            <w:r w:rsidRPr="00A05A23">
              <w:t>(b)</w:t>
            </w:r>
            <w:r w:rsidRPr="00A05A23">
              <w:tab/>
              <w:t>Ներկանյութ՝ մազերի համար չօքսիդացնող ներկերում</w:t>
            </w:r>
          </w:p>
        </w:tc>
        <w:tc>
          <w:tcPr>
            <w:tcW w:w="1845" w:type="dxa"/>
            <w:tcBorders>
              <w:top w:val="single" w:sz="4" w:space="0" w:color="auto"/>
              <w:left w:val="single" w:sz="4" w:space="0" w:color="auto"/>
              <w:bottom w:val="nil"/>
              <w:right w:val="nil"/>
            </w:tcBorders>
            <w:shd w:val="clear" w:color="auto" w:fill="FFFFFF"/>
          </w:tcPr>
          <w:p w14:paraId="409A24DA" w14:textId="77777777" w:rsidR="00A05A23" w:rsidRPr="00A05A23" w:rsidRDefault="00A05A23" w:rsidP="00A05A23"/>
        </w:tc>
        <w:tc>
          <w:tcPr>
            <w:tcW w:w="2100" w:type="dxa"/>
            <w:vMerge w:val="restart"/>
            <w:tcBorders>
              <w:top w:val="single" w:sz="4" w:space="0" w:color="auto"/>
              <w:left w:val="single" w:sz="4" w:space="0" w:color="auto"/>
              <w:bottom w:val="single" w:sz="4" w:space="0" w:color="auto"/>
              <w:right w:val="nil"/>
            </w:tcBorders>
            <w:shd w:val="clear" w:color="auto" w:fill="FFFFFF"/>
            <w:hideMark/>
          </w:tcPr>
          <w:p w14:paraId="74848CAB" w14:textId="77777777" w:rsidR="00A05A23" w:rsidRPr="00A05A23" w:rsidRDefault="00A05A23" w:rsidP="00A05A23">
            <w:r w:rsidRPr="00A05A23">
              <w:t>(а)</w:t>
            </w:r>
            <w:r w:rsidRPr="00A05A23">
              <w:tab/>
              <w:t>Օքսիդացնող ռեագենտի հետ խառնելուց հետո մազերը ներկելու համար կիրառվող առավելագույն կոնցենտրացիան չպետք է գերազանցի 2,0 տոկոսը</w:t>
            </w:r>
          </w:p>
          <w:p w14:paraId="1C157548" w14:textId="77777777" w:rsidR="00A05A23" w:rsidRPr="00A05A23" w:rsidRDefault="00A05A23" w:rsidP="00A05A23">
            <w:r w:rsidRPr="00A05A23">
              <w:t>(а)-ի եւ (b)-ի համար՝</w:t>
            </w:r>
          </w:p>
          <w:p w14:paraId="7E411A0D" w14:textId="77777777" w:rsidR="00A05A23" w:rsidRPr="00A05A23" w:rsidRDefault="00A05A23" w:rsidP="00A05A23">
            <w:r w:rsidRPr="00A05A23">
              <w:t>-</w:t>
            </w:r>
            <w:r w:rsidRPr="00A05A23">
              <w:tab/>
              <w:t>Չօգտագործել նիտրոգոյացնող բաղադրիչների հետ:</w:t>
            </w:r>
          </w:p>
          <w:p w14:paraId="22916F31" w14:textId="77777777" w:rsidR="00A05A23" w:rsidRPr="00A05A23" w:rsidRDefault="00A05A23" w:rsidP="00A05A23">
            <w:r w:rsidRPr="00A05A23">
              <w:t>-</w:t>
            </w:r>
            <w:r w:rsidRPr="00A05A23">
              <w:tab/>
              <w:t>Նիտրոզամինների առավելագույն պարունակությունը՝ 50 մկգ/կգ:</w:t>
            </w:r>
          </w:p>
          <w:p w14:paraId="4063780D" w14:textId="77777777" w:rsidR="00A05A23" w:rsidRPr="00A05A23" w:rsidRDefault="00A05A23" w:rsidP="00A05A23">
            <w:r w:rsidRPr="00A05A23">
              <w:t>-</w:t>
            </w:r>
            <w:r w:rsidRPr="00A05A23">
              <w:tab/>
              <w:t xml:space="preserve">Պահել նիտրիտներ </w:t>
            </w:r>
            <w:r w:rsidRPr="00A05A23">
              <w:lastRenderedPageBreak/>
              <w:t>չպարունակող կոնտեյներներում։</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3016EFA" w14:textId="77777777" w:rsidR="00A05A23" w:rsidRPr="00A05A23" w:rsidRDefault="00A05A23" w:rsidP="00A05A23">
            <w:r w:rsidRPr="00A05A23">
              <w:lastRenderedPageBreak/>
              <w:t>(a)</w:t>
            </w:r>
            <w:r w:rsidRPr="00A05A23">
              <w:tab/>
              <w:t>Պիտակի վրա պետք է տպված լինի՝</w:t>
            </w:r>
          </w:p>
          <w:p w14:paraId="290B4803" w14:textId="427D3922" w:rsidR="00A05A23" w:rsidRPr="00A05A23" w:rsidRDefault="00A05A23" w:rsidP="00A05A23">
            <w:r w:rsidRPr="00A05A23">
              <w:drawing>
                <wp:inline distT="0" distB="0" distL="0" distR="0" wp14:anchorId="22BE4430" wp14:editId="6605AEBB">
                  <wp:extent cx="447675" cy="447675"/>
                  <wp:effectExtent l="0" t="0" r="9525" b="9525"/>
                  <wp:docPr id="56632291" name="Picture 113"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30D650BD" w14:textId="77777777" w:rsidR="00A05A23" w:rsidRPr="00A05A23" w:rsidRDefault="00A05A23" w:rsidP="00A05A23">
            <w:pPr>
              <w:rPr>
                <w:lang w:val="hy-AM"/>
              </w:rPr>
            </w:pPr>
            <w:r w:rsidRPr="00A05A23">
              <w:t>Խառնուրդում ներկի եւ օքսիդիչի հարաբերակցությունը</w:t>
            </w:r>
            <w:r w:rsidRPr="00A05A23">
              <w:br/>
              <w:t>Մազերը ներկելիս կարող են առաջանալ լուրջ ալերգիկ ռեակցիաներ:</w:t>
            </w:r>
          </w:p>
          <w:p w14:paraId="28E43E99" w14:textId="77777777" w:rsidR="00A05A23" w:rsidRPr="00A05A23" w:rsidRDefault="00A05A23" w:rsidP="00A05A23">
            <w:pPr>
              <w:rPr>
                <w:lang w:val="hy-AM"/>
              </w:rPr>
            </w:pPr>
            <w:r w:rsidRPr="00A05A23">
              <w:rPr>
                <w:lang w:val="hy-AM"/>
              </w:rPr>
              <w:t>Կարդացեք հրահանգները եւ հետեւեք դրանց: Տվյալ արտադրանքը նախատեսված չէ 16 տարեկանից ցածր տարիքի անձանց կողմից օգտագործման համար:</w:t>
            </w:r>
          </w:p>
          <w:p w14:paraId="5742488D" w14:textId="77777777" w:rsidR="00A05A23" w:rsidRPr="00A05A23" w:rsidRDefault="00A05A23" w:rsidP="00A05A23">
            <w:pPr>
              <w:rPr>
                <w:lang w:val="hy-AM"/>
              </w:rPr>
            </w:pPr>
            <w:r w:rsidRPr="00A05A23">
              <w:rPr>
                <w:lang w:val="hy-AM"/>
              </w:rPr>
              <w:t>«Սեւ հինա» ժամանակավոր դաջվածքները կարող են մեծացնել ալերգիայի ռիսկը</w:t>
            </w:r>
            <w:r w:rsidRPr="00A05A23">
              <w:rPr>
                <w:lang w:val="hy-AM"/>
              </w:rPr>
              <w:br/>
              <w:t>Մազերը չներկել, եթե՝</w:t>
            </w:r>
          </w:p>
          <w:p w14:paraId="24E62250" w14:textId="77777777" w:rsidR="00A05A23" w:rsidRPr="00A05A23" w:rsidRDefault="00A05A23" w:rsidP="00A05A23">
            <w:pPr>
              <w:rPr>
                <w:lang w:val="hy-AM"/>
              </w:rPr>
            </w:pPr>
            <w:r w:rsidRPr="00A05A23">
              <w:rPr>
                <w:lang w:val="hy-AM"/>
              </w:rPr>
              <w:t>-</w:t>
            </w:r>
            <w:r w:rsidRPr="00A05A23">
              <w:rPr>
                <w:lang w:val="hy-AM"/>
              </w:rPr>
              <w:tab/>
              <w:t>դեմքը ցանավորված է եւ</w:t>
            </w:r>
          </w:p>
          <w:p w14:paraId="2BBF2FC7" w14:textId="77777777" w:rsidR="00A05A23" w:rsidRPr="00A05A23" w:rsidRDefault="00A05A23" w:rsidP="00A05A23">
            <w:pPr>
              <w:rPr>
                <w:lang w:val="hy-AM"/>
              </w:rPr>
            </w:pPr>
            <w:r w:rsidRPr="00A05A23">
              <w:rPr>
                <w:lang w:val="hy-AM"/>
              </w:rPr>
              <w:lastRenderedPageBreak/>
              <w:t>գլխի մաշկը զգայուն, գրգռված եւ վնասված է,</w:t>
            </w:r>
          </w:p>
          <w:p w14:paraId="6098C187" w14:textId="77777777" w:rsidR="00A05A23" w:rsidRPr="00A05A23" w:rsidRDefault="00A05A23" w:rsidP="00A05A23">
            <w:pPr>
              <w:rPr>
                <w:lang w:val="hy-AM"/>
              </w:rPr>
            </w:pPr>
            <w:r w:rsidRPr="00A05A23">
              <w:rPr>
                <w:lang w:val="hy-AM"/>
              </w:rPr>
              <w:t>-</w:t>
            </w:r>
            <w:r w:rsidRPr="00A05A23">
              <w:rPr>
                <w:lang w:val="hy-AM"/>
              </w:rPr>
              <w:tab/>
              <w:t>մազերը ներկելուց հետո երբեւէ ունեցել եք որեւէ ռեակցիա,</w:t>
            </w:r>
          </w:p>
          <w:p w14:paraId="5F4548E2" w14:textId="77777777" w:rsidR="00A05A23" w:rsidRPr="00A05A23" w:rsidRDefault="00A05A23" w:rsidP="00A05A23">
            <w:pPr>
              <w:rPr>
                <w:lang w:val="hy-AM"/>
              </w:rPr>
            </w:pPr>
            <w:r w:rsidRPr="00A05A23">
              <w:rPr>
                <w:lang w:val="hy-AM"/>
              </w:rPr>
              <w:t>-</w:t>
            </w:r>
            <w:r w:rsidRPr="00A05A23">
              <w:rPr>
                <w:lang w:val="hy-AM"/>
              </w:rPr>
              <w:tab/>
              <w:t>նախկինում ունեցել եք ռեակցիա «սեւ հինայով» ժամանակավոր դաջվածքների նկատմամբ:</w:t>
            </w:r>
          </w:p>
        </w:tc>
      </w:tr>
      <w:tr w:rsidR="00A05A23" w:rsidRPr="00A05A23" w14:paraId="15A4AD23" w14:textId="77777777">
        <w:tc>
          <w:tcPr>
            <w:tcW w:w="1417" w:type="dxa"/>
            <w:vMerge/>
            <w:tcBorders>
              <w:top w:val="single" w:sz="4" w:space="0" w:color="auto"/>
              <w:left w:val="single" w:sz="4" w:space="0" w:color="auto"/>
              <w:bottom w:val="single" w:sz="4" w:space="0" w:color="auto"/>
              <w:right w:val="nil"/>
            </w:tcBorders>
            <w:vAlign w:val="center"/>
            <w:hideMark/>
          </w:tcPr>
          <w:p w14:paraId="190B8DC1"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6B49F343"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0F064A25" w14:textId="77777777" w:rsidR="00A05A23" w:rsidRPr="00A05A23" w:rsidRDefault="00A05A23" w:rsidP="00A05A23"/>
        </w:tc>
        <w:tc>
          <w:tcPr>
            <w:tcW w:w="5789" w:type="dxa"/>
            <w:vMerge/>
            <w:tcBorders>
              <w:top w:val="single" w:sz="4" w:space="0" w:color="auto"/>
              <w:left w:val="single" w:sz="4" w:space="0" w:color="auto"/>
              <w:bottom w:val="single" w:sz="4" w:space="0" w:color="auto"/>
              <w:right w:val="nil"/>
            </w:tcBorders>
            <w:vAlign w:val="center"/>
            <w:hideMark/>
          </w:tcPr>
          <w:p w14:paraId="7F5737FE" w14:textId="77777777" w:rsidR="00A05A23" w:rsidRPr="00A05A23" w:rsidRDefault="00A05A23" w:rsidP="00A05A23"/>
        </w:tc>
        <w:tc>
          <w:tcPr>
            <w:tcW w:w="1845" w:type="dxa"/>
            <w:tcBorders>
              <w:top w:val="nil"/>
              <w:left w:val="single" w:sz="4" w:space="0" w:color="auto"/>
              <w:bottom w:val="single" w:sz="4" w:space="0" w:color="auto"/>
              <w:right w:val="nil"/>
            </w:tcBorders>
            <w:shd w:val="clear" w:color="auto" w:fill="FFFFFF"/>
            <w:hideMark/>
          </w:tcPr>
          <w:p w14:paraId="500C0136" w14:textId="77777777" w:rsidR="00A05A23" w:rsidRPr="00A05A23" w:rsidRDefault="00A05A23" w:rsidP="00A05A23">
            <w:r w:rsidRPr="00A05A23">
              <w:t>(b)</w:t>
            </w:r>
            <w:r w:rsidRPr="00A05A23">
              <w:tab/>
              <w:t>0,2 տոկոս</w:t>
            </w:r>
          </w:p>
        </w:tc>
        <w:tc>
          <w:tcPr>
            <w:tcW w:w="2100" w:type="dxa"/>
            <w:vMerge/>
            <w:tcBorders>
              <w:top w:val="single" w:sz="4" w:space="0" w:color="auto"/>
              <w:left w:val="single" w:sz="4" w:space="0" w:color="auto"/>
              <w:bottom w:val="single" w:sz="4" w:space="0" w:color="auto"/>
              <w:right w:val="nil"/>
            </w:tcBorders>
            <w:vAlign w:val="center"/>
            <w:hideMark/>
          </w:tcPr>
          <w:p w14:paraId="77974ADB"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021FB663" w14:textId="77777777" w:rsidR="00A05A23" w:rsidRPr="00A05A23" w:rsidRDefault="00A05A23" w:rsidP="00A05A23">
            <w:pPr>
              <w:rPr>
                <w:lang w:val="hy-AM"/>
              </w:rPr>
            </w:pPr>
          </w:p>
        </w:tc>
      </w:tr>
      <w:tr w:rsidR="00A05A23" w:rsidRPr="00A05A23" w14:paraId="1B7B12F5" w14:textId="77777777">
        <w:tc>
          <w:tcPr>
            <w:tcW w:w="1417" w:type="dxa"/>
            <w:tcBorders>
              <w:top w:val="single" w:sz="4" w:space="0" w:color="auto"/>
              <w:left w:val="single" w:sz="4" w:space="0" w:color="auto"/>
              <w:bottom w:val="single" w:sz="4" w:space="0" w:color="auto"/>
              <w:right w:val="nil"/>
            </w:tcBorders>
            <w:shd w:val="clear" w:color="auto" w:fill="FFFFFF"/>
            <w:hideMark/>
          </w:tcPr>
          <w:p w14:paraId="6992E1E5" w14:textId="77777777" w:rsidR="00A05A23" w:rsidRPr="00A05A23" w:rsidRDefault="00A05A23" w:rsidP="00A05A23">
            <w:r w:rsidRPr="00A05A23">
              <w:t>295</w:t>
            </w:r>
          </w:p>
        </w:tc>
        <w:tc>
          <w:tcPr>
            <w:tcW w:w="2694" w:type="dxa"/>
            <w:tcBorders>
              <w:top w:val="single" w:sz="4" w:space="0" w:color="auto"/>
              <w:left w:val="single" w:sz="4" w:space="0" w:color="auto"/>
              <w:bottom w:val="single" w:sz="4" w:space="0" w:color="auto"/>
              <w:right w:val="nil"/>
            </w:tcBorders>
            <w:shd w:val="clear" w:color="auto" w:fill="FFFFFF"/>
            <w:hideMark/>
          </w:tcPr>
          <w:p w14:paraId="42F0F84A" w14:textId="77777777" w:rsidR="00A05A23" w:rsidRPr="00A05A23" w:rsidRDefault="00A05A23" w:rsidP="00A05A23">
            <w:r w:rsidRPr="00A05A23">
              <w:t>4-Ամինո-5-հիդրօքսի-3- (4-նիտրոֆենիլազո) -6- (ֆենիլազո) -2,7- նավթալինդիսուլֆոնաթթու, դինատրիումական աղ</w:t>
            </w:r>
          </w:p>
          <w:p w14:paraId="31721084" w14:textId="77777777" w:rsidR="00A05A23" w:rsidRPr="00A05A23" w:rsidRDefault="00A05A23" w:rsidP="00A05A23">
            <w:r w:rsidRPr="00A05A23">
              <w:t>(4-Amino-5-hydroxy-3- (4-nitrophenylazo)-6- (phenyl-azo)-2,7- naphthalenedi-sulfonic acid, disodium salt)</w:t>
            </w:r>
          </w:p>
        </w:tc>
        <w:tc>
          <w:tcPr>
            <w:tcW w:w="2408" w:type="dxa"/>
            <w:tcBorders>
              <w:top w:val="single" w:sz="4" w:space="0" w:color="auto"/>
              <w:left w:val="single" w:sz="4" w:space="0" w:color="auto"/>
              <w:bottom w:val="single" w:sz="4" w:space="0" w:color="auto"/>
              <w:right w:val="nil"/>
            </w:tcBorders>
            <w:shd w:val="clear" w:color="auto" w:fill="FFFFFF"/>
            <w:hideMark/>
          </w:tcPr>
          <w:p w14:paraId="7FF0656D" w14:textId="77777777" w:rsidR="00A05A23" w:rsidRPr="00A05A23" w:rsidRDefault="00A05A23" w:rsidP="00A05A23">
            <w:r w:rsidRPr="00A05A23">
              <w:t>Թթվային Սեւ 1</w:t>
            </w:r>
          </w:p>
          <w:p w14:paraId="446FFFC2" w14:textId="77777777" w:rsidR="00A05A23" w:rsidRPr="00A05A23" w:rsidRDefault="00A05A23" w:rsidP="00A05A23">
            <w:r w:rsidRPr="00A05A23">
              <w:t xml:space="preserve">(Acid Black 1) </w:t>
            </w:r>
            <w:smartTag w:uri="urn:schemas-microsoft-com:office:smarttags" w:element="stockticker">
              <w:r w:rsidRPr="00A05A23">
                <w:t>CAS</w:t>
              </w:r>
            </w:smartTag>
            <w:r w:rsidRPr="00A05A23">
              <w:t xml:space="preserve"> համարը՝ 1064-48-8 ЕС համարը՝ 213-903-1</w:t>
            </w:r>
          </w:p>
        </w:tc>
        <w:tc>
          <w:tcPr>
            <w:tcW w:w="1844" w:type="dxa"/>
            <w:tcBorders>
              <w:top w:val="single" w:sz="4" w:space="0" w:color="auto"/>
              <w:left w:val="single" w:sz="4" w:space="0" w:color="auto"/>
              <w:bottom w:val="single" w:sz="4" w:space="0" w:color="auto"/>
              <w:right w:val="nil"/>
            </w:tcBorders>
            <w:shd w:val="clear" w:color="auto" w:fill="FFFFFF"/>
            <w:hideMark/>
          </w:tcPr>
          <w:p w14:paraId="17B38461"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5CEA3AFA" w14:textId="77777777" w:rsidR="00A05A23" w:rsidRPr="00A05A23" w:rsidRDefault="00A05A23" w:rsidP="00A05A23">
            <w:r w:rsidRPr="00A05A23">
              <w:t>0,5 տոկոս</w:t>
            </w:r>
          </w:p>
        </w:tc>
        <w:tc>
          <w:tcPr>
            <w:tcW w:w="2100" w:type="dxa"/>
            <w:tcBorders>
              <w:top w:val="single" w:sz="4" w:space="0" w:color="auto"/>
              <w:left w:val="single" w:sz="4" w:space="0" w:color="auto"/>
              <w:bottom w:val="single" w:sz="4" w:space="0" w:color="auto"/>
              <w:right w:val="nil"/>
            </w:tcBorders>
            <w:shd w:val="clear" w:color="auto" w:fill="FFFFFF"/>
          </w:tcPr>
          <w:p w14:paraId="20E57C70"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1EE39295" w14:textId="77777777" w:rsidR="00A05A23" w:rsidRPr="00A05A23" w:rsidRDefault="00A05A23" w:rsidP="00A05A23"/>
        </w:tc>
      </w:tr>
      <w:tr w:rsidR="00A05A23" w:rsidRPr="00A05A23" w14:paraId="2A0755FE" w14:textId="77777777">
        <w:tc>
          <w:tcPr>
            <w:tcW w:w="1417" w:type="dxa"/>
            <w:tcBorders>
              <w:top w:val="single" w:sz="4" w:space="0" w:color="auto"/>
              <w:left w:val="single" w:sz="4" w:space="0" w:color="auto"/>
              <w:bottom w:val="nil"/>
              <w:right w:val="nil"/>
            </w:tcBorders>
            <w:shd w:val="clear" w:color="auto" w:fill="FFFFFF"/>
            <w:hideMark/>
          </w:tcPr>
          <w:p w14:paraId="5B92F6A7" w14:textId="77777777" w:rsidR="00A05A23" w:rsidRPr="00A05A23" w:rsidRDefault="00A05A23" w:rsidP="00A05A23">
            <w:r w:rsidRPr="00A05A23">
              <w:t>296</w:t>
            </w:r>
          </w:p>
        </w:tc>
        <w:tc>
          <w:tcPr>
            <w:tcW w:w="2694" w:type="dxa"/>
            <w:tcBorders>
              <w:top w:val="single" w:sz="4" w:space="0" w:color="auto"/>
              <w:left w:val="single" w:sz="4" w:space="0" w:color="auto"/>
              <w:bottom w:val="nil"/>
              <w:right w:val="nil"/>
            </w:tcBorders>
            <w:shd w:val="clear" w:color="auto" w:fill="FFFFFF"/>
            <w:vAlign w:val="bottom"/>
            <w:hideMark/>
          </w:tcPr>
          <w:p w14:paraId="300D409B" w14:textId="77777777" w:rsidR="00A05A23" w:rsidRPr="00A05A23" w:rsidRDefault="00A05A23" w:rsidP="00A05A23">
            <w:r w:rsidRPr="00A05A23">
              <w:t xml:space="preserve">Դինատրիումի 3-հիդրօքսի-4 - [(E) - (4-մեթիլ-2-սուլֆոնատոֆենիլ) դիազենիլ] -2-նավթոատ </w:t>
            </w:r>
            <w:r w:rsidRPr="00A05A23">
              <w:lastRenderedPageBreak/>
              <w:t>(Disodium 3-hydroxy-4- [(E)-(4-methyl-2- sulfonato-phenyl)diazenyl]-2-naph-thoate)</w:t>
            </w:r>
          </w:p>
        </w:tc>
        <w:tc>
          <w:tcPr>
            <w:tcW w:w="2408" w:type="dxa"/>
            <w:tcBorders>
              <w:top w:val="single" w:sz="4" w:space="0" w:color="auto"/>
              <w:left w:val="single" w:sz="4" w:space="0" w:color="auto"/>
              <w:bottom w:val="nil"/>
              <w:right w:val="nil"/>
            </w:tcBorders>
            <w:shd w:val="clear" w:color="auto" w:fill="FFFFFF"/>
            <w:hideMark/>
          </w:tcPr>
          <w:p w14:paraId="07744F48" w14:textId="77777777" w:rsidR="00A05A23" w:rsidRPr="00A05A23" w:rsidRDefault="00A05A23" w:rsidP="00A05A23">
            <w:r w:rsidRPr="00A05A23">
              <w:lastRenderedPageBreak/>
              <w:t>Պիգմենտ Կարմիր 57</w:t>
            </w:r>
          </w:p>
          <w:p w14:paraId="14122FE3" w14:textId="77777777" w:rsidR="00A05A23" w:rsidRPr="00A05A23" w:rsidRDefault="00A05A23" w:rsidP="00A05A23">
            <w:r w:rsidRPr="00A05A23">
              <w:t xml:space="preserve">(Pigment Red 57) </w:t>
            </w:r>
            <w:smartTag w:uri="urn:schemas-microsoft-com:office:smarttags" w:element="stockticker">
              <w:r w:rsidRPr="00A05A23">
                <w:t>CAS</w:t>
              </w:r>
            </w:smartTag>
            <w:r w:rsidRPr="00A05A23">
              <w:t xml:space="preserve"> համարը՝ 5858-81-1 ЕС համարը՝ 227-497-9</w:t>
            </w:r>
          </w:p>
        </w:tc>
        <w:tc>
          <w:tcPr>
            <w:tcW w:w="1844" w:type="dxa"/>
            <w:tcBorders>
              <w:top w:val="single" w:sz="4" w:space="0" w:color="auto"/>
              <w:left w:val="single" w:sz="4" w:space="0" w:color="auto"/>
              <w:bottom w:val="nil"/>
              <w:right w:val="nil"/>
            </w:tcBorders>
            <w:shd w:val="clear" w:color="auto" w:fill="FFFFFF"/>
            <w:hideMark/>
          </w:tcPr>
          <w:p w14:paraId="18C3C9D2"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nil"/>
              <w:right w:val="nil"/>
            </w:tcBorders>
            <w:shd w:val="clear" w:color="auto" w:fill="FFFFFF"/>
            <w:hideMark/>
          </w:tcPr>
          <w:p w14:paraId="2A22332A" w14:textId="77777777" w:rsidR="00A05A23" w:rsidRPr="00A05A23" w:rsidRDefault="00A05A23" w:rsidP="00A05A23">
            <w:r w:rsidRPr="00A05A23">
              <w:t>0,4 տոկոս</w:t>
            </w:r>
          </w:p>
        </w:tc>
        <w:tc>
          <w:tcPr>
            <w:tcW w:w="2100" w:type="dxa"/>
            <w:tcBorders>
              <w:top w:val="single" w:sz="4" w:space="0" w:color="auto"/>
              <w:left w:val="single" w:sz="4" w:space="0" w:color="auto"/>
              <w:bottom w:val="nil"/>
              <w:right w:val="nil"/>
            </w:tcBorders>
            <w:shd w:val="clear" w:color="auto" w:fill="FFFFFF"/>
          </w:tcPr>
          <w:p w14:paraId="7D119CBC"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27B6C744" w14:textId="77777777" w:rsidR="00A05A23" w:rsidRPr="00A05A23" w:rsidRDefault="00A05A23" w:rsidP="00A05A23"/>
        </w:tc>
      </w:tr>
      <w:tr w:rsidR="00A05A23" w:rsidRPr="00A05A23" w14:paraId="3961D01F" w14:textId="77777777">
        <w:tc>
          <w:tcPr>
            <w:tcW w:w="1417" w:type="dxa"/>
            <w:vMerge w:val="restart"/>
            <w:tcBorders>
              <w:top w:val="single" w:sz="4" w:space="0" w:color="auto"/>
              <w:left w:val="single" w:sz="4" w:space="0" w:color="auto"/>
              <w:bottom w:val="nil"/>
              <w:right w:val="nil"/>
            </w:tcBorders>
            <w:shd w:val="clear" w:color="auto" w:fill="FFFFFF"/>
            <w:hideMark/>
          </w:tcPr>
          <w:p w14:paraId="767AC664" w14:textId="77777777" w:rsidR="00A05A23" w:rsidRPr="00A05A23" w:rsidRDefault="00A05A23" w:rsidP="00A05A23">
            <w:r w:rsidRPr="00A05A23">
              <w:t>297</w:t>
            </w:r>
          </w:p>
        </w:tc>
        <w:tc>
          <w:tcPr>
            <w:tcW w:w="2694" w:type="dxa"/>
            <w:vMerge w:val="restart"/>
            <w:tcBorders>
              <w:top w:val="single" w:sz="4" w:space="0" w:color="auto"/>
              <w:left w:val="single" w:sz="4" w:space="0" w:color="auto"/>
              <w:bottom w:val="nil"/>
              <w:right w:val="nil"/>
            </w:tcBorders>
            <w:shd w:val="clear" w:color="auto" w:fill="FFFFFF"/>
            <w:hideMark/>
          </w:tcPr>
          <w:p w14:paraId="5F19D15A" w14:textId="77777777" w:rsidR="00A05A23" w:rsidRPr="00A05A23" w:rsidRDefault="00A05A23" w:rsidP="00A05A23">
            <w:r w:rsidRPr="00A05A23">
              <w:t>դիէթիլենգլիկոլի 2- (2-էթօքսիէթօքսի) էթանոլ մոնոէթիլային եթեր</w:t>
            </w:r>
          </w:p>
          <w:p w14:paraId="7C81609A" w14:textId="77777777" w:rsidR="00A05A23" w:rsidRPr="00A05A23" w:rsidRDefault="00A05A23" w:rsidP="00A05A23">
            <w:r w:rsidRPr="00A05A23">
              <w:t>(2-(2-ethoxyethoxy)ethanol Diethylene Glycol Monoethyl Ether (degee))</w:t>
            </w:r>
          </w:p>
        </w:tc>
        <w:tc>
          <w:tcPr>
            <w:tcW w:w="2408" w:type="dxa"/>
            <w:vMerge w:val="restart"/>
            <w:tcBorders>
              <w:top w:val="single" w:sz="4" w:space="0" w:color="auto"/>
              <w:left w:val="single" w:sz="4" w:space="0" w:color="auto"/>
              <w:bottom w:val="nil"/>
              <w:right w:val="nil"/>
            </w:tcBorders>
            <w:shd w:val="clear" w:color="auto" w:fill="FFFFFF"/>
            <w:hideMark/>
          </w:tcPr>
          <w:p w14:paraId="0A63FE44" w14:textId="77777777" w:rsidR="00A05A23" w:rsidRPr="00A05A23" w:rsidRDefault="00A05A23" w:rsidP="00A05A23">
            <w:r w:rsidRPr="00A05A23">
              <w:t>Էթօքսիդիգլիկոլ</w:t>
            </w:r>
          </w:p>
          <w:p w14:paraId="391E362B" w14:textId="77777777" w:rsidR="00A05A23" w:rsidRPr="00A05A23" w:rsidRDefault="00A05A23" w:rsidP="00A05A23">
            <w:r w:rsidRPr="00A05A23">
              <w:t>(Ethoxydiglycol)</w:t>
            </w:r>
          </w:p>
          <w:p w14:paraId="5710E3B1" w14:textId="77777777" w:rsidR="00A05A23" w:rsidRPr="00A05A23" w:rsidRDefault="00A05A23" w:rsidP="00A05A23">
            <w:smartTag w:uri="urn:schemas-microsoft-com:office:smarttags" w:element="stockticker">
              <w:r w:rsidRPr="00A05A23">
                <w:t>CAS</w:t>
              </w:r>
            </w:smartTag>
            <w:r w:rsidRPr="00A05A23">
              <w:t xml:space="preserve"> համարը՝ 111-90-0 EC համարը՝ 203-919-7</w:t>
            </w:r>
          </w:p>
        </w:tc>
        <w:tc>
          <w:tcPr>
            <w:tcW w:w="1844" w:type="dxa"/>
            <w:tcBorders>
              <w:top w:val="single" w:sz="4" w:space="0" w:color="auto"/>
              <w:left w:val="single" w:sz="4" w:space="0" w:color="auto"/>
              <w:bottom w:val="nil"/>
              <w:right w:val="nil"/>
            </w:tcBorders>
            <w:shd w:val="clear" w:color="auto" w:fill="FFFFFF"/>
            <w:vAlign w:val="bottom"/>
            <w:hideMark/>
          </w:tcPr>
          <w:p w14:paraId="3DFBCF7F" w14:textId="77777777" w:rsidR="00A05A23" w:rsidRPr="00A05A23" w:rsidRDefault="00A05A23" w:rsidP="00A05A23">
            <w:r w:rsidRPr="00A05A23">
              <w:t>(а)</w:t>
            </w:r>
            <w:r w:rsidRPr="00A05A23">
              <w:tab/>
              <w:t>Մազերի օքսիդացնող ներկեր</w:t>
            </w:r>
          </w:p>
        </w:tc>
        <w:tc>
          <w:tcPr>
            <w:tcW w:w="1845" w:type="dxa"/>
            <w:tcBorders>
              <w:top w:val="single" w:sz="4" w:space="0" w:color="auto"/>
              <w:left w:val="single" w:sz="4" w:space="0" w:color="auto"/>
              <w:bottom w:val="nil"/>
              <w:right w:val="nil"/>
            </w:tcBorders>
            <w:shd w:val="clear" w:color="auto" w:fill="FFFFFF"/>
            <w:hideMark/>
          </w:tcPr>
          <w:p w14:paraId="00541EF2" w14:textId="77777777" w:rsidR="00A05A23" w:rsidRPr="00A05A23" w:rsidRDefault="00A05A23" w:rsidP="00A05A23">
            <w:r w:rsidRPr="00A05A23">
              <w:t>(а)</w:t>
            </w:r>
            <w:r w:rsidRPr="00A05A23">
              <w:tab/>
              <w:t>7 տոկոս</w:t>
            </w:r>
          </w:p>
        </w:tc>
        <w:tc>
          <w:tcPr>
            <w:tcW w:w="2100" w:type="dxa"/>
            <w:vMerge w:val="restart"/>
            <w:tcBorders>
              <w:top w:val="single" w:sz="4" w:space="0" w:color="auto"/>
              <w:left w:val="single" w:sz="4" w:space="0" w:color="auto"/>
              <w:bottom w:val="nil"/>
              <w:right w:val="nil"/>
            </w:tcBorders>
            <w:shd w:val="clear" w:color="auto" w:fill="FFFFFF"/>
            <w:hideMark/>
          </w:tcPr>
          <w:p w14:paraId="3633DB4B" w14:textId="77777777" w:rsidR="00A05A23" w:rsidRPr="00A05A23" w:rsidRDefault="00A05A23" w:rsidP="00A05A23">
            <w:r w:rsidRPr="00A05A23">
              <w:t>(a)-ից մինչեւ (e) Էթիլենգլիկոլի խառնուկի մակարդակը էթօքսիդիգլիկոլում պետք է լինի ≤ 0,1 տոկոսից:</w:t>
            </w:r>
          </w:p>
          <w:p w14:paraId="7E709A9E" w14:textId="77777777" w:rsidR="00A05A23" w:rsidRPr="00A05A23" w:rsidRDefault="00A05A23" w:rsidP="00A05A23">
            <w:r w:rsidRPr="00A05A23">
              <w:t>Պետք չէ օգտագործել աչքերի շուրջ եւ բերանի խոռոչի համար նախատեսված արտադրանքում</w:t>
            </w:r>
          </w:p>
        </w:tc>
        <w:tc>
          <w:tcPr>
            <w:tcW w:w="2718" w:type="dxa"/>
            <w:vMerge w:val="restart"/>
            <w:tcBorders>
              <w:top w:val="single" w:sz="4" w:space="0" w:color="auto"/>
              <w:left w:val="single" w:sz="4" w:space="0" w:color="auto"/>
              <w:bottom w:val="nil"/>
              <w:right w:val="single" w:sz="4" w:space="0" w:color="auto"/>
            </w:tcBorders>
            <w:shd w:val="clear" w:color="auto" w:fill="FFFFFF"/>
          </w:tcPr>
          <w:p w14:paraId="40E8ADD6" w14:textId="77777777" w:rsidR="00A05A23" w:rsidRPr="00A05A23" w:rsidRDefault="00A05A23" w:rsidP="00A05A23"/>
        </w:tc>
      </w:tr>
      <w:tr w:rsidR="00A05A23" w:rsidRPr="00A05A23" w14:paraId="5C1B7545" w14:textId="77777777">
        <w:tc>
          <w:tcPr>
            <w:tcW w:w="1417" w:type="dxa"/>
            <w:vMerge/>
            <w:tcBorders>
              <w:top w:val="single" w:sz="4" w:space="0" w:color="auto"/>
              <w:left w:val="single" w:sz="4" w:space="0" w:color="auto"/>
              <w:bottom w:val="nil"/>
              <w:right w:val="nil"/>
            </w:tcBorders>
            <w:vAlign w:val="center"/>
            <w:hideMark/>
          </w:tcPr>
          <w:p w14:paraId="787A05E2"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7C409A05"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5561B9CF"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vAlign w:val="bottom"/>
            <w:hideMark/>
          </w:tcPr>
          <w:p w14:paraId="21222E1E" w14:textId="77777777" w:rsidR="00A05A23" w:rsidRPr="00A05A23" w:rsidRDefault="00A05A23" w:rsidP="00A05A23">
            <w:r w:rsidRPr="00A05A23">
              <w:t>(b)</w:t>
            </w:r>
            <w:r w:rsidRPr="00A05A23">
              <w:tab/>
              <w:t>Մազերի չօքսիդացնող ներկեր</w:t>
            </w:r>
          </w:p>
        </w:tc>
        <w:tc>
          <w:tcPr>
            <w:tcW w:w="1845" w:type="dxa"/>
            <w:tcBorders>
              <w:top w:val="single" w:sz="4" w:space="0" w:color="auto"/>
              <w:left w:val="single" w:sz="4" w:space="0" w:color="auto"/>
              <w:bottom w:val="nil"/>
              <w:right w:val="nil"/>
            </w:tcBorders>
            <w:shd w:val="clear" w:color="auto" w:fill="FFFFFF"/>
            <w:hideMark/>
          </w:tcPr>
          <w:p w14:paraId="374FE84D" w14:textId="77777777" w:rsidR="00A05A23" w:rsidRPr="00A05A23" w:rsidRDefault="00A05A23" w:rsidP="00A05A23">
            <w:r w:rsidRPr="00A05A23">
              <w:t>(b)</w:t>
            </w:r>
            <w:r w:rsidRPr="00A05A23">
              <w:tab/>
              <w:t>5 տոկոս</w:t>
            </w:r>
          </w:p>
        </w:tc>
        <w:tc>
          <w:tcPr>
            <w:tcW w:w="2100" w:type="dxa"/>
            <w:vMerge/>
            <w:tcBorders>
              <w:top w:val="single" w:sz="4" w:space="0" w:color="auto"/>
              <w:left w:val="single" w:sz="4" w:space="0" w:color="auto"/>
              <w:bottom w:val="nil"/>
              <w:right w:val="nil"/>
            </w:tcBorders>
            <w:vAlign w:val="center"/>
            <w:hideMark/>
          </w:tcPr>
          <w:p w14:paraId="0F8F9CAE" w14:textId="77777777" w:rsidR="00A05A23" w:rsidRPr="00A05A23" w:rsidRDefault="00A05A23" w:rsidP="00A05A23"/>
        </w:tc>
        <w:tc>
          <w:tcPr>
            <w:tcW w:w="2718" w:type="dxa"/>
            <w:vMerge/>
            <w:tcBorders>
              <w:top w:val="single" w:sz="4" w:space="0" w:color="auto"/>
              <w:left w:val="single" w:sz="4" w:space="0" w:color="auto"/>
              <w:bottom w:val="nil"/>
              <w:right w:val="single" w:sz="4" w:space="0" w:color="auto"/>
            </w:tcBorders>
            <w:vAlign w:val="center"/>
            <w:hideMark/>
          </w:tcPr>
          <w:p w14:paraId="137A765C" w14:textId="77777777" w:rsidR="00A05A23" w:rsidRPr="00A05A23" w:rsidRDefault="00A05A23" w:rsidP="00A05A23"/>
        </w:tc>
      </w:tr>
      <w:tr w:rsidR="00A05A23" w:rsidRPr="00A05A23" w14:paraId="63A5D7C7" w14:textId="77777777">
        <w:tc>
          <w:tcPr>
            <w:tcW w:w="1417" w:type="dxa"/>
            <w:vMerge/>
            <w:tcBorders>
              <w:top w:val="single" w:sz="4" w:space="0" w:color="auto"/>
              <w:left w:val="single" w:sz="4" w:space="0" w:color="auto"/>
              <w:bottom w:val="nil"/>
              <w:right w:val="nil"/>
            </w:tcBorders>
            <w:vAlign w:val="center"/>
            <w:hideMark/>
          </w:tcPr>
          <w:p w14:paraId="246ECDB5"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49D652F9"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3E39F977" w14:textId="77777777" w:rsidR="00A05A23" w:rsidRPr="00A05A23" w:rsidRDefault="00A05A23" w:rsidP="00A05A23"/>
        </w:tc>
        <w:tc>
          <w:tcPr>
            <w:tcW w:w="1844" w:type="dxa"/>
            <w:tcBorders>
              <w:top w:val="single" w:sz="4" w:space="0" w:color="auto"/>
              <w:left w:val="single" w:sz="4" w:space="0" w:color="auto"/>
              <w:bottom w:val="single" w:sz="4" w:space="0" w:color="auto"/>
              <w:right w:val="nil"/>
            </w:tcBorders>
            <w:shd w:val="clear" w:color="auto" w:fill="FFFFFF"/>
            <w:vAlign w:val="bottom"/>
            <w:hideMark/>
          </w:tcPr>
          <w:p w14:paraId="5124305B" w14:textId="77777777" w:rsidR="00A05A23" w:rsidRPr="00A05A23" w:rsidRDefault="00A05A23" w:rsidP="00A05A23">
            <w:r w:rsidRPr="00A05A23">
              <w:t>(c)</w:t>
            </w:r>
            <w:r w:rsidRPr="00A05A23">
              <w:tab/>
              <w:t xml:space="preserve">Լվացվող արտադրանք՝ բացի մազի ներկերից </w:t>
            </w:r>
          </w:p>
        </w:tc>
        <w:tc>
          <w:tcPr>
            <w:tcW w:w="1845" w:type="dxa"/>
            <w:tcBorders>
              <w:top w:val="single" w:sz="4" w:space="0" w:color="auto"/>
              <w:left w:val="single" w:sz="4" w:space="0" w:color="auto"/>
              <w:bottom w:val="single" w:sz="4" w:space="0" w:color="auto"/>
              <w:right w:val="nil"/>
            </w:tcBorders>
            <w:shd w:val="clear" w:color="auto" w:fill="FFFFFF"/>
            <w:hideMark/>
          </w:tcPr>
          <w:p w14:paraId="74600300" w14:textId="77777777" w:rsidR="00A05A23" w:rsidRPr="00A05A23" w:rsidRDefault="00A05A23" w:rsidP="00A05A23">
            <w:r w:rsidRPr="00A05A23">
              <w:t>(с)</w:t>
            </w:r>
            <w:r w:rsidRPr="00A05A23">
              <w:tab/>
              <w:t>10 տոկոս</w:t>
            </w:r>
          </w:p>
        </w:tc>
        <w:tc>
          <w:tcPr>
            <w:tcW w:w="2100" w:type="dxa"/>
            <w:vMerge/>
            <w:tcBorders>
              <w:top w:val="single" w:sz="4" w:space="0" w:color="auto"/>
              <w:left w:val="single" w:sz="4" w:space="0" w:color="auto"/>
              <w:bottom w:val="nil"/>
              <w:right w:val="nil"/>
            </w:tcBorders>
            <w:vAlign w:val="center"/>
            <w:hideMark/>
          </w:tcPr>
          <w:p w14:paraId="225FFF14" w14:textId="77777777" w:rsidR="00A05A23" w:rsidRPr="00A05A23" w:rsidRDefault="00A05A23" w:rsidP="00A05A23"/>
        </w:tc>
        <w:tc>
          <w:tcPr>
            <w:tcW w:w="2718" w:type="dxa"/>
            <w:vMerge/>
            <w:tcBorders>
              <w:top w:val="single" w:sz="4" w:space="0" w:color="auto"/>
              <w:left w:val="single" w:sz="4" w:space="0" w:color="auto"/>
              <w:bottom w:val="nil"/>
              <w:right w:val="single" w:sz="4" w:space="0" w:color="auto"/>
            </w:tcBorders>
            <w:vAlign w:val="center"/>
            <w:hideMark/>
          </w:tcPr>
          <w:p w14:paraId="57C96147" w14:textId="77777777" w:rsidR="00A05A23" w:rsidRPr="00A05A23" w:rsidRDefault="00A05A23" w:rsidP="00A05A23"/>
        </w:tc>
      </w:tr>
      <w:tr w:rsidR="00A05A23" w:rsidRPr="00A05A23" w14:paraId="0505897B" w14:textId="77777777">
        <w:tc>
          <w:tcPr>
            <w:tcW w:w="1417" w:type="dxa"/>
            <w:vMerge/>
            <w:tcBorders>
              <w:top w:val="single" w:sz="4" w:space="0" w:color="auto"/>
              <w:left w:val="single" w:sz="4" w:space="0" w:color="auto"/>
              <w:bottom w:val="nil"/>
              <w:right w:val="nil"/>
            </w:tcBorders>
            <w:vAlign w:val="center"/>
            <w:hideMark/>
          </w:tcPr>
          <w:p w14:paraId="6C53D837"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679A9789"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30B44FCB"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vAlign w:val="bottom"/>
            <w:hideMark/>
          </w:tcPr>
          <w:p w14:paraId="1065DD3D" w14:textId="77777777" w:rsidR="00A05A23" w:rsidRPr="00A05A23" w:rsidRDefault="00A05A23" w:rsidP="00A05A23">
            <w:r w:rsidRPr="00A05A23">
              <w:t>(d)</w:t>
            </w:r>
            <w:r w:rsidRPr="00A05A23">
              <w:tab/>
              <w:t>Այլ կոսմետիկական արտադրանք, ոչ ցողաշիթի (սփրեյի) տեսքով</w:t>
            </w:r>
          </w:p>
        </w:tc>
        <w:tc>
          <w:tcPr>
            <w:tcW w:w="1845" w:type="dxa"/>
            <w:tcBorders>
              <w:top w:val="single" w:sz="4" w:space="0" w:color="auto"/>
              <w:left w:val="single" w:sz="4" w:space="0" w:color="auto"/>
              <w:bottom w:val="nil"/>
              <w:right w:val="nil"/>
            </w:tcBorders>
            <w:shd w:val="clear" w:color="auto" w:fill="FFFFFF"/>
            <w:hideMark/>
          </w:tcPr>
          <w:p w14:paraId="2EE5335F" w14:textId="77777777" w:rsidR="00A05A23" w:rsidRPr="00A05A23" w:rsidRDefault="00A05A23" w:rsidP="00A05A23">
            <w:r w:rsidRPr="00A05A23">
              <w:t>(d)</w:t>
            </w:r>
            <w:r w:rsidRPr="00A05A23">
              <w:tab/>
              <w:t>2,6 տոկոս</w:t>
            </w:r>
          </w:p>
        </w:tc>
        <w:tc>
          <w:tcPr>
            <w:tcW w:w="2100" w:type="dxa"/>
            <w:vMerge/>
            <w:tcBorders>
              <w:top w:val="single" w:sz="4" w:space="0" w:color="auto"/>
              <w:left w:val="single" w:sz="4" w:space="0" w:color="auto"/>
              <w:bottom w:val="nil"/>
              <w:right w:val="nil"/>
            </w:tcBorders>
            <w:vAlign w:val="center"/>
            <w:hideMark/>
          </w:tcPr>
          <w:p w14:paraId="29F07E8F" w14:textId="77777777" w:rsidR="00A05A23" w:rsidRPr="00A05A23" w:rsidRDefault="00A05A23" w:rsidP="00A05A23"/>
        </w:tc>
        <w:tc>
          <w:tcPr>
            <w:tcW w:w="2718" w:type="dxa"/>
            <w:vMerge/>
            <w:tcBorders>
              <w:top w:val="single" w:sz="4" w:space="0" w:color="auto"/>
              <w:left w:val="single" w:sz="4" w:space="0" w:color="auto"/>
              <w:bottom w:val="nil"/>
              <w:right w:val="single" w:sz="4" w:space="0" w:color="auto"/>
            </w:tcBorders>
            <w:vAlign w:val="center"/>
            <w:hideMark/>
          </w:tcPr>
          <w:p w14:paraId="0A33EC86" w14:textId="77777777" w:rsidR="00A05A23" w:rsidRPr="00A05A23" w:rsidRDefault="00A05A23" w:rsidP="00A05A23"/>
        </w:tc>
      </w:tr>
      <w:tr w:rsidR="00A05A23" w:rsidRPr="00A05A23" w14:paraId="5048FDA2" w14:textId="77777777">
        <w:tc>
          <w:tcPr>
            <w:tcW w:w="1417" w:type="dxa"/>
            <w:vMerge/>
            <w:tcBorders>
              <w:top w:val="single" w:sz="4" w:space="0" w:color="auto"/>
              <w:left w:val="single" w:sz="4" w:space="0" w:color="auto"/>
              <w:bottom w:val="nil"/>
              <w:right w:val="nil"/>
            </w:tcBorders>
            <w:vAlign w:val="center"/>
            <w:hideMark/>
          </w:tcPr>
          <w:p w14:paraId="4077DB05" w14:textId="77777777" w:rsidR="00A05A23" w:rsidRPr="00A05A23" w:rsidRDefault="00A05A23" w:rsidP="00A05A23"/>
        </w:tc>
        <w:tc>
          <w:tcPr>
            <w:tcW w:w="5102" w:type="dxa"/>
            <w:vMerge/>
            <w:tcBorders>
              <w:top w:val="single" w:sz="4" w:space="0" w:color="auto"/>
              <w:left w:val="single" w:sz="4" w:space="0" w:color="auto"/>
              <w:bottom w:val="nil"/>
              <w:right w:val="nil"/>
            </w:tcBorders>
            <w:vAlign w:val="center"/>
            <w:hideMark/>
          </w:tcPr>
          <w:p w14:paraId="511A3684" w14:textId="77777777" w:rsidR="00A05A23" w:rsidRPr="00A05A23" w:rsidRDefault="00A05A23" w:rsidP="00A05A23"/>
        </w:tc>
        <w:tc>
          <w:tcPr>
            <w:tcW w:w="2408" w:type="dxa"/>
            <w:vMerge/>
            <w:tcBorders>
              <w:top w:val="single" w:sz="4" w:space="0" w:color="auto"/>
              <w:left w:val="single" w:sz="4" w:space="0" w:color="auto"/>
              <w:bottom w:val="nil"/>
              <w:right w:val="nil"/>
            </w:tcBorders>
            <w:vAlign w:val="center"/>
            <w:hideMark/>
          </w:tcPr>
          <w:p w14:paraId="75AA4EC6"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vAlign w:val="bottom"/>
            <w:hideMark/>
          </w:tcPr>
          <w:p w14:paraId="219D068E" w14:textId="77777777" w:rsidR="00A05A23" w:rsidRPr="00A05A23" w:rsidRDefault="00A05A23" w:rsidP="00A05A23">
            <w:r w:rsidRPr="00A05A23">
              <w:t>(е)</w:t>
            </w:r>
            <w:r w:rsidRPr="00A05A23">
              <w:tab/>
              <w:t xml:space="preserve">Ցողաշիթի (սփրեյի) տեսքով հետեւյալ արտադրանքը՝ օծանելիք, օծանելիքաջուր, </w:t>
            </w:r>
            <w:r w:rsidRPr="00A05A23">
              <w:lastRenderedPageBreak/>
              <w:t>մազերի լաքեր, հակաքրտինքային միջոցներ եւ հոտազերծիչներ</w:t>
            </w:r>
          </w:p>
        </w:tc>
        <w:tc>
          <w:tcPr>
            <w:tcW w:w="1845" w:type="dxa"/>
            <w:tcBorders>
              <w:top w:val="single" w:sz="4" w:space="0" w:color="auto"/>
              <w:left w:val="single" w:sz="4" w:space="0" w:color="auto"/>
              <w:bottom w:val="nil"/>
              <w:right w:val="nil"/>
            </w:tcBorders>
            <w:shd w:val="clear" w:color="auto" w:fill="FFFFFF"/>
            <w:hideMark/>
          </w:tcPr>
          <w:p w14:paraId="20113C8C" w14:textId="77777777" w:rsidR="00A05A23" w:rsidRPr="00A05A23" w:rsidRDefault="00A05A23" w:rsidP="00A05A23">
            <w:r w:rsidRPr="00A05A23">
              <w:lastRenderedPageBreak/>
              <w:t>(е)</w:t>
            </w:r>
            <w:r w:rsidRPr="00A05A23">
              <w:tab/>
              <w:t>2,6 տոկոս</w:t>
            </w:r>
          </w:p>
        </w:tc>
        <w:tc>
          <w:tcPr>
            <w:tcW w:w="2100" w:type="dxa"/>
            <w:vMerge/>
            <w:tcBorders>
              <w:top w:val="single" w:sz="4" w:space="0" w:color="auto"/>
              <w:left w:val="single" w:sz="4" w:space="0" w:color="auto"/>
              <w:bottom w:val="nil"/>
              <w:right w:val="nil"/>
            </w:tcBorders>
            <w:vAlign w:val="center"/>
            <w:hideMark/>
          </w:tcPr>
          <w:p w14:paraId="504C7ADC" w14:textId="77777777" w:rsidR="00A05A23" w:rsidRPr="00A05A23" w:rsidRDefault="00A05A23" w:rsidP="00A05A23"/>
        </w:tc>
        <w:tc>
          <w:tcPr>
            <w:tcW w:w="2718" w:type="dxa"/>
            <w:vMerge/>
            <w:tcBorders>
              <w:top w:val="single" w:sz="4" w:space="0" w:color="auto"/>
              <w:left w:val="single" w:sz="4" w:space="0" w:color="auto"/>
              <w:bottom w:val="nil"/>
              <w:right w:val="single" w:sz="4" w:space="0" w:color="auto"/>
            </w:tcBorders>
            <w:vAlign w:val="center"/>
            <w:hideMark/>
          </w:tcPr>
          <w:p w14:paraId="21122603" w14:textId="77777777" w:rsidR="00A05A23" w:rsidRPr="00A05A23" w:rsidRDefault="00A05A23" w:rsidP="00A05A23"/>
        </w:tc>
      </w:tr>
      <w:tr w:rsidR="00A05A23" w:rsidRPr="00A05A23" w14:paraId="3BE4A400" w14:textId="77777777">
        <w:tc>
          <w:tcPr>
            <w:tcW w:w="1417" w:type="dxa"/>
            <w:tcBorders>
              <w:top w:val="single" w:sz="4" w:space="0" w:color="auto"/>
              <w:left w:val="single" w:sz="4" w:space="0" w:color="auto"/>
              <w:bottom w:val="single" w:sz="4" w:space="0" w:color="auto"/>
              <w:right w:val="nil"/>
            </w:tcBorders>
            <w:shd w:val="clear" w:color="auto" w:fill="FFFFFF"/>
            <w:hideMark/>
          </w:tcPr>
          <w:p w14:paraId="1B3700B4" w14:textId="77777777" w:rsidR="00A05A23" w:rsidRPr="00A05A23" w:rsidRDefault="00A05A23" w:rsidP="00A05A23">
            <w:r w:rsidRPr="00A05A23">
              <w:t>298</w:t>
            </w:r>
          </w:p>
        </w:tc>
        <w:tc>
          <w:tcPr>
            <w:tcW w:w="2694" w:type="dxa"/>
            <w:tcBorders>
              <w:top w:val="single" w:sz="4" w:space="0" w:color="auto"/>
              <w:left w:val="single" w:sz="4" w:space="0" w:color="auto"/>
              <w:bottom w:val="single" w:sz="4" w:space="0" w:color="auto"/>
              <w:right w:val="nil"/>
            </w:tcBorders>
            <w:shd w:val="clear" w:color="auto" w:fill="FFFFFF"/>
            <w:hideMark/>
          </w:tcPr>
          <w:p w14:paraId="2822AC7E" w14:textId="77777777" w:rsidR="00A05A23" w:rsidRPr="00A05A23" w:rsidRDefault="00A05A23" w:rsidP="00A05A23">
            <w:r w:rsidRPr="00A05A23">
              <w:t>Դի [2- [4 - [(E) -2- [4- [բիս (2-հիդրօքսիէթիլ) ամինո-ֆենիլ] վինիլ] պիրիդին- 1-իում] բութանոիլ] ամինո- էթիլ]դի-սուլֆանիլ դիքլորիդ</w:t>
            </w:r>
          </w:p>
          <w:p w14:paraId="554032F7" w14:textId="77777777" w:rsidR="00A05A23" w:rsidRPr="00A05A23" w:rsidRDefault="00A05A23" w:rsidP="00A05A23">
            <w:r w:rsidRPr="00A05A23">
              <w:t>(Di[2-[4-[(E)-2-[4-</w:t>
            </w:r>
          </w:p>
          <w:p w14:paraId="1AF01BBA" w14:textId="77777777" w:rsidR="00A05A23" w:rsidRPr="00A05A23" w:rsidRDefault="00A05A23" w:rsidP="00A05A23">
            <w:r w:rsidRPr="00A05A23">
              <w:t>[bis(2-hydroxyethyl)aminophen yl]vinyl] pyridin-1-ium ] butanoyl]aminoethyl] di- sulfanyl dichloride)</w:t>
            </w:r>
          </w:p>
        </w:tc>
        <w:tc>
          <w:tcPr>
            <w:tcW w:w="2408" w:type="dxa"/>
            <w:tcBorders>
              <w:top w:val="single" w:sz="4" w:space="0" w:color="auto"/>
              <w:left w:val="single" w:sz="4" w:space="0" w:color="auto"/>
              <w:bottom w:val="single" w:sz="4" w:space="0" w:color="auto"/>
              <w:right w:val="nil"/>
            </w:tcBorders>
            <w:shd w:val="clear" w:color="auto" w:fill="FFFFFF"/>
            <w:hideMark/>
          </w:tcPr>
          <w:p w14:paraId="08647AED" w14:textId="77777777" w:rsidR="00A05A23" w:rsidRPr="00A05A23" w:rsidRDefault="00A05A23" w:rsidP="00A05A23">
            <w:r w:rsidRPr="00A05A23">
              <w:t>НС Կարմիր թիվ 17</w:t>
            </w:r>
          </w:p>
          <w:p w14:paraId="11CC8D19" w14:textId="77777777" w:rsidR="00A05A23" w:rsidRPr="00A05A23" w:rsidRDefault="00A05A23" w:rsidP="00A05A23">
            <w:r w:rsidRPr="00A05A23">
              <w:t>(HC Red No 17)</w:t>
            </w:r>
          </w:p>
          <w:p w14:paraId="6F4DB7FE" w14:textId="77777777" w:rsidR="00A05A23" w:rsidRPr="00A05A23" w:rsidRDefault="00A05A23" w:rsidP="00A05A23">
            <w:smartTag w:uri="urn:schemas-microsoft-com:office:smarttags" w:element="stockticker">
              <w:r w:rsidRPr="00A05A23">
                <w:t>CAS</w:t>
              </w:r>
            </w:smartTag>
            <w:r w:rsidRPr="00A05A23">
              <w:t xml:space="preserve"> համարը՝ 1449471-673</w:t>
            </w:r>
          </w:p>
        </w:tc>
        <w:tc>
          <w:tcPr>
            <w:tcW w:w="1844" w:type="dxa"/>
            <w:tcBorders>
              <w:top w:val="single" w:sz="4" w:space="0" w:color="auto"/>
              <w:left w:val="single" w:sz="4" w:space="0" w:color="auto"/>
              <w:bottom w:val="single" w:sz="4" w:space="0" w:color="auto"/>
              <w:right w:val="nil"/>
            </w:tcBorders>
            <w:shd w:val="clear" w:color="auto" w:fill="FFFFFF"/>
            <w:hideMark/>
          </w:tcPr>
          <w:p w14:paraId="13988928"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5DD27D00" w14:textId="77777777" w:rsidR="00A05A23" w:rsidRPr="00A05A23" w:rsidRDefault="00A05A23" w:rsidP="00A05A23">
            <w:r w:rsidRPr="00A05A23">
              <w:t>0,5 տոկոս</w:t>
            </w:r>
          </w:p>
        </w:tc>
        <w:tc>
          <w:tcPr>
            <w:tcW w:w="2100" w:type="dxa"/>
            <w:tcBorders>
              <w:top w:val="single" w:sz="4" w:space="0" w:color="auto"/>
              <w:left w:val="single" w:sz="4" w:space="0" w:color="auto"/>
              <w:bottom w:val="single" w:sz="4" w:space="0" w:color="auto"/>
              <w:right w:val="nil"/>
            </w:tcBorders>
            <w:shd w:val="clear" w:color="auto" w:fill="FFFFFF"/>
            <w:hideMark/>
          </w:tcPr>
          <w:p w14:paraId="6F124F0D" w14:textId="77777777" w:rsidR="00A05A23" w:rsidRPr="00A05A23" w:rsidRDefault="00A05A23" w:rsidP="00A05A23">
            <w:r w:rsidRPr="00A05A23">
              <w:t>-</w:t>
            </w:r>
            <w:r w:rsidRPr="00A05A23">
              <w:tab/>
              <w:t>Չօգտագործել նիտրոգոյացնող բաղադրիչների հետ:</w:t>
            </w:r>
          </w:p>
          <w:p w14:paraId="2C6F8EB3" w14:textId="77777777" w:rsidR="00A05A23" w:rsidRPr="00A05A23" w:rsidRDefault="00A05A23" w:rsidP="00A05A23">
            <w:r w:rsidRPr="00A05A23">
              <w:t>-</w:t>
            </w:r>
            <w:r w:rsidRPr="00A05A23">
              <w:tab/>
              <w:t>Նիտրոզամինների առավելագույն պարունակությունը՝</w:t>
            </w:r>
          </w:p>
          <w:p w14:paraId="4EC22EEF" w14:textId="77777777" w:rsidR="00A05A23" w:rsidRPr="00A05A23" w:rsidRDefault="00A05A23" w:rsidP="00A05A23">
            <w:r w:rsidRPr="00A05A23">
              <w:t>50 մկգ/կգ</w:t>
            </w:r>
          </w:p>
          <w:p w14:paraId="0A8F72B9" w14:textId="77777777" w:rsidR="00A05A23" w:rsidRPr="00A05A23" w:rsidRDefault="00A05A23" w:rsidP="00A05A23">
            <w:r w:rsidRPr="00A05A23">
              <w:t>-</w:t>
            </w:r>
            <w:r w:rsidRPr="00A05A23">
              <w:tab/>
              <w:t>Պահել նիտրիտներ չպարունակող կոնտեյներներում։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3C30EC43" w14:textId="77777777" w:rsidR="00A05A23" w:rsidRPr="00A05A23" w:rsidRDefault="00A05A23" w:rsidP="00A05A23"/>
        </w:tc>
      </w:tr>
      <w:tr w:rsidR="00A05A23" w:rsidRPr="00A05A23" w14:paraId="352CA869" w14:textId="77777777">
        <w:tc>
          <w:tcPr>
            <w:tcW w:w="1417" w:type="dxa"/>
            <w:tcBorders>
              <w:top w:val="single" w:sz="4" w:space="0" w:color="auto"/>
              <w:left w:val="single" w:sz="4" w:space="0" w:color="auto"/>
              <w:bottom w:val="single" w:sz="4" w:space="0" w:color="auto"/>
              <w:right w:val="nil"/>
            </w:tcBorders>
            <w:shd w:val="clear" w:color="auto" w:fill="FFFFFF"/>
            <w:hideMark/>
          </w:tcPr>
          <w:p w14:paraId="4D746FC9" w14:textId="77777777" w:rsidR="00A05A23" w:rsidRPr="00A05A23" w:rsidRDefault="00A05A23" w:rsidP="00A05A23">
            <w:r w:rsidRPr="00A05A23">
              <w:t>299</w:t>
            </w:r>
          </w:p>
        </w:tc>
        <w:tc>
          <w:tcPr>
            <w:tcW w:w="2694" w:type="dxa"/>
            <w:tcBorders>
              <w:top w:val="single" w:sz="4" w:space="0" w:color="auto"/>
              <w:left w:val="single" w:sz="4" w:space="0" w:color="auto"/>
              <w:bottom w:val="single" w:sz="4" w:space="0" w:color="auto"/>
              <w:right w:val="nil"/>
            </w:tcBorders>
            <w:shd w:val="clear" w:color="auto" w:fill="FFFFFF"/>
            <w:hideMark/>
          </w:tcPr>
          <w:p w14:paraId="06F15F6B" w14:textId="77777777" w:rsidR="00A05A23" w:rsidRPr="00A05A23" w:rsidRDefault="00A05A23" w:rsidP="00A05A23">
            <w:r w:rsidRPr="00A05A23">
              <w:t>Դի [2- [4 - [(Е) -2- [2,4,5- տրիմեթօքսիֆենիլ] վինիլ] պիրիդինին-1- իում] բութանոիլ] ամինոէթիլ] դիսուլֆանիլ դիքլորիդ</w:t>
            </w:r>
          </w:p>
          <w:p w14:paraId="74E646D6" w14:textId="77777777" w:rsidR="00A05A23" w:rsidRPr="00A05A23" w:rsidRDefault="00A05A23" w:rsidP="00A05A23">
            <w:r w:rsidRPr="00A05A23">
              <w:lastRenderedPageBreak/>
              <w:t>(Di[2-[4-[(E)-2- [2,4,5- trimethoxyphenyl]vinyl] pyridinin-1-ium] butanoyl] aminoethyl]disulfanyl dichloride)</w:t>
            </w:r>
          </w:p>
        </w:tc>
        <w:tc>
          <w:tcPr>
            <w:tcW w:w="2408" w:type="dxa"/>
            <w:tcBorders>
              <w:top w:val="single" w:sz="4" w:space="0" w:color="auto"/>
              <w:left w:val="single" w:sz="4" w:space="0" w:color="auto"/>
              <w:bottom w:val="single" w:sz="4" w:space="0" w:color="auto"/>
              <w:right w:val="nil"/>
            </w:tcBorders>
            <w:shd w:val="clear" w:color="auto" w:fill="FFFFFF"/>
            <w:hideMark/>
          </w:tcPr>
          <w:p w14:paraId="41387E12" w14:textId="77777777" w:rsidR="00A05A23" w:rsidRPr="00A05A23" w:rsidRDefault="00A05A23" w:rsidP="00A05A23">
            <w:r w:rsidRPr="00A05A23">
              <w:lastRenderedPageBreak/>
              <w:t>НС Դեղին թիվ 17</w:t>
            </w:r>
          </w:p>
          <w:p w14:paraId="2F495BF8" w14:textId="77777777" w:rsidR="00A05A23" w:rsidRPr="00A05A23" w:rsidRDefault="00A05A23" w:rsidP="00A05A23">
            <w:r w:rsidRPr="00A05A23">
              <w:t xml:space="preserve">(HC Yellow No 17) </w:t>
            </w:r>
            <w:smartTag w:uri="urn:schemas-microsoft-com:office:smarttags" w:element="stockticker">
              <w:r w:rsidRPr="00A05A23">
                <w:t>CAS</w:t>
              </w:r>
            </w:smartTag>
            <w:r w:rsidRPr="00A05A23">
              <w:t xml:space="preserve"> համարը՝ 1450801-554</w:t>
            </w:r>
          </w:p>
        </w:tc>
        <w:tc>
          <w:tcPr>
            <w:tcW w:w="1844" w:type="dxa"/>
            <w:tcBorders>
              <w:top w:val="single" w:sz="4" w:space="0" w:color="auto"/>
              <w:left w:val="single" w:sz="4" w:space="0" w:color="auto"/>
              <w:bottom w:val="single" w:sz="4" w:space="0" w:color="auto"/>
              <w:right w:val="nil"/>
            </w:tcBorders>
            <w:shd w:val="clear" w:color="auto" w:fill="FFFFFF"/>
            <w:hideMark/>
          </w:tcPr>
          <w:p w14:paraId="2C5A145C"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16CBCA0B" w14:textId="77777777" w:rsidR="00A05A23" w:rsidRPr="00A05A23" w:rsidRDefault="00A05A23" w:rsidP="00A05A23">
            <w:r w:rsidRPr="00A05A23">
              <w:t>0,5 տոկոս</w:t>
            </w:r>
          </w:p>
        </w:tc>
        <w:tc>
          <w:tcPr>
            <w:tcW w:w="2100" w:type="dxa"/>
            <w:tcBorders>
              <w:top w:val="single" w:sz="4" w:space="0" w:color="auto"/>
              <w:left w:val="single" w:sz="4" w:space="0" w:color="auto"/>
              <w:bottom w:val="single" w:sz="4" w:space="0" w:color="auto"/>
              <w:right w:val="nil"/>
            </w:tcBorders>
            <w:shd w:val="clear" w:color="auto" w:fill="FFFFFF"/>
          </w:tcPr>
          <w:p w14:paraId="2312B973"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061461F" w14:textId="7A2197AF" w:rsidR="00A05A23" w:rsidRPr="00A05A23" w:rsidRDefault="00A05A23" w:rsidP="00A05A23">
            <w:r w:rsidRPr="00A05A23">
              <w:drawing>
                <wp:inline distT="0" distB="0" distL="0" distR="0" wp14:anchorId="784AA546" wp14:editId="66DDCCC6">
                  <wp:extent cx="447675" cy="447675"/>
                  <wp:effectExtent l="0" t="0" r="9525" b="9525"/>
                  <wp:docPr id="548431161" name="Picture 112"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Ներկելիս կարող է առաջացնել լուրջ ալերգիկ ռեակցիաներ:</w:t>
            </w:r>
          </w:p>
          <w:p w14:paraId="4ECBE8D4" w14:textId="77777777" w:rsidR="00A05A23" w:rsidRPr="00A05A23" w:rsidRDefault="00A05A23" w:rsidP="00A05A23">
            <w:r w:rsidRPr="00A05A23">
              <w:t xml:space="preserve">Կարդացեք հրահանգները եւ </w:t>
            </w:r>
            <w:r w:rsidRPr="00A05A23">
              <w:lastRenderedPageBreak/>
              <w:t>հետեւեք դրանց: Տվյալ արտադրանքը նախատեսված չէ 16 տարեկանից ցածր տարիքի անձանց կողմից օգտագործման համար:</w:t>
            </w:r>
          </w:p>
          <w:p w14:paraId="7FAFF77C"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1CB65486" w14:textId="77777777" w:rsidR="00A05A23" w:rsidRPr="00A05A23" w:rsidRDefault="00A05A23" w:rsidP="00A05A23">
            <w:r w:rsidRPr="00A05A23">
              <w:t>-</w:t>
            </w:r>
            <w:r w:rsidRPr="00A05A23">
              <w:tab/>
              <w:t>առկա է դեմքի ցանավորում եւ գլխի մաշկը զգայուն, գրգռված եւ վնասված է,</w:t>
            </w:r>
          </w:p>
          <w:p w14:paraId="19D5518E" w14:textId="77777777" w:rsidR="00A05A23" w:rsidRPr="00A05A23" w:rsidRDefault="00A05A23" w:rsidP="00A05A23">
            <w:r w:rsidRPr="00A05A23">
              <w:t>-</w:t>
            </w:r>
            <w:r w:rsidRPr="00A05A23">
              <w:tab/>
              <w:t>մազերը ներկելուց հետո երբեւէ ունեցել եք որեւէ ռեակցիա,</w:t>
            </w:r>
          </w:p>
          <w:p w14:paraId="27A662E5"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1C23CE7F" w14:textId="77777777">
        <w:tc>
          <w:tcPr>
            <w:tcW w:w="1417" w:type="dxa"/>
            <w:tcBorders>
              <w:top w:val="single" w:sz="4" w:space="0" w:color="auto"/>
              <w:left w:val="single" w:sz="4" w:space="0" w:color="auto"/>
              <w:bottom w:val="single" w:sz="4" w:space="0" w:color="auto"/>
              <w:right w:val="nil"/>
            </w:tcBorders>
            <w:shd w:val="clear" w:color="auto" w:fill="FFFFFF"/>
            <w:hideMark/>
          </w:tcPr>
          <w:p w14:paraId="0D4586FC" w14:textId="77777777" w:rsidR="00A05A23" w:rsidRPr="00A05A23" w:rsidRDefault="00A05A23" w:rsidP="00A05A23">
            <w:r w:rsidRPr="00A05A23">
              <w:lastRenderedPageBreak/>
              <w:t>300</w:t>
            </w:r>
          </w:p>
        </w:tc>
        <w:tc>
          <w:tcPr>
            <w:tcW w:w="2694" w:type="dxa"/>
            <w:tcBorders>
              <w:top w:val="single" w:sz="4" w:space="0" w:color="auto"/>
              <w:left w:val="single" w:sz="4" w:space="0" w:color="auto"/>
              <w:bottom w:val="single" w:sz="4" w:space="0" w:color="auto"/>
              <w:right w:val="nil"/>
            </w:tcBorders>
            <w:shd w:val="clear" w:color="auto" w:fill="FFFFFF"/>
            <w:hideMark/>
          </w:tcPr>
          <w:p w14:paraId="3F5825EC" w14:textId="77777777" w:rsidR="00A05A23" w:rsidRPr="00A05A23" w:rsidRDefault="00A05A23" w:rsidP="00A05A23">
            <w:r w:rsidRPr="00A05A23">
              <w:t>1Н-պիրազոլ-4,5- դիամին, 1-հեքսիլ-, սուլֆատ (2: 1)</w:t>
            </w:r>
          </w:p>
          <w:p w14:paraId="33B3A74D" w14:textId="77777777" w:rsidR="00A05A23" w:rsidRPr="00A05A23" w:rsidRDefault="00A05A23" w:rsidP="00A05A23">
            <w:r w:rsidRPr="00A05A23">
              <w:t>(1H-Pyrazole-4,5-diamine, 1-hexyl-, sulfate (2:1))</w:t>
            </w:r>
          </w:p>
        </w:tc>
        <w:tc>
          <w:tcPr>
            <w:tcW w:w="2408" w:type="dxa"/>
            <w:tcBorders>
              <w:top w:val="single" w:sz="4" w:space="0" w:color="auto"/>
              <w:left w:val="single" w:sz="4" w:space="0" w:color="auto"/>
              <w:bottom w:val="single" w:sz="4" w:space="0" w:color="auto"/>
              <w:right w:val="nil"/>
            </w:tcBorders>
            <w:shd w:val="clear" w:color="auto" w:fill="FFFFFF"/>
            <w:hideMark/>
          </w:tcPr>
          <w:p w14:paraId="0E260347" w14:textId="77777777" w:rsidR="00A05A23" w:rsidRPr="00A05A23" w:rsidRDefault="00A05A23" w:rsidP="00A05A23">
            <w:r w:rsidRPr="00A05A23">
              <w:t>1-հեքսիլ 4,5-դիամինո պիրազոլի սուլֆատ</w:t>
            </w:r>
          </w:p>
          <w:p w14:paraId="63586726" w14:textId="77777777" w:rsidR="00A05A23" w:rsidRPr="00A05A23" w:rsidRDefault="00A05A23" w:rsidP="00A05A23">
            <w:r w:rsidRPr="00A05A23">
              <w:t>(1-Hexyl 4,5- Diamino Pyrazole Sulfate)</w:t>
            </w:r>
          </w:p>
          <w:p w14:paraId="517A0B06" w14:textId="77777777" w:rsidR="00A05A23" w:rsidRPr="00A05A23" w:rsidRDefault="00A05A23" w:rsidP="00A05A23">
            <w:smartTag w:uri="urn:schemas-microsoft-com:office:smarttags" w:element="stockticker">
              <w:r w:rsidRPr="00A05A23">
                <w:t>CAS</w:t>
              </w:r>
            </w:smartTag>
            <w:r w:rsidRPr="00A05A23">
              <w:t xml:space="preserve"> համարը՝ 1361000-034</w:t>
            </w:r>
          </w:p>
        </w:tc>
        <w:tc>
          <w:tcPr>
            <w:tcW w:w="1844" w:type="dxa"/>
            <w:tcBorders>
              <w:top w:val="single" w:sz="4" w:space="0" w:color="auto"/>
              <w:left w:val="single" w:sz="4" w:space="0" w:color="auto"/>
              <w:bottom w:val="single" w:sz="4" w:space="0" w:color="auto"/>
              <w:right w:val="nil"/>
            </w:tcBorders>
            <w:shd w:val="clear" w:color="auto" w:fill="FFFFFF"/>
            <w:hideMark/>
          </w:tcPr>
          <w:p w14:paraId="5205C670" w14:textId="77777777" w:rsidR="00A05A23" w:rsidRPr="00A05A23" w:rsidRDefault="00A05A23" w:rsidP="00A05A23">
            <w:r w:rsidRPr="00A05A23">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429A87AF"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3D542BFA" w14:textId="77777777" w:rsidR="00A05A23" w:rsidRPr="00A05A23" w:rsidRDefault="00A05A23" w:rsidP="00A05A23">
            <w:r w:rsidRPr="00A05A23">
              <w:t>Օքսիդացնող ռեագենտի հետ խառնելուց հետո մազերը ներկելու համար կիրառվող առավելագույն կոնցենտրացիան չպետք է գերազանցի 1,0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6127E2C5" w14:textId="77777777" w:rsidR="00A05A23" w:rsidRPr="00A05A23" w:rsidRDefault="00A05A23" w:rsidP="00A05A23">
            <w:r w:rsidRPr="00A05A23">
              <w:t>Պիտակի վրա պետք է տպված լինի՝ Խառնուրդում ներկի եւ օքսիդիչի հարաբերակցությունը:</w:t>
            </w:r>
          </w:p>
          <w:p w14:paraId="52338E4F" w14:textId="1A606E4B" w:rsidR="00A05A23" w:rsidRPr="00A05A23" w:rsidRDefault="00A05A23" w:rsidP="00A05A23">
            <w:r w:rsidRPr="00A05A23">
              <w:drawing>
                <wp:inline distT="0" distB="0" distL="0" distR="0" wp14:anchorId="62B36557" wp14:editId="2DF338FB">
                  <wp:extent cx="447675" cy="447675"/>
                  <wp:effectExtent l="0" t="0" r="9525" b="9525"/>
                  <wp:docPr id="2100911128" name="Picture 111"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Ներկելիս կարող է առաջացնել լուրջ ալերգիկ ռեակցիաներ:</w:t>
            </w:r>
          </w:p>
          <w:p w14:paraId="1EE75860" w14:textId="77777777" w:rsidR="00A05A23" w:rsidRPr="00A05A23" w:rsidRDefault="00A05A23" w:rsidP="00A05A23">
            <w:r w:rsidRPr="00A05A23">
              <w:t>Կարդացեք հրահանգները եւ հետեւեք դրանց: Տվյալ արտադրանքը նախատեսված չէ 16 տարեկանից ցածր տարիքի անձանց կողմից օգտագործման համար:</w:t>
            </w:r>
          </w:p>
          <w:p w14:paraId="2C360F07"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30EB4334" w14:textId="77777777" w:rsidR="00A05A23" w:rsidRPr="00A05A23" w:rsidRDefault="00A05A23" w:rsidP="00A05A23">
            <w:r w:rsidRPr="00A05A23">
              <w:t>-</w:t>
            </w:r>
            <w:r w:rsidRPr="00A05A23">
              <w:tab/>
              <w:t xml:space="preserve">առկա է դեմքի ցանավորում եւ գլխի </w:t>
            </w:r>
            <w:r w:rsidRPr="00A05A23">
              <w:lastRenderedPageBreak/>
              <w:t>մաշկը զգայուն, գրգռված եւ վնասված է,</w:t>
            </w:r>
          </w:p>
          <w:p w14:paraId="4C7DFC8E" w14:textId="77777777" w:rsidR="00A05A23" w:rsidRPr="00A05A23" w:rsidRDefault="00A05A23" w:rsidP="00A05A23">
            <w:r w:rsidRPr="00A05A23">
              <w:t>-</w:t>
            </w:r>
            <w:r w:rsidRPr="00A05A23">
              <w:tab/>
              <w:t>մազերը ներկելուց հետո երբեւէ ունեցել եք որեւէ ռեակցիա,</w:t>
            </w:r>
          </w:p>
          <w:p w14:paraId="184EA530"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20C0F237" w14:textId="77777777">
        <w:tc>
          <w:tcPr>
            <w:tcW w:w="1417" w:type="dxa"/>
            <w:tcBorders>
              <w:top w:val="single" w:sz="4" w:space="0" w:color="auto"/>
              <w:left w:val="single" w:sz="4" w:space="0" w:color="auto"/>
              <w:bottom w:val="single" w:sz="4" w:space="0" w:color="auto"/>
              <w:right w:val="nil"/>
            </w:tcBorders>
            <w:shd w:val="clear" w:color="auto" w:fill="FFFFFF"/>
            <w:hideMark/>
          </w:tcPr>
          <w:p w14:paraId="24B5B07C" w14:textId="77777777" w:rsidR="00A05A23" w:rsidRPr="00A05A23" w:rsidRDefault="00A05A23" w:rsidP="00A05A23">
            <w:r w:rsidRPr="00A05A23">
              <w:t>301</w:t>
            </w:r>
          </w:p>
        </w:tc>
        <w:tc>
          <w:tcPr>
            <w:tcW w:w="2694" w:type="dxa"/>
            <w:tcBorders>
              <w:top w:val="single" w:sz="4" w:space="0" w:color="auto"/>
              <w:left w:val="single" w:sz="4" w:space="0" w:color="auto"/>
              <w:bottom w:val="single" w:sz="4" w:space="0" w:color="auto"/>
              <w:right w:val="nil"/>
            </w:tcBorders>
            <w:shd w:val="clear" w:color="auto" w:fill="FFFFFF"/>
            <w:hideMark/>
          </w:tcPr>
          <w:p w14:paraId="6940506C" w14:textId="77777777" w:rsidR="00A05A23" w:rsidRPr="00A05A23" w:rsidRDefault="00A05A23" w:rsidP="00A05A23">
            <w:r w:rsidRPr="00A05A23">
              <w:t>4-հիդրօքսի-2,5,6-տրիամինոպիրիմիդին սուլֆատ</w:t>
            </w:r>
          </w:p>
          <w:p w14:paraId="635A3518" w14:textId="77777777" w:rsidR="00A05A23" w:rsidRPr="00A05A23" w:rsidRDefault="00A05A23" w:rsidP="00A05A23">
            <w:r w:rsidRPr="00A05A23">
              <w:t>(4-Hydroxy-2,5,6-triaminopyrimidine</w:t>
            </w:r>
          </w:p>
          <w:p w14:paraId="16B3CF36" w14:textId="77777777" w:rsidR="00A05A23" w:rsidRPr="00A05A23" w:rsidRDefault="00A05A23" w:rsidP="00A05A23">
            <w:r w:rsidRPr="00A05A23">
              <w:t>sulfate)</w:t>
            </w:r>
          </w:p>
        </w:tc>
        <w:tc>
          <w:tcPr>
            <w:tcW w:w="2408" w:type="dxa"/>
            <w:tcBorders>
              <w:top w:val="single" w:sz="4" w:space="0" w:color="auto"/>
              <w:left w:val="single" w:sz="4" w:space="0" w:color="auto"/>
              <w:bottom w:val="single" w:sz="4" w:space="0" w:color="auto"/>
              <w:right w:val="nil"/>
            </w:tcBorders>
            <w:shd w:val="clear" w:color="auto" w:fill="FFFFFF"/>
            <w:hideMark/>
          </w:tcPr>
          <w:p w14:paraId="0B20F6E7" w14:textId="77777777" w:rsidR="00A05A23" w:rsidRPr="00A05A23" w:rsidRDefault="00A05A23" w:rsidP="00A05A23">
            <w:r w:rsidRPr="00A05A23">
              <w:t xml:space="preserve">2,5,6-տրիամինո-4-պիրիմիդինոլի սուլֆատ (2,5,6-Triamino- 4- Pyrimidinol Sulfate) </w:t>
            </w:r>
            <w:smartTag w:uri="urn:schemas-microsoft-com:office:smarttags" w:element="stockticker">
              <w:r w:rsidRPr="00A05A23">
                <w:t>CAS</w:t>
              </w:r>
            </w:smartTag>
            <w:r w:rsidRPr="00A05A23">
              <w:t xml:space="preserve"> համարը՝ 1603-02-7 </w:t>
            </w:r>
          </w:p>
          <w:p w14:paraId="0AACBCCF" w14:textId="77777777" w:rsidR="00A05A23" w:rsidRPr="00A05A23" w:rsidRDefault="00A05A23" w:rsidP="00A05A23">
            <w:r w:rsidRPr="00A05A23">
              <w:t>EC համարը՝ 216-500-9</w:t>
            </w:r>
          </w:p>
        </w:tc>
        <w:tc>
          <w:tcPr>
            <w:tcW w:w="1844" w:type="dxa"/>
            <w:tcBorders>
              <w:top w:val="single" w:sz="4" w:space="0" w:color="auto"/>
              <w:left w:val="single" w:sz="4" w:space="0" w:color="auto"/>
              <w:bottom w:val="single" w:sz="4" w:space="0" w:color="auto"/>
              <w:right w:val="nil"/>
            </w:tcBorders>
            <w:shd w:val="clear" w:color="auto" w:fill="FFFFFF"/>
            <w:hideMark/>
          </w:tcPr>
          <w:p w14:paraId="1FD41037" w14:textId="77777777" w:rsidR="00A05A23" w:rsidRPr="00A05A23" w:rsidRDefault="00A05A23" w:rsidP="00A05A23">
            <w:r w:rsidRPr="00A05A23">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257EDE9B"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0F2EA4DF" w14:textId="77777777" w:rsidR="00A05A23" w:rsidRPr="00A05A23" w:rsidRDefault="00A05A23" w:rsidP="00A05A23">
            <w:r w:rsidRPr="00A05A23">
              <w:t>Օքսիդացնող ռեագենտի հետ խառնելուց հետո մազերը ներկելու համար կիրառվող առավելագույն կոնցենտրացիան չպետք է գերազանցի 0,5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0B77BA35" w14:textId="77777777" w:rsidR="00A05A23" w:rsidRPr="00A05A23" w:rsidRDefault="00A05A23" w:rsidP="00A05A23">
            <w:r w:rsidRPr="00A05A23">
              <w:t>Պիտակի վրա պետք է տպված լինի՝ Խառնուրդում ներկի եւ օքսիդիչի հարաբերակցությունը</w:t>
            </w:r>
          </w:p>
          <w:p w14:paraId="0B2F49C4" w14:textId="77777777" w:rsidR="00A05A23" w:rsidRPr="00A05A23" w:rsidRDefault="00A05A23" w:rsidP="00A05A23">
            <w:r w:rsidRPr="00A05A23">
              <w:t>Մազերը ներկելիս կարող են առաջանալ լուրջ ալերգիկ ռեակցիաներ:</w:t>
            </w:r>
          </w:p>
          <w:p w14:paraId="302D94C2" w14:textId="04911E5E" w:rsidR="00A05A23" w:rsidRPr="00A05A23" w:rsidRDefault="00A05A23" w:rsidP="00A05A23">
            <w:r w:rsidRPr="00A05A23">
              <w:drawing>
                <wp:inline distT="0" distB="0" distL="0" distR="0" wp14:anchorId="17439EA3" wp14:editId="78068A44">
                  <wp:extent cx="447675" cy="447675"/>
                  <wp:effectExtent l="0" t="0" r="9525" b="9525"/>
                  <wp:docPr id="1002645591" name="Picture 110"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Կարդացեք հրահանգները եւ հետեւեք դրանց:</w:t>
            </w:r>
          </w:p>
          <w:p w14:paraId="5FB0A4ED" w14:textId="77777777" w:rsidR="00A05A23" w:rsidRPr="00A05A23" w:rsidRDefault="00A05A23" w:rsidP="00A05A23">
            <w:r w:rsidRPr="00A05A23">
              <w:t xml:space="preserve">Տվյալ արտադրանքը նախատեսված չէ 16 տարեկանից ցածր </w:t>
            </w:r>
            <w:r w:rsidRPr="00A05A23">
              <w:lastRenderedPageBreak/>
              <w:t>տարիքի անձանց կողմից օգտագործման համար:</w:t>
            </w:r>
          </w:p>
          <w:p w14:paraId="16B3F8C2"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115AEA18" w14:textId="77777777" w:rsidR="00A05A23" w:rsidRPr="00A05A23" w:rsidRDefault="00A05A23" w:rsidP="00A05A23">
            <w:r w:rsidRPr="00A05A23">
              <w:t>-</w:t>
            </w:r>
            <w:r w:rsidRPr="00A05A23">
              <w:tab/>
              <w:t>առկա է դեմքի ցանավորում եւ գլխի մաշկը զգայուն, գրգռված եւ վնասված է,</w:t>
            </w:r>
          </w:p>
          <w:p w14:paraId="67D3565C" w14:textId="77777777" w:rsidR="00A05A23" w:rsidRPr="00A05A23" w:rsidRDefault="00A05A23" w:rsidP="00A05A23">
            <w:r w:rsidRPr="00A05A23">
              <w:t>-</w:t>
            </w:r>
            <w:r w:rsidRPr="00A05A23">
              <w:tab/>
              <w:t>մազերը ներկելուց հետո երբեւէ ունեցել եք որեւէ ռեակցիա,</w:t>
            </w:r>
          </w:p>
          <w:p w14:paraId="31A4F7BE"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264C32E5" w14:textId="77777777">
        <w:tc>
          <w:tcPr>
            <w:tcW w:w="1417" w:type="dxa"/>
            <w:tcBorders>
              <w:top w:val="single" w:sz="4" w:space="0" w:color="auto"/>
              <w:left w:val="single" w:sz="4" w:space="0" w:color="auto"/>
              <w:bottom w:val="single" w:sz="4" w:space="0" w:color="auto"/>
              <w:right w:val="nil"/>
            </w:tcBorders>
            <w:shd w:val="clear" w:color="auto" w:fill="FFFFFF"/>
            <w:hideMark/>
          </w:tcPr>
          <w:p w14:paraId="2518F8AE" w14:textId="77777777" w:rsidR="00A05A23" w:rsidRPr="00A05A23" w:rsidRDefault="00A05A23" w:rsidP="00A05A23">
            <w:r w:rsidRPr="00A05A23">
              <w:t>302</w:t>
            </w:r>
          </w:p>
        </w:tc>
        <w:tc>
          <w:tcPr>
            <w:tcW w:w="2694" w:type="dxa"/>
            <w:tcBorders>
              <w:top w:val="single" w:sz="4" w:space="0" w:color="auto"/>
              <w:left w:val="single" w:sz="4" w:space="0" w:color="auto"/>
              <w:bottom w:val="single" w:sz="4" w:space="0" w:color="auto"/>
              <w:right w:val="nil"/>
            </w:tcBorders>
            <w:shd w:val="clear" w:color="auto" w:fill="FFFFFF"/>
            <w:hideMark/>
          </w:tcPr>
          <w:p w14:paraId="4A08F6BD" w14:textId="77777777" w:rsidR="00A05A23" w:rsidRPr="00A05A23" w:rsidRDefault="00A05A23" w:rsidP="00A05A23">
            <w:r w:rsidRPr="00A05A23">
              <w:t>2 - [(3-ամինոպիրազոլո [1,5-а] պիրիդին-2- իլ)օքսի]էթանոլ հիդրոքլորիդ</w:t>
            </w:r>
          </w:p>
          <w:p w14:paraId="54EE8E18" w14:textId="77777777" w:rsidR="00A05A23" w:rsidRPr="00A05A23" w:rsidRDefault="00A05A23" w:rsidP="00A05A23">
            <w:r w:rsidRPr="00A05A23">
              <w:lastRenderedPageBreak/>
              <w:t>(2-[(3 -Aminopyrazolo [1,5-a]pyridin-2-yl)oxy] ethanol hydrochloride)</w:t>
            </w:r>
          </w:p>
        </w:tc>
        <w:tc>
          <w:tcPr>
            <w:tcW w:w="2408" w:type="dxa"/>
            <w:tcBorders>
              <w:top w:val="single" w:sz="4" w:space="0" w:color="auto"/>
              <w:left w:val="single" w:sz="4" w:space="0" w:color="auto"/>
              <w:bottom w:val="single" w:sz="4" w:space="0" w:color="auto"/>
              <w:right w:val="nil"/>
            </w:tcBorders>
            <w:shd w:val="clear" w:color="auto" w:fill="FFFFFF"/>
            <w:hideMark/>
          </w:tcPr>
          <w:p w14:paraId="5ECE1BF6" w14:textId="77777777" w:rsidR="00A05A23" w:rsidRPr="00A05A23" w:rsidRDefault="00A05A23" w:rsidP="00A05A23">
            <w:r w:rsidRPr="00A05A23">
              <w:lastRenderedPageBreak/>
              <w:t>Հիդրօքսիէթօքսի ամինոպիրազոլոպիրիդին НС1</w:t>
            </w:r>
          </w:p>
          <w:p w14:paraId="2413A621" w14:textId="77777777" w:rsidR="00A05A23" w:rsidRPr="00A05A23" w:rsidRDefault="00A05A23" w:rsidP="00A05A23">
            <w:r w:rsidRPr="00A05A23">
              <w:lastRenderedPageBreak/>
              <w:t>(Hydroxyethoxy Aminopyrazolo- pyridine HCl)</w:t>
            </w:r>
          </w:p>
          <w:p w14:paraId="20D8F9D6" w14:textId="77777777" w:rsidR="00A05A23" w:rsidRPr="00A05A23" w:rsidRDefault="00A05A23" w:rsidP="00A05A23">
            <w:smartTag w:uri="urn:schemas-microsoft-com:office:smarttags" w:element="stockticker">
              <w:r w:rsidRPr="00A05A23">
                <w:t>CAS</w:t>
              </w:r>
            </w:smartTag>
            <w:r w:rsidRPr="00A05A23">
              <w:t xml:space="preserve"> համարը՝ 1079221-490</w:t>
            </w:r>
          </w:p>
          <w:p w14:paraId="3EF542E9" w14:textId="77777777" w:rsidR="00A05A23" w:rsidRPr="00A05A23" w:rsidRDefault="00A05A23" w:rsidP="00A05A23">
            <w:r w:rsidRPr="00A05A23">
              <w:t>EC համարը՝ 695-745-7</w:t>
            </w:r>
          </w:p>
        </w:tc>
        <w:tc>
          <w:tcPr>
            <w:tcW w:w="1844" w:type="dxa"/>
            <w:tcBorders>
              <w:top w:val="single" w:sz="4" w:space="0" w:color="auto"/>
              <w:left w:val="single" w:sz="4" w:space="0" w:color="auto"/>
              <w:bottom w:val="single" w:sz="4" w:space="0" w:color="auto"/>
              <w:right w:val="nil"/>
            </w:tcBorders>
            <w:shd w:val="clear" w:color="auto" w:fill="FFFFFF"/>
            <w:hideMark/>
          </w:tcPr>
          <w:p w14:paraId="6214B903" w14:textId="77777777" w:rsidR="00A05A23" w:rsidRPr="00A05A23" w:rsidRDefault="00A05A23" w:rsidP="00A05A23">
            <w:r w:rsidRPr="00A05A23">
              <w:lastRenderedPageBreak/>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500A9629"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412F7637" w14:textId="77777777" w:rsidR="00A05A23" w:rsidRPr="00A05A23" w:rsidRDefault="00A05A23" w:rsidP="00A05A23">
            <w:r w:rsidRPr="00A05A23">
              <w:t xml:space="preserve">Օքսիդացնող ռեագենտի հետ խառնելուց հետո մազերը ներկելու համար կիրառվող առավելագույն </w:t>
            </w:r>
            <w:r w:rsidRPr="00A05A23">
              <w:lastRenderedPageBreak/>
              <w:t>կոնցենտրացիան չպետք է գերազանցի 2,0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54D6F538" w14:textId="77777777" w:rsidR="00A05A23" w:rsidRPr="00A05A23" w:rsidRDefault="00A05A23" w:rsidP="00A05A23">
            <w:r w:rsidRPr="00A05A23">
              <w:lastRenderedPageBreak/>
              <w:t xml:space="preserve">Պիտակի վրա պետք է տպված լինի՝ Խառնուրդում ներկի եւ օքսիդիչի հարաբերակցությունը </w:t>
            </w:r>
          </w:p>
          <w:p w14:paraId="558A4BFF" w14:textId="75ABB796" w:rsidR="00A05A23" w:rsidRPr="00A05A23" w:rsidRDefault="00A05A23" w:rsidP="00A05A23">
            <w:r w:rsidRPr="00A05A23">
              <w:lastRenderedPageBreak/>
              <w:drawing>
                <wp:inline distT="0" distB="0" distL="0" distR="0" wp14:anchorId="18299980" wp14:editId="351EC208">
                  <wp:extent cx="447675" cy="447675"/>
                  <wp:effectExtent l="0" t="0" r="9525" b="9525"/>
                  <wp:docPr id="2044677110" name="Picture 109"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Մազերը ներկելիս կարող են առաջանալ լուրջ ալերգիկ ռեակցիաներ:</w:t>
            </w:r>
          </w:p>
          <w:p w14:paraId="359249A2" w14:textId="77777777" w:rsidR="00A05A23" w:rsidRPr="00A05A23" w:rsidRDefault="00A05A23" w:rsidP="00A05A23">
            <w:r w:rsidRPr="00A05A23">
              <w:t>Կարդացեք հրահանգները եւ հետեւեք դրանց: Տվյալ արտադրանքը նախատեսված չէ 16 տարեկանից ցածր տարիքի</w:t>
            </w:r>
          </w:p>
          <w:p w14:paraId="481F9714" w14:textId="77777777" w:rsidR="00A05A23" w:rsidRPr="00A05A23" w:rsidRDefault="00A05A23" w:rsidP="00A05A23">
            <w:r w:rsidRPr="00A05A23">
              <w:t>անձանց կողմից օգտագործման համար:</w:t>
            </w:r>
          </w:p>
          <w:p w14:paraId="7EF3C230"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686DA92A" w14:textId="77777777" w:rsidR="00A05A23" w:rsidRPr="00A05A23" w:rsidRDefault="00A05A23" w:rsidP="00A05A23">
            <w:r w:rsidRPr="00A05A23">
              <w:t>-</w:t>
            </w:r>
            <w:r w:rsidRPr="00A05A23">
              <w:tab/>
              <w:t>առկա է դեմքի ցանավորում եւ գլխի մաշկը զգայուն, գրգռված եւ վնասված է,</w:t>
            </w:r>
          </w:p>
          <w:p w14:paraId="51FFA8AB" w14:textId="77777777" w:rsidR="00A05A23" w:rsidRPr="00A05A23" w:rsidRDefault="00A05A23" w:rsidP="00A05A23">
            <w:r w:rsidRPr="00A05A23">
              <w:lastRenderedPageBreak/>
              <w:t>-</w:t>
            </w:r>
            <w:r w:rsidRPr="00A05A23">
              <w:tab/>
              <w:t>մազերը ներկելուց հետո երբեւէ ունեցել եք որեւէ ռեակցիա,</w:t>
            </w:r>
          </w:p>
          <w:p w14:paraId="57F67DFD"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47A83683" w14:textId="77777777">
        <w:tc>
          <w:tcPr>
            <w:tcW w:w="1417" w:type="dxa"/>
            <w:tcBorders>
              <w:top w:val="single" w:sz="4" w:space="0" w:color="auto"/>
              <w:left w:val="single" w:sz="4" w:space="0" w:color="auto"/>
              <w:bottom w:val="single" w:sz="4" w:space="0" w:color="auto"/>
              <w:right w:val="nil"/>
            </w:tcBorders>
            <w:shd w:val="clear" w:color="auto" w:fill="FFFFFF"/>
            <w:hideMark/>
          </w:tcPr>
          <w:p w14:paraId="544948D1" w14:textId="77777777" w:rsidR="00A05A23" w:rsidRPr="00A05A23" w:rsidRDefault="00A05A23" w:rsidP="00A05A23">
            <w:r w:rsidRPr="00A05A23">
              <w:lastRenderedPageBreak/>
              <w:t>303</w:t>
            </w:r>
          </w:p>
        </w:tc>
        <w:tc>
          <w:tcPr>
            <w:tcW w:w="2694" w:type="dxa"/>
            <w:tcBorders>
              <w:top w:val="single" w:sz="4" w:space="0" w:color="auto"/>
              <w:left w:val="single" w:sz="4" w:space="0" w:color="auto"/>
              <w:bottom w:val="single" w:sz="4" w:space="0" w:color="auto"/>
              <w:right w:val="nil"/>
            </w:tcBorders>
            <w:shd w:val="clear" w:color="auto" w:fill="FFFFFF"/>
            <w:hideMark/>
          </w:tcPr>
          <w:p w14:paraId="1A7B5AA9" w14:textId="77777777" w:rsidR="00A05A23" w:rsidRPr="00A05A23" w:rsidRDefault="00A05A23" w:rsidP="00A05A23">
            <w:r w:rsidRPr="00A05A23">
              <w:t>Ֆենոլ, 3-ամինո- 2,6- դիմեթիլ</w:t>
            </w:r>
          </w:p>
          <w:p w14:paraId="0951CBFB" w14:textId="77777777" w:rsidR="00A05A23" w:rsidRPr="00A05A23" w:rsidRDefault="00A05A23" w:rsidP="00A05A23">
            <w:r w:rsidRPr="00A05A23">
              <w:t>(Phenol, 3-amino- 2,6- dimethyl)</w:t>
            </w:r>
          </w:p>
        </w:tc>
        <w:tc>
          <w:tcPr>
            <w:tcW w:w="2408" w:type="dxa"/>
            <w:tcBorders>
              <w:top w:val="single" w:sz="4" w:space="0" w:color="auto"/>
              <w:left w:val="single" w:sz="4" w:space="0" w:color="auto"/>
              <w:bottom w:val="single" w:sz="4" w:space="0" w:color="auto"/>
              <w:right w:val="nil"/>
            </w:tcBorders>
            <w:shd w:val="clear" w:color="auto" w:fill="FFFFFF"/>
            <w:hideMark/>
          </w:tcPr>
          <w:p w14:paraId="220B13B5" w14:textId="77777777" w:rsidR="00A05A23" w:rsidRPr="00A05A23" w:rsidRDefault="00A05A23" w:rsidP="00A05A23">
            <w:r w:rsidRPr="00A05A23">
              <w:t>3-Ամինո-2,6-դիմեթիլֆենոլ</w:t>
            </w:r>
          </w:p>
          <w:p w14:paraId="1DFFD116" w14:textId="77777777" w:rsidR="00A05A23" w:rsidRPr="00A05A23" w:rsidRDefault="00A05A23" w:rsidP="00A05A23">
            <w:r w:rsidRPr="00A05A23">
              <w:t>(3-Amino-2,6-Dimethylphenol)</w:t>
            </w:r>
          </w:p>
          <w:p w14:paraId="7A04F3A8" w14:textId="77777777" w:rsidR="00A05A23" w:rsidRPr="00A05A23" w:rsidRDefault="00A05A23" w:rsidP="00A05A23">
            <w:smartTag w:uri="urn:schemas-microsoft-com:office:smarttags" w:element="stockticker">
              <w:r w:rsidRPr="00A05A23">
                <w:t>CAS</w:t>
              </w:r>
            </w:smartTag>
            <w:r w:rsidRPr="00A05A23">
              <w:t xml:space="preserve"> համարը՝ 6994-64-5 </w:t>
            </w:r>
          </w:p>
          <w:p w14:paraId="2B047CDA" w14:textId="77777777" w:rsidR="00A05A23" w:rsidRPr="00A05A23" w:rsidRDefault="00A05A23" w:rsidP="00A05A23">
            <w:r w:rsidRPr="00A05A23">
              <w:t>EC համարը՝ 230-268-6</w:t>
            </w:r>
          </w:p>
        </w:tc>
        <w:tc>
          <w:tcPr>
            <w:tcW w:w="1844" w:type="dxa"/>
            <w:tcBorders>
              <w:top w:val="single" w:sz="4" w:space="0" w:color="auto"/>
              <w:left w:val="single" w:sz="4" w:space="0" w:color="auto"/>
              <w:bottom w:val="single" w:sz="4" w:space="0" w:color="auto"/>
              <w:right w:val="nil"/>
            </w:tcBorders>
            <w:shd w:val="clear" w:color="auto" w:fill="FFFFFF"/>
            <w:hideMark/>
          </w:tcPr>
          <w:p w14:paraId="663684BE" w14:textId="77777777" w:rsidR="00A05A23" w:rsidRPr="00A05A23" w:rsidRDefault="00A05A23" w:rsidP="00A05A23">
            <w:r w:rsidRPr="00A05A23">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548F6D26"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1D5B3BE0" w14:textId="77777777" w:rsidR="00A05A23" w:rsidRPr="00A05A23" w:rsidRDefault="00A05A23" w:rsidP="00A05A23">
            <w:r w:rsidRPr="00A05A23">
              <w:t>Օքսիդացնող ռեագենտի հետ խառնելուց հետո մազերը ներկելու համար կիրառվող առավելագույն կոնցենտրացիան չպետք է գերազանցի 2,0 տոկոսը</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5014B786" w14:textId="77777777" w:rsidR="00A05A23" w:rsidRPr="00A05A23" w:rsidRDefault="00A05A23" w:rsidP="00A05A23">
            <w:r w:rsidRPr="00A05A23">
              <w:t>Պիտակի վրա պետք է տպված լինի՝ Խառնուրդում ներկի եւ օքսիդիչի հարաբերակցությունը</w:t>
            </w:r>
          </w:p>
          <w:p w14:paraId="45D15D88" w14:textId="77777777" w:rsidR="00A05A23" w:rsidRPr="00A05A23" w:rsidRDefault="00A05A23" w:rsidP="00A05A23">
            <w:r w:rsidRPr="00A05A23">
              <w:t>Մազերը ներկելիս կարող են առաջանալ լուրջ ալերգիկ ռեակցիաներ:</w:t>
            </w:r>
          </w:p>
          <w:p w14:paraId="0BFDF9AF" w14:textId="60B4ED97" w:rsidR="00A05A23" w:rsidRPr="00A05A23" w:rsidRDefault="00A05A23" w:rsidP="00A05A23">
            <w:r w:rsidRPr="00A05A23">
              <w:drawing>
                <wp:inline distT="0" distB="0" distL="0" distR="0" wp14:anchorId="0EF28584" wp14:editId="4C355586">
                  <wp:extent cx="447675" cy="447675"/>
                  <wp:effectExtent l="0" t="0" r="9525" b="9525"/>
                  <wp:docPr id="263196007" name="Picture 108"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Կարդացեք հրահանգները եւ հետեւեք դրանց:</w:t>
            </w:r>
          </w:p>
          <w:p w14:paraId="296068CC"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72A112C1" w14:textId="77777777" w:rsidR="00A05A23" w:rsidRPr="00A05A23" w:rsidRDefault="00A05A23" w:rsidP="00A05A23">
            <w:r w:rsidRPr="00A05A23">
              <w:lastRenderedPageBreak/>
              <w:t>«Սեւ հինա» ժամանակավոր դաջվածքները կարող են մեծացնել ալերգիայի ռիսկը</w:t>
            </w:r>
            <w:r w:rsidRPr="00A05A23">
              <w:br/>
              <w:t>Մազերը չներկել, եթե՝</w:t>
            </w:r>
          </w:p>
          <w:p w14:paraId="28595C3E" w14:textId="77777777" w:rsidR="00A05A23" w:rsidRPr="00A05A23" w:rsidRDefault="00A05A23" w:rsidP="00A05A23">
            <w:r w:rsidRPr="00A05A23">
              <w:t>-</w:t>
            </w:r>
            <w:r w:rsidRPr="00A05A23">
              <w:tab/>
              <w:t>առկա է դեմքի ցանավորում եւ գլխի մաշկը զգայուն, գրգռված եւ վնասված է,</w:t>
            </w:r>
          </w:p>
          <w:p w14:paraId="0734802F" w14:textId="77777777" w:rsidR="00A05A23" w:rsidRPr="00A05A23" w:rsidRDefault="00A05A23" w:rsidP="00A05A23">
            <w:r w:rsidRPr="00A05A23">
              <w:t>-</w:t>
            </w:r>
            <w:r w:rsidRPr="00A05A23">
              <w:tab/>
              <w:t>մազերը ներկելուց հետո երբեւէ ունեցել եք որեւէ ռեակցիա,</w:t>
            </w:r>
          </w:p>
          <w:p w14:paraId="04262D65"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2BB463C6" w14:textId="77777777">
        <w:tc>
          <w:tcPr>
            <w:tcW w:w="1417" w:type="dxa"/>
            <w:tcBorders>
              <w:top w:val="single" w:sz="4" w:space="0" w:color="auto"/>
              <w:left w:val="single" w:sz="4" w:space="0" w:color="auto"/>
              <w:bottom w:val="nil"/>
              <w:right w:val="nil"/>
            </w:tcBorders>
            <w:shd w:val="clear" w:color="auto" w:fill="FFFFFF"/>
            <w:hideMark/>
          </w:tcPr>
          <w:p w14:paraId="1B40099F" w14:textId="77777777" w:rsidR="00A05A23" w:rsidRPr="00A05A23" w:rsidRDefault="00A05A23" w:rsidP="00A05A23">
            <w:r w:rsidRPr="00A05A23">
              <w:t>304</w:t>
            </w:r>
          </w:p>
        </w:tc>
        <w:tc>
          <w:tcPr>
            <w:tcW w:w="2694" w:type="dxa"/>
            <w:tcBorders>
              <w:top w:val="single" w:sz="4" w:space="0" w:color="auto"/>
              <w:left w:val="single" w:sz="4" w:space="0" w:color="auto"/>
              <w:bottom w:val="nil"/>
              <w:right w:val="nil"/>
            </w:tcBorders>
            <w:shd w:val="clear" w:color="auto" w:fill="FFFFFF"/>
            <w:hideMark/>
          </w:tcPr>
          <w:p w14:paraId="02BDDDED" w14:textId="77777777" w:rsidR="00A05A23" w:rsidRPr="00A05A23" w:rsidRDefault="00A05A23" w:rsidP="00A05A23">
            <w:r w:rsidRPr="00A05A23">
              <w:t>2-Նավթիլամին, 8 - [(4- ամինո-3-նիտրոֆենիլ) ազո] -7-հիդրօքսի-N, N, N-տրիմեթիլ, քլորիդ</w:t>
            </w:r>
          </w:p>
          <w:p w14:paraId="48F77350" w14:textId="77777777" w:rsidR="00A05A23" w:rsidRPr="00A05A23" w:rsidRDefault="00A05A23" w:rsidP="00A05A23">
            <w:r w:rsidRPr="00A05A23">
              <w:t xml:space="preserve">(2-Naphthalenaminium, 8-[(4- amino-3- nitrophenyl) </w:t>
            </w:r>
            <w:r w:rsidRPr="00A05A23">
              <w:lastRenderedPageBreak/>
              <w:t>azo]-7- hydroxy-N,N,N- trimethyl-, chloride)</w:t>
            </w:r>
          </w:p>
        </w:tc>
        <w:tc>
          <w:tcPr>
            <w:tcW w:w="2408" w:type="dxa"/>
            <w:tcBorders>
              <w:top w:val="single" w:sz="4" w:space="0" w:color="auto"/>
              <w:left w:val="single" w:sz="4" w:space="0" w:color="auto"/>
              <w:bottom w:val="nil"/>
              <w:right w:val="nil"/>
            </w:tcBorders>
            <w:shd w:val="clear" w:color="auto" w:fill="FFFFFF"/>
            <w:hideMark/>
          </w:tcPr>
          <w:p w14:paraId="580F8FF7" w14:textId="77777777" w:rsidR="00A05A23" w:rsidRPr="00A05A23" w:rsidRDefault="00A05A23" w:rsidP="00A05A23">
            <w:r w:rsidRPr="00A05A23">
              <w:lastRenderedPageBreak/>
              <w:t>Հիմնական շագանակագույն 17</w:t>
            </w:r>
          </w:p>
          <w:p w14:paraId="6812E7A5" w14:textId="77777777" w:rsidR="00A05A23" w:rsidRPr="00A05A23" w:rsidRDefault="00A05A23" w:rsidP="00A05A23">
            <w:r w:rsidRPr="00A05A23">
              <w:t>(Basic Brown 17)</w:t>
            </w:r>
          </w:p>
          <w:p w14:paraId="384D9AE1" w14:textId="77777777" w:rsidR="00A05A23" w:rsidRPr="00A05A23" w:rsidRDefault="00A05A23" w:rsidP="00A05A23">
            <w:smartTag w:uri="urn:schemas-microsoft-com:office:smarttags" w:element="stockticker">
              <w:r w:rsidRPr="00A05A23">
                <w:t>CAS</w:t>
              </w:r>
            </w:smartTag>
            <w:r w:rsidRPr="00A05A23">
              <w:t xml:space="preserve"> համարը՝ 68391-32-2</w:t>
            </w:r>
          </w:p>
          <w:p w14:paraId="143B7FD5" w14:textId="77777777" w:rsidR="00A05A23" w:rsidRPr="00A05A23" w:rsidRDefault="00A05A23" w:rsidP="00A05A23">
            <w:r w:rsidRPr="00A05A23">
              <w:t>EC համարը՝ 269-944-0</w:t>
            </w:r>
          </w:p>
        </w:tc>
        <w:tc>
          <w:tcPr>
            <w:tcW w:w="1844" w:type="dxa"/>
            <w:tcBorders>
              <w:top w:val="single" w:sz="4" w:space="0" w:color="auto"/>
              <w:left w:val="single" w:sz="4" w:space="0" w:color="auto"/>
              <w:bottom w:val="nil"/>
              <w:right w:val="nil"/>
            </w:tcBorders>
            <w:shd w:val="clear" w:color="auto" w:fill="FFFFFF"/>
            <w:hideMark/>
          </w:tcPr>
          <w:p w14:paraId="49A3DCE7"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nil"/>
              <w:right w:val="nil"/>
            </w:tcBorders>
            <w:shd w:val="clear" w:color="auto" w:fill="FFFFFF"/>
            <w:hideMark/>
          </w:tcPr>
          <w:p w14:paraId="2E5E718C" w14:textId="77777777" w:rsidR="00A05A23" w:rsidRPr="00A05A23" w:rsidRDefault="00A05A23" w:rsidP="00A05A23">
            <w:r w:rsidRPr="00A05A23">
              <w:t>2,0 տոկոս</w:t>
            </w:r>
          </w:p>
        </w:tc>
        <w:tc>
          <w:tcPr>
            <w:tcW w:w="2100" w:type="dxa"/>
            <w:tcBorders>
              <w:top w:val="single" w:sz="4" w:space="0" w:color="auto"/>
              <w:left w:val="single" w:sz="4" w:space="0" w:color="auto"/>
              <w:bottom w:val="nil"/>
              <w:right w:val="nil"/>
            </w:tcBorders>
            <w:shd w:val="clear" w:color="auto" w:fill="FFFFFF"/>
          </w:tcPr>
          <w:p w14:paraId="7836C359"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67F13613" w14:textId="77777777" w:rsidR="00A05A23" w:rsidRPr="00A05A23" w:rsidRDefault="00A05A23" w:rsidP="00A05A23"/>
        </w:tc>
      </w:tr>
      <w:tr w:rsidR="00A05A23" w:rsidRPr="00A05A23" w14:paraId="3B899D39" w14:textId="77777777">
        <w:tc>
          <w:tcPr>
            <w:tcW w:w="1417" w:type="dxa"/>
            <w:tcBorders>
              <w:top w:val="single" w:sz="4" w:space="0" w:color="auto"/>
              <w:left w:val="single" w:sz="4" w:space="0" w:color="auto"/>
              <w:bottom w:val="single" w:sz="4" w:space="0" w:color="auto"/>
              <w:right w:val="nil"/>
            </w:tcBorders>
            <w:shd w:val="clear" w:color="auto" w:fill="FFFFFF"/>
            <w:hideMark/>
          </w:tcPr>
          <w:p w14:paraId="426479D9" w14:textId="77777777" w:rsidR="00A05A23" w:rsidRPr="00A05A23" w:rsidRDefault="00A05A23" w:rsidP="00A05A23">
            <w:r w:rsidRPr="00A05A23">
              <w:t>305</w:t>
            </w:r>
          </w:p>
        </w:tc>
        <w:tc>
          <w:tcPr>
            <w:tcW w:w="2694" w:type="dxa"/>
            <w:tcBorders>
              <w:top w:val="single" w:sz="4" w:space="0" w:color="auto"/>
              <w:left w:val="single" w:sz="4" w:space="0" w:color="auto"/>
              <w:bottom w:val="single" w:sz="4" w:space="0" w:color="auto"/>
              <w:right w:val="nil"/>
            </w:tcBorders>
            <w:shd w:val="clear" w:color="auto" w:fill="FFFFFF"/>
            <w:hideMark/>
          </w:tcPr>
          <w:p w14:paraId="23A34849" w14:textId="77777777" w:rsidR="00A05A23" w:rsidRPr="00A05A23" w:rsidRDefault="00A05A23" w:rsidP="00A05A23">
            <w:r w:rsidRPr="00A05A23">
              <w:t>3-ամինո-7- (դիմեթիլամինո) -2- մեթօքսիդենօքսազին -5- իում քլորիդ</w:t>
            </w:r>
          </w:p>
          <w:p w14:paraId="4A18D2D0" w14:textId="77777777" w:rsidR="00A05A23" w:rsidRPr="00A05A23" w:rsidRDefault="00A05A23" w:rsidP="00A05A23">
            <w:r w:rsidRPr="00A05A23">
              <w:t>(3-Amino-7-(dimethyl- amino)-2- methoxyphe- noxazin-5-ium chloride)</w:t>
            </w:r>
          </w:p>
        </w:tc>
        <w:tc>
          <w:tcPr>
            <w:tcW w:w="2408" w:type="dxa"/>
            <w:tcBorders>
              <w:top w:val="single" w:sz="4" w:space="0" w:color="auto"/>
              <w:left w:val="single" w:sz="4" w:space="0" w:color="auto"/>
              <w:bottom w:val="single" w:sz="4" w:space="0" w:color="auto"/>
              <w:right w:val="nil"/>
            </w:tcBorders>
            <w:shd w:val="clear" w:color="auto" w:fill="FFFFFF"/>
            <w:hideMark/>
          </w:tcPr>
          <w:p w14:paraId="355C5B8A" w14:textId="77777777" w:rsidR="00A05A23" w:rsidRPr="00A05A23" w:rsidRDefault="00A05A23" w:rsidP="00A05A23">
            <w:r w:rsidRPr="00A05A23">
              <w:t>Հիմնական կապույտ 124</w:t>
            </w:r>
          </w:p>
          <w:p w14:paraId="33309F24" w14:textId="77777777" w:rsidR="00A05A23" w:rsidRPr="00A05A23" w:rsidRDefault="00A05A23" w:rsidP="00A05A23">
            <w:r w:rsidRPr="00A05A23">
              <w:t xml:space="preserve">(Basic Blue 124) </w:t>
            </w:r>
            <w:smartTag w:uri="urn:schemas-microsoft-com:office:smarttags" w:element="stockticker">
              <w:r w:rsidRPr="00A05A23">
                <w:t>CAS</w:t>
              </w:r>
            </w:smartTag>
            <w:r w:rsidRPr="00A05A23">
              <w:t xml:space="preserve"> համարը՝ 67846-56-4 EC համարը՝ 267-370-5</w:t>
            </w:r>
          </w:p>
        </w:tc>
        <w:tc>
          <w:tcPr>
            <w:tcW w:w="1844" w:type="dxa"/>
            <w:tcBorders>
              <w:top w:val="single" w:sz="4" w:space="0" w:color="auto"/>
              <w:left w:val="single" w:sz="4" w:space="0" w:color="auto"/>
              <w:bottom w:val="single" w:sz="4" w:space="0" w:color="auto"/>
              <w:right w:val="nil"/>
            </w:tcBorders>
            <w:shd w:val="clear" w:color="auto" w:fill="FFFFFF"/>
            <w:hideMark/>
          </w:tcPr>
          <w:p w14:paraId="6B55F208"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5B330175" w14:textId="77777777" w:rsidR="00A05A23" w:rsidRPr="00A05A23" w:rsidRDefault="00A05A23" w:rsidP="00A05A23">
            <w:r w:rsidRPr="00A05A23">
              <w:t>0,5 տոկոս</w:t>
            </w:r>
          </w:p>
        </w:tc>
        <w:tc>
          <w:tcPr>
            <w:tcW w:w="2100" w:type="dxa"/>
            <w:tcBorders>
              <w:top w:val="single" w:sz="4" w:space="0" w:color="auto"/>
              <w:left w:val="single" w:sz="4" w:space="0" w:color="auto"/>
              <w:bottom w:val="single" w:sz="4" w:space="0" w:color="auto"/>
              <w:right w:val="nil"/>
            </w:tcBorders>
            <w:shd w:val="clear" w:color="auto" w:fill="FFFFFF"/>
            <w:hideMark/>
          </w:tcPr>
          <w:p w14:paraId="4ECBDCB7" w14:textId="77777777" w:rsidR="00A05A23" w:rsidRPr="00A05A23" w:rsidRDefault="00A05A23" w:rsidP="00A05A23">
            <w:r w:rsidRPr="00A05A23">
              <w:t>-</w:t>
            </w:r>
            <w:r w:rsidRPr="00A05A23">
              <w:tab/>
              <w:t>Չօգտագործել նիտրոգոյացնող բաղադրիչների հետ:</w:t>
            </w:r>
          </w:p>
          <w:p w14:paraId="7DDF31F1" w14:textId="77777777" w:rsidR="00A05A23" w:rsidRPr="00A05A23" w:rsidRDefault="00A05A23" w:rsidP="00A05A23">
            <w:r w:rsidRPr="00A05A23">
              <w:t>-</w:t>
            </w:r>
            <w:r w:rsidRPr="00A05A23">
              <w:tab/>
              <w:t>Նիտրոզամինների առավելագույն պարունակությունը՝</w:t>
            </w:r>
          </w:p>
          <w:p w14:paraId="768BE61B" w14:textId="77777777" w:rsidR="00A05A23" w:rsidRPr="00A05A23" w:rsidRDefault="00A05A23" w:rsidP="00A05A23">
            <w:r w:rsidRPr="00A05A23">
              <w:t>50 մկգ/կգ</w:t>
            </w:r>
          </w:p>
          <w:p w14:paraId="700787E0" w14:textId="77777777" w:rsidR="00A05A23" w:rsidRPr="00A05A23" w:rsidRDefault="00A05A23" w:rsidP="00A05A23">
            <w:r w:rsidRPr="00A05A23">
              <w:t>-</w:t>
            </w:r>
            <w:r w:rsidRPr="00A05A23">
              <w:tab/>
              <w:t>Պահել նիտրիտներ չպարունակող կոնտեյներներում։</w:t>
            </w:r>
          </w:p>
        </w:tc>
        <w:tc>
          <w:tcPr>
            <w:tcW w:w="27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BF49622" w14:textId="65D4A44A" w:rsidR="00A05A23" w:rsidRPr="00A05A23" w:rsidRDefault="00A05A23" w:rsidP="00A05A23">
            <w:r w:rsidRPr="00A05A23">
              <w:drawing>
                <wp:inline distT="0" distB="0" distL="0" distR="0" wp14:anchorId="08F8CD68" wp14:editId="2FB19F34">
                  <wp:extent cx="447675" cy="447675"/>
                  <wp:effectExtent l="0" t="0" r="9525" b="9525"/>
                  <wp:docPr id="1649525561" name="Picture 107"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Ներկելիս կարող է առաջացնել լուրջ ալերգիկ ռեակցիաներ:</w:t>
            </w:r>
          </w:p>
          <w:p w14:paraId="213076A3" w14:textId="77777777" w:rsidR="00A05A23" w:rsidRPr="00A05A23" w:rsidRDefault="00A05A23" w:rsidP="00A05A23">
            <w:r w:rsidRPr="00A05A23">
              <w:t xml:space="preserve">Կարդացեք հրահանգները եւ հետեւեք դրանց: </w:t>
            </w:r>
          </w:p>
          <w:p w14:paraId="5B440E6D" w14:textId="77777777" w:rsidR="00A05A23" w:rsidRPr="00A05A23" w:rsidRDefault="00A05A23" w:rsidP="00A05A23">
            <w:r w:rsidRPr="00A05A23">
              <w:t>Տվյալ արտադրանքը նախատեսված չէ 16 տարեկանից ցածր տարիքի անձանց կողմից օգտագործման համար:</w:t>
            </w:r>
          </w:p>
          <w:p w14:paraId="5CEA42D0" w14:textId="77777777" w:rsidR="00A05A23" w:rsidRPr="00A05A23" w:rsidRDefault="00A05A23" w:rsidP="00A05A23">
            <w:r w:rsidRPr="00A05A23">
              <w:t>«Սեւ հինա» ժամանակավոր դաջվածքները կարող են մեծացնել ալերգիայի ռիսկը</w:t>
            </w:r>
            <w:r w:rsidRPr="00A05A23">
              <w:br/>
              <w:t>Մազերը չներկել, եթե՝</w:t>
            </w:r>
          </w:p>
          <w:p w14:paraId="22120FE3" w14:textId="77777777" w:rsidR="00A05A23" w:rsidRPr="00A05A23" w:rsidRDefault="00A05A23" w:rsidP="00A05A23">
            <w:r w:rsidRPr="00A05A23">
              <w:t>- առկա է դեմքի ցանավորում եւ գլխի մաշկը զգայուն, գրգռված եւ վնասված է,</w:t>
            </w:r>
          </w:p>
          <w:p w14:paraId="29F847A4" w14:textId="77777777" w:rsidR="00A05A23" w:rsidRPr="00A05A23" w:rsidRDefault="00A05A23" w:rsidP="00A05A23">
            <w:r w:rsidRPr="00A05A23">
              <w:lastRenderedPageBreak/>
              <w:t>-</w:t>
            </w:r>
            <w:r w:rsidRPr="00A05A23">
              <w:tab/>
              <w:t>մազերը ներկելուց հետո երբեւէ ունեցել եք որեւէ ռեակցիա,</w:t>
            </w:r>
          </w:p>
          <w:p w14:paraId="34E11FB1"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59E984E8" w14:textId="77777777">
        <w:tc>
          <w:tcPr>
            <w:tcW w:w="1417" w:type="dxa"/>
            <w:tcBorders>
              <w:top w:val="single" w:sz="4" w:space="0" w:color="auto"/>
              <w:left w:val="single" w:sz="4" w:space="0" w:color="auto"/>
              <w:bottom w:val="single" w:sz="4" w:space="0" w:color="auto"/>
              <w:right w:val="nil"/>
            </w:tcBorders>
            <w:shd w:val="clear" w:color="auto" w:fill="FFFFFF"/>
            <w:hideMark/>
          </w:tcPr>
          <w:p w14:paraId="296157F8" w14:textId="77777777" w:rsidR="00A05A23" w:rsidRPr="00A05A23" w:rsidRDefault="00A05A23" w:rsidP="00A05A23">
            <w:r w:rsidRPr="00A05A23">
              <w:t>306</w:t>
            </w:r>
          </w:p>
        </w:tc>
        <w:tc>
          <w:tcPr>
            <w:tcW w:w="2694" w:type="dxa"/>
            <w:tcBorders>
              <w:top w:val="single" w:sz="4" w:space="0" w:color="auto"/>
              <w:left w:val="single" w:sz="4" w:space="0" w:color="auto"/>
              <w:bottom w:val="single" w:sz="4" w:space="0" w:color="auto"/>
              <w:right w:val="nil"/>
            </w:tcBorders>
            <w:shd w:val="clear" w:color="auto" w:fill="FFFFFF"/>
            <w:hideMark/>
          </w:tcPr>
          <w:p w14:paraId="16788AC8" w14:textId="77777777" w:rsidR="00A05A23" w:rsidRPr="00A05A23" w:rsidRDefault="00A05A23" w:rsidP="00A05A23">
            <w:r w:rsidRPr="00A05A23">
              <w:t>Գետնընկույզի (արախիսի) յուղ, լուծամզուքներ եւ ածանցյալներ</w:t>
            </w:r>
          </w:p>
          <w:p w14:paraId="2970CB49" w14:textId="77777777" w:rsidR="00A05A23" w:rsidRPr="00A05A23" w:rsidRDefault="00A05A23" w:rsidP="00A05A23">
            <w:r w:rsidRPr="00A05A23">
              <w:t>(Peanut oil, extracts and derivatives)</w:t>
            </w:r>
          </w:p>
        </w:tc>
        <w:tc>
          <w:tcPr>
            <w:tcW w:w="2408" w:type="dxa"/>
            <w:tcBorders>
              <w:top w:val="single" w:sz="4" w:space="0" w:color="auto"/>
              <w:left w:val="single" w:sz="4" w:space="0" w:color="auto"/>
              <w:bottom w:val="single" w:sz="4" w:space="0" w:color="auto"/>
              <w:right w:val="nil"/>
            </w:tcBorders>
            <w:shd w:val="clear" w:color="auto" w:fill="FFFFFF"/>
            <w:hideMark/>
          </w:tcPr>
          <w:p w14:paraId="673384F0" w14:textId="77777777" w:rsidR="00A05A23" w:rsidRPr="00A05A23" w:rsidRDefault="00A05A23" w:rsidP="00A05A23">
            <w:r w:rsidRPr="00A05A23">
              <w:t>Arachis Hypogaea (գետնընկույզի) յուղ (Arachis Hypogaea Oil)</w:t>
            </w:r>
          </w:p>
          <w:p w14:paraId="3E7FC7B9" w14:textId="77777777" w:rsidR="00A05A23" w:rsidRPr="00A05A23" w:rsidRDefault="00A05A23" w:rsidP="00A05A23">
            <w:smartTag w:uri="urn:schemas-microsoft-com:office:smarttags" w:element="stockticker">
              <w:r w:rsidRPr="00A05A23">
                <w:t>CAS</w:t>
              </w:r>
            </w:smartTag>
            <w:r w:rsidRPr="00A05A23">
              <w:t xml:space="preserve"> համարը՝ 8002-03-7 </w:t>
            </w:r>
          </w:p>
          <w:p w14:paraId="471DEA8F" w14:textId="77777777" w:rsidR="00A05A23" w:rsidRPr="00A05A23" w:rsidRDefault="00A05A23" w:rsidP="00A05A23">
            <w:r w:rsidRPr="00A05A23">
              <w:t>EC համարը՝ 232-296-4 Arachis Hypogaea (գետնընկույզի) պտղաթաղանթի լուծամզուք (Hypogaea Arachis Hypogaea Seedcoat Extract)</w:t>
            </w:r>
          </w:p>
          <w:p w14:paraId="61BC4E6F" w14:textId="77777777" w:rsidR="00A05A23" w:rsidRPr="00A05A23" w:rsidRDefault="00A05A23" w:rsidP="00A05A23">
            <w:smartTag w:uri="urn:schemas-microsoft-com:office:smarttags" w:element="stockticker">
              <w:r w:rsidRPr="00A05A23">
                <w:t>CAS</w:t>
              </w:r>
            </w:smartTag>
            <w:r w:rsidRPr="00A05A23">
              <w:t xml:space="preserve"> համարը՝ 8002-03-7</w:t>
            </w:r>
          </w:p>
          <w:p w14:paraId="1019D40A" w14:textId="77777777" w:rsidR="00A05A23" w:rsidRPr="00A05A23" w:rsidRDefault="00A05A23" w:rsidP="00A05A23">
            <w:r w:rsidRPr="00A05A23">
              <w:t xml:space="preserve">EC համարը՝ 232-296-4 Arachis Hypogaea (գետնընկույզի) ալյուր </w:t>
            </w:r>
            <w:r w:rsidRPr="00A05A23">
              <w:lastRenderedPageBreak/>
              <w:t>(Arachis Hypogaea Flour)</w:t>
            </w:r>
          </w:p>
          <w:p w14:paraId="49E843B2" w14:textId="77777777" w:rsidR="00A05A23" w:rsidRPr="00A05A23" w:rsidRDefault="00A05A23" w:rsidP="00A05A23">
            <w:smartTag w:uri="urn:schemas-microsoft-com:office:smarttags" w:element="stockticker">
              <w:r w:rsidRPr="00A05A23">
                <w:t>CAS</w:t>
              </w:r>
            </w:smartTag>
            <w:r w:rsidRPr="00A05A23">
              <w:t xml:space="preserve"> համարը՝ 8002-03-7</w:t>
            </w:r>
          </w:p>
          <w:p w14:paraId="6E79E91D" w14:textId="77777777" w:rsidR="00A05A23" w:rsidRPr="00A05A23" w:rsidRDefault="00A05A23" w:rsidP="00A05A23">
            <w:r w:rsidRPr="00A05A23">
              <w:t>EC համարը՝ 232-296-4 Arachis Hypogaea (գետնընկույզի) պտուղների լուծամզուք</w:t>
            </w:r>
          </w:p>
          <w:p w14:paraId="55F0FB7D" w14:textId="77777777" w:rsidR="00A05A23" w:rsidRPr="00A05A23" w:rsidRDefault="00A05A23" w:rsidP="00A05A23">
            <w:r w:rsidRPr="00A05A23">
              <w:t>(Arachis Hypogaea Fruit Extract)</w:t>
            </w:r>
          </w:p>
          <w:p w14:paraId="18ECD14A" w14:textId="77777777" w:rsidR="00A05A23" w:rsidRPr="00A05A23" w:rsidRDefault="00A05A23" w:rsidP="00A05A23">
            <w:smartTag w:uri="urn:schemas-microsoft-com:office:smarttags" w:element="stockticker">
              <w:r w:rsidRPr="00A05A23">
                <w:t>CAS</w:t>
              </w:r>
            </w:smartTag>
            <w:r w:rsidRPr="00A05A23">
              <w:t xml:space="preserve"> համարը՝ 8002-03-7</w:t>
            </w:r>
          </w:p>
          <w:p w14:paraId="5025C66B" w14:textId="77777777" w:rsidR="00A05A23" w:rsidRPr="00A05A23" w:rsidRDefault="00A05A23" w:rsidP="00A05A23">
            <w:r w:rsidRPr="00A05A23">
              <w:t xml:space="preserve">EC համարը՝ 232-296-4 </w:t>
            </w:r>
          </w:p>
          <w:p w14:paraId="5439DC19" w14:textId="77777777" w:rsidR="00A05A23" w:rsidRPr="00A05A23" w:rsidRDefault="00A05A23" w:rsidP="00A05A23">
            <w:r w:rsidRPr="00A05A23">
              <w:t>Arachis Hypogaea (գետնընկույզի) ընձյուղների լուծամզուք</w:t>
            </w:r>
          </w:p>
          <w:p w14:paraId="4ABD9422" w14:textId="77777777" w:rsidR="00A05A23" w:rsidRPr="00A05A23" w:rsidRDefault="00A05A23" w:rsidP="00A05A23">
            <w:r w:rsidRPr="00A05A23">
              <w:t>(Arachis Hypogaea Sprout Extract) Հիդրոգենացված գետնընկույզի յուղ (Hydrogenated Peanut Oil)</w:t>
            </w:r>
          </w:p>
          <w:p w14:paraId="65E8A927" w14:textId="77777777" w:rsidR="00A05A23" w:rsidRPr="00A05A23" w:rsidRDefault="00A05A23" w:rsidP="00A05A23">
            <w:smartTag w:uri="urn:schemas-microsoft-com:office:smarttags" w:element="stockticker">
              <w:r w:rsidRPr="00A05A23">
                <w:lastRenderedPageBreak/>
                <w:t>CAS</w:t>
              </w:r>
            </w:smartTag>
            <w:r w:rsidRPr="00A05A23">
              <w:t xml:space="preserve"> համարը՝ 68425-36-5</w:t>
            </w:r>
          </w:p>
          <w:p w14:paraId="29AE1DFA" w14:textId="77777777" w:rsidR="00A05A23" w:rsidRPr="00A05A23" w:rsidRDefault="00A05A23" w:rsidP="00A05A23">
            <w:r w:rsidRPr="00A05A23">
              <w:t>EC համարը՝ 270-350-9</w:t>
            </w:r>
          </w:p>
          <w:p w14:paraId="17C0CD60" w14:textId="77777777" w:rsidR="00A05A23" w:rsidRPr="00A05A23" w:rsidRDefault="00A05A23" w:rsidP="00A05A23">
            <w:r w:rsidRPr="00A05A23">
              <w:t>Գետնընկույզի թթու Peanut Acid</w:t>
            </w:r>
          </w:p>
          <w:p w14:paraId="5A938F46" w14:textId="77777777" w:rsidR="00A05A23" w:rsidRPr="00A05A23" w:rsidRDefault="00A05A23" w:rsidP="00A05A23">
            <w:smartTag w:uri="urn:schemas-microsoft-com:office:smarttags" w:element="stockticker">
              <w:r w:rsidRPr="00A05A23">
                <w:t>CAS</w:t>
              </w:r>
            </w:smartTag>
            <w:r w:rsidRPr="00A05A23">
              <w:t xml:space="preserve"> համարը՝ 91051-35-3</w:t>
            </w:r>
          </w:p>
          <w:p w14:paraId="69EC617F" w14:textId="77777777" w:rsidR="00A05A23" w:rsidRPr="00A05A23" w:rsidRDefault="00A05A23" w:rsidP="00A05A23">
            <w:r w:rsidRPr="00A05A23">
              <w:t>EC համարը՝ 293-087-1</w:t>
            </w:r>
          </w:p>
          <w:p w14:paraId="2C6522A6" w14:textId="77777777" w:rsidR="00A05A23" w:rsidRPr="00A05A23" w:rsidRDefault="00A05A23" w:rsidP="00A05A23">
            <w:r w:rsidRPr="00A05A23">
              <w:t>Գետնընկույզի գլիցերիդներ (Peanut Glycerides)</w:t>
            </w:r>
          </w:p>
          <w:p w14:paraId="3EEF0828" w14:textId="77777777" w:rsidR="00A05A23" w:rsidRPr="00A05A23" w:rsidRDefault="00A05A23" w:rsidP="00A05A23">
            <w:smartTag w:uri="urn:schemas-microsoft-com:office:smarttags" w:element="stockticker">
              <w:r w:rsidRPr="00A05A23">
                <w:t>CAS</w:t>
              </w:r>
            </w:smartTag>
            <w:r w:rsidRPr="00A05A23">
              <w:t xml:space="preserve"> համարը՝ 91744-77-3</w:t>
            </w:r>
          </w:p>
          <w:p w14:paraId="7318B5CD" w14:textId="77777777" w:rsidR="00A05A23" w:rsidRPr="00A05A23" w:rsidRDefault="00A05A23" w:rsidP="00A05A23">
            <w:r w:rsidRPr="00A05A23">
              <w:t>EC համարը՝ 294-643-6</w:t>
            </w:r>
          </w:p>
          <w:p w14:paraId="1603806C" w14:textId="77777777" w:rsidR="00A05A23" w:rsidRPr="00A05A23" w:rsidRDefault="00A05A23" w:rsidP="00A05A23">
            <w:r w:rsidRPr="00A05A23">
              <w:t xml:space="preserve">Գետնընկույզի յուղի </w:t>
            </w:r>
            <w:smartTag w:uri="urn:schemas-microsoft-com:office:smarttags" w:element="stockticker">
              <w:r w:rsidRPr="00A05A23">
                <w:t>PEG</w:t>
              </w:r>
            </w:smartTag>
            <w:r w:rsidRPr="00A05A23">
              <w:t xml:space="preserve"> -6 եթերներ (Peanut Oil </w:t>
            </w:r>
            <w:smartTag w:uri="urn:schemas-microsoft-com:office:smarttags" w:element="stockticker">
              <w:r w:rsidRPr="00A05A23">
                <w:t>PEG</w:t>
              </w:r>
            </w:smartTag>
            <w:r w:rsidRPr="00A05A23">
              <w:t>-6 Esters)</w:t>
            </w:r>
          </w:p>
          <w:p w14:paraId="1F6267F5" w14:textId="77777777" w:rsidR="00A05A23" w:rsidRPr="00A05A23" w:rsidRDefault="00A05A23" w:rsidP="00A05A23">
            <w:smartTag w:uri="urn:schemas-microsoft-com:office:smarttags" w:element="stockticker">
              <w:r w:rsidRPr="00A05A23">
                <w:t>CAS</w:t>
              </w:r>
            </w:smartTag>
            <w:r w:rsidRPr="00A05A23">
              <w:t xml:space="preserve"> համարը՝ 68440-49-3</w:t>
            </w:r>
          </w:p>
          <w:p w14:paraId="1D3AE8BD" w14:textId="77777777" w:rsidR="00A05A23" w:rsidRPr="00A05A23" w:rsidRDefault="00A05A23" w:rsidP="00A05A23">
            <w:r w:rsidRPr="00A05A23">
              <w:t>Արախիսամիդ MEA</w:t>
            </w:r>
          </w:p>
          <w:p w14:paraId="77FF601E" w14:textId="77777777" w:rsidR="00A05A23" w:rsidRPr="00A05A23" w:rsidRDefault="00A05A23" w:rsidP="00A05A23">
            <w:r w:rsidRPr="00A05A23">
              <w:t xml:space="preserve">(Peanutamide MEA) </w:t>
            </w:r>
            <w:smartTag w:uri="urn:schemas-microsoft-com:office:smarttags" w:element="stockticker">
              <w:r w:rsidRPr="00A05A23">
                <w:t>CAS</w:t>
              </w:r>
            </w:smartTag>
            <w:r w:rsidRPr="00A05A23">
              <w:t xml:space="preserve"> համարը՝ 93572-05-5</w:t>
            </w:r>
          </w:p>
          <w:p w14:paraId="1B17475A" w14:textId="77777777" w:rsidR="00A05A23" w:rsidRPr="00A05A23" w:rsidRDefault="00A05A23" w:rsidP="00A05A23">
            <w:r w:rsidRPr="00A05A23">
              <w:lastRenderedPageBreak/>
              <w:t>EC համարը՝ 297-433-2</w:t>
            </w:r>
          </w:p>
          <w:p w14:paraId="67190343" w14:textId="77777777" w:rsidR="00A05A23" w:rsidRPr="00A05A23" w:rsidRDefault="00A05A23" w:rsidP="00A05A23">
            <w:r w:rsidRPr="00A05A23">
              <w:t xml:space="preserve">MIPA արախիսամիդ (Peanutamide MIPA) Կալիումի արախինատ Potassium Peanutate </w:t>
            </w:r>
            <w:smartTag w:uri="urn:schemas-microsoft-com:office:smarttags" w:element="stockticker">
              <w:r w:rsidRPr="00A05A23">
                <w:t>CAS</w:t>
              </w:r>
            </w:smartTag>
            <w:r w:rsidRPr="00A05A23">
              <w:t xml:space="preserve"> համարը՝ 61789-56-8</w:t>
            </w:r>
          </w:p>
          <w:p w14:paraId="459F0AB0" w14:textId="77777777" w:rsidR="00A05A23" w:rsidRPr="00A05A23" w:rsidRDefault="00A05A23" w:rsidP="00A05A23">
            <w:r w:rsidRPr="00A05A23">
              <w:t>EC համարը՝ 263-069-8</w:t>
            </w:r>
          </w:p>
          <w:p w14:paraId="0169EA9E" w14:textId="77777777" w:rsidR="00A05A23" w:rsidRPr="00A05A23" w:rsidRDefault="00A05A23" w:rsidP="00A05A23">
            <w:r w:rsidRPr="00A05A23">
              <w:t>Նատրիում-</w:t>
            </w:r>
          </w:p>
          <w:p w14:paraId="575A595B" w14:textId="77777777" w:rsidR="00A05A23" w:rsidRPr="00A05A23" w:rsidRDefault="00A05A23" w:rsidP="00A05A23">
            <w:r w:rsidRPr="00A05A23">
              <w:t>արախիսոամֆոացետատ</w:t>
            </w:r>
          </w:p>
          <w:p w14:paraId="4022ED79" w14:textId="77777777" w:rsidR="00A05A23" w:rsidRPr="00A05A23" w:rsidRDefault="00A05A23" w:rsidP="00A05A23">
            <w:r w:rsidRPr="00A05A23">
              <w:t>(Sodium Peanutamphoacetate) Նատրիումի արախինատ (Sodium Peanutate)</w:t>
            </w:r>
          </w:p>
          <w:p w14:paraId="16FD121A" w14:textId="77777777" w:rsidR="00A05A23" w:rsidRPr="00A05A23" w:rsidRDefault="00A05A23" w:rsidP="00A05A23">
            <w:smartTag w:uri="urn:schemas-microsoft-com:office:smarttags" w:element="stockticker">
              <w:r w:rsidRPr="00A05A23">
                <w:t>CAS</w:t>
              </w:r>
            </w:smartTag>
            <w:r w:rsidRPr="00A05A23">
              <w:t xml:space="preserve"> համարը՝ 61789-57-9</w:t>
            </w:r>
          </w:p>
          <w:p w14:paraId="05AC2C71" w14:textId="77777777" w:rsidR="00A05A23" w:rsidRPr="00A05A23" w:rsidRDefault="00A05A23" w:rsidP="00A05A23">
            <w:r w:rsidRPr="00A05A23">
              <w:t xml:space="preserve">EC համարը՝ 263-070-3 Սուլֆատացված գետնընկույզի յուղ (Sulfated Peanut Oil) </w:t>
            </w:r>
            <w:smartTag w:uri="urn:schemas-microsoft-com:office:smarttags" w:element="stockticker">
              <w:r w:rsidRPr="00A05A23">
                <w:t>CAS</w:t>
              </w:r>
            </w:smartTag>
            <w:r w:rsidRPr="00A05A23">
              <w:t xml:space="preserve"> համարը՝ 73138-79-1</w:t>
            </w:r>
          </w:p>
          <w:p w14:paraId="393198FC" w14:textId="77777777" w:rsidR="00A05A23" w:rsidRPr="00A05A23" w:rsidRDefault="00A05A23" w:rsidP="00A05A23">
            <w:r w:rsidRPr="00A05A23">
              <w:t>EC համարը՝ 277-298-6</w:t>
            </w:r>
          </w:p>
        </w:tc>
        <w:tc>
          <w:tcPr>
            <w:tcW w:w="1844" w:type="dxa"/>
            <w:tcBorders>
              <w:top w:val="single" w:sz="4" w:space="0" w:color="auto"/>
              <w:left w:val="single" w:sz="4" w:space="0" w:color="auto"/>
              <w:bottom w:val="single" w:sz="4" w:space="0" w:color="auto"/>
              <w:right w:val="nil"/>
            </w:tcBorders>
            <w:shd w:val="clear" w:color="auto" w:fill="FFFFFF"/>
          </w:tcPr>
          <w:p w14:paraId="3EC6BC49"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693213F5"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41349D3B" w14:textId="77777777" w:rsidR="00A05A23" w:rsidRPr="00A05A23" w:rsidRDefault="00A05A23" w:rsidP="00A05A23">
            <w:r w:rsidRPr="00A05A23">
              <w:t>Գետնընկույզի սպիտակուցների առավելագույն կոնցենտրացիան՝ 0,5 ppm</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1A80CA9C" w14:textId="77777777" w:rsidR="00A05A23" w:rsidRPr="00A05A23" w:rsidRDefault="00A05A23" w:rsidP="00A05A23"/>
        </w:tc>
      </w:tr>
      <w:tr w:rsidR="00A05A23" w:rsidRPr="00A05A23" w14:paraId="74A83AEB" w14:textId="77777777">
        <w:tc>
          <w:tcPr>
            <w:tcW w:w="1417" w:type="dxa"/>
            <w:tcBorders>
              <w:top w:val="single" w:sz="4" w:space="0" w:color="auto"/>
              <w:left w:val="single" w:sz="4" w:space="0" w:color="auto"/>
              <w:bottom w:val="single" w:sz="4" w:space="0" w:color="auto"/>
              <w:right w:val="nil"/>
            </w:tcBorders>
            <w:shd w:val="clear" w:color="auto" w:fill="FFFFFF"/>
            <w:hideMark/>
          </w:tcPr>
          <w:p w14:paraId="6E9CA7FF" w14:textId="77777777" w:rsidR="00A05A23" w:rsidRPr="00A05A23" w:rsidRDefault="00A05A23" w:rsidP="00A05A23">
            <w:r w:rsidRPr="00A05A23">
              <w:lastRenderedPageBreak/>
              <w:t>307</w:t>
            </w:r>
          </w:p>
        </w:tc>
        <w:tc>
          <w:tcPr>
            <w:tcW w:w="2694" w:type="dxa"/>
            <w:tcBorders>
              <w:top w:val="single" w:sz="4" w:space="0" w:color="auto"/>
              <w:left w:val="single" w:sz="4" w:space="0" w:color="auto"/>
              <w:bottom w:val="single" w:sz="4" w:space="0" w:color="auto"/>
              <w:right w:val="nil"/>
            </w:tcBorders>
            <w:shd w:val="clear" w:color="auto" w:fill="FFFFFF"/>
            <w:hideMark/>
          </w:tcPr>
          <w:p w14:paraId="0AE5DB2D" w14:textId="77777777" w:rsidR="00A05A23" w:rsidRPr="00A05A23" w:rsidRDefault="00A05A23" w:rsidP="00A05A23">
            <w:r w:rsidRPr="00A05A23">
              <w:t>Ցորենի հիդրոլիզացված պրոտեին</w:t>
            </w:r>
          </w:p>
          <w:p w14:paraId="2F15F270" w14:textId="77777777" w:rsidR="00A05A23" w:rsidRPr="00A05A23" w:rsidRDefault="00A05A23" w:rsidP="00A05A23">
            <w:r w:rsidRPr="00A05A23">
              <w:t>(Hydrolyzed wheat protein)</w:t>
            </w:r>
          </w:p>
        </w:tc>
        <w:tc>
          <w:tcPr>
            <w:tcW w:w="2408" w:type="dxa"/>
            <w:tcBorders>
              <w:top w:val="single" w:sz="4" w:space="0" w:color="auto"/>
              <w:left w:val="single" w:sz="4" w:space="0" w:color="auto"/>
              <w:bottom w:val="single" w:sz="4" w:space="0" w:color="auto"/>
              <w:right w:val="nil"/>
            </w:tcBorders>
            <w:shd w:val="clear" w:color="auto" w:fill="FFFFFF"/>
            <w:vAlign w:val="bottom"/>
            <w:hideMark/>
          </w:tcPr>
          <w:p w14:paraId="78028927" w14:textId="77777777" w:rsidR="00A05A23" w:rsidRPr="00A05A23" w:rsidRDefault="00A05A23" w:rsidP="00A05A23">
            <w:r w:rsidRPr="00A05A23">
              <w:t>Ցորենի հիդրոլիզացված պրոտեին (Hydrolyzed wheat protein)</w:t>
            </w:r>
          </w:p>
          <w:p w14:paraId="14548E8A" w14:textId="77777777" w:rsidR="00A05A23" w:rsidRPr="00A05A23" w:rsidRDefault="00A05A23" w:rsidP="00A05A23">
            <w:smartTag w:uri="urn:schemas-microsoft-com:office:smarttags" w:element="stockticker">
              <w:r w:rsidRPr="00A05A23">
                <w:t>CAS</w:t>
              </w:r>
            </w:smartTag>
            <w:r w:rsidRPr="00A05A23">
              <w:t xml:space="preserve"> համարը՝ 94350-06-8/222400-28-4/70084-87-6/ 100209-50-5 </w:t>
            </w:r>
          </w:p>
          <w:p w14:paraId="0AECF0DE" w14:textId="77777777" w:rsidR="00A05A23" w:rsidRPr="00A05A23" w:rsidRDefault="00A05A23" w:rsidP="00A05A23">
            <w:r w:rsidRPr="00A05A23">
              <w:t>EC համարը՝ 305-225-0 309-358-5</w:t>
            </w:r>
          </w:p>
        </w:tc>
        <w:tc>
          <w:tcPr>
            <w:tcW w:w="1844" w:type="dxa"/>
            <w:tcBorders>
              <w:top w:val="single" w:sz="4" w:space="0" w:color="auto"/>
              <w:left w:val="single" w:sz="4" w:space="0" w:color="auto"/>
              <w:bottom w:val="single" w:sz="4" w:space="0" w:color="auto"/>
              <w:right w:val="nil"/>
            </w:tcBorders>
            <w:shd w:val="clear" w:color="auto" w:fill="FFFFFF"/>
          </w:tcPr>
          <w:p w14:paraId="3EE138FC" w14:textId="77777777" w:rsidR="00A05A23" w:rsidRPr="00A05A23" w:rsidRDefault="00A05A23" w:rsidP="00A05A23"/>
        </w:tc>
        <w:tc>
          <w:tcPr>
            <w:tcW w:w="1845" w:type="dxa"/>
            <w:tcBorders>
              <w:top w:val="single" w:sz="4" w:space="0" w:color="auto"/>
              <w:left w:val="single" w:sz="4" w:space="0" w:color="auto"/>
              <w:bottom w:val="single" w:sz="4" w:space="0" w:color="auto"/>
              <w:right w:val="nil"/>
            </w:tcBorders>
            <w:shd w:val="clear" w:color="auto" w:fill="FFFFFF"/>
          </w:tcPr>
          <w:p w14:paraId="6153E832"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6AFFBF65" w14:textId="77777777" w:rsidR="00A05A23" w:rsidRPr="00A05A23" w:rsidRDefault="00A05A23" w:rsidP="00A05A23">
            <w:r w:rsidRPr="00A05A23">
              <w:t>Հիդրոլիզատներում պեպտիդների մոլեկուլյար զանգվածի առավելագույն արժեքը՝ 3,5 կԴա</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705E81D8" w14:textId="77777777" w:rsidR="00A05A23" w:rsidRPr="00A05A23" w:rsidRDefault="00A05A23" w:rsidP="00A05A23"/>
        </w:tc>
      </w:tr>
      <w:tr w:rsidR="00A05A23" w:rsidRPr="00A05A23" w14:paraId="7CAC18A8" w14:textId="77777777">
        <w:tc>
          <w:tcPr>
            <w:tcW w:w="1417" w:type="dxa"/>
            <w:tcBorders>
              <w:top w:val="single" w:sz="4" w:space="0" w:color="auto"/>
              <w:left w:val="single" w:sz="4" w:space="0" w:color="auto"/>
              <w:bottom w:val="single" w:sz="4" w:space="0" w:color="auto"/>
              <w:right w:val="nil"/>
            </w:tcBorders>
            <w:shd w:val="clear" w:color="auto" w:fill="FFFFFF"/>
            <w:hideMark/>
          </w:tcPr>
          <w:p w14:paraId="74E94886" w14:textId="77777777" w:rsidR="00A05A23" w:rsidRPr="00A05A23" w:rsidRDefault="00A05A23" w:rsidP="00A05A23">
            <w:r w:rsidRPr="00A05A23">
              <w:t>308</w:t>
            </w:r>
          </w:p>
        </w:tc>
        <w:tc>
          <w:tcPr>
            <w:tcW w:w="2694" w:type="dxa"/>
            <w:tcBorders>
              <w:top w:val="single" w:sz="4" w:space="0" w:color="auto"/>
              <w:left w:val="single" w:sz="4" w:space="0" w:color="auto"/>
              <w:bottom w:val="single" w:sz="4" w:space="0" w:color="auto"/>
              <w:right w:val="nil"/>
            </w:tcBorders>
            <w:shd w:val="clear" w:color="auto" w:fill="FFFFFF"/>
            <w:hideMark/>
          </w:tcPr>
          <w:p w14:paraId="34901FF6" w14:textId="77777777" w:rsidR="00A05A23" w:rsidRPr="00A05A23" w:rsidRDefault="00A05A23" w:rsidP="00A05A23">
            <w:r w:rsidRPr="00A05A23">
              <w:t>Tagetes minuta-ի (թավշածաղիկ մանր) ծաղիկների լուծամզուք Tagetes minuta-ի (թավշածաղիկ մանր) ծաղիկների յուղ</w:t>
            </w:r>
          </w:p>
          <w:p w14:paraId="1826EDC5" w14:textId="77777777" w:rsidR="00A05A23" w:rsidRPr="00A05A23" w:rsidRDefault="00A05A23" w:rsidP="00A05A23">
            <w:r w:rsidRPr="00A05A23">
              <w:t>(Tagetes minuta flower extract Tagetes minuta flower oil)</w:t>
            </w:r>
          </w:p>
        </w:tc>
        <w:tc>
          <w:tcPr>
            <w:tcW w:w="2408" w:type="dxa"/>
            <w:tcBorders>
              <w:top w:val="single" w:sz="4" w:space="0" w:color="auto"/>
              <w:left w:val="single" w:sz="4" w:space="0" w:color="auto"/>
              <w:bottom w:val="single" w:sz="4" w:space="0" w:color="auto"/>
              <w:right w:val="nil"/>
            </w:tcBorders>
            <w:shd w:val="clear" w:color="auto" w:fill="FFFFFF"/>
            <w:hideMark/>
          </w:tcPr>
          <w:p w14:paraId="287C6A65" w14:textId="77777777" w:rsidR="00A05A23" w:rsidRPr="00A05A23" w:rsidRDefault="00A05A23" w:rsidP="00A05A23">
            <w:r w:rsidRPr="00A05A23">
              <w:t>Tagetes minuta-ի (թավշածաղիկ մանր) ծաղիկների լուծամզուք (Tagetes minuta flower extract) Tagetes minuta-ի (թավշածաղիկ մանր) ծաղիկների յուղ (Tagetes minuta flower oil)</w:t>
            </w:r>
          </w:p>
          <w:p w14:paraId="480A77A3" w14:textId="77777777" w:rsidR="00A05A23" w:rsidRPr="00A05A23" w:rsidRDefault="00A05A23" w:rsidP="00A05A23">
            <w:smartTag w:uri="urn:schemas-microsoft-com:office:smarttags" w:element="stockticker">
              <w:r w:rsidRPr="00A05A23">
                <w:t>CAS</w:t>
              </w:r>
            </w:smartTag>
            <w:r w:rsidRPr="00A05A23">
              <w:t xml:space="preserve"> № 91770-75-1</w:t>
            </w:r>
          </w:p>
          <w:p w14:paraId="549C84FA" w14:textId="77777777" w:rsidR="00A05A23" w:rsidRPr="00A05A23" w:rsidRDefault="00A05A23" w:rsidP="00A05A23">
            <w:r w:rsidRPr="00A05A23">
              <w:t>91770-75-1/</w:t>
            </w:r>
          </w:p>
          <w:p w14:paraId="13A63FB8" w14:textId="77777777" w:rsidR="00A05A23" w:rsidRPr="00A05A23" w:rsidRDefault="00A05A23" w:rsidP="00A05A23">
            <w:r w:rsidRPr="00A05A23">
              <w:t>8016-84-0</w:t>
            </w:r>
          </w:p>
          <w:p w14:paraId="6BE72199" w14:textId="77777777" w:rsidR="00A05A23" w:rsidRPr="00A05A23" w:rsidRDefault="00A05A23" w:rsidP="00A05A23">
            <w:r w:rsidRPr="00A05A23">
              <w:t>EC № 294-862-7,</w:t>
            </w:r>
          </w:p>
          <w:p w14:paraId="1D00EDC9" w14:textId="77777777" w:rsidR="00A05A23" w:rsidRPr="00A05A23" w:rsidRDefault="00A05A23" w:rsidP="00A05A23">
            <w:r w:rsidRPr="00A05A23">
              <w:t>294-862-7</w:t>
            </w:r>
          </w:p>
        </w:tc>
        <w:tc>
          <w:tcPr>
            <w:tcW w:w="1844" w:type="dxa"/>
            <w:tcBorders>
              <w:top w:val="single" w:sz="4" w:space="0" w:color="auto"/>
              <w:left w:val="single" w:sz="4" w:space="0" w:color="auto"/>
              <w:bottom w:val="single" w:sz="4" w:space="0" w:color="auto"/>
              <w:right w:val="nil"/>
            </w:tcBorders>
            <w:shd w:val="clear" w:color="auto" w:fill="FFFFFF"/>
            <w:hideMark/>
          </w:tcPr>
          <w:p w14:paraId="47AEED98" w14:textId="77777777" w:rsidR="00A05A23" w:rsidRPr="00A05A23" w:rsidRDefault="00A05A23" w:rsidP="00A05A23">
            <w:r w:rsidRPr="00A05A23">
              <w:t>(a)</w:t>
            </w:r>
            <w:r w:rsidRPr="00A05A23">
              <w:tab/>
              <w:t>Չլվացվող արտադրանք</w:t>
            </w:r>
          </w:p>
          <w:p w14:paraId="1CDDB531" w14:textId="77777777" w:rsidR="00A05A23" w:rsidRPr="00A05A23" w:rsidRDefault="00A05A23" w:rsidP="00A05A23">
            <w:r w:rsidRPr="00A05A23">
              <w:t>(b)</w:t>
            </w:r>
            <w:r w:rsidRPr="00A05A23">
              <w:tab/>
              <w:t>Լվացվող արտադրանք</w:t>
            </w:r>
          </w:p>
        </w:tc>
        <w:tc>
          <w:tcPr>
            <w:tcW w:w="1845" w:type="dxa"/>
            <w:tcBorders>
              <w:top w:val="single" w:sz="4" w:space="0" w:color="auto"/>
              <w:left w:val="single" w:sz="4" w:space="0" w:color="auto"/>
              <w:bottom w:val="single" w:sz="4" w:space="0" w:color="auto"/>
              <w:right w:val="nil"/>
            </w:tcBorders>
            <w:shd w:val="clear" w:color="auto" w:fill="FFFFFF"/>
            <w:hideMark/>
          </w:tcPr>
          <w:p w14:paraId="007CCB88" w14:textId="77777777" w:rsidR="00A05A23" w:rsidRPr="00A05A23" w:rsidRDefault="00A05A23" w:rsidP="00A05A23">
            <w:r w:rsidRPr="00A05A23">
              <w:t>(a)</w:t>
            </w:r>
            <w:r w:rsidRPr="00A05A23">
              <w:tab/>
              <w:t>0,01 տոկոս</w:t>
            </w:r>
          </w:p>
          <w:p w14:paraId="4E98D2C2" w14:textId="77777777" w:rsidR="00A05A23" w:rsidRPr="00A05A23" w:rsidRDefault="00A05A23" w:rsidP="00A05A23">
            <w:r w:rsidRPr="00A05A23">
              <w:t>(b)</w:t>
            </w:r>
            <w:r w:rsidRPr="00A05A23">
              <w:tab/>
              <w:t>0,1 տոկոս</w:t>
            </w:r>
          </w:p>
        </w:tc>
        <w:tc>
          <w:tcPr>
            <w:tcW w:w="2100" w:type="dxa"/>
            <w:tcBorders>
              <w:top w:val="single" w:sz="4" w:space="0" w:color="auto"/>
              <w:left w:val="single" w:sz="4" w:space="0" w:color="auto"/>
              <w:bottom w:val="single" w:sz="4" w:space="0" w:color="auto"/>
              <w:right w:val="nil"/>
            </w:tcBorders>
            <w:shd w:val="clear" w:color="auto" w:fill="FFFFFF"/>
            <w:hideMark/>
          </w:tcPr>
          <w:p w14:paraId="57DA38B7" w14:textId="77777777" w:rsidR="00A05A23" w:rsidRPr="00A05A23" w:rsidRDefault="00A05A23" w:rsidP="00A05A23">
            <w:r w:rsidRPr="00A05A23">
              <w:t xml:space="preserve">(а)-ի եւ (b)-ի համար՝ Ալֆա-տերտիենիլ (տերտիոֆեն) </w:t>
            </w:r>
            <w:r w:rsidRPr="00A05A23">
              <w:br/>
              <w:t>պարունակությունը լուծամզուքի (յուղի) մեջ ≤ 0,35 տոկոսի:</w:t>
            </w:r>
          </w:p>
          <w:p w14:paraId="69BE9A6C" w14:textId="77777777" w:rsidR="00A05A23" w:rsidRPr="00A05A23" w:rsidRDefault="00A05A23" w:rsidP="00A05A23">
            <w:r w:rsidRPr="00A05A23">
              <w:t>(a)-ի համար՝ Չօգտագործել արեւապաշտպան արտադրանքի մեջ եւ այն արտադրանքում, որը նախատեսված է բնական (արհեստական) ուլտրամանուշակա</w:t>
            </w:r>
            <w:r w:rsidRPr="00A05A23">
              <w:lastRenderedPageBreak/>
              <w:t>գույն ճառագայթումից պաշտպանության համար:</w:t>
            </w:r>
          </w:p>
          <w:p w14:paraId="5037082F" w14:textId="77777777" w:rsidR="00A05A23" w:rsidRPr="00A05A23" w:rsidRDefault="00A05A23" w:rsidP="00A05A23">
            <w:r w:rsidRPr="00A05A23">
              <w:t xml:space="preserve">(а)-ի եւ (b)-ի համար՝ մանրածաղկավոր թավշածաղիկների (Tagetes patula) (սույն հավելվածի թիվ 309 հղումային համար) լուծամզուքի (յուղի) համատեղ օգտագործման դեպքում թավշածաղիկների (Tagetes) լուծամզուքի (յուղի) ընդհանուր գումարային պարունակությունը օգտագործման համար պատրաստի արտադրանքում չպետք է գերազանցի տվյալ աղյուսակի 5-րդ </w:t>
            </w:r>
            <w:r w:rsidRPr="00A05A23">
              <w:lastRenderedPageBreak/>
              <w:t>վանդակում նշված առավելագույն կոնցենտրացիաները:</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6A41E2F1" w14:textId="77777777" w:rsidR="00A05A23" w:rsidRPr="00A05A23" w:rsidRDefault="00A05A23" w:rsidP="00A05A23"/>
        </w:tc>
      </w:tr>
      <w:tr w:rsidR="00A05A23" w:rsidRPr="00A05A23" w14:paraId="16CCCDB1"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713ACE74" w14:textId="77777777" w:rsidR="00A05A23" w:rsidRPr="00A05A23" w:rsidRDefault="00A05A23" w:rsidP="00A05A23">
            <w:r w:rsidRPr="00A05A23">
              <w:lastRenderedPageBreak/>
              <w:t>309</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780F27DB" w14:textId="77777777" w:rsidR="00A05A23" w:rsidRPr="00A05A23" w:rsidRDefault="00A05A23" w:rsidP="00A05A23">
            <w:r w:rsidRPr="00A05A23">
              <w:t>Tagetes patula-ի (մանրածաղկավոր թավշածաղիկների) ծաղիկների լուծամզուք</w:t>
            </w:r>
          </w:p>
          <w:p w14:paraId="7878F62A" w14:textId="77777777" w:rsidR="00A05A23" w:rsidRPr="00A05A23" w:rsidRDefault="00A05A23" w:rsidP="00A05A23">
            <w:r w:rsidRPr="00A05A23">
              <w:t>Tagetes patula-ի (մանրածաղկավոր թավշածաղիկների) ծաղիկների յուղ</w:t>
            </w:r>
          </w:p>
          <w:p w14:paraId="5388A1F7" w14:textId="77777777" w:rsidR="00A05A23" w:rsidRPr="00A05A23" w:rsidRDefault="00A05A23" w:rsidP="00A05A23">
            <w:r w:rsidRPr="00A05A23">
              <w:t>(Tagetes patula flower extract Tagetes patula flower oil)</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3BBA728C" w14:textId="77777777" w:rsidR="00A05A23" w:rsidRPr="00A05A23" w:rsidRDefault="00A05A23" w:rsidP="00A05A23">
            <w:r w:rsidRPr="00A05A23">
              <w:t>Tagetes patula-ի (մանրածաղկավոր թավշածաղիկների) ծաղիկների լուծամզուք (Tagetes patula flower extract)</w:t>
            </w:r>
          </w:p>
          <w:p w14:paraId="7AC93B53" w14:textId="77777777" w:rsidR="00A05A23" w:rsidRPr="00A05A23" w:rsidRDefault="00A05A23" w:rsidP="00A05A23">
            <w:r w:rsidRPr="00A05A23">
              <w:t>Tagetes patula-ի (մանրածաղկավոր թավշածաղիկների) ծաղիկների յուղ (Tagetes patula flower oil)</w:t>
            </w:r>
          </w:p>
          <w:p w14:paraId="14F5D086" w14:textId="77777777" w:rsidR="00A05A23" w:rsidRPr="00A05A23" w:rsidRDefault="00A05A23" w:rsidP="00A05A23">
            <w:smartTag w:uri="urn:schemas-microsoft-com:office:smarttags" w:element="stockticker">
              <w:r w:rsidRPr="00A05A23">
                <w:t>CAS</w:t>
              </w:r>
            </w:smartTag>
            <w:r w:rsidRPr="00A05A23">
              <w:t xml:space="preserve"> համարը՝ 91722-29-1,</w:t>
            </w:r>
          </w:p>
          <w:p w14:paraId="354D516A" w14:textId="77777777" w:rsidR="00A05A23" w:rsidRPr="00A05A23" w:rsidRDefault="00A05A23" w:rsidP="00A05A23">
            <w:pPr>
              <w:rPr>
                <w:lang w:val="hy-AM"/>
              </w:rPr>
            </w:pPr>
            <w:r w:rsidRPr="00A05A23">
              <w:t>91722-29-1/8016-84-0</w:t>
            </w:r>
          </w:p>
          <w:p w14:paraId="723913D7" w14:textId="77777777" w:rsidR="00A05A23" w:rsidRPr="00A05A23" w:rsidRDefault="00A05A23" w:rsidP="00A05A23">
            <w:r w:rsidRPr="00A05A23">
              <w:t>EC համարը՝ 294-431-3, 294-431-3/-</w:t>
            </w:r>
          </w:p>
        </w:tc>
        <w:tc>
          <w:tcPr>
            <w:tcW w:w="1844" w:type="dxa"/>
            <w:vMerge w:val="restart"/>
            <w:tcBorders>
              <w:top w:val="single" w:sz="4" w:space="0" w:color="auto"/>
              <w:left w:val="single" w:sz="4" w:space="0" w:color="auto"/>
              <w:bottom w:val="single" w:sz="4" w:space="0" w:color="auto"/>
              <w:right w:val="nil"/>
            </w:tcBorders>
            <w:shd w:val="clear" w:color="auto" w:fill="FFFFFF"/>
            <w:hideMark/>
          </w:tcPr>
          <w:p w14:paraId="12BB1220" w14:textId="77777777" w:rsidR="00A05A23" w:rsidRPr="00A05A23" w:rsidRDefault="00A05A23" w:rsidP="00A05A23">
            <w:r w:rsidRPr="00A05A23">
              <w:t>(a)</w:t>
            </w:r>
            <w:r w:rsidRPr="00A05A23">
              <w:tab/>
              <w:t>Չլվացվող արտադրանք</w:t>
            </w:r>
          </w:p>
          <w:p w14:paraId="2DB30235" w14:textId="77777777" w:rsidR="00A05A23" w:rsidRPr="00A05A23" w:rsidRDefault="00A05A23" w:rsidP="00A05A23">
            <w:r w:rsidRPr="00A05A23">
              <w:t>(b)</w:t>
            </w:r>
            <w:r w:rsidRPr="00A05A23">
              <w:tab/>
              <w:t>Լվացվող արտադրանք</w:t>
            </w:r>
          </w:p>
        </w:tc>
        <w:tc>
          <w:tcPr>
            <w:tcW w:w="1845" w:type="dxa"/>
            <w:vMerge w:val="restart"/>
            <w:tcBorders>
              <w:top w:val="single" w:sz="4" w:space="0" w:color="auto"/>
              <w:left w:val="single" w:sz="4" w:space="0" w:color="auto"/>
              <w:bottom w:val="single" w:sz="4" w:space="0" w:color="auto"/>
              <w:right w:val="nil"/>
            </w:tcBorders>
            <w:shd w:val="clear" w:color="auto" w:fill="FFFFFF"/>
            <w:hideMark/>
          </w:tcPr>
          <w:p w14:paraId="47688804" w14:textId="77777777" w:rsidR="00A05A23" w:rsidRPr="00A05A23" w:rsidRDefault="00A05A23" w:rsidP="00A05A23">
            <w:r w:rsidRPr="00A05A23">
              <w:t>(а)</w:t>
            </w:r>
            <w:r w:rsidRPr="00A05A23">
              <w:tab/>
              <w:t>0,01 տոկոս</w:t>
            </w:r>
          </w:p>
          <w:p w14:paraId="1036D65A" w14:textId="77777777" w:rsidR="00A05A23" w:rsidRPr="00A05A23" w:rsidRDefault="00A05A23" w:rsidP="00A05A23">
            <w:r w:rsidRPr="00A05A23">
              <w:t>(b)</w:t>
            </w:r>
            <w:r w:rsidRPr="00A05A23">
              <w:tab/>
              <w:t>0,1 տոկոս</w:t>
            </w:r>
          </w:p>
        </w:tc>
        <w:tc>
          <w:tcPr>
            <w:tcW w:w="2100" w:type="dxa"/>
            <w:vMerge w:val="restart"/>
            <w:tcBorders>
              <w:top w:val="single" w:sz="4" w:space="0" w:color="auto"/>
              <w:left w:val="single" w:sz="4" w:space="0" w:color="auto"/>
              <w:bottom w:val="single" w:sz="4" w:space="0" w:color="auto"/>
              <w:right w:val="nil"/>
            </w:tcBorders>
            <w:shd w:val="clear" w:color="auto" w:fill="FFFFFF"/>
            <w:hideMark/>
          </w:tcPr>
          <w:p w14:paraId="22C9E675" w14:textId="77777777" w:rsidR="00A05A23" w:rsidRPr="00A05A23" w:rsidRDefault="00A05A23" w:rsidP="00A05A23">
            <w:r w:rsidRPr="00A05A23">
              <w:t>(а)-ի եւ (b)-ի համար՝ Ալֆա-տերտիենիլ (տերտիոֆեն) պարունակությունը լուծամզուքի (յուղի) մեջ ≤ 0,35 տոկոսի:</w:t>
            </w:r>
          </w:p>
          <w:p w14:paraId="369ACCFA" w14:textId="77777777" w:rsidR="00A05A23" w:rsidRPr="00A05A23" w:rsidRDefault="00A05A23" w:rsidP="00A05A23">
            <w:r w:rsidRPr="00A05A23">
              <w:t>(a)-ի համար՝ Չօգտագործել արեւապաշտպան արտադրանքի մեջ եւ այն արտադրանքում, որը նախատեսված է բնական (արհեստական) ուլտրամանուշակագույն ճառագայթումից պաշտպանության համար:</w:t>
            </w:r>
          </w:p>
          <w:p w14:paraId="6BB66EAE" w14:textId="77777777" w:rsidR="00A05A23" w:rsidRPr="00A05A23" w:rsidRDefault="00A05A23" w:rsidP="00A05A23">
            <w:r w:rsidRPr="00A05A23">
              <w:t xml:space="preserve">(а)-ի եւ (b)-ի համար՝ մանր թավշածաղիկների </w:t>
            </w:r>
            <w:r w:rsidRPr="00A05A23">
              <w:lastRenderedPageBreak/>
              <w:t>(Tagetes minuta) (սույն հավելվածի թիվ 308 հղումային համար) լուծամզուքի (յուղի) համատեղ օգտագործման դեպքում թավշածաղիկների (Tagetes) լուծամզուքի (յուղի) ընդհանուր գումարային պարունակությունը օգտագործելու համար պատրաստի արտադրանքում չպետք է գերազանցի տվյալ աղյուսակի 5-րդ վանդակում նշված առավելագույն կոնցենտրացիաները:</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50C0FD93" w14:textId="77777777" w:rsidR="00A05A23" w:rsidRPr="00A05A23" w:rsidRDefault="00A05A23" w:rsidP="00A05A23"/>
        </w:tc>
      </w:tr>
      <w:tr w:rsidR="00A05A23" w:rsidRPr="00A05A23" w14:paraId="4505E052" w14:textId="77777777">
        <w:tc>
          <w:tcPr>
            <w:tcW w:w="1417" w:type="dxa"/>
            <w:vMerge/>
            <w:tcBorders>
              <w:top w:val="single" w:sz="4" w:space="0" w:color="auto"/>
              <w:left w:val="single" w:sz="4" w:space="0" w:color="auto"/>
              <w:bottom w:val="single" w:sz="4" w:space="0" w:color="auto"/>
              <w:right w:val="nil"/>
            </w:tcBorders>
            <w:vAlign w:val="center"/>
            <w:hideMark/>
          </w:tcPr>
          <w:p w14:paraId="49FBB83F"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58D82486"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76FE0823" w14:textId="77777777" w:rsidR="00A05A23" w:rsidRPr="00A05A23" w:rsidRDefault="00A05A23" w:rsidP="00A05A23"/>
        </w:tc>
        <w:tc>
          <w:tcPr>
            <w:tcW w:w="5789" w:type="dxa"/>
            <w:vMerge/>
            <w:tcBorders>
              <w:top w:val="single" w:sz="4" w:space="0" w:color="auto"/>
              <w:left w:val="single" w:sz="4" w:space="0" w:color="auto"/>
              <w:bottom w:val="single" w:sz="4" w:space="0" w:color="auto"/>
              <w:right w:val="nil"/>
            </w:tcBorders>
            <w:vAlign w:val="center"/>
            <w:hideMark/>
          </w:tcPr>
          <w:p w14:paraId="0A8B104B" w14:textId="77777777" w:rsidR="00A05A23" w:rsidRPr="00A05A23" w:rsidRDefault="00A05A23" w:rsidP="00A05A23"/>
        </w:tc>
        <w:tc>
          <w:tcPr>
            <w:tcW w:w="1845" w:type="dxa"/>
            <w:vMerge/>
            <w:tcBorders>
              <w:top w:val="single" w:sz="4" w:space="0" w:color="auto"/>
              <w:left w:val="single" w:sz="4" w:space="0" w:color="auto"/>
              <w:bottom w:val="single" w:sz="4" w:space="0" w:color="auto"/>
              <w:right w:val="nil"/>
            </w:tcBorders>
            <w:vAlign w:val="center"/>
            <w:hideMark/>
          </w:tcPr>
          <w:p w14:paraId="13FCBE2D" w14:textId="77777777" w:rsidR="00A05A23" w:rsidRPr="00A05A23" w:rsidRDefault="00A05A23" w:rsidP="00A05A23"/>
        </w:tc>
        <w:tc>
          <w:tcPr>
            <w:tcW w:w="2100" w:type="dxa"/>
            <w:vMerge/>
            <w:tcBorders>
              <w:top w:val="single" w:sz="4" w:space="0" w:color="auto"/>
              <w:left w:val="single" w:sz="4" w:space="0" w:color="auto"/>
              <w:bottom w:val="single" w:sz="4" w:space="0" w:color="auto"/>
              <w:right w:val="nil"/>
            </w:tcBorders>
            <w:vAlign w:val="center"/>
            <w:hideMark/>
          </w:tcPr>
          <w:p w14:paraId="62188F46"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633D62D8" w14:textId="77777777" w:rsidR="00A05A23" w:rsidRPr="00A05A23" w:rsidRDefault="00A05A23" w:rsidP="00A05A23"/>
        </w:tc>
      </w:tr>
      <w:tr w:rsidR="00A05A23" w:rsidRPr="00A05A23" w14:paraId="7D65563B" w14:textId="77777777">
        <w:tc>
          <w:tcPr>
            <w:tcW w:w="1417" w:type="dxa"/>
            <w:tcBorders>
              <w:top w:val="single" w:sz="4" w:space="0" w:color="auto"/>
              <w:left w:val="single" w:sz="4" w:space="0" w:color="auto"/>
              <w:bottom w:val="nil"/>
              <w:right w:val="nil"/>
            </w:tcBorders>
            <w:shd w:val="clear" w:color="auto" w:fill="FFFFFF"/>
            <w:hideMark/>
          </w:tcPr>
          <w:p w14:paraId="0D7B7A31" w14:textId="77777777" w:rsidR="00A05A23" w:rsidRPr="00A05A23" w:rsidRDefault="00A05A23" w:rsidP="00A05A23">
            <w:r w:rsidRPr="00A05A23">
              <w:t>310</w:t>
            </w:r>
          </w:p>
        </w:tc>
        <w:tc>
          <w:tcPr>
            <w:tcW w:w="2694" w:type="dxa"/>
            <w:tcBorders>
              <w:top w:val="single" w:sz="4" w:space="0" w:color="auto"/>
              <w:left w:val="single" w:sz="4" w:space="0" w:color="auto"/>
              <w:bottom w:val="nil"/>
              <w:right w:val="nil"/>
            </w:tcBorders>
            <w:shd w:val="clear" w:color="auto" w:fill="FFFFFF"/>
            <w:hideMark/>
          </w:tcPr>
          <w:p w14:paraId="550B5974" w14:textId="77777777" w:rsidR="00A05A23" w:rsidRPr="00A05A23" w:rsidRDefault="00A05A23" w:rsidP="00A05A23">
            <w:r w:rsidRPr="00A05A23">
              <w:t>1-(4-Քլորֆենօքսի)-1- (իմիդազոլ-1-իլ) -3,3- դիմեթիլբութան-2-ոն (</w:t>
            </w:r>
            <w:r w:rsidRPr="00A05A23">
              <w:rPr>
                <w:vertAlign w:val="superscript"/>
              </w:rPr>
              <w:t>22</w:t>
            </w:r>
            <w:r w:rsidRPr="00A05A23">
              <w:t>)</w:t>
            </w:r>
          </w:p>
          <w:p w14:paraId="2F73A510" w14:textId="77777777" w:rsidR="00A05A23" w:rsidRPr="00A05A23" w:rsidRDefault="00A05A23" w:rsidP="00A05A23">
            <w:r w:rsidRPr="00A05A23">
              <w:lastRenderedPageBreak/>
              <w:t>(1-(4-Chlorophenoxy)-1- (imidazol-1-yl)-3,3- dimethylbutan-2-one)</w:t>
            </w:r>
          </w:p>
        </w:tc>
        <w:tc>
          <w:tcPr>
            <w:tcW w:w="2408" w:type="dxa"/>
            <w:tcBorders>
              <w:top w:val="single" w:sz="4" w:space="0" w:color="auto"/>
              <w:left w:val="single" w:sz="4" w:space="0" w:color="auto"/>
              <w:bottom w:val="nil"/>
              <w:right w:val="nil"/>
            </w:tcBorders>
            <w:shd w:val="clear" w:color="auto" w:fill="FFFFFF"/>
            <w:hideMark/>
          </w:tcPr>
          <w:p w14:paraId="02901C33" w14:textId="77777777" w:rsidR="00A05A23" w:rsidRPr="00A05A23" w:rsidRDefault="00A05A23" w:rsidP="00A05A23">
            <w:r w:rsidRPr="00A05A23">
              <w:lastRenderedPageBreak/>
              <w:t>Կլիմբազոլ</w:t>
            </w:r>
          </w:p>
          <w:p w14:paraId="6D968BA5" w14:textId="77777777" w:rsidR="00A05A23" w:rsidRPr="00A05A23" w:rsidRDefault="00A05A23" w:rsidP="00A05A23">
            <w:r w:rsidRPr="00A05A23">
              <w:t>(Climbazole)</w:t>
            </w:r>
          </w:p>
          <w:p w14:paraId="43781ED9" w14:textId="77777777" w:rsidR="00A05A23" w:rsidRPr="00A05A23" w:rsidRDefault="00A05A23" w:rsidP="00A05A23">
            <w:smartTag w:uri="urn:schemas-microsoft-com:office:smarttags" w:element="stockticker">
              <w:r w:rsidRPr="00A05A23">
                <w:lastRenderedPageBreak/>
                <w:t>CAS</w:t>
              </w:r>
            </w:smartTag>
            <w:r w:rsidRPr="00A05A23">
              <w:t xml:space="preserve"> համարը՝ 38083-17-9 </w:t>
            </w:r>
          </w:p>
          <w:p w14:paraId="72443695" w14:textId="77777777" w:rsidR="00A05A23" w:rsidRPr="00A05A23" w:rsidRDefault="00A05A23" w:rsidP="00A05A23">
            <w:r w:rsidRPr="00A05A23">
              <w:t>EN համարը՝ 253-775-4</w:t>
            </w:r>
          </w:p>
        </w:tc>
        <w:tc>
          <w:tcPr>
            <w:tcW w:w="1844" w:type="dxa"/>
            <w:tcBorders>
              <w:top w:val="single" w:sz="4" w:space="0" w:color="auto"/>
              <w:left w:val="single" w:sz="4" w:space="0" w:color="auto"/>
              <w:bottom w:val="nil"/>
              <w:right w:val="nil"/>
            </w:tcBorders>
            <w:shd w:val="clear" w:color="auto" w:fill="FFFFFF"/>
            <w:hideMark/>
          </w:tcPr>
          <w:p w14:paraId="3DEEE478" w14:textId="77777777" w:rsidR="00A05A23" w:rsidRPr="00A05A23" w:rsidRDefault="00A05A23" w:rsidP="00A05A23">
            <w:r w:rsidRPr="00A05A23">
              <w:lastRenderedPageBreak/>
              <w:t>Լվացվող թեփի դեմ շամպուններ</w:t>
            </w:r>
          </w:p>
        </w:tc>
        <w:tc>
          <w:tcPr>
            <w:tcW w:w="1845" w:type="dxa"/>
            <w:tcBorders>
              <w:top w:val="single" w:sz="4" w:space="0" w:color="auto"/>
              <w:left w:val="single" w:sz="4" w:space="0" w:color="auto"/>
              <w:bottom w:val="nil"/>
              <w:right w:val="nil"/>
            </w:tcBorders>
            <w:shd w:val="clear" w:color="auto" w:fill="FFFFFF"/>
            <w:hideMark/>
          </w:tcPr>
          <w:p w14:paraId="10BFB0A1" w14:textId="77777777" w:rsidR="00A05A23" w:rsidRPr="00A05A23" w:rsidRDefault="00A05A23" w:rsidP="00A05A23">
            <w:r w:rsidRPr="00A05A23">
              <w:t>2,0 տոկոս</w:t>
            </w:r>
          </w:p>
        </w:tc>
        <w:tc>
          <w:tcPr>
            <w:tcW w:w="2100" w:type="dxa"/>
            <w:tcBorders>
              <w:top w:val="single" w:sz="4" w:space="0" w:color="auto"/>
              <w:left w:val="single" w:sz="4" w:space="0" w:color="auto"/>
              <w:bottom w:val="nil"/>
              <w:right w:val="nil"/>
            </w:tcBorders>
            <w:shd w:val="clear" w:color="auto" w:fill="FFFFFF"/>
            <w:vAlign w:val="bottom"/>
            <w:hideMark/>
          </w:tcPr>
          <w:p w14:paraId="24E7CC95" w14:textId="77777777" w:rsidR="00A05A23" w:rsidRPr="00A05A23" w:rsidRDefault="00A05A23" w:rsidP="00A05A23">
            <w:r w:rsidRPr="00A05A23">
              <w:t xml:space="preserve">Միկրոօրգանիզմների բազմացումը ճնշելու նպատակից տարբերվող այլ </w:t>
            </w:r>
            <w:r w:rsidRPr="00A05A23">
              <w:lastRenderedPageBreak/>
              <w:t>նպատակների համար օգտագործելիս բաղադրիչի նշանակությունը պետք է նշված լինի տեխնիկական փաստաթղթերում:</w:t>
            </w:r>
          </w:p>
        </w:tc>
        <w:tc>
          <w:tcPr>
            <w:tcW w:w="2718" w:type="dxa"/>
            <w:tcBorders>
              <w:top w:val="single" w:sz="4" w:space="0" w:color="auto"/>
              <w:left w:val="single" w:sz="4" w:space="0" w:color="auto"/>
              <w:bottom w:val="nil"/>
              <w:right w:val="single" w:sz="4" w:space="0" w:color="auto"/>
            </w:tcBorders>
            <w:shd w:val="clear" w:color="auto" w:fill="FFFFFF"/>
          </w:tcPr>
          <w:p w14:paraId="6BA03D87" w14:textId="77777777" w:rsidR="00A05A23" w:rsidRPr="00A05A23" w:rsidRDefault="00A05A23" w:rsidP="00A05A23"/>
        </w:tc>
      </w:tr>
      <w:tr w:rsidR="00A05A23" w:rsidRPr="00A05A23" w14:paraId="45B69067" w14:textId="77777777">
        <w:tc>
          <w:tcPr>
            <w:tcW w:w="1417" w:type="dxa"/>
            <w:tcBorders>
              <w:top w:val="single" w:sz="4" w:space="0" w:color="auto"/>
              <w:left w:val="single" w:sz="4" w:space="0" w:color="auto"/>
              <w:bottom w:val="single" w:sz="4" w:space="0" w:color="auto"/>
              <w:right w:val="nil"/>
            </w:tcBorders>
            <w:shd w:val="clear" w:color="auto" w:fill="FFFFFF"/>
            <w:hideMark/>
          </w:tcPr>
          <w:p w14:paraId="33AA0EBE" w14:textId="77777777" w:rsidR="00A05A23" w:rsidRPr="00A05A23" w:rsidRDefault="00A05A23" w:rsidP="00A05A23">
            <w:r w:rsidRPr="00A05A23">
              <w:t>311</w:t>
            </w:r>
          </w:p>
        </w:tc>
        <w:tc>
          <w:tcPr>
            <w:tcW w:w="2694" w:type="dxa"/>
            <w:tcBorders>
              <w:top w:val="single" w:sz="4" w:space="0" w:color="auto"/>
              <w:left w:val="single" w:sz="4" w:space="0" w:color="auto"/>
              <w:bottom w:val="single" w:sz="4" w:space="0" w:color="auto"/>
              <w:right w:val="nil"/>
            </w:tcBorders>
            <w:shd w:val="clear" w:color="auto" w:fill="FFFFFF"/>
            <w:hideMark/>
          </w:tcPr>
          <w:p w14:paraId="1E046BDD" w14:textId="77777777" w:rsidR="00A05A23" w:rsidRPr="00A05A23" w:rsidRDefault="00A05A23" w:rsidP="00A05A23">
            <w:r w:rsidRPr="00A05A23">
              <w:t>Դիֆենիլ (2,4,6-տրիմեթիլբենզոիլ) ֆոսֆինօքսիդ</w:t>
            </w:r>
          </w:p>
          <w:p w14:paraId="2AAAB2C9" w14:textId="77777777" w:rsidR="00A05A23" w:rsidRPr="00A05A23" w:rsidRDefault="00A05A23" w:rsidP="00A05A23">
            <w:r w:rsidRPr="00A05A23">
              <w:t>(Diphenyl(2,4,6- trimethylbenzoyl) phosphine oxide)</w:t>
            </w:r>
          </w:p>
        </w:tc>
        <w:tc>
          <w:tcPr>
            <w:tcW w:w="2408" w:type="dxa"/>
            <w:tcBorders>
              <w:top w:val="single" w:sz="4" w:space="0" w:color="auto"/>
              <w:left w:val="single" w:sz="4" w:space="0" w:color="auto"/>
              <w:bottom w:val="single" w:sz="4" w:space="0" w:color="auto"/>
              <w:right w:val="nil"/>
            </w:tcBorders>
            <w:shd w:val="clear" w:color="auto" w:fill="FFFFFF"/>
            <w:hideMark/>
          </w:tcPr>
          <w:p w14:paraId="71999704" w14:textId="77777777" w:rsidR="00A05A23" w:rsidRPr="00A05A23" w:rsidRDefault="00A05A23" w:rsidP="00A05A23">
            <w:r w:rsidRPr="00A05A23">
              <w:t>Տրիմեթիլբենզոիլ դիֆենիլֆոսֆոիօքսիդ</w:t>
            </w:r>
          </w:p>
          <w:p w14:paraId="2C437807" w14:textId="77777777" w:rsidR="00A05A23" w:rsidRPr="00A05A23" w:rsidRDefault="00A05A23" w:rsidP="00A05A23">
            <w:r w:rsidRPr="00A05A23">
              <w:t>(Trimethylbenzoyl diphenylphosphine oxide)</w:t>
            </w:r>
          </w:p>
          <w:p w14:paraId="33607CE2" w14:textId="77777777" w:rsidR="00A05A23" w:rsidRPr="00A05A23" w:rsidRDefault="00A05A23" w:rsidP="00A05A23">
            <w:smartTag w:uri="urn:schemas-microsoft-com:office:smarttags" w:element="stockticker">
              <w:r w:rsidRPr="00A05A23">
                <w:t>CAS</w:t>
              </w:r>
            </w:smartTag>
            <w:r w:rsidRPr="00A05A23">
              <w:t xml:space="preserve"> համարը՝ 7598060-8</w:t>
            </w:r>
          </w:p>
          <w:p w14:paraId="17A3C9DD" w14:textId="77777777" w:rsidR="00A05A23" w:rsidRPr="00A05A23" w:rsidRDefault="00A05A23" w:rsidP="00A05A23">
            <w:r w:rsidRPr="00A05A23">
              <w:t>EN համարը՝ 278-355-8</w:t>
            </w:r>
          </w:p>
        </w:tc>
        <w:tc>
          <w:tcPr>
            <w:tcW w:w="1844" w:type="dxa"/>
            <w:tcBorders>
              <w:top w:val="single" w:sz="4" w:space="0" w:color="auto"/>
              <w:left w:val="single" w:sz="4" w:space="0" w:color="auto"/>
              <w:bottom w:val="single" w:sz="4" w:space="0" w:color="auto"/>
              <w:right w:val="nil"/>
            </w:tcBorders>
            <w:shd w:val="clear" w:color="auto" w:fill="FFFFFF"/>
            <w:hideMark/>
          </w:tcPr>
          <w:p w14:paraId="0183DC03" w14:textId="77777777" w:rsidR="00A05A23" w:rsidRPr="00A05A23" w:rsidRDefault="00A05A23" w:rsidP="00A05A23">
            <w:r w:rsidRPr="00A05A23">
              <w:t>Արհեստական համակարգեր եղունգների համար</w:t>
            </w:r>
          </w:p>
        </w:tc>
        <w:tc>
          <w:tcPr>
            <w:tcW w:w="1845" w:type="dxa"/>
            <w:tcBorders>
              <w:top w:val="single" w:sz="4" w:space="0" w:color="auto"/>
              <w:left w:val="single" w:sz="4" w:space="0" w:color="auto"/>
              <w:bottom w:val="single" w:sz="4" w:space="0" w:color="auto"/>
              <w:right w:val="nil"/>
            </w:tcBorders>
            <w:shd w:val="clear" w:color="auto" w:fill="FFFFFF"/>
            <w:hideMark/>
          </w:tcPr>
          <w:p w14:paraId="3A9BFF76" w14:textId="77777777" w:rsidR="00A05A23" w:rsidRPr="00A05A23" w:rsidRDefault="00A05A23" w:rsidP="00A05A23">
            <w:r w:rsidRPr="00A05A23">
              <w:t>5,0 տոկոս</w:t>
            </w:r>
          </w:p>
        </w:tc>
        <w:tc>
          <w:tcPr>
            <w:tcW w:w="2100" w:type="dxa"/>
            <w:tcBorders>
              <w:top w:val="single" w:sz="4" w:space="0" w:color="auto"/>
              <w:left w:val="single" w:sz="4" w:space="0" w:color="auto"/>
              <w:bottom w:val="single" w:sz="4" w:space="0" w:color="auto"/>
              <w:right w:val="nil"/>
            </w:tcBorders>
            <w:shd w:val="clear" w:color="auto" w:fill="FFFFFF"/>
            <w:hideMark/>
          </w:tcPr>
          <w:p w14:paraId="0DA41755" w14:textId="77777777" w:rsidR="00A05A23" w:rsidRPr="00A05A23" w:rsidRDefault="00A05A23" w:rsidP="00A05A23">
            <w:r w:rsidRPr="00A05A23">
              <w:t>Միայն մասնագիտական կիրառություն</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6B1FBF10" w14:textId="77777777" w:rsidR="00A05A23" w:rsidRPr="00A05A23" w:rsidRDefault="00A05A23" w:rsidP="00A05A23">
            <w:r w:rsidRPr="00A05A23">
              <w:t>Միայն մասնագիտական կիրառության համար. բացառել մաշկի հետ շփումը.</w:t>
            </w:r>
          </w:p>
          <w:p w14:paraId="3BF1C8F1" w14:textId="77777777" w:rsidR="00A05A23" w:rsidRPr="00A05A23" w:rsidRDefault="00A05A23" w:rsidP="00A05A23">
            <w:r w:rsidRPr="00A05A23">
              <w:t>կիրառել հրահանգին համապատասխան:</w:t>
            </w:r>
          </w:p>
        </w:tc>
      </w:tr>
      <w:tr w:rsidR="00A05A23" w:rsidRPr="00A05A23" w14:paraId="2AB775A7" w14:textId="77777777">
        <w:tc>
          <w:tcPr>
            <w:tcW w:w="1417" w:type="dxa"/>
            <w:tcBorders>
              <w:top w:val="single" w:sz="4" w:space="0" w:color="auto"/>
              <w:left w:val="single" w:sz="4" w:space="0" w:color="auto"/>
              <w:bottom w:val="nil"/>
              <w:right w:val="nil"/>
            </w:tcBorders>
            <w:shd w:val="clear" w:color="auto" w:fill="FFFFFF"/>
            <w:hideMark/>
          </w:tcPr>
          <w:p w14:paraId="07CEAADE" w14:textId="77777777" w:rsidR="00A05A23" w:rsidRPr="00A05A23" w:rsidRDefault="00A05A23" w:rsidP="00A05A23">
            <w:r w:rsidRPr="00A05A23">
              <w:t>312</w:t>
            </w:r>
          </w:p>
        </w:tc>
        <w:tc>
          <w:tcPr>
            <w:tcW w:w="2694" w:type="dxa"/>
            <w:tcBorders>
              <w:top w:val="single" w:sz="4" w:space="0" w:color="auto"/>
              <w:left w:val="single" w:sz="4" w:space="0" w:color="auto"/>
              <w:bottom w:val="nil"/>
              <w:right w:val="nil"/>
            </w:tcBorders>
            <w:shd w:val="clear" w:color="auto" w:fill="FFFFFF"/>
            <w:hideMark/>
          </w:tcPr>
          <w:p w14:paraId="1E7DCC42" w14:textId="77777777" w:rsidR="00A05A23" w:rsidRPr="00A05A23" w:rsidRDefault="00A05A23" w:rsidP="00A05A23">
            <w:r w:rsidRPr="00A05A23">
              <w:t>2-Ֆուրալդեհիդ</w:t>
            </w:r>
          </w:p>
          <w:p w14:paraId="5B11D000" w14:textId="77777777" w:rsidR="00A05A23" w:rsidRPr="00A05A23" w:rsidRDefault="00A05A23" w:rsidP="00A05A23">
            <w:r w:rsidRPr="00A05A23">
              <w:t>(2-Furaldehyde)</w:t>
            </w:r>
          </w:p>
        </w:tc>
        <w:tc>
          <w:tcPr>
            <w:tcW w:w="2408" w:type="dxa"/>
            <w:tcBorders>
              <w:top w:val="single" w:sz="4" w:space="0" w:color="auto"/>
              <w:left w:val="single" w:sz="4" w:space="0" w:color="auto"/>
              <w:bottom w:val="nil"/>
              <w:right w:val="nil"/>
            </w:tcBorders>
            <w:shd w:val="clear" w:color="auto" w:fill="FFFFFF"/>
            <w:vAlign w:val="bottom"/>
            <w:hideMark/>
          </w:tcPr>
          <w:p w14:paraId="5565698A" w14:textId="77777777" w:rsidR="00A05A23" w:rsidRPr="00A05A23" w:rsidRDefault="00A05A23" w:rsidP="00A05A23">
            <w:r w:rsidRPr="00A05A23">
              <w:t>Ֆուրֆուրոլ</w:t>
            </w:r>
          </w:p>
          <w:p w14:paraId="2E8EAF4C" w14:textId="77777777" w:rsidR="00A05A23" w:rsidRPr="00A05A23" w:rsidRDefault="00A05A23" w:rsidP="00A05A23">
            <w:r w:rsidRPr="00A05A23">
              <w:t>(Furfural)</w:t>
            </w:r>
          </w:p>
          <w:p w14:paraId="32E7BA1F" w14:textId="77777777" w:rsidR="00A05A23" w:rsidRPr="00A05A23" w:rsidRDefault="00A05A23" w:rsidP="00A05A23">
            <w:smartTag w:uri="urn:schemas-microsoft-com:office:smarttags" w:element="stockticker">
              <w:r w:rsidRPr="00A05A23">
                <w:t>CAS</w:t>
              </w:r>
            </w:smartTag>
            <w:r w:rsidRPr="00A05A23">
              <w:t xml:space="preserve"> համարը՝ 98-01-1</w:t>
            </w:r>
          </w:p>
          <w:p w14:paraId="7EDC03FC" w14:textId="77777777" w:rsidR="00A05A23" w:rsidRPr="00A05A23" w:rsidRDefault="00A05A23" w:rsidP="00A05A23">
            <w:r w:rsidRPr="00A05A23">
              <w:t>EN համարը՝ 202-627-7</w:t>
            </w:r>
          </w:p>
        </w:tc>
        <w:tc>
          <w:tcPr>
            <w:tcW w:w="1844" w:type="dxa"/>
            <w:tcBorders>
              <w:top w:val="single" w:sz="4" w:space="0" w:color="auto"/>
              <w:left w:val="single" w:sz="4" w:space="0" w:color="auto"/>
              <w:bottom w:val="nil"/>
              <w:right w:val="nil"/>
            </w:tcBorders>
            <w:shd w:val="clear" w:color="auto" w:fill="FFFFFF"/>
          </w:tcPr>
          <w:p w14:paraId="5991DABF" w14:textId="77777777" w:rsidR="00A05A23" w:rsidRPr="00A05A23" w:rsidRDefault="00A05A23" w:rsidP="00A05A23"/>
        </w:tc>
        <w:tc>
          <w:tcPr>
            <w:tcW w:w="1845" w:type="dxa"/>
            <w:tcBorders>
              <w:top w:val="single" w:sz="4" w:space="0" w:color="auto"/>
              <w:left w:val="single" w:sz="4" w:space="0" w:color="auto"/>
              <w:bottom w:val="nil"/>
              <w:right w:val="nil"/>
            </w:tcBorders>
            <w:shd w:val="clear" w:color="auto" w:fill="FFFFFF"/>
            <w:hideMark/>
          </w:tcPr>
          <w:p w14:paraId="4B81C97F" w14:textId="77777777" w:rsidR="00A05A23" w:rsidRPr="00A05A23" w:rsidRDefault="00A05A23" w:rsidP="00A05A23">
            <w:r w:rsidRPr="00A05A23">
              <w:t>0,001 տոկոս</w:t>
            </w:r>
          </w:p>
        </w:tc>
        <w:tc>
          <w:tcPr>
            <w:tcW w:w="2100" w:type="dxa"/>
            <w:tcBorders>
              <w:top w:val="single" w:sz="4" w:space="0" w:color="auto"/>
              <w:left w:val="single" w:sz="4" w:space="0" w:color="auto"/>
              <w:bottom w:val="nil"/>
              <w:right w:val="nil"/>
            </w:tcBorders>
            <w:shd w:val="clear" w:color="auto" w:fill="FFFFFF"/>
          </w:tcPr>
          <w:p w14:paraId="4D1BED7E" w14:textId="77777777" w:rsidR="00A05A23" w:rsidRPr="00A05A23" w:rsidRDefault="00A05A23" w:rsidP="00A05A23"/>
        </w:tc>
        <w:tc>
          <w:tcPr>
            <w:tcW w:w="2718" w:type="dxa"/>
            <w:tcBorders>
              <w:top w:val="single" w:sz="4" w:space="0" w:color="auto"/>
              <w:left w:val="single" w:sz="4" w:space="0" w:color="auto"/>
              <w:bottom w:val="nil"/>
              <w:right w:val="single" w:sz="4" w:space="0" w:color="auto"/>
            </w:tcBorders>
            <w:shd w:val="clear" w:color="auto" w:fill="FFFFFF"/>
          </w:tcPr>
          <w:p w14:paraId="4372EB3E" w14:textId="77777777" w:rsidR="00A05A23" w:rsidRPr="00A05A23" w:rsidRDefault="00A05A23" w:rsidP="00A05A23"/>
        </w:tc>
      </w:tr>
      <w:tr w:rsidR="00A05A23" w:rsidRPr="00A05A23" w14:paraId="13477FB1" w14:textId="77777777">
        <w:tc>
          <w:tcPr>
            <w:tcW w:w="1417" w:type="dxa"/>
            <w:tcBorders>
              <w:top w:val="single" w:sz="4" w:space="0" w:color="auto"/>
              <w:left w:val="single" w:sz="4" w:space="0" w:color="auto"/>
              <w:bottom w:val="nil"/>
              <w:right w:val="nil"/>
            </w:tcBorders>
            <w:shd w:val="clear" w:color="auto" w:fill="FFFFFF"/>
            <w:hideMark/>
          </w:tcPr>
          <w:p w14:paraId="5B29501F" w14:textId="77777777" w:rsidR="00A05A23" w:rsidRPr="00A05A23" w:rsidRDefault="00A05A23" w:rsidP="00A05A23">
            <w:r w:rsidRPr="00A05A23">
              <w:t>313</w:t>
            </w:r>
          </w:p>
        </w:tc>
        <w:tc>
          <w:tcPr>
            <w:tcW w:w="2694" w:type="dxa"/>
            <w:tcBorders>
              <w:top w:val="single" w:sz="4" w:space="0" w:color="auto"/>
              <w:left w:val="single" w:sz="4" w:space="0" w:color="auto"/>
              <w:bottom w:val="nil"/>
              <w:right w:val="nil"/>
            </w:tcBorders>
            <w:shd w:val="clear" w:color="auto" w:fill="FFFFFF"/>
            <w:hideMark/>
          </w:tcPr>
          <w:p w14:paraId="5AF3A7E7" w14:textId="77777777" w:rsidR="00A05A23" w:rsidRPr="00A05A23" w:rsidRDefault="00A05A23" w:rsidP="00A05A23">
            <w:r w:rsidRPr="00A05A23">
              <w:t>2-հիդրօքսիէթիլմեթակրիլատ</w:t>
            </w:r>
          </w:p>
          <w:p w14:paraId="507D1F4F" w14:textId="77777777" w:rsidR="00A05A23" w:rsidRPr="00A05A23" w:rsidRDefault="00A05A23" w:rsidP="00A05A23">
            <w:r w:rsidRPr="00A05A23">
              <w:lastRenderedPageBreak/>
              <w:t>(2- Hydroxyethyl Methacrylate)</w:t>
            </w:r>
          </w:p>
        </w:tc>
        <w:tc>
          <w:tcPr>
            <w:tcW w:w="2408" w:type="dxa"/>
            <w:tcBorders>
              <w:top w:val="single" w:sz="4" w:space="0" w:color="auto"/>
              <w:left w:val="single" w:sz="4" w:space="0" w:color="auto"/>
              <w:bottom w:val="nil"/>
              <w:right w:val="nil"/>
            </w:tcBorders>
            <w:shd w:val="clear" w:color="auto" w:fill="FFFFFF"/>
            <w:hideMark/>
          </w:tcPr>
          <w:p w14:paraId="6B270418" w14:textId="77777777" w:rsidR="00A05A23" w:rsidRPr="00A05A23" w:rsidRDefault="00A05A23" w:rsidP="00A05A23">
            <w:r w:rsidRPr="00A05A23">
              <w:lastRenderedPageBreak/>
              <w:t>HEMA</w:t>
            </w:r>
          </w:p>
          <w:p w14:paraId="52D50A39" w14:textId="77777777" w:rsidR="00A05A23" w:rsidRPr="00A05A23" w:rsidRDefault="00A05A23" w:rsidP="00A05A23">
            <w:smartTag w:uri="urn:schemas-microsoft-com:office:smarttags" w:element="stockticker">
              <w:r w:rsidRPr="00A05A23">
                <w:t>CAS</w:t>
              </w:r>
            </w:smartTag>
            <w:r w:rsidRPr="00A05A23">
              <w:t xml:space="preserve"> համարը՝ 868-77-9 </w:t>
            </w:r>
          </w:p>
          <w:p w14:paraId="51F61023" w14:textId="77777777" w:rsidR="00A05A23" w:rsidRPr="00A05A23" w:rsidRDefault="00A05A23" w:rsidP="00A05A23">
            <w:r w:rsidRPr="00A05A23">
              <w:t>EC համարը՝ 212-782-2</w:t>
            </w:r>
          </w:p>
        </w:tc>
        <w:tc>
          <w:tcPr>
            <w:tcW w:w="1844" w:type="dxa"/>
            <w:tcBorders>
              <w:top w:val="single" w:sz="4" w:space="0" w:color="auto"/>
              <w:left w:val="single" w:sz="4" w:space="0" w:color="auto"/>
              <w:bottom w:val="nil"/>
              <w:right w:val="nil"/>
            </w:tcBorders>
            <w:shd w:val="clear" w:color="auto" w:fill="FFFFFF"/>
            <w:hideMark/>
          </w:tcPr>
          <w:p w14:paraId="67D5E9FA" w14:textId="77777777" w:rsidR="00A05A23" w:rsidRPr="00A05A23" w:rsidRDefault="00A05A23" w:rsidP="00A05A23">
            <w:r w:rsidRPr="00A05A23">
              <w:t>Եղունգների համար արտադրանք</w:t>
            </w:r>
          </w:p>
        </w:tc>
        <w:tc>
          <w:tcPr>
            <w:tcW w:w="1845" w:type="dxa"/>
            <w:tcBorders>
              <w:top w:val="single" w:sz="4" w:space="0" w:color="auto"/>
              <w:left w:val="single" w:sz="4" w:space="0" w:color="auto"/>
              <w:bottom w:val="nil"/>
              <w:right w:val="nil"/>
            </w:tcBorders>
            <w:shd w:val="clear" w:color="auto" w:fill="FFFFFF"/>
          </w:tcPr>
          <w:p w14:paraId="147DFECE"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40A4D64A" w14:textId="77777777" w:rsidR="00A05A23" w:rsidRPr="00A05A23" w:rsidRDefault="00A05A23" w:rsidP="00A05A23">
            <w:r w:rsidRPr="00A05A23">
              <w:t>Միայն մասնագիտական կիրառություն</w:t>
            </w:r>
          </w:p>
        </w:tc>
        <w:tc>
          <w:tcPr>
            <w:tcW w:w="2718" w:type="dxa"/>
            <w:tcBorders>
              <w:top w:val="single" w:sz="4" w:space="0" w:color="auto"/>
              <w:left w:val="single" w:sz="4" w:space="0" w:color="auto"/>
              <w:bottom w:val="nil"/>
              <w:right w:val="single" w:sz="4" w:space="0" w:color="auto"/>
            </w:tcBorders>
            <w:shd w:val="clear" w:color="auto" w:fill="FFFFFF"/>
            <w:vAlign w:val="bottom"/>
            <w:hideMark/>
          </w:tcPr>
          <w:p w14:paraId="0EBDAA3B" w14:textId="77777777" w:rsidR="00A05A23" w:rsidRPr="00A05A23" w:rsidRDefault="00A05A23" w:rsidP="00A05A23">
            <w:r w:rsidRPr="00A05A23">
              <w:t>Միայն մասնագիտական կիրառության համար։</w:t>
            </w:r>
          </w:p>
          <w:p w14:paraId="1D3848A4" w14:textId="77777777" w:rsidR="00A05A23" w:rsidRPr="00A05A23" w:rsidRDefault="00A05A23" w:rsidP="00A05A23">
            <w:r w:rsidRPr="00A05A23">
              <w:t>Կարող է առաջացնել ալերգիկ ռեակցիա:</w:t>
            </w:r>
          </w:p>
        </w:tc>
      </w:tr>
      <w:tr w:rsidR="00A05A23" w:rsidRPr="00A05A23" w14:paraId="63563581" w14:textId="77777777">
        <w:tc>
          <w:tcPr>
            <w:tcW w:w="1417" w:type="dxa"/>
            <w:tcBorders>
              <w:top w:val="single" w:sz="4" w:space="0" w:color="auto"/>
              <w:left w:val="single" w:sz="4" w:space="0" w:color="auto"/>
              <w:bottom w:val="single" w:sz="4" w:space="0" w:color="auto"/>
              <w:right w:val="nil"/>
            </w:tcBorders>
            <w:shd w:val="clear" w:color="auto" w:fill="FFFFFF"/>
            <w:hideMark/>
          </w:tcPr>
          <w:p w14:paraId="38FA610C" w14:textId="77777777" w:rsidR="00A05A23" w:rsidRPr="00A05A23" w:rsidRDefault="00A05A23" w:rsidP="00A05A23">
            <w:r w:rsidRPr="00A05A23">
              <w:t>314</w:t>
            </w:r>
          </w:p>
        </w:tc>
        <w:tc>
          <w:tcPr>
            <w:tcW w:w="2694" w:type="dxa"/>
            <w:tcBorders>
              <w:top w:val="single" w:sz="4" w:space="0" w:color="auto"/>
              <w:left w:val="single" w:sz="4" w:space="0" w:color="auto"/>
              <w:bottom w:val="single" w:sz="4" w:space="0" w:color="auto"/>
              <w:right w:val="nil"/>
            </w:tcBorders>
            <w:shd w:val="clear" w:color="auto" w:fill="FFFFFF"/>
            <w:hideMark/>
          </w:tcPr>
          <w:p w14:paraId="7869E897" w14:textId="77777777" w:rsidR="00A05A23" w:rsidRPr="00A05A23" w:rsidRDefault="00A05A23" w:rsidP="00A05A23">
            <w:r w:rsidRPr="00A05A23">
              <w:t>11.14- Դիօքսա-2,9- դիազահեպտադեց-16- ենային թթու, 4,4,6,16-տետրամեթիլ-</w:t>
            </w:r>
          </w:p>
          <w:p w14:paraId="120CE3E4" w14:textId="77777777" w:rsidR="00A05A23" w:rsidRPr="00A05A23" w:rsidRDefault="00A05A23" w:rsidP="00A05A23">
            <w:r w:rsidRPr="00A05A23">
              <w:t>10.15- դիօքսո, 2 - [(2- մեթիլ-1-օքսո-2- պրոպենիլ)օքսի] էթիլային եթեր</w:t>
            </w:r>
          </w:p>
          <w:p w14:paraId="138F5F33" w14:textId="77777777" w:rsidR="00A05A23" w:rsidRPr="00A05A23" w:rsidRDefault="00A05A23" w:rsidP="00A05A23">
            <w:r w:rsidRPr="00A05A23">
              <w:t>(11,14-Dioxa-2,9- diazaheptadec-16-enoic</w:t>
            </w:r>
          </w:p>
          <w:p w14:paraId="7E43D1EF" w14:textId="77777777" w:rsidR="00A05A23" w:rsidRPr="00A05A23" w:rsidRDefault="00A05A23" w:rsidP="00A05A23">
            <w:r w:rsidRPr="00A05A23">
              <w:t>Acid,4,4,6,16- tetramethyl-10,15-dioxo, 2-[(2-metyl-1-oxo-2- propenyl)oxylethyl ester)</w:t>
            </w:r>
          </w:p>
        </w:tc>
        <w:tc>
          <w:tcPr>
            <w:tcW w:w="2408" w:type="dxa"/>
            <w:tcBorders>
              <w:top w:val="single" w:sz="4" w:space="0" w:color="auto"/>
              <w:left w:val="single" w:sz="4" w:space="0" w:color="auto"/>
              <w:bottom w:val="single" w:sz="4" w:space="0" w:color="auto"/>
              <w:right w:val="nil"/>
            </w:tcBorders>
            <w:shd w:val="clear" w:color="auto" w:fill="FFFFFF"/>
            <w:hideMark/>
          </w:tcPr>
          <w:p w14:paraId="0AD9B6B0" w14:textId="77777777" w:rsidR="00A05A23" w:rsidRPr="00A05A23" w:rsidRDefault="00A05A23" w:rsidP="00A05A23">
            <w:r w:rsidRPr="00A05A23">
              <w:t>Դի-НЕМА տրիմեթիլհեքսիլ դիկարբամատ</w:t>
            </w:r>
          </w:p>
          <w:p w14:paraId="5D4230F6" w14:textId="77777777" w:rsidR="00A05A23" w:rsidRPr="00A05A23" w:rsidRDefault="00A05A23" w:rsidP="00A05A23">
            <w:r w:rsidRPr="00A05A23">
              <w:t>(DI-HEMA trimethyl-hexyl dicarbamate)</w:t>
            </w:r>
          </w:p>
          <w:p w14:paraId="4F5D41F4" w14:textId="77777777" w:rsidR="00A05A23" w:rsidRPr="00A05A23" w:rsidRDefault="00A05A23" w:rsidP="00A05A23">
            <w:smartTag w:uri="urn:schemas-microsoft-com:office:smarttags" w:element="stockticker">
              <w:r w:rsidRPr="00A05A23">
                <w:t>CAS</w:t>
              </w:r>
            </w:smartTag>
            <w:r w:rsidRPr="00A05A23">
              <w:t xml:space="preserve"> համարը՝ 41137-60-4/ 72869-86-4 </w:t>
            </w:r>
          </w:p>
          <w:p w14:paraId="47B81FC2" w14:textId="77777777" w:rsidR="00A05A23" w:rsidRPr="00A05A23" w:rsidRDefault="00A05A23" w:rsidP="00A05A23">
            <w:r w:rsidRPr="00A05A23">
              <w:t>EC համարը՝ 255-239-5/ 276-957-5</w:t>
            </w:r>
          </w:p>
        </w:tc>
        <w:tc>
          <w:tcPr>
            <w:tcW w:w="1844" w:type="dxa"/>
            <w:tcBorders>
              <w:top w:val="single" w:sz="4" w:space="0" w:color="auto"/>
              <w:left w:val="single" w:sz="4" w:space="0" w:color="auto"/>
              <w:bottom w:val="single" w:sz="4" w:space="0" w:color="auto"/>
              <w:right w:val="nil"/>
            </w:tcBorders>
            <w:shd w:val="clear" w:color="auto" w:fill="FFFFFF"/>
            <w:hideMark/>
          </w:tcPr>
          <w:p w14:paraId="7DA72173" w14:textId="77777777" w:rsidR="00A05A23" w:rsidRPr="00A05A23" w:rsidRDefault="00A05A23" w:rsidP="00A05A23">
            <w:r w:rsidRPr="00A05A23">
              <w:t xml:space="preserve">Արտադրանք՝ եղունգների համար </w:t>
            </w:r>
          </w:p>
        </w:tc>
        <w:tc>
          <w:tcPr>
            <w:tcW w:w="1845" w:type="dxa"/>
            <w:tcBorders>
              <w:top w:val="single" w:sz="4" w:space="0" w:color="auto"/>
              <w:left w:val="single" w:sz="4" w:space="0" w:color="auto"/>
              <w:bottom w:val="single" w:sz="4" w:space="0" w:color="auto"/>
              <w:right w:val="nil"/>
            </w:tcBorders>
            <w:shd w:val="clear" w:color="auto" w:fill="FFFFFF"/>
          </w:tcPr>
          <w:p w14:paraId="0FBB4007"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1D93FAC7" w14:textId="77777777" w:rsidR="00A05A23" w:rsidRPr="00A05A23" w:rsidRDefault="00A05A23" w:rsidP="00A05A23">
            <w:r w:rsidRPr="00A05A23">
              <w:t>Միայն մասնագիտական կիրառություն</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51085A8A" w14:textId="77777777" w:rsidR="00A05A23" w:rsidRPr="00A05A23" w:rsidRDefault="00A05A23" w:rsidP="00A05A23">
            <w:r w:rsidRPr="00A05A23">
              <w:t>Միայն մասնագիտական կիրառության համար։</w:t>
            </w:r>
          </w:p>
          <w:p w14:paraId="48864D74" w14:textId="77777777" w:rsidR="00A05A23" w:rsidRPr="00A05A23" w:rsidRDefault="00A05A23" w:rsidP="00A05A23">
            <w:r w:rsidRPr="00A05A23">
              <w:t>Կարող է առաջացնել ալերգիկ ռեակցիա:</w:t>
            </w:r>
          </w:p>
        </w:tc>
      </w:tr>
      <w:tr w:rsidR="00A05A23" w:rsidRPr="00A05A23" w14:paraId="662C4B14" w14:textId="77777777">
        <w:tc>
          <w:tcPr>
            <w:tcW w:w="1417" w:type="dxa"/>
            <w:tcBorders>
              <w:top w:val="single" w:sz="4" w:space="0" w:color="auto"/>
              <w:left w:val="single" w:sz="4" w:space="0" w:color="auto"/>
              <w:bottom w:val="single" w:sz="4" w:space="0" w:color="auto"/>
              <w:right w:val="nil"/>
            </w:tcBorders>
            <w:shd w:val="clear" w:color="auto" w:fill="FFFFFF"/>
            <w:hideMark/>
          </w:tcPr>
          <w:p w14:paraId="7D4F71F2" w14:textId="77777777" w:rsidR="00A05A23" w:rsidRPr="00A05A23" w:rsidRDefault="00A05A23" w:rsidP="00A05A23">
            <w:r w:rsidRPr="00A05A23">
              <w:t>315</w:t>
            </w:r>
          </w:p>
        </w:tc>
        <w:tc>
          <w:tcPr>
            <w:tcW w:w="2694" w:type="dxa"/>
            <w:tcBorders>
              <w:top w:val="single" w:sz="4" w:space="0" w:color="auto"/>
              <w:left w:val="single" w:sz="4" w:space="0" w:color="auto"/>
              <w:bottom w:val="single" w:sz="4" w:space="0" w:color="auto"/>
              <w:right w:val="nil"/>
            </w:tcBorders>
            <w:shd w:val="clear" w:color="auto" w:fill="FFFFFF"/>
            <w:hideMark/>
          </w:tcPr>
          <w:p w14:paraId="6BD35A2E" w14:textId="77777777" w:rsidR="00A05A23" w:rsidRPr="00A05A23" w:rsidRDefault="00A05A23" w:rsidP="00A05A23">
            <w:r w:rsidRPr="00A05A23">
              <w:t>4- (3-ամինոպիրազոլո [1,5-А]պիրիդին-2-իլ) - 1,1-դիմեթիլպիպերազին- 1-իում քլորիդ հիդրոքլորիդ (4-(3-aminopyrazolo[1,5- Alpyridin-2-yl)-1,1- dimethylpiperazin- 1-ium chloride hydrochloride)</w:t>
            </w:r>
          </w:p>
        </w:tc>
        <w:tc>
          <w:tcPr>
            <w:tcW w:w="2408" w:type="dxa"/>
            <w:tcBorders>
              <w:top w:val="single" w:sz="4" w:space="0" w:color="auto"/>
              <w:left w:val="single" w:sz="4" w:space="0" w:color="auto"/>
              <w:bottom w:val="single" w:sz="4" w:space="0" w:color="auto"/>
              <w:right w:val="nil"/>
            </w:tcBorders>
            <w:shd w:val="clear" w:color="auto" w:fill="FFFFFF"/>
            <w:hideMark/>
          </w:tcPr>
          <w:p w14:paraId="26378DEC" w14:textId="77777777" w:rsidR="00A05A23" w:rsidRPr="00A05A23" w:rsidRDefault="00A05A23" w:rsidP="00A05A23">
            <w:r w:rsidRPr="00A05A23">
              <w:t>Դիմեթիլպիպերազինիում ամինոպիրազոլոպիրիդին HCl (Dimethylpipera- zinium</w:t>
            </w:r>
          </w:p>
          <w:p w14:paraId="3C4C7046" w14:textId="77777777" w:rsidR="00A05A23" w:rsidRPr="00A05A23" w:rsidRDefault="00A05A23" w:rsidP="00A05A23">
            <w:r w:rsidRPr="00A05A23">
              <w:t>Aminopyrazolopyri- dine HCl)</w:t>
            </w:r>
          </w:p>
          <w:p w14:paraId="5B7C0997" w14:textId="77777777" w:rsidR="00A05A23" w:rsidRPr="00A05A23" w:rsidRDefault="00A05A23" w:rsidP="00A05A23">
            <w:smartTag w:uri="urn:schemas-microsoft-com:office:smarttags" w:element="stockticker">
              <w:r w:rsidRPr="00A05A23">
                <w:t>CAS</w:t>
              </w:r>
            </w:smartTag>
            <w:r w:rsidRPr="00A05A23">
              <w:t xml:space="preserve"> համարը՝ 1256553- 339</w:t>
            </w:r>
          </w:p>
          <w:p w14:paraId="4088CFBB" w14:textId="77777777" w:rsidR="00A05A23" w:rsidRPr="00A05A23" w:rsidRDefault="00A05A23" w:rsidP="00A05A23">
            <w:r w:rsidRPr="00A05A23">
              <w:lastRenderedPageBreak/>
              <w:t>EC համարը՝ 813-255-5</w:t>
            </w:r>
          </w:p>
        </w:tc>
        <w:tc>
          <w:tcPr>
            <w:tcW w:w="1844" w:type="dxa"/>
            <w:tcBorders>
              <w:top w:val="single" w:sz="4" w:space="0" w:color="auto"/>
              <w:left w:val="single" w:sz="4" w:space="0" w:color="auto"/>
              <w:bottom w:val="single" w:sz="4" w:space="0" w:color="auto"/>
              <w:right w:val="nil"/>
            </w:tcBorders>
            <w:shd w:val="clear" w:color="auto" w:fill="FFFFFF"/>
            <w:hideMark/>
          </w:tcPr>
          <w:p w14:paraId="5B9605A9" w14:textId="77777777" w:rsidR="00A05A23" w:rsidRPr="00A05A23" w:rsidRDefault="00A05A23" w:rsidP="00A05A23">
            <w:r w:rsidRPr="00A05A23">
              <w:lastRenderedPageBreak/>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2563FE3C"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081D1579" w14:textId="77777777" w:rsidR="00A05A23" w:rsidRPr="00A05A23" w:rsidRDefault="00A05A23" w:rsidP="00A05A23">
            <w:r w:rsidRPr="00A05A23">
              <w:t xml:space="preserve">Օքսիդացնող ռեագենտի հետ խառնելուց հետո մազերը ներկելու համար կիրառվող առավելագույն կոնցենտրացիան չպետք է գերազանցի 2 տոկոսը՝ ազատ </w:t>
            </w:r>
            <w:r w:rsidRPr="00A05A23">
              <w:lastRenderedPageBreak/>
              <w:t>հիմքի վերահաշվարկով</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5ECD75FB" w14:textId="77777777" w:rsidR="00A05A23" w:rsidRPr="00A05A23" w:rsidRDefault="00A05A23" w:rsidP="00A05A23">
            <w:r w:rsidRPr="00A05A23">
              <w:lastRenderedPageBreak/>
              <w:t>Պիտակի վրա պետք է տպված լինի՝ Խառնուրդում ներկի եւ օքսիդիչի հարաբերակցությունը:</w:t>
            </w:r>
          </w:p>
          <w:p w14:paraId="0B3412C7" w14:textId="1F4444D5" w:rsidR="00A05A23" w:rsidRPr="00A05A23" w:rsidRDefault="00A05A23" w:rsidP="00A05A23">
            <w:r w:rsidRPr="00A05A23">
              <w:drawing>
                <wp:inline distT="0" distB="0" distL="0" distR="0" wp14:anchorId="4BECC7F3" wp14:editId="35DB0DEA">
                  <wp:extent cx="447675" cy="447675"/>
                  <wp:effectExtent l="0" t="0" r="9525" b="9525"/>
                  <wp:docPr id="1780235269" name="Picture 106"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 xml:space="preserve">Մազերը ներկելիս կարող են առաջանալ </w:t>
            </w:r>
            <w:r w:rsidRPr="00A05A23">
              <w:lastRenderedPageBreak/>
              <w:t>լուրջ ալերգիկ ռեակցիաներ:</w:t>
            </w:r>
          </w:p>
          <w:p w14:paraId="67C101AE" w14:textId="77777777" w:rsidR="00A05A23" w:rsidRPr="00A05A23" w:rsidRDefault="00A05A23" w:rsidP="00A05A23">
            <w:r w:rsidRPr="00A05A23">
              <w:t>Կարդացեք հրահանգները եւ հետեւեք դրանց: Տվյալ արտադրանքը նախատեսված չէ 16 տարեկանից ցածր տարիքի անձանց կողմից օգտագործման համար:</w:t>
            </w:r>
          </w:p>
          <w:p w14:paraId="726A628C" w14:textId="77777777" w:rsidR="00A05A23" w:rsidRPr="00A05A23" w:rsidRDefault="00A05A23" w:rsidP="00A05A23">
            <w:r w:rsidRPr="00A05A23">
              <w:t>«Սեւ հինա» ժամանակավոր դաջվածքները կարող են մեծացնել ալերգիայի ռիսկը:</w:t>
            </w:r>
          </w:p>
          <w:p w14:paraId="76539C1A" w14:textId="77777777" w:rsidR="00A05A23" w:rsidRPr="00A05A23" w:rsidRDefault="00A05A23" w:rsidP="00A05A23">
            <w:r w:rsidRPr="00A05A23">
              <w:t>Մազերը չներկել, եթե՝</w:t>
            </w:r>
          </w:p>
          <w:p w14:paraId="00988C68" w14:textId="77777777" w:rsidR="00A05A23" w:rsidRPr="00A05A23" w:rsidRDefault="00A05A23" w:rsidP="00A05A23">
            <w:r w:rsidRPr="00A05A23">
              <w:t>-</w:t>
            </w:r>
            <w:r w:rsidRPr="00A05A23">
              <w:tab/>
              <w:t>առկա է դեմքի ցանավորում եւ գլխի մաշկը զգայուն, գրգռված կամ վնասված է,</w:t>
            </w:r>
          </w:p>
          <w:p w14:paraId="774F281A" w14:textId="77777777" w:rsidR="00A05A23" w:rsidRPr="00A05A23" w:rsidRDefault="00A05A23" w:rsidP="00A05A23">
            <w:r w:rsidRPr="00A05A23">
              <w:t>-</w:t>
            </w:r>
            <w:r w:rsidRPr="00A05A23">
              <w:tab/>
              <w:t>մազերը ներկելուց հետո երբեւէ ունեցել եք որեւէ ռեակցիա,</w:t>
            </w:r>
          </w:p>
          <w:p w14:paraId="32C261BC" w14:textId="77777777" w:rsidR="00A05A23" w:rsidRPr="00A05A23" w:rsidRDefault="00A05A23" w:rsidP="00A05A23">
            <w:r w:rsidRPr="00A05A23">
              <w:t xml:space="preserve">- նախկինում ունեցել եք ռեակցիա «սեւ հինայով» ժամանակավոր </w:t>
            </w:r>
            <w:r w:rsidRPr="00A05A23">
              <w:lastRenderedPageBreak/>
              <w:t>դաջվածքների նկատմամբ:</w:t>
            </w:r>
          </w:p>
        </w:tc>
      </w:tr>
      <w:tr w:rsidR="00A05A23" w:rsidRPr="00A05A23" w14:paraId="5CDB7FA9" w14:textId="77777777">
        <w:tc>
          <w:tcPr>
            <w:tcW w:w="1417" w:type="dxa"/>
            <w:tcBorders>
              <w:top w:val="single" w:sz="4" w:space="0" w:color="auto"/>
              <w:left w:val="single" w:sz="4" w:space="0" w:color="auto"/>
              <w:bottom w:val="single" w:sz="4" w:space="0" w:color="auto"/>
              <w:right w:val="nil"/>
            </w:tcBorders>
            <w:shd w:val="clear" w:color="auto" w:fill="FFFFFF"/>
            <w:hideMark/>
          </w:tcPr>
          <w:p w14:paraId="4C4919AD" w14:textId="77777777" w:rsidR="00A05A23" w:rsidRPr="00A05A23" w:rsidRDefault="00A05A23" w:rsidP="00A05A23">
            <w:r w:rsidRPr="00A05A23">
              <w:lastRenderedPageBreak/>
              <w:t>316</w:t>
            </w:r>
          </w:p>
        </w:tc>
        <w:tc>
          <w:tcPr>
            <w:tcW w:w="2694" w:type="dxa"/>
            <w:tcBorders>
              <w:top w:val="single" w:sz="4" w:space="0" w:color="auto"/>
              <w:left w:val="single" w:sz="4" w:space="0" w:color="auto"/>
              <w:bottom w:val="single" w:sz="4" w:space="0" w:color="auto"/>
              <w:right w:val="nil"/>
            </w:tcBorders>
            <w:shd w:val="clear" w:color="auto" w:fill="FFFFFF"/>
            <w:hideMark/>
          </w:tcPr>
          <w:p w14:paraId="2B6AF2C4" w14:textId="77777777" w:rsidR="00A05A23" w:rsidRPr="00A05A23" w:rsidRDefault="00A05A23" w:rsidP="00A05A23">
            <w:r w:rsidRPr="00A05A23">
              <w:t>1-(3-((4-Ամինոֆենիլ) ամինո) պրոպիլ) -3- մեթիլ-1H-իմիդազոլ-3- իում քլորիդ հիդրոքլորիդ (1-(3 -((4-Aminophe- nyl)amino)propyl)-3- methyl-1H- imidazol-3- ium chloride hydrochloride)</w:t>
            </w:r>
          </w:p>
        </w:tc>
        <w:tc>
          <w:tcPr>
            <w:tcW w:w="2408" w:type="dxa"/>
            <w:tcBorders>
              <w:top w:val="single" w:sz="4" w:space="0" w:color="auto"/>
              <w:left w:val="single" w:sz="4" w:space="0" w:color="auto"/>
              <w:bottom w:val="single" w:sz="4" w:space="0" w:color="auto"/>
              <w:right w:val="nil"/>
            </w:tcBorders>
            <w:shd w:val="clear" w:color="auto" w:fill="FFFFFF"/>
            <w:hideMark/>
          </w:tcPr>
          <w:p w14:paraId="40F018C7" w14:textId="77777777" w:rsidR="00A05A23" w:rsidRPr="00A05A23" w:rsidRDefault="00A05A23" w:rsidP="00A05A23">
            <w:r w:rsidRPr="00A05A23">
              <w:t>Մեթիլիմիդազոլիումպրոպիլ р-ֆենիլենդիամին HCl</w:t>
            </w:r>
          </w:p>
          <w:p w14:paraId="55F36062" w14:textId="77777777" w:rsidR="00A05A23" w:rsidRPr="00A05A23" w:rsidRDefault="00A05A23" w:rsidP="00A05A23">
            <w:r w:rsidRPr="00A05A23">
              <w:t>(Methylimidazoliump ropyl p-phenylene- diamine HCl)</w:t>
            </w:r>
          </w:p>
          <w:p w14:paraId="74C5847D" w14:textId="77777777" w:rsidR="00A05A23" w:rsidRPr="00A05A23" w:rsidRDefault="00A05A23" w:rsidP="00A05A23">
            <w:smartTag w:uri="urn:schemas-microsoft-com:office:smarttags" w:element="stockticker">
              <w:r w:rsidRPr="00A05A23">
                <w:t>CAS</w:t>
              </w:r>
            </w:smartTag>
            <w:r w:rsidRPr="00A05A23">
              <w:t xml:space="preserve"> համարը՝ 220158-86-1</w:t>
            </w:r>
          </w:p>
        </w:tc>
        <w:tc>
          <w:tcPr>
            <w:tcW w:w="1844" w:type="dxa"/>
            <w:tcBorders>
              <w:top w:val="single" w:sz="4" w:space="0" w:color="auto"/>
              <w:left w:val="single" w:sz="4" w:space="0" w:color="auto"/>
              <w:bottom w:val="single" w:sz="4" w:space="0" w:color="auto"/>
              <w:right w:val="nil"/>
            </w:tcBorders>
            <w:shd w:val="clear" w:color="auto" w:fill="FFFFFF"/>
            <w:hideMark/>
          </w:tcPr>
          <w:p w14:paraId="58789709" w14:textId="77777777" w:rsidR="00A05A23" w:rsidRPr="00A05A23" w:rsidRDefault="00A05A23" w:rsidP="00A05A23">
            <w:r w:rsidRPr="00A05A23">
              <w:t>Ներկանյութ՝ մազերի համար 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tcPr>
          <w:p w14:paraId="25471634" w14:textId="77777777" w:rsidR="00A05A23" w:rsidRPr="00A05A23" w:rsidRDefault="00A05A23" w:rsidP="00A05A23"/>
        </w:tc>
        <w:tc>
          <w:tcPr>
            <w:tcW w:w="2100" w:type="dxa"/>
            <w:tcBorders>
              <w:top w:val="single" w:sz="4" w:space="0" w:color="auto"/>
              <w:left w:val="single" w:sz="4" w:space="0" w:color="auto"/>
              <w:bottom w:val="single" w:sz="4" w:space="0" w:color="auto"/>
              <w:right w:val="nil"/>
            </w:tcBorders>
            <w:shd w:val="clear" w:color="auto" w:fill="FFFFFF"/>
            <w:hideMark/>
          </w:tcPr>
          <w:p w14:paraId="332B8BE1" w14:textId="77777777" w:rsidR="00A05A23" w:rsidRPr="00A05A23" w:rsidRDefault="00A05A23" w:rsidP="00A05A23">
            <w:r w:rsidRPr="00A05A23">
              <w:t>Օքսիդացնող ռեագենտի հետ խառնելուց հետո մազերը ներկելու համար կիրառվող առավելագույն կոնցենտրացիան չպետք է գերազանցի 2 տոկոսը՝ ազատ հիմքի վերահաշվարկով</w:t>
            </w:r>
          </w:p>
        </w:tc>
        <w:tc>
          <w:tcPr>
            <w:tcW w:w="2718" w:type="dxa"/>
            <w:tcBorders>
              <w:top w:val="single" w:sz="4" w:space="0" w:color="auto"/>
              <w:left w:val="single" w:sz="4" w:space="0" w:color="auto"/>
              <w:bottom w:val="single" w:sz="4" w:space="0" w:color="auto"/>
              <w:right w:val="single" w:sz="4" w:space="0" w:color="auto"/>
            </w:tcBorders>
            <w:shd w:val="clear" w:color="auto" w:fill="FFFFFF"/>
            <w:hideMark/>
          </w:tcPr>
          <w:p w14:paraId="28A1F90D" w14:textId="77777777" w:rsidR="00A05A23" w:rsidRPr="00A05A23" w:rsidRDefault="00A05A23" w:rsidP="00A05A23">
            <w:r w:rsidRPr="00A05A23">
              <w:t>Պիտակի վրա պետք է տպված լինի՝ Խառնուրդում ներկի եւ օքսիդիչի հարաբերակցությունը:</w:t>
            </w:r>
          </w:p>
          <w:p w14:paraId="68DC380B" w14:textId="08010CC3" w:rsidR="00A05A23" w:rsidRPr="00A05A23" w:rsidRDefault="00A05A23" w:rsidP="00A05A23">
            <w:r w:rsidRPr="00A05A23">
              <w:drawing>
                <wp:inline distT="0" distB="0" distL="0" distR="0" wp14:anchorId="55BFA5D2" wp14:editId="0CB27910">
                  <wp:extent cx="447675" cy="447675"/>
                  <wp:effectExtent l="0" t="0" r="9525" b="9525"/>
                  <wp:docPr id="1760708925" name="Picture 105"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635EF368" w14:textId="77777777" w:rsidR="00A05A23" w:rsidRPr="00A05A23" w:rsidRDefault="00A05A23" w:rsidP="00A05A23">
            <w:r w:rsidRPr="00A05A23">
              <w:t>Մազերը ներկելիս կարող են առաջանալ լուրջ ալերգիկ ռեակցիաներ:</w:t>
            </w:r>
          </w:p>
          <w:p w14:paraId="4CACCED2" w14:textId="77777777" w:rsidR="00A05A23" w:rsidRPr="00A05A23" w:rsidRDefault="00A05A23" w:rsidP="00A05A23">
            <w:r w:rsidRPr="00A05A23">
              <w:t>Կարդացեք հրահանգները եւ հետեւեք դրանց: Տվյալ արտադրանքը նախատեսված չէ 16 տարեկանից ցածր տարիքի անձանց կողմից օգտագործման համար:</w:t>
            </w:r>
          </w:p>
          <w:p w14:paraId="1C8739AA" w14:textId="77777777" w:rsidR="00A05A23" w:rsidRPr="00A05A23" w:rsidRDefault="00A05A23" w:rsidP="00A05A23">
            <w:r w:rsidRPr="00A05A23">
              <w:t>«Սեւ հինա» ժամանակավոր դաջվածքները կարող են մեծացնել ալերգիայի ռիսկը:</w:t>
            </w:r>
          </w:p>
          <w:p w14:paraId="0ABBED67" w14:textId="77777777" w:rsidR="00A05A23" w:rsidRPr="00A05A23" w:rsidRDefault="00A05A23" w:rsidP="00A05A23">
            <w:r w:rsidRPr="00A05A23">
              <w:lastRenderedPageBreak/>
              <w:t>Մազերը չներկել, եթե՝</w:t>
            </w:r>
          </w:p>
          <w:p w14:paraId="668F3632" w14:textId="77777777" w:rsidR="00A05A23" w:rsidRPr="00A05A23" w:rsidRDefault="00A05A23" w:rsidP="00A05A23">
            <w:r w:rsidRPr="00A05A23">
              <w:t>-</w:t>
            </w:r>
            <w:r w:rsidRPr="00A05A23">
              <w:tab/>
              <w:t>առկա է դեմքի ցանավորում եւ գլխի մաշկը զգայուն, գրգռված կամ վնասված է,</w:t>
            </w:r>
          </w:p>
          <w:p w14:paraId="1F1F1BB2" w14:textId="77777777" w:rsidR="00A05A23" w:rsidRPr="00A05A23" w:rsidRDefault="00A05A23" w:rsidP="00A05A23">
            <w:r w:rsidRPr="00A05A23">
              <w:tab/>
              <w:t xml:space="preserve">րբեւէ ունեցել եք որեւէ ռեակցիա, </w:t>
            </w:r>
          </w:p>
          <w:p w14:paraId="077634FD"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3C0A6B64" w14:textId="77777777">
        <w:tc>
          <w:tcPr>
            <w:tcW w:w="1417" w:type="dxa"/>
            <w:tcBorders>
              <w:top w:val="single" w:sz="4" w:space="0" w:color="auto"/>
              <w:left w:val="single" w:sz="4" w:space="0" w:color="auto"/>
              <w:bottom w:val="nil"/>
              <w:right w:val="nil"/>
            </w:tcBorders>
            <w:shd w:val="clear" w:color="auto" w:fill="FFFFFF"/>
            <w:hideMark/>
          </w:tcPr>
          <w:p w14:paraId="6BBD679C" w14:textId="77777777" w:rsidR="00A05A23" w:rsidRPr="00A05A23" w:rsidRDefault="00A05A23" w:rsidP="00A05A23">
            <w:r w:rsidRPr="00A05A23">
              <w:t>317</w:t>
            </w:r>
          </w:p>
        </w:tc>
        <w:tc>
          <w:tcPr>
            <w:tcW w:w="2694" w:type="dxa"/>
            <w:tcBorders>
              <w:top w:val="single" w:sz="4" w:space="0" w:color="auto"/>
              <w:left w:val="single" w:sz="4" w:space="0" w:color="auto"/>
              <w:bottom w:val="nil"/>
              <w:right w:val="nil"/>
            </w:tcBorders>
            <w:shd w:val="clear" w:color="auto" w:fill="FFFFFF"/>
            <w:hideMark/>
          </w:tcPr>
          <w:p w14:paraId="5C3CB71E" w14:textId="77777777" w:rsidR="00A05A23" w:rsidRPr="00A05A23" w:rsidRDefault="00A05A23" w:rsidP="00A05A23">
            <w:r w:rsidRPr="00A05A23">
              <w:t>Դի-[2-[(E)-2-[4-[բիս (2-հիդրօքսիէթիլ) ամինոֆենիլ] վինիլ] պիրիդին-1-իում] էթիլ] դիսուլֆիդ դիմեթանսուլֆոնատ</w:t>
            </w:r>
          </w:p>
          <w:p w14:paraId="2049E606" w14:textId="77777777" w:rsidR="00A05A23" w:rsidRPr="00A05A23" w:rsidRDefault="00A05A23" w:rsidP="00A05A23">
            <w:r w:rsidRPr="00A05A23">
              <w:t>(Di-[2-[(E)-2-[4-[bis (2-hydroxyethyl) aminophenyl] vinyl]pyridin-1-ium]-ethyl]disulphide dimethanesulfonate)</w:t>
            </w:r>
          </w:p>
        </w:tc>
        <w:tc>
          <w:tcPr>
            <w:tcW w:w="2408" w:type="dxa"/>
            <w:tcBorders>
              <w:top w:val="single" w:sz="4" w:space="0" w:color="auto"/>
              <w:left w:val="single" w:sz="4" w:space="0" w:color="auto"/>
              <w:bottom w:val="nil"/>
              <w:right w:val="nil"/>
            </w:tcBorders>
            <w:shd w:val="clear" w:color="auto" w:fill="FFFFFF"/>
            <w:hideMark/>
          </w:tcPr>
          <w:p w14:paraId="4E0A2BC7" w14:textId="77777777" w:rsidR="00A05A23" w:rsidRPr="00A05A23" w:rsidRDefault="00A05A23" w:rsidP="00A05A23">
            <w:r w:rsidRPr="00A05A23">
              <w:t xml:space="preserve">НС Նարնջագույն թիվ 6 (HC Orange № 6) </w:t>
            </w:r>
            <w:smartTag w:uri="urn:schemas-microsoft-com:office:smarttags" w:element="stockticker">
              <w:r w:rsidRPr="00A05A23">
                <w:t>CAS</w:t>
              </w:r>
            </w:smartTag>
            <w:r w:rsidRPr="00A05A23">
              <w:t xml:space="preserve"> համարը՝ 1449653- 831</w:t>
            </w:r>
          </w:p>
        </w:tc>
        <w:tc>
          <w:tcPr>
            <w:tcW w:w="1844" w:type="dxa"/>
            <w:tcBorders>
              <w:top w:val="single" w:sz="4" w:space="0" w:color="auto"/>
              <w:left w:val="single" w:sz="4" w:space="0" w:color="auto"/>
              <w:bottom w:val="nil"/>
              <w:right w:val="nil"/>
            </w:tcBorders>
            <w:shd w:val="clear" w:color="auto" w:fill="FFFFFF"/>
            <w:hideMark/>
          </w:tcPr>
          <w:p w14:paraId="773E4296"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nil"/>
              <w:right w:val="nil"/>
            </w:tcBorders>
            <w:shd w:val="clear" w:color="auto" w:fill="FFFFFF"/>
            <w:hideMark/>
          </w:tcPr>
          <w:p w14:paraId="2A8D77C5" w14:textId="77777777" w:rsidR="00A05A23" w:rsidRPr="00A05A23" w:rsidRDefault="00A05A23" w:rsidP="00A05A23">
            <w:r w:rsidRPr="00A05A23">
              <w:t>0,5 տոկոս</w:t>
            </w:r>
          </w:p>
        </w:tc>
        <w:tc>
          <w:tcPr>
            <w:tcW w:w="2100" w:type="dxa"/>
            <w:tcBorders>
              <w:top w:val="single" w:sz="4" w:space="0" w:color="auto"/>
              <w:left w:val="single" w:sz="4" w:space="0" w:color="auto"/>
              <w:bottom w:val="nil"/>
              <w:right w:val="nil"/>
            </w:tcBorders>
            <w:shd w:val="clear" w:color="auto" w:fill="FFFFFF"/>
            <w:hideMark/>
          </w:tcPr>
          <w:p w14:paraId="10387D09" w14:textId="77777777" w:rsidR="00A05A23" w:rsidRPr="00A05A23" w:rsidRDefault="00A05A23" w:rsidP="00A05A23">
            <w:r w:rsidRPr="00A05A23">
              <w:t>Մեթանսուլֆոնատների, մասնավորապես՝ էթիլմեթանսուլֆոնատի խառնուրդներ չպետք է լինեն:</w:t>
            </w:r>
          </w:p>
        </w:tc>
        <w:tc>
          <w:tcPr>
            <w:tcW w:w="2718" w:type="dxa"/>
            <w:tcBorders>
              <w:top w:val="single" w:sz="4" w:space="0" w:color="auto"/>
              <w:left w:val="single" w:sz="4" w:space="0" w:color="auto"/>
              <w:bottom w:val="nil"/>
              <w:right w:val="single" w:sz="4" w:space="0" w:color="auto"/>
            </w:tcBorders>
            <w:shd w:val="clear" w:color="auto" w:fill="FFFFFF"/>
          </w:tcPr>
          <w:p w14:paraId="62218C26" w14:textId="77777777" w:rsidR="00A05A23" w:rsidRPr="00A05A23" w:rsidRDefault="00A05A23" w:rsidP="00A05A23"/>
        </w:tc>
      </w:tr>
      <w:tr w:rsidR="00A05A23" w:rsidRPr="00A05A23" w14:paraId="45557431" w14:textId="77777777">
        <w:tc>
          <w:tcPr>
            <w:tcW w:w="1417" w:type="dxa"/>
            <w:tcBorders>
              <w:top w:val="single" w:sz="4" w:space="0" w:color="auto"/>
              <w:left w:val="single" w:sz="4" w:space="0" w:color="auto"/>
              <w:bottom w:val="single" w:sz="4" w:space="0" w:color="auto"/>
              <w:right w:val="nil"/>
            </w:tcBorders>
            <w:shd w:val="clear" w:color="auto" w:fill="FFFFFF"/>
            <w:hideMark/>
          </w:tcPr>
          <w:p w14:paraId="76C6B025" w14:textId="77777777" w:rsidR="00A05A23" w:rsidRPr="00A05A23" w:rsidRDefault="00A05A23" w:rsidP="00A05A23">
            <w:r w:rsidRPr="00A05A23">
              <w:lastRenderedPageBreak/>
              <w:t>318</w:t>
            </w:r>
          </w:p>
        </w:tc>
        <w:tc>
          <w:tcPr>
            <w:tcW w:w="2694" w:type="dxa"/>
            <w:tcBorders>
              <w:top w:val="single" w:sz="4" w:space="0" w:color="auto"/>
              <w:left w:val="single" w:sz="4" w:space="0" w:color="auto"/>
              <w:bottom w:val="single" w:sz="4" w:space="0" w:color="auto"/>
              <w:right w:val="nil"/>
            </w:tcBorders>
            <w:shd w:val="clear" w:color="auto" w:fill="FFFFFF"/>
            <w:hideMark/>
          </w:tcPr>
          <w:p w14:paraId="3F606CF5" w14:textId="77777777" w:rsidR="00A05A23" w:rsidRPr="00A05A23" w:rsidRDefault="00A05A23" w:rsidP="00A05A23">
            <w:r w:rsidRPr="00A05A23">
              <w:t>նատրիումի 4-[(2-հիդրօքսի-1- նավթիլ) ազո] բենզոլսուլֆոնատ</w:t>
            </w:r>
          </w:p>
          <w:p w14:paraId="7140D409" w14:textId="77777777" w:rsidR="00A05A23" w:rsidRPr="00A05A23" w:rsidRDefault="00A05A23" w:rsidP="00A05A23">
            <w:r w:rsidRPr="00A05A23">
              <w:t>(Sodium 4-[(2- hydroxy- 1- naphthyl)azo]benzene sulfonate)</w:t>
            </w:r>
          </w:p>
        </w:tc>
        <w:tc>
          <w:tcPr>
            <w:tcW w:w="2408" w:type="dxa"/>
            <w:tcBorders>
              <w:top w:val="single" w:sz="4" w:space="0" w:color="auto"/>
              <w:left w:val="single" w:sz="4" w:space="0" w:color="auto"/>
              <w:bottom w:val="single" w:sz="4" w:space="0" w:color="auto"/>
              <w:right w:val="nil"/>
            </w:tcBorders>
            <w:shd w:val="clear" w:color="auto" w:fill="FFFFFF"/>
            <w:hideMark/>
          </w:tcPr>
          <w:p w14:paraId="5F133FB9" w14:textId="77777777" w:rsidR="00A05A23" w:rsidRPr="00A05A23" w:rsidRDefault="00A05A23" w:rsidP="00A05A23">
            <w:r w:rsidRPr="00A05A23">
              <w:t>Թթվային նարնջագույն 7 (Acid Orange 7)</w:t>
            </w:r>
          </w:p>
          <w:p w14:paraId="00809020" w14:textId="77777777" w:rsidR="00A05A23" w:rsidRPr="00A05A23" w:rsidRDefault="00A05A23" w:rsidP="00A05A23">
            <w:smartTag w:uri="urn:schemas-microsoft-com:office:smarttags" w:element="stockticker">
              <w:r w:rsidRPr="00A05A23">
                <w:t>CAS</w:t>
              </w:r>
            </w:smartTag>
            <w:r w:rsidRPr="00A05A23">
              <w:t xml:space="preserve"> համարը՝ 633-96-5</w:t>
            </w:r>
          </w:p>
          <w:p w14:paraId="5F25CF06" w14:textId="77777777" w:rsidR="00A05A23" w:rsidRPr="00A05A23" w:rsidRDefault="00A05A23" w:rsidP="00A05A23">
            <w:r w:rsidRPr="00A05A23">
              <w:t>EC համարը՝ 211-199-0</w:t>
            </w:r>
          </w:p>
        </w:tc>
        <w:tc>
          <w:tcPr>
            <w:tcW w:w="1844" w:type="dxa"/>
            <w:tcBorders>
              <w:top w:val="single" w:sz="4" w:space="0" w:color="auto"/>
              <w:left w:val="single" w:sz="4" w:space="0" w:color="auto"/>
              <w:bottom w:val="single" w:sz="4" w:space="0" w:color="auto"/>
              <w:right w:val="nil"/>
            </w:tcBorders>
            <w:shd w:val="clear" w:color="auto" w:fill="FFFFFF"/>
            <w:hideMark/>
          </w:tcPr>
          <w:p w14:paraId="48840A3F" w14:textId="77777777" w:rsidR="00A05A23" w:rsidRPr="00A05A23" w:rsidRDefault="00A05A23" w:rsidP="00A05A23">
            <w:r w:rsidRPr="00A05A23">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0C89FBDD" w14:textId="77777777" w:rsidR="00A05A23" w:rsidRPr="00A05A23" w:rsidRDefault="00A05A23" w:rsidP="00A05A23">
            <w:r w:rsidRPr="00A05A23">
              <w:t>0,5 տոկոս</w:t>
            </w:r>
          </w:p>
        </w:tc>
        <w:tc>
          <w:tcPr>
            <w:tcW w:w="2100" w:type="dxa"/>
            <w:tcBorders>
              <w:top w:val="single" w:sz="4" w:space="0" w:color="auto"/>
              <w:left w:val="single" w:sz="4" w:space="0" w:color="auto"/>
              <w:bottom w:val="single" w:sz="4" w:space="0" w:color="auto"/>
              <w:right w:val="nil"/>
            </w:tcBorders>
            <w:shd w:val="clear" w:color="auto" w:fill="FFFFFF"/>
          </w:tcPr>
          <w:p w14:paraId="2490131F"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463A4AD4" w14:textId="77777777" w:rsidR="00A05A23" w:rsidRPr="00A05A23" w:rsidRDefault="00A05A23" w:rsidP="00A05A23"/>
        </w:tc>
      </w:tr>
      <w:tr w:rsidR="00A05A23" w:rsidRPr="00A05A23" w14:paraId="327562D1"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7A575915" w14:textId="77777777" w:rsidR="00A05A23" w:rsidRPr="00A05A23" w:rsidRDefault="00A05A23" w:rsidP="00A05A23">
            <w:r w:rsidRPr="00A05A23">
              <w:t>319</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0401804E" w14:textId="77777777" w:rsidR="00A05A23" w:rsidRPr="00A05A23" w:rsidRDefault="00A05A23" w:rsidP="00A05A23">
            <w:r w:rsidRPr="00A05A23">
              <w:t>Ֆենոլ, 4,4'- (4,5,6,7- տետրա-բրոմ-1,1- դիօքսիդո-3Н-2,1- բենզօքսաթիոլ-3-իլիդեն) բիս [2,6-դիբրոմ- (Phenol, 4,4'- (4,5,6,7- tetrabromo-1,1-dioxido- 3H-2,1-benzoxathiol-3- ylidene)bis[2,6- dibromo- )</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48A3E59C" w14:textId="77777777" w:rsidR="00A05A23" w:rsidRPr="00A05A23" w:rsidRDefault="00A05A23" w:rsidP="00A05A23">
            <w:r w:rsidRPr="00A05A23">
              <w:t>Տետրաբրոմֆենոլ կապույտ</w:t>
            </w:r>
          </w:p>
          <w:p w14:paraId="52AC7121" w14:textId="77777777" w:rsidR="00A05A23" w:rsidRPr="00A05A23" w:rsidRDefault="00A05A23" w:rsidP="00A05A23">
            <w:r w:rsidRPr="00A05A23">
              <w:t>(Tetrabromophenol Blue)</w:t>
            </w:r>
          </w:p>
          <w:p w14:paraId="3C7CE890" w14:textId="77777777" w:rsidR="00A05A23" w:rsidRPr="00A05A23" w:rsidRDefault="00A05A23" w:rsidP="00A05A23">
            <w:smartTag w:uri="urn:schemas-microsoft-com:office:smarttags" w:element="stockticker">
              <w:r w:rsidRPr="00A05A23">
                <w:t>CAS</w:t>
              </w:r>
            </w:smartTag>
            <w:r w:rsidRPr="00A05A23">
              <w:t xml:space="preserve"> համարը՝ 4430-25-5 </w:t>
            </w:r>
          </w:p>
          <w:p w14:paraId="1EF2B388" w14:textId="77777777" w:rsidR="00A05A23" w:rsidRPr="00A05A23" w:rsidRDefault="00A05A23" w:rsidP="00A05A23">
            <w:r w:rsidRPr="00A05A23">
              <w:t>EC համարը՝ 224-622-9</w:t>
            </w:r>
          </w:p>
        </w:tc>
        <w:tc>
          <w:tcPr>
            <w:tcW w:w="1844" w:type="dxa"/>
            <w:tcBorders>
              <w:top w:val="single" w:sz="4" w:space="0" w:color="auto"/>
              <w:left w:val="single" w:sz="4" w:space="0" w:color="auto"/>
              <w:bottom w:val="nil"/>
              <w:right w:val="nil"/>
            </w:tcBorders>
            <w:shd w:val="clear" w:color="auto" w:fill="FFFFFF"/>
            <w:hideMark/>
          </w:tcPr>
          <w:p w14:paraId="5FDE2C5D" w14:textId="77777777" w:rsidR="00A05A23" w:rsidRPr="00A05A23" w:rsidRDefault="00A05A23" w:rsidP="00A05A23">
            <w:r w:rsidRPr="00A05A23">
              <w:t>(а)</w:t>
            </w:r>
            <w:r w:rsidRPr="00A05A23">
              <w:tab/>
              <w:t>Ներկանյութ՝ մազերի համար օքսիդացնող ներկերում</w:t>
            </w:r>
          </w:p>
        </w:tc>
        <w:tc>
          <w:tcPr>
            <w:tcW w:w="1845" w:type="dxa"/>
            <w:vMerge w:val="restart"/>
            <w:tcBorders>
              <w:top w:val="single" w:sz="4" w:space="0" w:color="auto"/>
              <w:left w:val="single" w:sz="4" w:space="0" w:color="auto"/>
              <w:bottom w:val="single" w:sz="4" w:space="0" w:color="auto"/>
              <w:right w:val="nil"/>
            </w:tcBorders>
            <w:shd w:val="clear" w:color="auto" w:fill="FFFFFF"/>
            <w:hideMark/>
          </w:tcPr>
          <w:p w14:paraId="6958E252" w14:textId="77777777" w:rsidR="00A05A23" w:rsidRPr="00A05A23" w:rsidRDefault="00A05A23" w:rsidP="00A05A23">
            <w:r w:rsidRPr="00A05A23">
              <w:t>(b)</w:t>
            </w:r>
            <w:r w:rsidRPr="00A05A23">
              <w:tab/>
              <w:t>0,2 տոկոս</w:t>
            </w:r>
          </w:p>
        </w:tc>
        <w:tc>
          <w:tcPr>
            <w:tcW w:w="2100" w:type="dxa"/>
            <w:vMerge w:val="restart"/>
            <w:tcBorders>
              <w:top w:val="single" w:sz="4" w:space="0" w:color="auto"/>
              <w:left w:val="single" w:sz="4" w:space="0" w:color="auto"/>
              <w:bottom w:val="single" w:sz="4" w:space="0" w:color="auto"/>
              <w:right w:val="nil"/>
            </w:tcBorders>
            <w:shd w:val="clear" w:color="auto" w:fill="FFFFFF"/>
            <w:hideMark/>
          </w:tcPr>
          <w:p w14:paraId="11EF4B45" w14:textId="77777777" w:rsidR="00A05A23" w:rsidRPr="00A05A23" w:rsidRDefault="00A05A23" w:rsidP="00A05A23">
            <w:r w:rsidRPr="00A05A23">
              <w:t>(а)</w:t>
            </w:r>
            <w:r w:rsidRPr="00A05A23">
              <w:tab/>
              <w:t>Օքսիդացնող ռեագենտի հետ խառնելուց հետո մազերը ներկելու համար կիրառվող առավելագույն կոնցենտրացիան չպետք է գերազանցի 0,2 տոկոսը (ազատ հիմքի վերահաշվարկով)</w:t>
            </w:r>
          </w:p>
        </w:tc>
        <w:tc>
          <w:tcPr>
            <w:tcW w:w="271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42743A0" w14:textId="0CB1B256" w:rsidR="00A05A23" w:rsidRPr="00A05A23" w:rsidRDefault="00A05A23" w:rsidP="00A05A23">
            <w:r w:rsidRPr="00A05A23">
              <w:drawing>
                <wp:inline distT="0" distB="0" distL="0" distR="0" wp14:anchorId="34493C63" wp14:editId="1F3699AE">
                  <wp:extent cx="447675" cy="447675"/>
                  <wp:effectExtent l="0" t="0" r="9525" b="9525"/>
                  <wp:docPr id="929261483" name="Picture 104"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Значок вектора предупреждающих значков. Простая иллюстрация элемента. Дизайн предупреждающих символов. Может быть использован для интерн� - Векторная графика Азербайджан роялти-фр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A05A23">
              <w:t>(a) Պիտակի վրա պետք է տպված լինի՝ Խառնուրդում ներկի եւ օքսիդիչի հարաբերակցությունը:</w:t>
            </w:r>
          </w:p>
          <w:p w14:paraId="115A1563" w14:textId="77777777" w:rsidR="00A05A23" w:rsidRPr="00A05A23" w:rsidRDefault="00A05A23" w:rsidP="00A05A23">
            <w:r w:rsidRPr="00A05A23">
              <w:t>Մազերը ներկելիս կարող են առաջանալ լուրջ ալերգիկ ռեակցիաներ:</w:t>
            </w:r>
          </w:p>
          <w:p w14:paraId="47F33CA6" w14:textId="77777777" w:rsidR="00A05A23" w:rsidRPr="00A05A23" w:rsidRDefault="00A05A23" w:rsidP="00A05A23">
            <w:r w:rsidRPr="00A05A23">
              <w:t>Կարդացեք հրահանգները եւ հետեւեք դրանց: Տվյալ արտադրանքը նախատեսված չէ 16 տարեկանից ցածր տարիքի անձանց կողմից օգտագործման համար:</w:t>
            </w:r>
          </w:p>
          <w:p w14:paraId="596A834C" w14:textId="77777777" w:rsidR="00A05A23" w:rsidRPr="00A05A23" w:rsidRDefault="00A05A23" w:rsidP="00A05A23">
            <w:r w:rsidRPr="00A05A23">
              <w:t xml:space="preserve">«Սեւ հինա» ժամանակավոր դաջվածքները կարող են </w:t>
            </w:r>
            <w:r w:rsidRPr="00A05A23">
              <w:lastRenderedPageBreak/>
              <w:t>մեծացնել ալերգիայի ռիսկը:</w:t>
            </w:r>
          </w:p>
          <w:p w14:paraId="663BD007" w14:textId="77777777" w:rsidR="00A05A23" w:rsidRPr="00A05A23" w:rsidRDefault="00A05A23" w:rsidP="00A05A23">
            <w:r w:rsidRPr="00A05A23">
              <w:t>Մազերը չներկել, եթե՝</w:t>
            </w:r>
          </w:p>
          <w:p w14:paraId="1FA87915" w14:textId="77777777" w:rsidR="00A05A23" w:rsidRPr="00A05A23" w:rsidRDefault="00A05A23" w:rsidP="00A05A23">
            <w:r w:rsidRPr="00A05A23">
              <w:t>-</w:t>
            </w:r>
            <w:r w:rsidRPr="00A05A23">
              <w:tab/>
              <w:t>առկա է դեմքի ցանավորում եւ գլխի մաշկը զգայուն, գրգռված կամ վնասված է,</w:t>
            </w:r>
          </w:p>
          <w:p w14:paraId="1D39DA9F" w14:textId="77777777" w:rsidR="00A05A23" w:rsidRPr="00A05A23" w:rsidRDefault="00A05A23" w:rsidP="00A05A23">
            <w:r w:rsidRPr="00A05A23">
              <w:t>-</w:t>
            </w:r>
            <w:r w:rsidRPr="00A05A23">
              <w:tab/>
              <w:t>մազերը ներկելուց հետո երբեւէ ունեցել եք որեւէ ռեակցիա,</w:t>
            </w:r>
          </w:p>
          <w:p w14:paraId="4F84BDE2" w14:textId="77777777" w:rsidR="00A05A23" w:rsidRPr="00A05A23" w:rsidRDefault="00A05A23" w:rsidP="00A05A23">
            <w:r w:rsidRPr="00A05A23">
              <w:t>-</w:t>
            </w:r>
            <w:r w:rsidRPr="00A05A23">
              <w:tab/>
              <w:t>նախկինում ունեցել եք ռեակցիա «սեւ հինայով» ժամանակավոր դաջվածքների նկատմամբ:</w:t>
            </w:r>
          </w:p>
        </w:tc>
      </w:tr>
      <w:tr w:rsidR="00A05A23" w:rsidRPr="00A05A23" w14:paraId="778944AD" w14:textId="77777777">
        <w:tc>
          <w:tcPr>
            <w:tcW w:w="1417" w:type="dxa"/>
            <w:vMerge/>
            <w:tcBorders>
              <w:top w:val="single" w:sz="4" w:space="0" w:color="auto"/>
              <w:left w:val="single" w:sz="4" w:space="0" w:color="auto"/>
              <w:bottom w:val="single" w:sz="4" w:space="0" w:color="auto"/>
              <w:right w:val="nil"/>
            </w:tcBorders>
            <w:vAlign w:val="center"/>
            <w:hideMark/>
          </w:tcPr>
          <w:p w14:paraId="5C5CABFD"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6A3EEE5C"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0B4B3D61" w14:textId="77777777" w:rsidR="00A05A23" w:rsidRPr="00A05A23" w:rsidRDefault="00A05A23" w:rsidP="00A05A23"/>
        </w:tc>
        <w:tc>
          <w:tcPr>
            <w:tcW w:w="1844" w:type="dxa"/>
            <w:tcBorders>
              <w:top w:val="nil"/>
              <w:left w:val="single" w:sz="4" w:space="0" w:color="auto"/>
              <w:bottom w:val="single" w:sz="4" w:space="0" w:color="auto"/>
              <w:right w:val="nil"/>
            </w:tcBorders>
            <w:shd w:val="clear" w:color="auto" w:fill="FFFFFF"/>
            <w:hideMark/>
          </w:tcPr>
          <w:p w14:paraId="607E72AD" w14:textId="77777777" w:rsidR="00A05A23" w:rsidRPr="00A05A23" w:rsidRDefault="00A05A23" w:rsidP="00A05A23">
            <w:r w:rsidRPr="00A05A23">
              <w:t>(b)</w:t>
            </w:r>
            <w:r w:rsidRPr="00A05A23">
              <w:tab/>
              <w:t>Ներկանյութ՝ մազերի համար չօքսիդացնող ներկերում</w:t>
            </w:r>
          </w:p>
        </w:tc>
        <w:tc>
          <w:tcPr>
            <w:tcW w:w="1845" w:type="dxa"/>
            <w:vMerge/>
            <w:tcBorders>
              <w:top w:val="single" w:sz="4" w:space="0" w:color="auto"/>
              <w:left w:val="single" w:sz="4" w:space="0" w:color="auto"/>
              <w:bottom w:val="single" w:sz="4" w:space="0" w:color="auto"/>
              <w:right w:val="nil"/>
            </w:tcBorders>
            <w:vAlign w:val="center"/>
            <w:hideMark/>
          </w:tcPr>
          <w:p w14:paraId="6E0238C7" w14:textId="77777777" w:rsidR="00A05A23" w:rsidRPr="00A05A23" w:rsidRDefault="00A05A23" w:rsidP="00A05A23"/>
        </w:tc>
        <w:tc>
          <w:tcPr>
            <w:tcW w:w="2100" w:type="dxa"/>
            <w:vMerge/>
            <w:tcBorders>
              <w:top w:val="single" w:sz="4" w:space="0" w:color="auto"/>
              <w:left w:val="single" w:sz="4" w:space="0" w:color="auto"/>
              <w:bottom w:val="single" w:sz="4" w:space="0" w:color="auto"/>
              <w:right w:val="nil"/>
            </w:tcBorders>
            <w:vAlign w:val="center"/>
            <w:hideMark/>
          </w:tcPr>
          <w:p w14:paraId="664913A4" w14:textId="77777777" w:rsidR="00A05A23" w:rsidRPr="00A05A23" w:rsidRDefault="00A05A23" w:rsidP="00A05A23"/>
        </w:tc>
        <w:tc>
          <w:tcPr>
            <w:tcW w:w="2718" w:type="dxa"/>
            <w:vMerge/>
            <w:tcBorders>
              <w:top w:val="single" w:sz="4" w:space="0" w:color="auto"/>
              <w:left w:val="single" w:sz="4" w:space="0" w:color="auto"/>
              <w:bottom w:val="single" w:sz="4" w:space="0" w:color="auto"/>
              <w:right w:val="single" w:sz="4" w:space="0" w:color="auto"/>
            </w:tcBorders>
            <w:vAlign w:val="center"/>
            <w:hideMark/>
          </w:tcPr>
          <w:p w14:paraId="1C836368" w14:textId="77777777" w:rsidR="00A05A23" w:rsidRPr="00A05A23" w:rsidRDefault="00A05A23" w:rsidP="00A05A23"/>
        </w:tc>
      </w:tr>
      <w:tr w:rsidR="00A05A23" w:rsidRPr="00A05A23" w14:paraId="35942C07" w14:textId="77777777">
        <w:tc>
          <w:tcPr>
            <w:tcW w:w="1417" w:type="dxa"/>
            <w:tcBorders>
              <w:top w:val="single" w:sz="4" w:space="0" w:color="auto"/>
              <w:left w:val="single" w:sz="4" w:space="0" w:color="auto"/>
              <w:bottom w:val="single" w:sz="4" w:space="0" w:color="auto"/>
              <w:right w:val="nil"/>
            </w:tcBorders>
            <w:shd w:val="clear" w:color="auto" w:fill="FFFFFF"/>
            <w:hideMark/>
          </w:tcPr>
          <w:p w14:paraId="681C8E04" w14:textId="77777777" w:rsidR="00A05A23" w:rsidRPr="00A05A23" w:rsidRDefault="00A05A23" w:rsidP="00A05A23">
            <w:r w:rsidRPr="00A05A23">
              <w:t>320</w:t>
            </w:r>
          </w:p>
        </w:tc>
        <w:tc>
          <w:tcPr>
            <w:tcW w:w="2694" w:type="dxa"/>
            <w:tcBorders>
              <w:top w:val="single" w:sz="4" w:space="0" w:color="auto"/>
              <w:left w:val="single" w:sz="4" w:space="0" w:color="auto"/>
              <w:bottom w:val="single" w:sz="4" w:space="0" w:color="auto"/>
              <w:right w:val="nil"/>
            </w:tcBorders>
            <w:shd w:val="clear" w:color="auto" w:fill="FFFFFF"/>
            <w:hideMark/>
          </w:tcPr>
          <w:p w14:paraId="2A812252" w14:textId="77777777" w:rsidR="00A05A23" w:rsidRPr="00A05A23" w:rsidRDefault="00A05A23" w:rsidP="00A05A23">
            <w:r w:rsidRPr="00A05A23">
              <w:t>Ինդիգոֆերա ներկման, Ինդիգոֆերա ներկման L՝ չորացրած եւ մանրացրած տերեւներ)</w:t>
            </w:r>
          </w:p>
          <w:p w14:paraId="370E68B9" w14:textId="77777777" w:rsidR="00A05A23" w:rsidRPr="00A05A23" w:rsidRDefault="00A05A23" w:rsidP="00A05A23">
            <w:r w:rsidRPr="00A05A23">
              <w:t>(Indigofera tinctoria, dried and pulverised leaves of Indigofera tinctoria L)</w:t>
            </w:r>
          </w:p>
        </w:tc>
        <w:tc>
          <w:tcPr>
            <w:tcW w:w="2408" w:type="dxa"/>
            <w:tcBorders>
              <w:top w:val="single" w:sz="4" w:space="0" w:color="auto"/>
              <w:left w:val="single" w:sz="4" w:space="0" w:color="auto"/>
              <w:bottom w:val="single" w:sz="4" w:space="0" w:color="auto"/>
              <w:right w:val="nil"/>
            </w:tcBorders>
            <w:shd w:val="clear" w:color="auto" w:fill="FFFFFF"/>
            <w:hideMark/>
          </w:tcPr>
          <w:p w14:paraId="3ED45F3E" w14:textId="77777777" w:rsidR="00A05A23" w:rsidRPr="00A05A23" w:rsidRDefault="00A05A23" w:rsidP="00A05A23">
            <w:r w:rsidRPr="00A05A23">
              <w:t>Ինդիգոֆերա ներկման՝ տերեւներ,</w:t>
            </w:r>
          </w:p>
          <w:p w14:paraId="7456A5C9" w14:textId="77777777" w:rsidR="00A05A23" w:rsidRPr="00A05A23" w:rsidRDefault="00A05A23" w:rsidP="00A05A23">
            <w:r w:rsidRPr="00A05A23">
              <w:t>Ինդիգոֆերա ներկման՝ տերեւների փոշի,</w:t>
            </w:r>
          </w:p>
          <w:p w14:paraId="3B230F2C" w14:textId="77777777" w:rsidR="00A05A23" w:rsidRPr="00A05A23" w:rsidRDefault="00A05A23" w:rsidP="00A05A23">
            <w:r w:rsidRPr="00A05A23">
              <w:t>Ինդիգոֆերա ներկման՝ տերեւների լուծամզուք,</w:t>
            </w:r>
          </w:p>
          <w:p w14:paraId="4B09EE44" w14:textId="77777777" w:rsidR="00A05A23" w:rsidRPr="00A05A23" w:rsidRDefault="00A05A23" w:rsidP="00A05A23">
            <w:r w:rsidRPr="00A05A23">
              <w:lastRenderedPageBreak/>
              <w:t>Ինդիգոֆերա ներկման՝ լուծամզուք (Indigofera tinctoria leaf Indigofera tinctoria leaf powder Indigofera tinctoria leaf extract Indigofera tinctoria extract)</w:t>
            </w:r>
          </w:p>
          <w:p w14:paraId="57067407" w14:textId="77777777" w:rsidR="00A05A23" w:rsidRPr="00A05A23" w:rsidRDefault="00A05A23" w:rsidP="00A05A23">
            <w:smartTag w:uri="urn:schemas-microsoft-com:office:smarttags" w:element="stockticker">
              <w:r w:rsidRPr="00A05A23">
                <w:t>CAS</w:t>
              </w:r>
            </w:smartTag>
            <w:r w:rsidRPr="00A05A23">
              <w:t xml:space="preserve"> համարը՝ 84775-63-3 </w:t>
            </w:r>
          </w:p>
          <w:p w14:paraId="2D9E1BC4" w14:textId="77777777" w:rsidR="00A05A23" w:rsidRPr="00A05A23" w:rsidRDefault="00A05A23" w:rsidP="00A05A23">
            <w:r w:rsidRPr="00A05A23">
              <w:t>EC համարը՝ 283-892-6</w:t>
            </w:r>
          </w:p>
        </w:tc>
        <w:tc>
          <w:tcPr>
            <w:tcW w:w="1844" w:type="dxa"/>
            <w:tcBorders>
              <w:top w:val="single" w:sz="4" w:space="0" w:color="auto"/>
              <w:left w:val="single" w:sz="4" w:space="0" w:color="auto"/>
              <w:bottom w:val="single" w:sz="4" w:space="0" w:color="auto"/>
              <w:right w:val="nil"/>
            </w:tcBorders>
            <w:shd w:val="clear" w:color="auto" w:fill="FFFFFF"/>
            <w:hideMark/>
          </w:tcPr>
          <w:p w14:paraId="259C0546" w14:textId="77777777" w:rsidR="00A05A23" w:rsidRPr="00A05A23" w:rsidRDefault="00A05A23" w:rsidP="00A05A23">
            <w:r w:rsidRPr="00A05A23">
              <w:lastRenderedPageBreak/>
              <w:t>Ներկանյութ՝ մազերի համար չօքսիդացնող ներկերում</w:t>
            </w:r>
          </w:p>
        </w:tc>
        <w:tc>
          <w:tcPr>
            <w:tcW w:w="1845" w:type="dxa"/>
            <w:tcBorders>
              <w:top w:val="single" w:sz="4" w:space="0" w:color="auto"/>
              <w:left w:val="single" w:sz="4" w:space="0" w:color="auto"/>
              <w:bottom w:val="single" w:sz="4" w:space="0" w:color="auto"/>
              <w:right w:val="nil"/>
            </w:tcBorders>
            <w:shd w:val="clear" w:color="auto" w:fill="FFFFFF"/>
            <w:hideMark/>
          </w:tcPr>
          <w:p w14:paraId="6D830473" w14:textId="77777777" w:rsidR="00A05A23" w:rsidRPr="00A05A23" w:rsidRDefault="00A05A23" w:rsidP="00A05A23">
            <w:r w:rsidRPr="00A05A23">
              <w:t>25 տոկոս</w:t>
            </w:r>
          </w:p>
        </w:tc>
        <w:tc>
          <w:tcPr>
            <w:tcW w:w="2100" w:type="dxa"/>
            <w:tcBorders>
              <w:top w:val="single" w:sz="4" w:space="0" w:color="auto"/>
              <w:left w:val="single" w:sz="4" w:space="0" w:color="auto"/>
              <w:bottom w:val="single" w:sz="4" w:space="0" w:color="auto"/>
              <w:right w:val="nil"/>
            </w:tcBorders>
            <w:shd w:val="clear" w:color="auto" w:fill="FFFFFF"/>
          </w:tcPr>
          <w:p w14:paraId="564EAE8E"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238B6451" w14:textId="77777777" w:rsidR="00A05A23" w:rsidRPr="00A05A23" w:rsidRDefault="00A05A23" w:rsidP="00A05A23"/>
        </w:tc>
      </w:tr>
      <w:tr w:rsidR="00A05A23" w:rsidRPr="00A05A23" w14:paraId="4A021F5E" w14:textId="77777777">
        <w:tc>
          <w:tcPr>
            <w:tcW w:w="1417" w:type="dxa"/>
            <w:vMerge w:val="restart"/>
            <w:tcBorders>
              <w:top w:val="single" w:sz="4" w:space="0" w:color="auto"/>
              <w:left w:val="single" w:sz="4" w:space="0" w:color="auto"/>
              <w:bottom w:val="single" w:sz="4" w:space="0" w:color="auto"/>
              <w:right w:val="nil"/>
            </w:tcBorders>
            <w:shd w:val="clear" w:color="auto" w:fill="FFFFFF"/>
            <w:hideMark/>
          </w:tcPr>
          <w:p w14:paraId="1069CFA7" w14:textId="77777777" w:rsidR="00A05A23" w:rsidRPr="00A05A23" w:rsidRDefault="00A05A23" w:rsidP="00A05A23">
            <w:r w:rsidRPr="00A05A23">
              <w:t>321</w:t>
            </w:r>
          </w:p>
        </w:tc>
        <w:tc>
          <w:tcPr>
            <w:tcW w:w="2694" w:type="dxa"/>
            <w:vMerge w:val="restart"/>
            <w:tcBorders>
              <w:top w:val="single" w:sz="4" w:space="0" w:color="auto"/>
              <w:left w:val="single" w:sz="4" w:space="0" w:color="auto"/>
              <w:bottom w:val="single" w:sz="4" w:space="0" w:color="auto"/>
              <w:right w:val="nil"/>
            </w:tcBorders>
            <w:shd w:val="clear" w:color="auto" w:fill="FFFFFF"/>
            <w:hideMark/>
          </w:tcPr>
          <w:p w14:paraId="464FFB9B" w14:textId="77777777" w:rsidR="00A05A23" w:rsidRPr="00A05A23" w:rsidRDefault="00A05A23" w:rsidP="00A05A23">
            <w:r w:rsidRPr="00A05A23">
              <w:t>1% կամ ավելի ≤≤≤ 10 մկմ աերոդինամիկ տրամագծով մասնիկներ պարունակող փոշու տեսքով տիտանի դիօքսիդ:</w:t>
            </w:r>
          </w:p>
          <w:p w14:paraId="05743D28" w14:textId="77777777" w:rsidR="00A05A23" w:rsidRPr="00A05A23" w:rsidRDefault="00A05A23" w:rsidP="00A05A23">
            <w:r w:rsidRPr="00A05A23">
              <w:t>(Titanium dioxide in powder form containing 1 % or more of particles with aerodynamic diameter ≤ 10 p,m)</w:t>
            </w:r>
          </w:p>
        </w:tc>
        <w:tc>
          <w:tcPr>
            <w:tcW w:w="2408" w:type="dxa"/>
            <w:vMerge w:val="restart"/>
            <w:tcBorders>
              <w:top w:val="single" w:sz="4" w:space="0" w:color="auto"/>
              <w:left w:val="single" w:sz="4" w:space="0" w:color="auto"/>
              <w:bottom w:val="single" w:sz="4" w:space="0" w:color="auto"/>
              <w:right w:val="nil"/>
            </w:tcBorders>
            <w:shd w:val="clear" w:color="auto" w:fill="FFFFFF"/>
            <w:hideMark/>
          </w:tcPr>
          <w:p w14:paraId="575AE4D2" w14:textId="77777777" w:rsidR="00A05A23" w:rsidRPr="00A05A23" w:rsidRDefault="00A05A23" w:rsidP="00A05A23">
            <w:r w:rsidRPr="00A05A23">
              <w:t>Տիտանի դիօքսիդ (Titanium Dioxide)</w:t>
            </w:r>
          </w:p>
          <w:p w14:paraId="55093C75" w14:textId="77777777" w:rsidR="00A05A23" w:rsidRPr="00A05A23" w:rsidRDefault="00A05A23" w:rsidP="00A05A23">
            <w:smartTag w:uri="urn:schemas-microsoft-com:office:smarttags" w:element="stockticker">
              <w:r w:rsidRPr="00A05A23">
                <w:t>CAS</w:t>
              </w:r>
            </w:smartTag>
            <w:r w:rsidRPr="00A05A23">
              <w:t xml:space="preserve"> համարը՝ 13463-67-7/ 1317-70-0/1317-80-2</w:t>
            </w:r>
          </w:p>
          <w:p w14:paraId="5E612B1F" w14:textId="77777777" w:rsidR="00A05A23" w:rsidRPr="00A05A23" w:rsidRDefault="00A05A23" w:rsidP="00A05A23">
            <w:r w:rsidRPr="00A05A23">
              <w:t>EC համարը՝ 236-675-5/ 215-280-1/215-282-2</w:t>
            </w:r>
          </w:p>
        </w:tc>
        <w:tc>
          <w:tcPr>
            <w:tcW w:w="1844" w:type="dxa"/>
            <w:tcBorders>
              <w:top w:val="single" w:sz="4" w:space="0" w:color="auto"/>
              <w:left w:val="single" w:sz="4" w:space="0" w:color="auto"/>
              <w:bottom w:val="nil"/>
              <w:right w:val="nil"/>
            </w:tcBorders>
            <w:shd w:val="clear" w:color="auto" w:fill="FFFFFF"/>
            <w:hideMark/>
          </w:tcPr>
          <w:p w14:paraId="50C01D33" w14:textId="77777777" w:rsidR="00A05A23" w:rsidRPr="00A05A23" w:rsidRDefault="00A05A23" w:rsidP="00A05A23">
            <w:r w:rsidRPr="00A05A23">
              <w:t>(а)</w:t>
            </w:r>
            <w:r w:rsidRPr="00A05A23">
              <w:tab/>
              <w:t>Դեմքի համար նախատեսված արտադրանք՝ սորուն դիմափոշու տեսքով</w:t>
            </w:r>
          </w:p>
        </w:tc>
        <w:tc>
          <w:tcPr>
            <w:tcW w:w="1845" w:type="dxa"/>
            <w:tcBorders>
              <w:top w:val="single" w:sz="4" w:space="0" w:color="auto"/>
              <w:left w:val="single" w:sz="4" w:space="0" w:color="auto"/>
              <w:bottom w:val="nil"/>
              <w:right w:val="nil"/>
            </w:tcBorders>
            <w:shd w:val="clear" w:color="auto" w:fill="FFFFFF"/>
            <w:hideMark/>
          </w:tcPr>
          <w:p w14:paraId="752D1EAB" w14:textId="77777777" w:rsidR="00A05A23" w:rsidRPr="00A05A23" w:rsidRDefault="00A05A23" w:rsidP="00A05A23">
            <w:r w:rsidRPr="00A05A23">
              <w:t>(a)</w:t>
            </w:r>
            <w:r w:rsidRPr="00A05A23">
              <w:tab/>
              <w:t>25 տոկոս,</w:t>
            </w:r>
          </w:p>
        </w:tc>
        <w:tc>
          <w:tcPr>
            <w:tcW w:w="2100" w:type="dxa"/>
            <w:vMerge w:val="restart"/>
            <w:tcBorders>
              <w:top w:val="single" w:sz="4" w:space="0" w:color="auto"/>
              <w:left w:val="single" w:sz="4" w:space="0" w:color="auto"/>
              <w:bottom w:val="single" w:sz="4" w:space="0" w:color="auto"/>
              <w:right w:val="nil"/>
            </w:tcBorders>
            <w:shd w:val="clear" w:color="auto" w:fill="FFFFFF"/>
            <w:hideMark/>
          </w:tcPr>
          <w:p w14:paraId="5EFE6A99" w14:textId="77777777" w:rsidR="00A05A23" w:rsidRPr="00A05A23" w:rsidRDefault="00A05A23" w:rsidP="00A05A23">
            <w:r w:rsidRPr="00A05A23">
              <w:t>(a) (b)</w:t>
            </w:r>
            <w:r w:rsidRPr="00A05A23">
              <w:tab/>
              <w:t>Միայն գունանյութի տեսքով</w:t>
            </w:r>
          </w:p>
        </w:tc>
        <w:tc>
          <w:tcPr>
            <w:tcW w:w="2718" w:type="dxa"/>
            <w:vMerge w:val="restart"/>
            <w:tcBorders>
              <w:top w:val="single" w:sz="4" w:space="0" w:color="auto"/>
              <w:left w:val="single" w:sz="4" w:space="0" w:color="auto"/>
              <w:bottom w:val="nil"/>
              <w:right w:val="single" w:sz="4" w:space="0" w:color="auto"/>
            </w:tcBorders>
            <w:shd w:val="clear" w:color="auto" w:fill="FFFFFF"/>
          </w:tcPr>
          <w:p w14:paraId="614C5FBF" w14:textId="77777777" w:rsidR="00A05A23" w:rsidRPr="00A05A23" w:rsidRDefault="00A05A23" w:rsidP="00A05A23"/>
        </w:tc>
      </w:tr>
      <w:tr w:rsidR="00A05A23" w:rsidRPr="00A05A23" w14:paraId="7E765414" w14:textId="77777777">
        <w:tc>
          <w:tcPr>
            <w:tcW w:w="1417" w:type="dxa"/>
            <w:vMerge/>
            <w:tcBorders>
              <w:top w:val="single" w:sz="4" w:space="0" w:color="auto"/>
              <w:left w:val="single" w:sz="4" w:space="0" w:color="auto"/>
              <w:bottom w:val="single" w:sz="4" w:space="0" w:color="auto"/>
              <w:right w:val="nil"/>
            </w:tcBorders>
            <w:vAlign w:val="center"/>
            <w:hideMark/>
          </w:tcPr>
          <w:p w14:paraId="4E7A3216"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40E06722"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7BE167D4" w14:textId="77777777" w:rsidR="00A05A23" w:rsidRPr="00A05A23" w:rsidRDefault="00A05A23" w:rsidP="00A05A23"/>
        </w:tc>
        <w:tc>
          <w:tcPr>
            <w:tcW w:w="1844" w:type="dxa"/>
            <w:tcBorders>
              <w:top w:val="nil"/>
              <w:left w:val="single" w:sz="4" w:space="0" w:color="auto"/>
              <w:bottom w:val="single" w:sz="4" w:space="0" w:color="auto"/>
              <w:right w:val="nil"/>
            </w:tcBorders>
            <w:shd w:val="clear" w:color="auto" w:fill="FFFFFF"/>
            <w:hideMark/>
          </w:tcPr>
          <w:p w14:paraId="1159201D" w14:textId="77777777" w:rsidR="00A05A23" w:rsidRPr="00A05A23" w:rsidRDefault="00A05A23" w:rsidP="00A05A23">
            <w:r w:rsidRPr="00A05A23">
              <w:t>(b)</w:t>
            </w:r>
            <w:r w:rsidRPr="00A05A23">
              <w:tab/>
              <w:t>Աէրոզոլային ցողաշիթեր՝ մազերի համար</w:t>
            </w:r>
          </w:p>
        </w:tc>
        <w:tc>
          <w:tcPr>
            <w:tcW w:w="1845" w:type="dxa"/>
            <w:tcBorders>
              <w:top w:val="nil"/>
              <w:left w:val="single" w:sz="4" w:space="0" w:color="auto"/>
              <w:bottom w:val="single" w:sz="4" w:space="0" w:color="auto"/>
              <w:right w:val="nil"/>
            </w:tcBorders>
            <w:shd w:val="clear" w:color="auto" w:fill="FFFFFF"/>
            <w:hideMark/>
          </w:tcPr>
          <w:p w14:paraId="2331A1D3" w14:textId="77777777" w:rsidR="00A05A23" w:rsidRPr="00A05A23" w:rsidRDefault="00A05A23" w:rsidP="00A05A23">
            <w:r w:rsidRPr="00A05A23">
              <w:t>(b)</w:t>
            </w:r>
            <w:r w:rsidRPr="00A05A23">
              <w:tab/>
              <w:t>1,4 տոկոս՝ ընդհանուր կիրառության համար եւ 1,1 տոկոս՝ մասնագիտական կիրառության համար</w:t>
            </w:r>
          </w:p>
        </w:tc>
        <w:tc>
          <w:tcPr>
            <w:tcW w:w="2100" w:type="dxa"/>
            <w:vMerge/>
            <w:tcBorders>
              <w:top w:val="single" w:sz="4" w:space="0" w:color="auto"/>
              <w:left w:val="single" w:sz="4" w:space="0" w:color="auto"/>
              <w:bottom w:val="single" w:sz="4" w:space="0" w:color="auto"/>
              <w:right w:val="nil"/>
            </w:tcBorders>
            <w:vAlign w:val="center"/>
            <w:hideMark/>
          </w:tcPr>
          <w:p w14:paraId="4219D25A" w14:textId="77777777" w:rsidR="00A05A23" w:rsidRPr="00A05A23" w:rsidRDefault="00A05A23" w:rsidP="00A05A23"/>
        </w:tc>
        <w:tc>
          <w:tcPr>
            <w:tcW w:w="2718" w:type="dxa"/>
            <w:vMerge/>
            <w:tcBorders>
              <w:top w:val="single" w:sz="4" w:space="0" w:color="auto"/>
              <w:left w:val="single" w:sz="4" w:space="0" w:color="auto"/>
              <w:bottom w:val="nil"/>
              <w:right w:val="single" w:sz="4" w:space="0" w:color="auto"/>
            </w:tcBorders>
            <w:vAlign w:val="center"/>
            <w:hideMark/>
          </w:tcPr>
          <w:p w14:paraId="73A79119" w14:textId="77777777" w:rsidR="00A05A23" w:rsidRPr="00A05A23" w:rsidRDefault="00A05A23" w:rsidP="00A05A23"/>
        </w:tc>
      </w:tr>
      <w:tr w:rsidR="00A05A23" w:rsidRPr="00A05A23" w14:paraId="1C2245CB" w14:textId="77777777">
        <w:tc>
          <w:tcPr>
            <w:tcW w:w="1417" w:type="dxa"/>
            <w:vMerge/>
            <w:tcBorders>
              <w:top w:val="single" w:sz="4" w:space="0" w:color="auto"/>
              <w:left w:val="single" w:sz="4" w:space="0" w:color="auto"/>
              <w:bottom w:val="single" w:sz="4" w:space="0" w:color="auto"/>
              <w:right w:val="nil"/>
            </w:tcBorders>
            <w:vAlign w:val="center"/>
            <w:hideMark/>
          </w:tcPr>
          <w:p w14:paraId="1C8487F7" w14:textId="77777777" w:rsidR="00A05A23" w:rsidRPr="00A05A23" w:rsidRDefault="00A05A23" w:rsidP="00A05A23"/>
        </w:tc>
        <w:tc>
          <w:tcPr>
            <w:tcW w:w="5102" w:type="dxa"/>
            <w:vMerge/>
            <w:tcBorders>
              <w:top w:val="single" w:sz="4" w:space="0" w:color="auto"/>
              <w:left w:val="single" w:sz="4" w:space="0" w:color="auto"/>
              <w:bottom w:val="single" w:sz="4" w:space="0" w:color="auto"/>
              <w:right w:val="nil"/>
            </w:tcBorders>
            <w:vAlign w:val="center"/>
            <w:hideMark/>
          </w:tcPr>
          <w:p w14:paraId="2360DC95" w14:textId="77777777" w:rsidR="00A05A23" w:rsidRPr="00A05A23" w:rsidRDefault="00A05A23" w:rsidP="00A05A23"/>
        </w:tc>
        <w:tc>
          <w:tcPr>
            <w:tcW w:w="2408" w:type="dxa"/>
            <w:vMerge/>
            <w:tcBorders>
              <w:top w:val="single" w:sz="4" w:space="0" w:color="auto"/>
              <w:left w:val="single" w:sz="4" w:space="0" w:color="auto"/>
              <w:bottom w:val="single" w:sz="4" w:space="0" w:color="auto"/>
              <w:right w:val="nil"/>
            </w:tcBorders>
            <w:vAlign w:val="center"/>
            <w:hideMark/>
          </w:tcPr>
          <w:p w14:paraId="55FB0F67" w14:textId="77777777" w:rsidR="00A05A23" w:rsidRPr="00A05A23" w:rsidRDefault="00A05A23" w:rsidP="00A05A23"/>
        </w:tc>
        <w:tc>
          <w:tcPr>
            <w:tcW w:w="1844" w:type="dxa"/>
            <w:tcBorders>
              <w:top w:val="single" w:sz="4" w:space="0" w:color="auto"/>
              <w:left w:val="single" w:sz="4" w:space="0" w:color="auto"/>
              <w:bottom w:val="nil"/>
              <w:right w:val="nil"/>
            </w:tcBorders>
            <w:shd w:val="clear" w:color="auto" w:fill="FFFFFF"/>
            <w:hideMark/>
          </w:tcPr>
          <w:p w14:paraId="1B8AC301" w14:textId="77777777" w:rsidR="00A05A23" w:rsidRPr="00A05A23" w:rsidRDefault="00A05A23" w:rsidP="00A05A23">
            <w:r w:rsidRPr="00A05A23">
              <w:t>(с)</w:t>
            </w:r>
            <w:r w:rsidRPr="00A05A23">
              <w:tab/>
              <w:t>Այլ արտադրանք</w:t>
            </w:r>
          </w:p>
        </w:tc>
        <w:tc>
          <w:tcPr>
            <w:tcW w:w="1845" w:type="dxa"/>
            <w:tcBorders>
              <w:top w:val="single" w:sz="4" w:space="0" w:color="auto"/>
              <w:left w:val="single" w:sz="4" w:space="0" w:color="auto"/>
              <w:bottom w:val="nil"/>
              <w:right w:val="nil"/>
            </w:tcBorders>
            <w:shd w:val="clear" w:color="auto" w:fill="FFFFFF"/>
          </w:tcPr>
          <w:p w14:paraId="3567B603" w14:textId="77777777" w:rsidR="00A05A23" w:rsidRPr="00A05A23" w:rsidRDefault="00A05A23" w:rsidP="00A05A23"/>
        </w:tc>
        <w:tc>
          <w:tcPr>
            <w:tcW w:w="2100" w:type="dxa"/>
            <w:tcBorders>
              <w:top w:val="single" w:sz="4" w:space="0" w:color="auto"/>
              <w:left w:val="single" w:sz="4" w:space="0" w:color="auto"/>
              <w:bottom w:val="nil"/>
              <w:right w:val="nil"/>
            </w:tcBorders>
            <w:shd w:val="clear" w:color="auto" w:fill="FFFFFF"/>
            <w:hideMark/>
          </w:tcPr>
          <w:p w14:paraId="66BE50DA" w14:textId="77777777" w:rsidR="00A05A23" w:rsidRPr="00A05A23" w:rsidRDefault="00A05A23" w:rsidP="00A05A23">
            <w:r w:rsidRPr="00A05A23">
              <w:t>(с)</w:t>
            </w:r>
            <w:r w:rsidRPr="00A05A23">
              <w:tab/>
              <w:t>Չօգտագործել այն ձեւերում, որոնք շնչելու ժամանակ կարող են ազդեցություն թողնել վերջնական սպառողի թոքերի վրա:</w:t>
            </w:r>
          </w:p>
        </w:tc>
        <w:tc>
          <w:tcPr>
            <w:tcW w:w="2718" w:type="dxa"/>
            <w:tcBorders>
              <w:top w:val="nil"/>
              <w:left w:val="single" w:sz="4" w:space="0" w:color="auto"/>
              <w:bottom w:val="single" w:sz="4" w:space="0" w:color="auto"/>
              <w:right w:val="single" w:sz="4" w:space="0" w:color="auto"/>
            </w:tcBorders>
            <w:shd w:val="clear" w:color="auto" w:fill="FFFFFF"/>
          </w:tcPr>
          <w:p w14:paraId="2E30AB24" w14:textId="77777777" w:rsidR="00A05A23" w:rsidRPr="00A05A23" w:rsidRDefault="00A05A23" w:rsidP="00A05A23"/>
        </w:tc>
      </w:tr>
      <w:tr w:rsidR="00A05A23" w:rsidRPr="00A05A23" w14:paraId="38D47F4B" w14:textId="77777777">
        <w:tc>
          <w:tcPr>
            <w:tcW w:w="1417" w:type="dxa"/>
            <w:tcBorders>
              <w:top w:val="single" w:sz="4" w:space="0" w:color="auto"/>
              <w:left w:val="single" w:sz="4" w:space="0" w:color="auto"/>
              <w:bottom w:val="single" w:sz="4" w:space="0" w:color="auto"/>
              <w:right w:val="nil"/>
            </w:tcBorders>
            <w:shd w:val="clear" w:color="auto" w:fill="FFFFFF"/>
            <w:hideMark/>
          </w:tcPr>
          <w:p w14:paraId="69DC3BAF" w14:textId="77777777" w:rsidR="00A05A23" w:rsidRPr="00A05A23" w:rsidRDefault="00A05A23" w:rsidP="00A05A23">
            <w:r w:rsidRPr="00A05A23">
              <w:t>322</w:t>
            </w:r>
          </w:p>
        </w:tc>
        <w:tc>
          <w:tcPr>
            <w:tcW w:w="2694" w:type="dxa"/>
            <w:tcBorders>
              <w:top w:val="single" w:sz="4" w:space="0" w:color="auto"/>
              <w:left w:val="single" w:sz="4" w:space="0" w:color="auto"/>
              <w:bottom w:val="single" w:sz="4" w:space="0" w:color="auto"/>
              <w:right w:val="nil"/>
            </w:tcBorders>
            <w:shd w:val="clear" w:color="auto" w:fill="FFFFFF"/>
            <w:hideMark/>
          </w:tcPr>
          <w:p w14:paraId="40EA9898" w14:textId="77777777" w:rsidR="00A05A23" w:rsidRPr="00A05A23" w:rsidRDefault="00A05A23" w:rsidP="00A05A23">
            <w:r w:rsidRPr="00A05A23">
              <w:t>1.3- դիհիդրօքսի-2- պրոպանոն</w:t>
            </w:r>
          </w:p>
          <w:p w14:paraId="02ECC7E7" w14:textId="77777777" w:rsidR="00A05A23" w:rsidRPr="00A05A23" w:rsidRDefault="00A05A23" w:rsidP="00A05A23">
            <w:r w:rsidRPr="00A05A23">
              <w:t>1.3- Dihydroxy-2- propanone</w:t>
            </w:r>
          </w:p>
        </w:tc>
        <w:tc>
          <w:tcPr>
            <w:tcW w:w="2408" w:type="dxa"/>
            <w:tcBorders>
              <w:top w:val="single" w:sz="4" w:space="0" w:color="auto"/>
              <w:left w:val="single" w:sz="4" w:space="0" w:color="auto"/>
              <w:bottom w:val="single" w:sz="4" w:space="0" w:color="auto"/>
              <w:right w:val="nil"/>
            </w:tcBorders>
            <w:shd w:val="clear" w:color="auto" w:fill="FFFFFF"/>
            <w:hideMark/>
          </w:tcPr>
          <w:p w14:paraId="50BDA3BC" w14:textId="77777777" w:rsidR="00A05A23" w:rsidRPr="00A05A23" w:rsidRDefault="00A05A23" w:rsidP="00A05A23">
            <w:r w:rsidRPr="00A05A23">
              <w:t xml:space="preserve">Դիհիդրօքսիացետոն Dihydroxyacetone </w:t>
            </w:r>
            <w:smartTag w:uri="urn:schemas-microsoft-com:office:smarttags" w:element="stockticker">
              <w:r w:rsidRPr="00A05A23">
                <w:t>CAS</w:t>
              </w:r>
            </w:smartTag>
            <w:r w:rsidRPr="00A05A23">
              <w:t xml:space="preserve"> համարը՝ 96-26-4</w:t>
            </w:r>
          </w:p>
          <w:p w14:paraId="163F53B2" w14:textId="77777777" w:rsidR="00A05A23" w:rsidRPr="00A05A23" w:rsidRDefault="00A05A23" w:rsidP="00A05A23">
            <w:r w:rsidRPr="00A05A23">
              <w:t>EC համարը՝ 202-494-5</w:t>
            </w:r>
          </w:p>
        </w:tc>
        <w:tc>
          <w:tcPr>
            <w:tcW w:w="1844" w:type="dxa"/>
            <w:tcBorders>
              <w:top w:val="single" w:sz="4" w:space="0" w:color="auto"/>
              <w:left w:val="single" w:sz="4" w:space="0" w:color="auto"/>
              <w:bottom w:val="single" w:sz="4" w:space="0" w:color="auto"/>
              <w:right w:val="nil"/>
            </w:tcBorders>
            <w:shd w:val="clear" w:color="auto" w:fill="FFFFFF"/>
            <w:hideMark/>
          </w:tcPr>
          <w:p w14:paraId="167A8977" w14:textId="77777777" w:rsidR="00A05A23" w:rsidRPr="00A05A23" w:rsidRDefault="00A05A23" w:rsidP="00A05A23">
            <w:r w:rsidRPr="00A05A23">
              <w:t>(a)</w:t>
            </w:r>
            <w:r w:rsidRPr="00A05A23">
              <w:tab/>
              <w:t>Ներկանյութ՝ մազերի համար չօքսիդացնող ներկերում</w:t>
            </w:r>
          </w:p>
          <w:p w14:paraId="75F85DBD" w14:textId="77777777" w:rsidR="00A05A23" w:rsidRPr="00A05A23" w:rsidRDefault="00A05A23" w:rsidP="00A05A23">
            <w:r w:rsidRPr="00A05A23">
              <w:t>(b) Արտադրանք՝ մաշկին ինքնայրուք հաղորդելու համար</w:t>
            </w:r>
          </w:p>
        </w:tc>
        <w:tc>
          <w:tcPr>
            <w:tcW w:w="1845" w:type="dxa"/>
            <w:tcBorders>
              <w:top w:val="single" w:sz="4" w:space="0" w:color="auto"/>
              <w:left w:val="single" w:sz="4" w:space="0" w:color="auto"/>
              <w:bottom w:val="single" w:sz="4" w:space="0" w:color="auto"/>
              <w:right w:val="nil"/>
            </w:tcBorders>
            <w:shd w:val="clear" w:color="auto" w:fill="FFFFFF"/>
            <w:hideMark/>
          </w:tcPr>
          <w:p w14:paraId="54310EC0" w14:textId="77777777" w:rsidR="00A05A23" w:rsidRPr="00A05A23" w:rsidRDefault="00A05A23" w:rsidP="00A05A23">
            <w:r w:rsidRPr="00A05A23">
              <w:t>(a)</w:t>
            </w:r>
            <w:r w:rsidRPr="00A05A23">
              <w:tab/>
              <w:t>6,25 տոկոս,</w:t>
            </w:r>
          </w:p>
          <w:p w14:paraId="790FB596" w14:textId="77777777" w:rsidR="00A05A23" w:rsidRPr="00A05A23" w:rsidRDefault="00A05A23" w:rsidP="00A05A23">
            <w:r w:rsidRPr="00A05A23">
              <w:t>(b)</w:t>
            </w:r>
            <w:r w:rsidRPr="00A05A23">
              <w:tab/>
              <w:t>10 տոկոս</w:t>
            </w:r>
          </w:p>
        </w:tc>
        <w:tc>
          <w:tcPr>
            <w:tcW w:w="2100" w:type="dxa"/>
            <w:tcBorders>
              <w:top w:val="single" w:sz="4" w:space="0" w:color="auto"/>
              <w:left w:val="single" w:sz="4" w:space="0" w:color="auto"/>
              <w:bottom w:val="single" w:sz="4" w:space="0" w:color="auto"/>
              <w:right w:val="nil"/>
            </w:tcBorders>
            <w:shd w:val="clear" w:color="auto" w:fill="FFFFFF"/>
          </w:tcPr>
          <w:p w14:paraId="6AB63386" w14:textId="77777777" w:rsidR="00A05A23" w:rsidRPr="00A05A23" w:rsidRDefault="00A05A23" w:rsidP="00A05A23"/>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6AE39B94" w14:textId="77777777" w:rsidR="00A05A23" w:rsidRPr="00A05A23" w:rsidRDefault="00A05A23" w:rsidP="00A05A23"/>
        </w:tc>
      </w:tr>
    </w:tbl>
    <w:p w14:paraId="4B2423E8" w14:textId="77777777" w:rsidR="00A05A23" w:rsidRPr="00A05A23" w:rsidRDefault="00A05A23" w:rsidP="00A05A23"/>
    <w:p w14:paraId="448255F2" w14:textId="77777777" w:rsidR="00A05A23" w:rsidRPr="00A05A23" w:rsidRDefault="00A05A23" w:rsidP="00A05A23">
      <w:r w:rsidRPr="00A05A23">
        <w:rPr>
          <w:vertAlign w:val="superscript"/>
        </w:rPr>
        <w:t>1</w:t>
      </w:r>
      <w:r w:rsidRPr="00A05A23">
        <w:t xml:space="preserve"> </w:t>
      </w:r>
      <w:r w:rsidRPr="00A05A23">
        <w:tab/>
        <w:t>Տվյալ նյութերը կարող են օգտագործվել առանձին կամ խառնուրդի մեջ՝ պայմանով, որ օծանելիքակոսմետիկական արտադրանքի մեջ դրանցից յուրաքանչյուրի պարունակության մակարդակի՝ առավելագույն թույլատրելի արժեքի նկատմամբ հարաբերությունների հանրագումարը չի գերազանցում 1-ը։</w:t>
      </w:r>
    </w:p>
    <w:p w14:paraId="5727F683" w14:textId="77777777" w:rsidR="00A05A23" w:rsidRPr="00A05A23" w:rsidRDefault="00A05A23" w:rsidP="00A05A23">
      <w:r w:rsidRPr="00A05A23">
        <w:rPr>
          <w:vertAlign w:val="superscript"/>
        </w:rPr>
        <w:t xml:space="preserve">2 </w:t>
      </w:r>
      <w:r w:rsidRPr="00A05A23">
        <w:rPr>
          <w:vertAlign w:val="subscript"/>
        </w:rPr>
        <w:t>-</w:t>
      </w:r>
    </w:p>
    <w:p w14:paraId="3328D203" w14:textId="77777777" w:rsidR="00A05A23" w:rsidRPr="00A05A23" w:rsidRDefault="00A05A23" w:rsidP="00A05A23">
      <w:pPr>
        <w:rPr>
          <w:vertAlign w:val="subscript"/>
        </w:rPr>
      </w:pPr>
      <w:r w:rsidRPr="00A05A23">
        <w:rPr>
          <w:vertAlign w:val="superscript"/>
        </w:rPr>
        <w:lastRenderedPageBreak/>
        <w:t xml:space="preserve">3 </w:t>
      </w:r>
      <w:r w:rsidRPr="00A05A23">
        <w:rPr>
          <w:vertAlign w:val="subscript"/>
        </w:rPr>
        <w:t>–</w:t>
      </w:r>
    </w:p>
    <w:p w14:paraId="400D8F70" w14:textId="77777777" w:rsidR="00A05A23" w:rsidRPr="00A05A23" w:rsidRDefault="00A05A23" w:rsidP="00A05A23"/>
    <w:p w14:paraId="63448710" w14:textId="77777777" w:rsidR="00A05A23" w:rsidRPr="00A05A23" w:rsidRDefault="00A05A23" w:rsidP="00A05A23">
      <w:r w:rsidRPr="00A05A23">
        <w:rPr>
          <w:vertAlign w:val="superscript"/>
        </w:rPr>
        <w:t>4</w:t>
      </w:r>
      <w:r w:rsidRPr="00A05A23">
        <w:t xml:space="preserve"> </w:t>
      </w:r>
      <w:r w:rsidRPr="00A05A23">
        <w:tab/>
        <w:t>Նատրիումի, կալիումի կամ լիթիումի հիդրօքսիդներիի կոնցենտրացիան արտահայտվում է նատրիումի հիդրօքսիդի վերահաշվարկով։ Հիդրօքսիդների խառնուրդների օգտագործման դեպքում հանրագումարը չպետք է գերազանցի տվյալ աղյուսակի 5-րդ սյունակում նշված արժեքը։</w:t>
      </w:r>
    </w:p>
    <w:p w14:paraId="56FE66AC" w14:textId="77777777" w:rsidR="00A05A23" w:rsidRPr="00A05A23" w:rsidRDefault="00A05A23" w:rsidP="00A05A23">
      <w:r w:rsidRPr="00A05A23">
        <w:rPr>
          <w:vertAlign w:val="superscript"/>
        </w:rPr>
        <w:t>5</w:t>
      </w:r>
      <w:r w:rsidRPr="00A05A23">
        <w:t xml:space="preserve"> </w:t>
      </w:r>
      <w:r w:rsidRPr="00A05A23">
        <w:tab/>
        <w:t>Նատրիումի, կալիումի կամ լիթիումի հիդրօքսիդներիի քանակն արտահայտվում է նատրիումի հիդրօքսիդի վերահաշվարկով։ Հիդրօքսիդների խառնուրդի օգտագործման դեպքում դրանց գումարային կոնցենտրացիան չպետք է գերազանցի տվյալ աղյուսակի 5-րդ սյունակում նշված արժեքը։</w:t>
      </w:r>
    </w:p>
    <w:p w14:paraId="78B5C9F8" w14:textId="77777777" w:rsidR="00A05A23" w:rsidRPr="00A05A23" w:rsidRDefault="00A05A23" w:rsidP="00A05A23">
      <w:r w:rsidRPr="00A05A23">
        <w:rPr>
          <w:vertAlign w:val="superscript"/>
        </w:rPr>
        <w:t>6</w:t>
      </w:r>
      <w:r w:rsidRPr="00A05A23">
        <w:t xml:space="preserve"> </w:t>
      </w:r>
      <w:r w:rsidRPr="00A05A23">
        <w:tab/>
        <w:t>Որպես կոնսերվանտ՝ տե՛ս Մաքսային Միության հանձնաժողովի 2011 թվականի սեպտեմբերի 23-ի թիվ 799 որոշմամբ ընդունված՝ «Օծանելիքակոսմետիկական արտադրանքի անվտանության մասին» (ՄՄ ՏԿ 009/2011) Մաքսային Միության տեխնիկական կանոնակարգի (այսուհետ՝ տեխնիկական կանոնակարգ) թիվ 4 հավելվածի 34-րդ հղումային համարը:</w:t>
      </w:r>
    </w:p>
    <w:p w14:paraId="7112281A" w14:textId="77777777" w:rsidR="00A05A23" w:rsidRPr="00A05A23" w:rsidRDefault="00A05A23" w:rsidP="00A05A23">
      <w:r w:rsidRPr="00A05A23">
        <w:rPr>
          <w:vertAlign w:val="superscript"/>
        </w:rPr>
        <w:t xml:space="preserve">7 </w:t>
      </w:r>
      <w:r w:rsidRPr="00A05A23">
        <w:rPr>
          <w:vertAlign w:val="superscript"/>
        </w:rPr>
        <w:tab/>
      </w:r>
      <w:r w:rsidRPr="00A05A23">
        <w:t>Որպես կոնսերվանտ՝ տե՛ս տեխնիկական կանոնակարգի թիվ 4 հավելվածի 43-րդ հղումային համարը:</w:t>
      </w:r>
    </w:p>
    <w:p w14:paraId="609954C5" w14:textId="77777777" w:rsidR="00A05A23" w:rsidRPr="00A05A23" w:rsidRDefault="00A05A23" w:rsidP="00A05A23">
      <w:r w:rsidRPr="00A05A23">
        <w:rPr>
          <w:vertAlign w:val="superscript"/>
        </w:rPr>
        <w:t xml:space="preserve">8 </w:t>
      </w:r>
      <w:r w:rsidRPr="00A05A23">
        <w:rPr>
          <w:vertAlign w:val="superscript"/>
        </w:rPr>
        <w:tab/>
      </w:r>
      <w:r w:rsidRPr="00A05A23">
        <w:t>Որպես կոնսերվանտ՝ տե՛ս տեխնիկական կանոնակարգի թիվ 4 հավելվածի 54-րդ հղումային համարը:</w:t>
      </w:r>
    </w:p>
    <w:p w14:paraId="7555F5FC" w14:textId="77777777" w:rsidR="00A05A23" w:rsidRPr="00A05A23" w:rsidRDefault="00A05A23" w:rsidP="00A05A23">
      <w:r w:rsidRPr="00A05A23">
        <w:rPr>
          <w:vertAlign w:val="superscript"/>
        </w:rPr>
        <w:t xml:space="preserve">9 </w:t>
      </w:r>
      <w:r w:rsidRPr="00A05A23">
        <w:rPr>
          <w:vertAlign w:val="superscript"/>
        </w:rPr>
        <w:tab/>
      </w:r>
      <w:r w:rsidRPr="00A05A23">
        <w:t>Որպես կոնսերվանտ՝ տե՛ս տեխնիկական կանոնակարգի թիվ 4 հավելվածի 3-րդ հղումային համարը:</w:t>
      </w:r>
    </w:p>
    <w:p w14:paraId="7DCABE60" w14:textId="77777777" w:rsidR="00A05A23" w:rsidRPr="00A05A23" w:rsidRDefault="00A05A23" w:rsidP="00A05A23">
      <w:r w:rsidRPr="00A05A23">
        <w:rPr>
          <w:vertAlign w:val="superscript"/>
        </w:rPr>
        <w:t xml:space="preserve">10 </w:t>
      </w:r>
      <w:r w:rsidRPr="00A05A23">
        <w:rPr>
          <w:vertAlign w:val="superscript"/>
        </w:rPr>
        <w:tab/>
      </w:r>
      <w:r w:rsidRPr="00A05A23">
        <w:t>Միայն այն արտադրանքի համար, որը կարող է օգտագործվել մինչեւ 3 տարեկան երեխաների համար։</w:t>
      </w:r>
    </w:p>
    <w:p w14:paraId="65F67690" w14:textId="77777777" w:rsidR="00A05A23" w:rsidRPr="00A05A23" w:rsidRDefault="00A05A23" w:rsidP="00A05A23">
      <w:r w:rsidRPr="00A05A23">
        <w:rPr>
          <w:vertAlign w:val="superscript"/>
        </w:rPr>
        <w:t xml:space="preserve">11 </w:t>
      </w:r>
      <w:r w:rsidRPr="00A05A23">
        <w:rPr>
          <w:vertAlign w:val="superscript"/>
        </w:rPr>
        <w:tab/>
      </w:r>
      <w:r w:rsidRPr="00A05A23">
        <w:t>Որպես կոնսերվանտ՝ տե՛ս տեխնիկական կանոնակարգի թիվ 4 հավելվածի 9-րդ հղումային համարը:</w:t>
      </w:r>
    </w:p>
    <w:p w14:paraId="3B2F5EBC" w14:textId="77777777" w:rsidR="00A05A23" w:rsidRPr="00A05A23" w:rsidRDefault="00A05A23" w:rsidP="00A05A23">
      <w:r w:rsidRPr="00A05A23">
        <w:rPr>
          <w:vertAlign w:val="superscript"/>
        </w:rPr>
        <w:t xml:space="preserve">12 </w:t>
      </w:r>
      <w:r w:rsidRPr="00A05A23">
        <w:rPr>
          <w:vertAlign w:val="superscript"/>
        </w:rPr>
        <w:tab/>
      </w:r>
      <w:r w:rsidRPr="00A05A23">
        <w:t>Որպես կոնսերվանտ՝ տե՛ս տեխնիկական կանոնակարգի թիվ 4 հավելվածի 23-րդ հղումային համարը:</w:t>
      </w:r>
    </w:p>
    <w:p w14:paraId="235225C5" w14:textId="77777777" w:rsidR="00A05A23" w:rsidRPr="00A05A23" w:rsidRDefault="00A05A23" w:rsidP="00A05A23">
      <w:r w:rsidRPr="00A05A23">
        <w:rPr>
          <w:vertAlign w:val="superscript"/>
        </w:rPr>
        <w:t xml:space="preserve">13 </w:t>
      </w:r>
      <w:r w:rsidRPr="00A05A23">
        <w:rPr>
          <w:vertAlign w:val="superscript"/>
        </w:rPr>
        <w:tab/>
      </w:r>
      <w:r w:rsidRPr="00A05A23">
        <w:t>Որպես կոնսերվանտ՝ տե՛ս տեխնիկական կանոնակարգի թիվ 4 հավելվածի 8-րդ հղումային համարը:</w:t>
      </w:r>
    </w:p>
    <w:p w14:paraId="217FB762" w14:textId="77777777" w:rsidR="00A05A23" w:rsidRPr="00A05A23" w:rsidRDefault="00A05A23" w:rsidP="00A05A23">
      <w:r w:rsidRPr="00A05A23">
        <w:rPr>
          <w:vertAlign w:val="superscript"/>
        </w:rPr>
        <w:t xml:space="preserve">14 </w:t>
      </w:r>
      <w:r w:rsidRPr="00A05A23">
        <w:rPr>
          <w:vertAlign w:val="subscript"/>
        </w:rPr>
        <w:t>-</w:t>
      </w:r>
    </w:p>
    <w:p w14:paraId="3BAAE2A6" w14:textId="77777777" w:rsidR="00A05A23" w:rsidRPr="00A05A23" w:rsidRDefault="00A05A23" w:rsidP="00A05A23">
      <w:r w:rsidRPr="00A05A23">
        <w:rPr>
          <w:vertAlign w:val="superscript"/>
        </w:rPr>
        <w:t>15</w:t>
      </w:r>
      <w:r w:rsidRPr="00A05A23">
        <w:t xml:space="preserve"> </w:t>
      </w:r>
      <w:r w:rsidRPr="00A05A23">
        <w:tab/>
        <w:t>Այս սահմանափակումը կիրառվում է նյութի, այլ ոչ թե պատրաստի կոսմետիկական արտադրանքի նկատմամբ:</w:t>
      </w:r>
    </w:p>
    <w:p w14:paraId="25C5CF0D" w14:textId="77777777" w:rsidR="00A05A23" w:rsidRPr="00A05A23" w:rsidRDefault="00A05A23" w:rsidP="00A05A23"/>
    <w:p w14:paraId="30A4E9E9" w14:textId="77777777" w:rsidR="00A05A23" w:rsidRPr="00A05A23" w:rsidRDefault="00A05A23" w:rsidP="00A05A23">
      <w:r w:rsidRPr="00A05A23">
        <w:rPr>
          <w:vertAlign w:val="superscript"/>
        </w:rPr>
        <w:lastRenderedPageBreak/>
        <w:t>16</w:t>
      </w:r>
      <w:r w:rsidRPr="00A05A23">
        <w:t xml:space="preserve"> </w:t>
      </w:r>
      <w:r w:rsidRPr="00A05A23">
        <w:tab/>
        <w:t>Խառնուրդում օգտագործված այդ նյութերի հանրագումարը չպետք է գերազանցի որպես «առավելագույն կոնցենտրացիան՝ օգտագործման համար պատրաստի արտադրանքում» նշված արժեքը:</w:t>
      </w:r>
    </w:p>
    <w:p w14:paraId="41AE4E5C" w14:textId="77777777" w:rsidR="00A05A23" w:rsidRPr="00A05A23" w:rsidRDefault="00A05A23" w:rsidP="00A05A23">
      <w:r w:rsidRPr="00A05A23">
        <w:rPr>
          <w:vertAlign w:val="superscript"/>
        </w:rPr>
        <w:t xml:space="preserve">17 </w:t>
      </w:r>
      <w:r w:rsidRPr="00A05A23">
        <w:rPr>
          <w:vertAlign w:val="superscript"/>
        </w:rPr>
        <w:tab/>
      </w:r>
      <w:r w:rsidRPr="00A05A23">
        <w:t>Ազատ հիմքը եւ տվյալ նյութի աղերը՝ մազերը ներկելու համար, եթե դա արգելված չէ տեխնիկական կանոնակարգի թիվ 1 հավելվածին համապատասխան, թույլատրվում է օգտագործել:</w:t>
      </w:r>
    </w:p>
    <w:p w14:paraId="5700FA89" w14:textId="77777777" w:rsidR="00A05A23" w:rsidRPr="00A05A23" w:rsidRDefault="00A05A23" w:rsidP="00A05A23">
      <w:r w:rsidRPr="00A05A23">
        <w:rPr>
          <w:vertAlign w:val="superscript"/>
        </w:rPr>
        <w:t xml:space="preserve">18 </w:t>
      </w:r>
      <w:r w:rsidRPr="00A05A23">
        <w:rPr>
          <w:vertAlign w:val="superscript"/>
        </w:rPr>
        <w:tab/>
      </w:r>
      <w:r w:rsidRPr="00A05A23">
        <w:t>Որպես կոնսերվանտ՝ տե՛ս տեխնիկական կանոնակարգի թիվ 4 հավելվածի 58-րդ հղումային համարը:</w:t>
      </w:r>
    </w:p>
    <w:p w14:paraId="5B982ED0" w14:textId="77777777" w:rsidR="00A05A23" w:rsidRPr="00A05A23" w:rsidRDefault="00A05A23" w:rsidP="00A05A23">
      <w:r w:rsidRPr="00A05A23">
        <w:rPr>
          <w:vertAlign w:val="superscript"/>
        </w:rPr>
        <w:t xml:space="preserve">19 </w:t>
      </w:r>
      <w:r w:rsidRPr="00A05A23">
        <w:rPr>
          <w:vertAlign w:val="superscript"/>
        </w:rPr>
        <w:tab/>
      </w:r>
      <w:r w:rsidRPr="00A05A23">
        <w:t>Որպես կոնսերվանտ՝ տե՛ս տեխնիկական կանոնակարգի թիվ 4 հավելվածի 44-րդ հղումային համարը:</w:t>
      </w:r>
    </w:p>
    <w:p w14:paraId="7848C19E" w14:textId="77777777" w:rsidR="00A05A23" w:rsidRPr="00A05A23" w:rsidRDefault="00A05A23" w:rsidP="00A05A23">
      <w:r w:rsidRPr="00A05A23">
        <w:rPr>
          <w:vertAlign w:val="superscript"/>
        </w:rPr>
        <w:t>20</w:t>
      </w:r>
      <w:r w:rsidRPr="00A05A23">
        <w:t xml:space="preserve"> </w:t>
      </w:r>
      <w:r w:rsidRPr="00A05A23">
        <w:tab/>
        <w:t>Կալիումի հիդրօքսիդի կիրառության այլ տեսակների համար՝ տե՛ս տեխնիկական կանոնակարգի թիվ 2 հավելվածի 15d հղումային համարը՝</w:t>
      </w:r>
    </w:p>
    <w:p w14:paraId="1A38C55C" w14:textId="77777777" w:rsidR="00A05A23" w:rsidRPr="00A05A23" w:rsidRDefault="00A05A23" w:rsidP="00A05A23">
      <w:r w:rsidRPr="00A05A23">
        <w:rPr>
          <w:vertAlign w:val="superscript"/>
        </w:rPr>
        <w:t>21</w:t>
      </w:r>
      <w:r w:rsidRPr="00A05A23">
        <w:t xml:space="preserve"> </w:t>
      </w:r>
      <w:r w:rsidRPr="00A05A23">
        <w:tab/>
        <w:t>Կալիումի հիդրօքսիդի կիրառության այլ տեսակների համար՝ տե՛ս տեխնիկական կանոնակարգի թիվ 2 հավելվածի 15а հղումային համարը:</w:t>
      </w:r>
    </w:p>
    <w:p w14:paraId="0EF810C0" w14:textId="77777777" w:rsidR="00A05A23" w:rsidRPr="00A05A23" w:rsidRDefault="00A05A23" w:rsidP="00A05A23">
      <w:r w:rsidRPr="00A05A23">
        <w:rPr>
          <w:vertAlign w:val="superscript"/>
        </w:rPr>
        <w:t>22.</w:t>
      </w:r>
      <w:r w:rsidRPr="00A05A23">
        <w:rPr>
          <w:vertAlign w:val="superscript"/>
        </w:rPr>
        <w:tab/>
      </w:r>
      <w:r w:rsidRPr="00A05A23">
        <w:t>Որպես կոնսերվանտ՝ տե՛ս տեխնիկական կանոնակարգի թիվ 4 հավելվածի 32-րդ հղումային համարը:</w:t>
      </w:r>
    </w:p>
    <w:p w14:paraId="5DA73D50" w14:textId="77777777" w:rsidR="00A05A23" w:rsidRPr="00A05A23" w:rsidRDefault="00A05A23" w:rsidP="00A05A23">
      <w:r w:rsidRPr="00A05A23">
        <w:t>Ծանոթագրություն․ Բերանի խոռոչի հիգիենայի միջոցներում ֆտորի առավելագույն թույլատրելի կոնցենտրացիան նշվում է է ֆտորի մոլյար զանգվածի վերահաշվարկով՝ տոկոսներով, կամ մգ/մկ-ով կամ ppm-ով:»:</w:t>
      </w:r>
    </w:p>
    <w:p w14:paraId="73E7FC4D" w14:textId="77777777" w:rsidR="00A05A23" w:rsidRPr="00A05A23" w:rsidRDefault="00A05A23" w:rsidP="00A05A23">
      <w:r w:rsidRPr="00A05A23">
        <w:t>3.</w:t>
      </w:r>
      <w:r w:rsidRPr="00A05A23">
        <w:tab/>
        <w:t>Նշված տեխնիկական կանոնակարգի թիվ 3 հավելվածում՝</w:t>
      </w:r>
    </w:p>
    <w:p w14:paraId="25C718CD" w14:textId="77777777" w:rsidR="00A05A23" w:rsidRPr="00A05A23" w:rsidRDefault="00A05A23" w:rsidP="00A05A23">
      <w:r w:rsidRPr="00A05A23">
        <w:t>ա)</w:t>
      </w:r>
      <w:r w:rsidRPr="00A05A23">
        <w:tab/>
        <w:t>34-րդ դիրքը շարադրել հետեւյալ խմբագրությամբ՝</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8"/>
        <w:gridCol w:w="778"/>
        <w:gridCol w:w="2362"/>
        <w:gridCol w:w="974"/>
        <w:gridCol w:w="1066"/>
        <w:gridCol w:w="931"/>
        <w:gridCol w:w="1426"/>
        <w:gridCol w:w="1579"/>
        <w:gridCol w:w="1003"/>
        <w:gridCol w:w="2568"/>
        <w:gridCol w:w="754"/>
        <w:gridCol w:w="269"/>
      </w:tblGrid>
      <w:tr w:rsidR="00A05A23" w:rsidRPr="00A05A23" w14:paraId="32CB4E4C" w14:textId="77777777">
        <w:trPr>
          <w:jc w:val="center"/>
        </w:trPr>
        <w:tc>
          <w:tcPr>
            <w:tcW w:w="408" w:type="dxa"/>
            <w:shd w:val="clear" w:color="auto" w:fill="FFFFFF"/>
            <w:hideMark/>
          </w:tcPr>
          <w:p w14:paraId="620F29A4" w14:textId="77777777" w:rsidR="00A05A23" w:rsidRPr="00A05A23" w:rsidRDefault="00A05A23" w:rsidP="00A05A23">
            <w:r w:rsidRPr="00A05A23">
              <w:t>«</w:t>
            </w:r>
          </w:p>
        </w:tc>
        <w:tc>
          <w:tcPr>
            <w:tcW w:w="778" w:type="dxa"/>
            <w:tcBorders>
              <w:top w:val="single" w:sz="4" w:space="0" w:color="auto"/>
              <w:left w:val="single" w:sz="4" w:space="0" w:color="auto"/>
              <w:bottom w:val="single" w:sz="4" w:space="0" w:color="auto"/>
              <w:right w:val="nil"/>
            </w:tcBorders>
            <w:shd w:val="clear" w:color="auto" w:fill="FFFFFF"/>
            <w:hideMark/>
          </w:tcPr>
          <w:p w14:paraId="7ABD691E" w14:textId="77777777" w:rsidR="00A05A23" w:rsidRPr="00A05A23" w:rsidRDefault="00A05A23" w:rsidP="00A05A23">
            <w:r w:rsidRPr="00A05A23">
              <w:t>34</w:t>
            </w:r>
          </w:p>
        </w:tc>
        <w:tc>
          <w:tcPr>
            <w:tcW w:w="2362" w:type="dxa"/>
            <w:tcBorders>
              <w:top w:val="single" w:sz="4" w:space="0" w:color="auto"/>
              <w:left w:val="single" w:sz="4" w:space="0" w:color="auto"/>
              <w:bottom w:val="single" w:sz="4" w:space="0" w:color="auto"/>
              <w:right w:val="nil"/>
            </w:tcBorders>
            <w:shd w:val="clear" w:color="auto" w:fill="FFFFFF"/>
            <w:hideMark/>
          </w:tcPr>
          <w:p w14:paraId="4F769D5B" w14:textId="77777777" w:rsidR="00A05A23" w:rsidRPr="00A05A23" w:rsidRDefault="00A05A23" w:rsidP="00A05A23">
            <w:r w:rsidRPr="00A05A23">
              <w:t>Դինատրիում 7-հիդրօքսի- 8-(ֆենիլազո)նավթա- լին1,3 - դիսուլֆոնատ</w:t>
            </w:r>
          </w:p>
          <w:p w14:paraId="147F96D6" w14:textId="77777777" w:rsidR="00A05A23" w:rsidRPr="00A05A23" w:rsidRDefault="00A05A23" w:rsidP="00A05A23">
            <w:r w:rsidRPr="00A05A23">
              <w:t>(Disodium7-hydroху- 8-(phenyl azo)naphthalen e-1,3-disulphonate)</w:t>
            </w:r>
          </w:p>
        </w:tc>
        <w:tc>
          <w:tcPr>
            <w:tcW w:w="974" w:type="dxa"/>
            <w:tcBorders>
              <w:top w:val="single" w:sz="4" w:space="0" w:color="auto"/>
              <w:left w:val="single" w:sz="4" w:space="0" w:color="auto"/>
              <w:bottom w:val="single" w:sz="4" w:space="0" w:color="auto"/>
              <w:right w:val="nil"/>
            </w:tcBorders>
            <w:shd w:val="clear" w:color="auto" w:fill="FFFFFF"/>
            <w:hideMark/>
          </w:tcPr>
          <w:p w14:paraId="7DCA3CFF" w14:textId="77777777" w:rsidR="00A05A23" w:rsidRPr="00A05A23" w:rsidRDefault="00A05A23" w:rsidP="00A05A23">
            <w:r w:rsidRPr="00A05A23">
              <w:t>16230</w:t>
            </w:r>
          </w:p>
        </w:tc>
        <w:tc>
          <w:tcPr>
            <w:tcW w:w="1066" w:type="dxa"/>
            <w:tcBorders>
              <w:top w:val="single" w:sz="4" w:space="0" w:color="auto"/>
              <w:left w:val="single" w:sz="4" w:space="0" w:color="auto"/>
              <w:bottom w:val="single" w:sz="4" w:space="0" w:color="auto"/>
              <w:right w:val="nil"/>
            </w:tcBorders>
            <w:shd w:val="clear" w:color="auto" w:fill="FFFFFF"/>
          </w:tcPr>
          <w:p w14:paraId="5292F7C0" w14:textId="77777777" w:rsidR="00A05A23" w:rsidRPr="00A05A23" w:rsidRDefault="00A05A23" w:rsidP="00A05A23"/>
        </w:tc>
        <w:tc>
          <w:tcPr>
            <w:tcW w:w="931" w:type="dxa"/>
            <w:tcBorders>
              <w:top w:val="single" w:sz="4" w:space="0" w:color="auto"/>
              <w:left w:val="single" w:sz="4" w:space="0" w:color="auto"/>
              <w:bottom w:val="single" w:sz="4" w:space="0" w:color="auto"/>
              <w:right w:val="nil"/>
            </w:tcBorders>
            <w:shd w:val="clear" w:color="auto" w:fill="FFFFFF"/>
          </w:tcPr>
          <w:p w14:paraId="6B3756FD" w14:textId="77777777" w:rsidR="00A05A23" w:rsidRPr="00A05A23" w:rsidRDefault="00A05A23" w:rsidP="00A05A23"/>
        </w:tc>
        <w:tc>
          <w:tcPr>
            <w:tcW w:w="1426" w:type="dxa"/>
            <w:tcBorders>
              <w:top w:val="single" w:sz="4" w:space="0" w:color="auto"/>
              <w:left w:val="single" w:sz="4" w:space="0" w:color="auto"/>
              <w:bottom w:val="single" w:sz="4" w:space="0" w:color="auto"/>
              <w:right w:val="nil"/>
            </w:tcBorders>
            <w:shd w:val="clear" w:color="auto" w:fill="FFFFFF"/>
            <w:hideMark/>
          </w:tcPr>
          <w:p w14:paraId="45112ABC" w14:textId="77777777" w:rsidR="00A05A23" w:rsidRPr="00A05A23" w:rsidRDefault="00A05A23" w:rsidP="00A05A23">
            <w:r w:rsidRPr="00A05A23">
              <w:t>նարնջագույն</w:t>
            </w:r>
          </w:p>
        </w:tc>
        <w:tc>
          <w:tcPr>
            <w:tcW w:w="1579" w:type="dxa"/>
            <w:tcBorders>
              <w:top w:val="single" w:sz="4" w:space="0" w:color="auto"/>
              <w:left w:val="single" w:sz="4" w:space="0" w:color="auto"/>
              <w:bottom w:val="single" w:sz="4" w:space="0" w:color="auto"/>
              <w:right w:val="nil"/>
            </w:tcBorders>
            <w:shd w:val="clear" w:color="auto" w:fill="FFFFFF"/>
            <w:hideMark/>
          </w:tcPr>
          <w:p w14:paraId="3EA14DD5" w14:textId="77777777" w:rsidR="00A05A23" w:rsidRPr="00A05A23" w:rsidRDefault="00A05A23" w:rsidP="00A05A23">
            <w:r w:rsidRPr="00A05A23">
              <w:t>Չի օգտագործվում լորձաթաղանթների համար նախատեսված արտադրանքում</w:t>
            </w:r>
          </w:p>
        </w:tc>
        <w:tc>
          <w:tcPr>
            <w:tcW w:w="1003" w:type="dxa"/>
            <w:tcBorders>
              <w:top w:val="single" w:sz="4" w:space="0" w:color="auto"/>
              <w:left w:val="single" w:sz="4" w:space="0" w:color="auto"/>
              <w:bottom w:val="single" w:sz="4" w:space="0" w:color="auto"/>
              <w:right w:val="nil"/>
            </w:tcBorders>
            <w:shd w:val="clear" w:color="auto" w:fill="FFFFFF"/>
          </w:tcPr>
          <w:p w14:paraId="4D33AE8F" w14:textId="77777777" w:rsidR="00A05A23" w:rsidRPr="00A05A23" w:rsidRDefault="00A05A23" w:rsidP="00A05A23"/>
        </w:tc>
        <w:tc>
          <w:tcPr>
            <w:tcW w:w="2568" w:type="dxa"/>
            <w:tcBorders>
              <w:top w:val="single" w:sz="4" w:space="0" w:color="auto"/>
              <w:left w:val="single" w:sz="4" w:space="0" w:color="auto"/>
              <w:bottom w:val="single" w:sz="4" w:space="0" w:color="auto"/>
              <w:right w:val="nil"/>
            </w:tcBorders>
            <w:shd w:val="clear" w:color="auto" w:fill="FFFFFF"/>
          </w:tcPr>
          <w:p w14:paraId="52BC770B" w14:textId="77777777" w:rsidR="00A05A23" w:rsidRPr="00A05A23" w:rsidRDefault="00A05A23" w:rsidP="00A05A23"/>
        </w:tc>
        <w:tc>
          <w:tcPr>
            <w:tcW w:w="754" w:type="dxa"/>
            <w:tcBorders>
              <w:top w:val="single" w:sz="4" w:space="0" w:color="auto"/>
              <w:left w:val="single" w:sz="4" w:space="0" w:color="auto"/>
              <w:bottom w:val="single" w:sz="4" w:space="0" w:color="auto"/>
              <w:right w:val="nil"/>
            </w:tcBorders>
            <w:shd w:val="clear" w:color="auto" w:fill="FFFFFF"/>
          </w:tcPr>
          <w:p w14:paraId="232FCBB2" w14:textId="77777777" w:rsidR="00A05A23" w:rsidRPr="00A05A23" w:rsidRDefault="00A05A23" w:rsidP="00A05A23"/>
        </w:tc>
        <w:tc>
          <w:tcPr>
            <w:tcW w:w="269" w:type="dxa"/>
            <w:tcBorders>
              <w:top w:val="nil"/>
              <w:left w:val="single" w:sz="4" w:space="0" w:color="auto"/>
              <w:bottom w:val="nil"/>
              <w:right w:val="nil"/>
            </w:tcBorders>
            <w:shd w:val="clear" w:color="auto" w:fill="FFFFFF"/>
            <w:vAlign w:val="bottom"/>
            <w:hideMark/>
          </w:tcPr>
          <w:p w14:paraId="7BA63850" w14:textId="77777777" w:rsidR="00A05A23" w:rsidRPr="00A05A23" w:rsidRDefault="00A05A23" w:rsidP="00A05A23">
            <w:r w:rsidRPr="00A05A23">
              <w:t>».</w:t>
            </w:r>
          </w:p>
        </w:tc>
      </w:tr>
    </w:tbl>
    <w:p w14:paraId="3C878F8D" w14:textId="77777777" w:rsidR="00A05A23" w:rsidRPr="00A05A23" w:rsidRDefault="00A05A23" w:rsidP="00A05A23">
      <w:r w:rsidRPr="00A05A23">
        <w:t>բ)</w:t>
      </w:r>
      <w:r w:rsidRPr="00A05A23">
        <w:tab/>
        <w:t>51-րդ դիրքը շարադրել հետեւյալ խմբագրությամբ՝</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7"/>
        <w:gridCol w:w="734"/>
        <w:gridCol w:w="2357"/>
        <w:gridCol w:w="1022"/>
        <w:gridCol w:w="1022"/>
        <w:gridCol w:w="989"/>
        <w:gridCol w:w="1411"/>
        <w:gridCol w:w="1594"/>
        <w:gridCol w:w="1022"/>
        <w:gridCol w:w="2534"/>
        <w:gridCol w:w="739"/>
        <w:gridCol w:w="432"/>
      </w:tblGrid>
      <w:tr w:rsidR="00A05A23" w:rsidRPr="00A05A23" w14:paraId="634FD803" w14:textId="77777777">
        <w:trPr>
          <w:jc w:val="center"/>
        </w:trPr>
        <w:tc>
          <w:tcPr>
            <w:tcW w:w="317" w:type="dxa"/>
            <w:shd w:val="clear" w:color="auto" w:fill="FFFFFF"/>
            <w:hideMark/>
          </w:tcPr>
          <w:p w14:paraId="379AFB2D" w14:textId="77777777" w:rsidR="00A05A23" w:rsidRPr="00A05A23" w:rsidRDefault="00A05A23" w:rsidP="00A05A23">
            <w:r w:rsidRPr="00A05A23">
              <w:t>«</w:t>
            </w:r>
          </w:p>
        </w:tc>
        <w:tc>
          <w:tcPr>
            <w:tcW w:w="734" w:type="dxa"/>
            <w:tcBorders>
              <w:top w:val="single" w:sz="4" w:space="0" w:color="auto"/>
              <w:left w:val="single" w:sz="4" w:space="0" w:color="auto"/>
              <w:bottom w:val="single" w:sz="4" w:space="0" w:color="auto"/>
              <w:right w:val="nil"/>
            </w:tcBorders>
            <w:shd w:val="clear" w:color="auto" w:fill="FFFFFF"/>
            <w:hideMark/>
          </w:tcPr>
          <w:p w14:paraId="4FA2B6DA" w14:textId="77777777" w:rsidR="00A05A23" w:rsidRPr="00A05A23" w:rsidRDefault="00A05A23" w:rsidP="00A05A23">
            <w:r w:rsidRPr="00A05A23">
              <w:t>51</w:t>
            </w:r>
          </w:p>
        </w:tc>
        <w:tc>
          <w:tcPr>
            <w:tcW w:w="2357" w:type="dxa"/>
            <w:tcBorders>
              <w:top w:val="single" w:sz="4" w:space="0" w:color="auto"/>
              <w:left w:val="single" w:sz="4" w:space="0" w:color="auto"/>
              <w:bottom w:val="single" w:sz="4" w:space="0" w:color="auto"/>
              <w:right w:val="nil"/>
            </w:tcBorders>
            <w:shd w:val="clear" w:color="auto" w:fill="FFFFFF"/>
            <w:hideMark/>
          </w:tcPr>
          <w:p w14:paraId="304DAA4E" w14:textId="77777777" w:rsidR="00A05A23" w:rsidRPr="00A05A23" w:rsidRDefault="00A05A23" w:rsidP="00A05A23">
            <w:r w:rsidRPr="00A05A23">
              <w:t>1-(4-(ֆենիլազո)ֆենիլազո)-2-նավթոլ (l-(4-</w:t>
            </w:r>
            <w:r w:rsidRPr="00A05A23">
              <w:lastRenderedPageBreak/>
              <w:t>(Phenylazo) phenylazo)-2-naphthol)</w:t>
            </w:r>
          </w:p>
        </w:tc>
        <w:tc>
          <w:tcPr>
            <w:tcW w:w="1022" w:type="dxa"/>
            <w:tcBorders>
              <w:top w:val="single" w:sz="4" w:space="0" w:color="auto"/>
              <w:left w:val="single" w:sz="4" w:space="0" w:color="auto"/>
              <w:bottom w:val="single" w:sz="4" w:space="0" w:color="auto"/>
              <w:right w:val="nil"/>
            </w:tcBorders>
            <w:shd w:val="clear" w:color="auto" w:fill="FFFFFF"/>
            <w:hideMark/>
          </w:tcPr>
          <w:p w14:paraId="2E8B3566" w14:textId="77777777" w:rsidR="00A05A23" w:rsidRPr="00A05A23" w:rsidRDefault="00A05A23" w:rsidP="00A05A23">
            <w:r w:rsidRPr="00A05A23">
              <w:lastRenderedPageBreak/>
              <w:t>26100</w:t>
            </w:r>
          </w:p>
        </w:tc>
        <w:tc>
          <w:tcPr>
            <w:tcW w:w="1022" w:type="dxa"/>
            <w:tcBorders>
              <w:top w:val="single" w:sz="4" w:space="0" w:color="auto"/>
              <w:left w:val="single" w:sz="4" w:space="0" w:color="auto"/>
              <w:bottom w:val="single" w:sz="4" w:space="0" w:color="auto"/>
              <w:right w:val="nil"/>
            </w:tcBorders>
            <w:shd w:val="clear" w:color="auto" w:fill="FFFFFF"/>
          </w:tcPr>
          <w:p w14:paraId="2D8C5356" w14:textId="77777777" w:rsidR="00A05A23" w:rsidRPr="00A05A23" w:rsidRDefault="00A05A23" w:rsidP="00A05A23"/>
        </w:tc>
        <w:tc>
          <w:tcPr>
            <w:tcW w:w="989" w:type="dxa"/>
            <w:tcBorders>
              <w:top w:val="single" w:sz="4" w:space="0" w:color="auto"/>
              <w:left w:val="single" w:sz="4" w:space="0" w:color="auto"/>
              <w:bottom w:val="single" w:sz="4" w:space="0" w:color="auto"/>
              <w:right w:val="nil"/>
            </w:tcBorders>
            <w:shd w:val="clear" w:color="auto" w:fill="FFFFFF"/>
          </w:tcPr>
          <w:p w14:paraId="7B65D671" w14:textId="77777777" w:rsidR="00A05A23" w:rsidRPr="00A05A23" w:rsidRDefault="00A05A23" w:rsidP="00A05A23"/>
        </w:tc>
        <w:tc>
          <w:tcPr>
            <w:tcW w:w="1411" w:type="dxa"/>
            <w:tcBorders>
              <w:top w:val="single" w:sz="4" w:space="0" w:color="auto"/>
              <w:left w:val="single" w:sz="4" w:space="0" w:color="auto"/>
              <w:bottom w:val="single" w:sz="4" w:space="0" w:color="auto"/>
              <w:right w:val="nil"/>
            </w:tcBorders>
            <w:shd w:val="clear" w:color="auto" w:fill="FFFFFF"/>
            <w:hideMark/>
          </w:tcPr>
          <w:p w14:paraId="0CE0A2D7" w14:textId="77777777" w:rsidR="00A05A23" w:rsidRPr="00A05A23" w:rsidRDefault="00A05A23" w:rsidP="00A05A23">
            <w:r w:rsidRPr="00A05A23">
              <w:t>կարմիր</w:t>
            </w:r>
          </w:p>
        </w:tc>
        <w:tc>
          <w:tcPr>
            <w:tcW w:w="1594" w:type="dxa"/>
            <w:tcBorders>
              <w:top w:val="single" w:sz="4" w:space="0" w:color="auto"/>
              <w:left w:val="single" w:sz="4" w:space="0" w:color="auto"/>
              <w:bottom w:val="single" w:sz="4" w:space="0" w:color="auto"/>
              <w:right w:val="nil"/>
            </w:tcBorders>
            <w:shd w:val="clear" w:color="auto" w:fill="FFFFFF"/>
            <w:hideMark/>
          </w:tcPr>
          <w:p w14:paraId="20D3DA43" w14:textId="77777777" w:rsidR="00A05A23" w:rsidRPr="00A05A23" w:rsidRDefault="00A05A23" w:rsidP="00A05A23">
            <w:r w:rsidRPr="00A05A23">
              <w:t>Չի օգտագործվում լորձաթաղան</w:t>
            </w:r>
            <w:r w:rsidRPr="00A05A23">
              <w:lastRenderedPageBreak/>
              <w:t>թների համար նախատեսված արտադրանքում</w:t>
            </w:r>
          </w:p>
        </w:tc>
        <w:tc>
          <w:tcPr>
            <w:tcW w:w="1022" w:type="dxa"/>
            <w:tcBorders>
              <w:top w:val="single" w:sz="4" w:space="0" w:color="auto"/>
              <w:left w:val="single" w:sz="4" w:space="0" w:color="auto"/>
              <w:bottom w:val="single" w:sz="4" w:space="0" w:color="auto"/>
              <w:right w:val="nil"/>
            </w:tcBorders>
            <w:shd w:val="clear" w:color="auto" w:fill="FFFFFF"/>
          </w:tcPr>
          <w:p w14:paraId="7A69131B" w14:textId="77777777" w:rsidR="00A05A23" w:rsidRPr="00A05A23" w:rsidRDefault="00A05A23" w:rsidP="00A05A23"/>
        </w:tc>
        <w:tc>
          <w:tcPr>
            <w:tcW w:w="2534" w:type="dxa"/>
            <w:tcBorders>
              <w:top w:val="single" w:sz="4" w:space="0" w:color="auto"/>
              <w:left w:val="single" w:sz="4" w:space="0" w:color="auto"/>
              <w:bottom w:val="single" w:sz="4" w:space="0" w:color="auto"/>
              <w:right w:val="nil"/>
            </w:tcBorders>
            <w:shd w:val="clear" w:color="auto" w:fill="FFFFFF"/>
            <w:vAlign w:val="bottom"/>
            <w:hideMark/>
          </w:tcPr>
          <w:p w14:paraId="2C0ED9B0" w14:textId="77777777" w:rsidR="00A05A23" w:rsidRPr="00A05A23" w:rsidRDefault="00A05A23" w:rsidP="00A05A23">
            <w:r w:rsidRPr="00A05A23">
              <w:t>Մաքրության չափորոշիչը՝ անիլին ≤ 0,2 %-ի 2-նավթոլ ≤ 0,2 %-ի 4-ամինոազո-</w:t>
            </w:r>
            <w:r w:rsidRPr="00A05A23">
              <w:lastRenderedPageBreak/>
              <w:t>բենզին ≤0,1 %-ի 1-(ֆենիլազո)-2-նավթոլ &lt;3 %-ից 1-[2-(ֆենիլազո) ֆենիլազո]-2- նավթալինոլ &lt;%-ից</w:t>
            </w:r>
          </w:p>
        </w:tc>
        <w:tc>
          <w:tcPr>
            <w:tcW w:w="739" w:type="dxa"/>
            <w:tcBorders>
              <w:top w:val="single" w:sz="4" w:space="0" w:color="auto"/>
              <w:left w:val="single" w:sz="4" w:space="0" w:color="auto"/>
              <w:bottom w:val="single" w:sz="4" w:space="0" w:color="auto"/>
              <w:right w:val="nil"/>
            </w:tcBorders>
            <w:shd w:val="clear" w:color="auto" w:fill="FFFFFF"/>
          </w:tcPr>
          <w:p w14:paraId="50C1F78C" w14:textId="77777777" w:rsidR="00A05A23" w:rsidRPr="00A05A23" w:rsidRDefault="00A05A23" w:rsidP="00A05A23"/>
        </w:tc>
        <w:tc>
          <w:tcPr>
            <w:tcW w:w="432" w:type="dxa"/>
            <w:tcBorders>
              <w:top w:val="nil"/>
              <w:left w:val="single" w:sz="4" w:space="0" w:color="auto"/>
              <w:bottom w:val="nil"/>
              <w:right w:val="nil"/>
            </w:tcBorders>
            <w:shd w:val="clear" w:color="auto" w:fill="FFFFFF"/>
            <w:vAlign w:val="bottom"/>
            <w:hideMark/>
          </w:tcPr>
          <w:p w14:paraId="3C42A20E" w14:textId="77777777" w:rsidR="00A05A23" w:rsidRPr="00A05A23" w:rsidRDefault="00A05A23" w:rsidP="00A05A23">
            <w:r w:rsidRPr="00A05A23">
              <w:t>».</w:t>
            </w:r>
          </w:p>
        </w:tc>
      </w:tr>
    </w:tbl>
    <w:p w14:paraId="091EDEA2" w14:textId="77777777" w:rsidR="00A05A23" w:rsidRPr="00A05A23" w:rsidRDefault="00A05A23" w:rsidP="00A05A23"/>
    <w:p w14:paraId="004FA3C7" w14:textId="77777777" w:rsidR="00A05A23" w:rsidRPr="00A05A23" w:rsidRDefault="00A05A23" w:rsidP="00A05A23">
      <w:r w:rsidRPr="00A05A23">
        <w:t>գ)</w:t>
      </w:r>
      <w:r w:rsidRPr="00A05A23">
        <w:tab/>
        <w:t>143-րդ դիրքը շարադրել հետեւյալ խմբագրությամբ՝</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
        <w:gridCol w:w="763"/>
        <w:gridCol w:w="2328"/>
        <w:gridCol w:w="1008"/>
        <w:gridCol w:w="1080"/>
        <w:gridCol w:w="917"/>
        <w:gridCol w:w="1440"/>
        <w:gridCol w:w="1579"/>
        <w:gridCol w:w="1037"/>
        <w:gridCol w:w="2491"/>
        <w:gridCol w:w="782"/>
        <w:gridCol w:w="326"/>
      </w:tblGrid>
      <w:tr w:rsidR="00A05A23" w:rsidRPr="00A05A23" w14:paraId="3453B72F" w14:textId="77777777">
        <w:trPr>
          <w:jc w:val="center"/>
        </w:trPr>
        <w:tc>
          <w:tcPr>
            <w:tcW w:w="360" w:type="dxa"/>
            <w:shd w:val="clear" w:color="auto" w:fill="FFFFFF"/>
            <w:hideMark/>
          </w:tcPr>
          <w:p w14:paraId="0A4AC23E" w14:textId="77777777" w:rsidR="00A05A23" w:rsidRPr="00A05A23" w:rsidRDefault="00A05A23" w:rsidP="00A05A23">
            <w:r w:rsidRPr="00A05A23">
              <w:t>«</w:t>
            </w:r>
          </w:p>
        </w:tc>
        <w:tc>
          <w:tcPr>
            <w:tcW w:w="763" w:type="dxa"/>
            <w:tcBorders>
              <w:top w:val="single" w:sz="4" w:space="0" w:color="auto"/>
              <w:left w:val="single" w:sz="4" w:space="0" w:color="auto"/>
              <w:bottom w:val="single" w:sz="4" w:space="0" w:color="auto"/>
              <w:right w:val="nil"/>
            </w:tcBorders>
            <w:shd w:val="clear" w:color="auto" w:fill="FFFFFF"/>
            <w:hideMark/>
          </w:tcPr>
          <w:p w14:paraId="710A79CC" w14:textId="77777777" w:rsidR="00A05A23" w:rsidRPr="00A05A23" w:rsidRDefault="00A05A23" w:rsidP="00A05A23">
            <w:r w:rsidRPr="00A05A23">
              <w:t>143</w:t>
            </w:r>
          </w:p>
        </w:tc>
        <w:tc>
          <w:tcPr>
            <w:tcW w:w="2328" w:type="dxa"/>
            <w:tcBorders>
              <w:top w:val="single" w:sz="4" w:space="0" w:color="auto"/>
              <w:left w:val="single" w:sz="4" w:space="0" w:color="auto"/>
              <w:bottom w:val="single" w:sz="4" w:space="0" w:color="auto"/>
              <w:right w:val="nil"/>
            </w:tcBorders>
            <w:shd w:val="clear" w:color="auto" w:fill="FFFFFF"/>
            <w:hideMark/>
          </w:tcPr>
          <w:p w14:paraId="39EF74F2" w14:textId="77777777" w:rsidR="00A05A23" w:rsidRPr="00A05A23" w:rsidRDefault="00A05A23" w:rsidP="00A05A23">
            <w:r w:rsidRPr="00A05A23">
              <w:t>Տիտանի դիօքսիդ</w:t>
            </w:r>
            <w:r w:rsidRPr="00A05A23">
              <w:rPr>
                <w:vertAlign w:val="superscript"/>
              </w:rPr>
              <w:t xml:space="preserve">(1) </w:t>
            </w:r>
            <w:r w:rsidRPr="00A05A23">
              <w:t>(Titanium dioxide)</w:t>
            </w:r>
          </w:p>
        </w:tc>
        <w:tc>
          <w:tcPr>
            <w:tcW w:w="1008" w:type="dxa"/>
            <w:tcBorders>
              <w:top w:val="single" w:sz="4" w:space="0" w:color="auto"/>
              <w:left w:val="single" w:sz="4" w:space="0" w:color="auto"/>
              <w:bottom w:val="single" w:sz="4" w:space="0" w:color="auto"/>
              <w:right w:val="nil"/>
            </w:tcBorders>
            <w:shd w:val="clear" w:color="auto" w:fill="FFFFFF"/>
            <w:hideMark/>
          </w:tcPr>
          <w:p w14:paraId="32663D8F" w14:textId="77777777" w:rsidR="00A05A23" w:rsidRPr="00A05A23" w:rsidRDefault="00A05A23" w:rsidP="00A05A23">
            <w:r w:rsidRPr="00A05A23">
              <w:t>77891</w:t>
            </w:r>
          </w:p>
        </w:tc>
        <w:tc>
          <w:tcPr>
            <w:tcW w:w="1080" w:type="dxa"/>
            <w:tcBorders>
              <w:top w:val="single" w:sz="4" w:space="0" w:color="auto"/>
              <w:left w:val="single" w:sz="4" w:space="0" w:color="auto"/>
              <w:bottom w:val="single" w:sz="4" w:space="0" w:color="auto"/>
              <w:right w:val="nil"/>
            </w:tcBorders>
            <w:shd w:val="clear" w:color="auto" w:fill="FFFFFF"/>
          </w:tcPr>
          <w:p w14:paraId="17546208" w14:textId="77777777" w:rsidR="00A05A23" w:rsidRPr="00A05A23" w:rsidRDefault="00A05A23" w:rsidP="00A05A23"/>
        </w:tc>
        <w:tc>
          <w:tcPr>
            <w:tcW w:w="917" w:type="dxa"/>
            <w:tcBorders>
              <w:top w:val="single" w:sz="4" w:space="0" w:color="auto"/>
              <w:left w:val="single" w:sz="4" w:space="0" w:color="auto"/>
              <w:bottom w:val="single" w:sz="4" w:space="0" w:color="auto"/>
              <w:right w:val="nil"/>
            </w:tcBorders>
            <w:shd w:val="clear" w:color="auto" w:fill="FFFFFF"/>
            <w:hideMark/>
          </w:tcPr>
          <w:p w14:paraId="1B418089" w14:textId="77777777" w:rsidR="00A05A23" w:rsidRPr="00A05A23" w:rsidRDefault="00A05A23" w:rsidP="00A05A23">
            <w:r w:rsidRPr="00A05A23">
              <w:t>236 675-5</w:t>
            </w:r>
          </w:p>
        </w:tc>
        <w:tc>
          <w:tcPr>
            <w:tcW w:w="1440" w:type="dxa"/>
            <w:tcBorders>
              <w:top w:val="single" w:sz="4" w:space="0" w:color="auto"/>
              <w:left w:val="single" w:sz="4" w:space="0" w:color="auto"/>
              <w:bottom w:val="single" w:sz="4" w:space="0" w:color="auto"/>
              <w:right w:val="nil"/>
            </w:tcBorders>
            <w:shd w:val="clear" w:color="auto" w:fill="FFFFFF"/>
            <w:hideMark/>
          </w:tcPr>
          <w:p w14:paraId="3AECC104" w14:textId="77777777" w:rsidR="00A05A23" w:rsidRPr="00A05A23" w:rsidRDefault="00A05A23" w:rsidP="00A05A23">
            <w:r w:rsidRPr="00A05A23">
              <w:t>սպիտակ</w:t>
            </w:r>
          </w:p>
        </w:tc>
        <w:tc>
          <w:tcPr>
            <w:tcW w:w="1579" w:type="dxa"/>
            <w:tcBorders>
              <w:top w:val="single" w:sz="4" w:space="0" w:color="auto"/>
              <w:left w:val="single" w:sz="4" w:space="0" w:color="auto"/>
              <w:bottom w:val="single" w:sz="4" w:space="0" w:color="auto"/>
              <w:right w:val="nil"/>
            </w:tcBorders>
            <w:shd w:val="clear" w:color="auto" w:fill="FFFFFF"/>
          </w:tcPr>
          <w:p w14:paraId="27B5879A" w14:textId="77777777" w:rsidR="00A05A23" w:rsidRPr="00A05A23" w:rsidRDefault="00A05A23" w:rsidP="00A05A23"/>
        </w:tc>
        <w:tc>
          <w:tcPr>
            <w:tcW w:w="1037" w:type="dxa"/>
            <w:tcBorders>
              <w:top w:val="single" w:sz="4" w:space="0" w:color="auto"/>
              <w:left w:val="single" w:sz="4" w:space="0" w:color="auto"/>
              <w:bottom w:val="single" w:sz="4" w:space="0" w:color="auto"/>
              <w:right w:val="nil"/>
            </w:tcBorders>
            <w:shd w:val="clear" w:color="auto" w:fill="FFFFFF"/>
          </w:tcPr>
          <w:p w14:paraId="7A1FEDEB" w14:textId="77777777" w:rsidR="00A05A23" w:rsidRPr="00A05A23" w:rsidRDefault="00A05A23" w:rsidP="00A05A23"/>
        </w:tc>
        <w:tc>
          <w:tcPr>
            <w:tcW w:w="2491" w:type="dxa"/>
            <w:tcBorders>
              <w:top w:val="single" w:sz="4" w:space="0" w:color="auto"/>
              <w:left w:val="single" w:sz="4" w:space="0" w:color="auto"/>
              <w:bottom w:val="single" w:sz="4" w:space="0" w:color="auto"/>
              <w:right w:val="nil"/>
            </w:tcBorders>
            <w:shd w:val="clear" w:color="auto" w:fill="FFFFFF"/>
            <w:vAlign w:val="bottom"/>
            <w:hideMark/>
          </w:tcPr>
          <w:p w14:paraId="35F73B72" w14:textId="77777777" w:rsidR="00A05A23" w:rsidRPr="00A05A23" w:rsidRDefault="00A05A23" w:rsidP="00A05A23">
            <w:r w:rsidRPr="00A05A23">
              <w:t>1% կամ ավելի &lt; 10 մկմ աերոդինամիկ տրամագծով մասնիկներ պարունակող փոշու տեսքով տիտանի դիօքսիդ՝ թիվ 2 հավելվածի 321-րդ կետին համապատասխան օգտագործելու համար:</w:t>
            </w:r>
          </w:p>
        </w:tc>
        <w:tc>
          <w:tcPr>
            <w:tcW w:w="782" w:type="dxa"/>
            <w:tcBorders>
              <w:top w:val="single" w:sz="4" w:space="0" w:color="auto"/>
              <w:left w:val="single" w:sz="4" w:space="0" w:color="auto"/>
              <w:bottom w:val="single" w:sz="4" w:space="0" w:color="auto"/>
              <w:right w:val="nil"/>
            </w:tcBorders>
            <w:shd w:val="clear" w:color="auto" w:fill="FFFFFF"/>
          </w:tcPr>
          <w:p w14:paraId="68B04D9E" w14:textId="77777777" w:rsidR="00A05A23" w:rsidRPr="00A05A23" w:rsidRDefault="00A05A23" w:rsidP="00A05A23"/>
        </w:tc>
        <w:tc>
          <w:tcPr>
            <w:tcW w:w="326" w:type="dxa"/>
            <w:tcBorders>
              <w:top w:val="nil"/>
              <w:left w:val="single" w:sz="4" w:space="0" w:color="auto"/>
              <w:bottom w:val="nil"/>
              <w:right w:val="nil"/>
            </w:tcBorders>
            <w:shd w:val="clear" w:color="auto" w:fill="FFFFFF"/>
            <w:vAlign w:val="bottom"/>
            <w:hideMark/>
          </w:tcPr>
          <w:p w14:paraId="4E9E91FF" w14:textId="77777777" w:rsidR="00A05A23" w:rsidRPr="00A05A23" w:rsidRDefault="00A05A23" w:rsidP="00A05A23">
            <w:r w:rsidRPr="00A05A23">
              <w:t>»:</w:t>
            </w:r>
          </w:p>
        </w:tc>
      </w:tr>
    </w:tbl>
    <w:p w14:paraId="0AA74DDC" w14:textId="77777777" w:rsidR="00A05A23" w:rsidRPr="00A05A23" w:rsidRDefault="00A05A23" w:rsidP="00A05A23"/>
    <w:p w14:paraId="4F62A4D9" w14:textId="77777777" w:rsidR="00A05A23" w:rsidRPr="00A05A23" w:rsidRDefault="00A05A23" w:rsidP="00A05A23">
      <w:r w:rsidRPr="00A05A23">
        <w:t>4.</w:t>
      </w:r>
      <w:r w:rsidRPr="00A05A23">
        <w:tab/>
        <w:t xml:space="preserve">Նշված տեխնիկական կանոնակարգի թիվ 4 հավելվածում՝ </w:t>
      </w:r>
    </w:p>
    <w:p w14:paraId="165AEDF4" w14:textId="77777777" w:rsidR="00A05A23" w:rsidRPr="00A05A23" w:rsidRDefault="00A05A23" w:rsidP="00A05A23">
      <w:r w:rsidRPr="00A05A23">
        <w:t>ա)</w:t>
      </w:r>
      <w:r w:rsidRPr="00A05A23">
        <w:tab/>
        <w:t>3-րդ դիրքը շարադրել հետեւյալ խմբագրությամբ՝</w:t>
      </w:r>
    </w:p>
    <w:tbl>
      <w:tblPr>
        <w:tblW w:w="14175" w:type="dxa"/>
        <w:tblLayout w:type="fixed"/>
        <w:tblCellMar>
          <w:left w:w="0" w:type="dxa"/>
          <w:right w:w="0" w:type="dxa"/>
        </w:tblCellMar>
        <w:tblLook w:val="04A0" w:firstRow="1" w:lastRow="0" w:firstColumn="1" w:lastColumn="0" w:noHBand="0" w:noVBand="1"/>
      </w:tblPr>
      <w:tblGrid>
        <w:gridCol w:w="373"/>
        <w:gridCol w:w="754"/>
        <w:gridCol w:w="2236"/>
        <w:gridCol w:w="1637"/>
        <w:gridCol w:w="1200"/>
        <w:gridCol w:w="1051"/>
        <w:gridCol w:w="1411"/>
        <w:gridCol w:w="1531"/>
        <w:gridCol w:w="1853"/>
        <w:gridCol w:w="1812"/>
        <w:gridCol w:w="317"/>
      </w:tblGrid>
      <w:tr w:rsidR="00A05A23" w:rsidRPr="00A05A23" w14:paraId="684465E5" w14:textId="77777777">
        <w:trPr>
          <w:trHeight w:val="5554"/>
        </w:trPr>
        <w:tc>
          <w:tcPr>
            <w:tcW w:w="374" w:type="dxa"/>
            <w:vMerge w:val="restart"/>
            <w:shd w:val="clear" w:color="auto" w:fill="FFFFFF"/>
            <w:hideMark/>
          </w:tcPr>
          <w:p w14:paraId="39676A4E" w14:textId="77777777" w:rsidR="00A05A23" w:rsidRPr="00A05A23" w:rsidRDefault="00A05A23" w:rsidP="00A05A23">
            <w:r w:rsidRPr="00A05A23">
              <w:t>«</w:t>
            </w:r>
          </w:p>
        </w:tc>
        <w:tc>
          <w:tcPr>
            <w:tcW w:w="754" w:type="dxa"/>
            <w:vMerge w:val="restart"/>
            <w:tcBorders>
              <w:top w:val="single" w:sz="4" w:space="0" w:color="auto"/>
              <w:left w:val="single" w:sz="4" w:space="0" w:color="auto"/>
              <w:bottom w:val="nil"/>
              <w:right w:val="nil"/>
            </w:tcBorders>
            <w:shd w:val="clear" w:color="auto" w:fill="FFFFFF"/>
            <w:hideMark/>
          </w:tcPr>
          <w:p w14:paraId="4F6602CF" w14:textId="77777777" w:rsidR="00A05A23" w:rsidRPr="00A05A23" w:rsidRDefault="00A05A23" w:rsidP="00A05A23">
            <w:r w:rsidRPr="00A05A23">
              <w:t>3</w:t>
            </w:r>
          </w:p>
        </w:tc>
        <w:tc>
          <w:tcPr>
            <w:tcW w:w="2237" w:type="dxa"/>
            <w:vMerge w:val="restart"/>
            <w:tcBorders>
              <w:top w:val="single" w:sz="4" w:space="0" w:color="auto"/>
              <w:left w:val="single" w:sz="4" w:space="0" w:color="auto"/>
              <w:bottom w:val="nil"/>
              <w:right w:val="nil"/>
            </w:tcBorders>
            <w:shd w:val="clear" w:color="auto" w:fill="FFFFFF"/>
            <w:hideMark/>
          </w:tcPr>
          <w:p w14:paraId="17869C30" w14:textId="77777777" w:rsidR="00A05A23" w:rsidRPr="00A05A23" w:rsidRDefault="00A05A23" w:rsidP="00A05A23">
            <w:r w:rsidRPr="00A05A23">
              <w:t xml:space="preserve">Սալիցիլաթթու եւ դրա աղերը </w:t>
            </w:r>
            <w:r w:rsidRPr="00A05A23">
              <w:rPr>
                <w:vertAlign w:val="superscript"/>
              </w:rPr>
              <w:t>(1)</w:t>
            </w:r>
          </w:p>
          <w:p w14:paraId="2222A0E0" w14:textId="77777777" w:rsidR="00A05A23" w:rsidRPr="00A05A23" w:rsidRDefault="00A05A23" w:rsidP="00A05A23">
            <w:r w:rsidRPr="00A05A23">
              <w:t>(Salicylic acid and its salts)</w:t>
            </w:r>
          </w:p>
        </w:tc>
        <w:tc>
          <w:tcPr>
            <w:tcW w:w="1637" w:type="dxa"/>
            <w:tcBorders>
              <w:top w:val="single" w:sz="4" w:space="0" w:color="auto"/>
              <w:left w:val="single" w:sz="4" w:space="0" w:color="auto"/>
              <w:bottom w:val="nil"/>
              <w:right w:val="nil"/>
            </w:tcBorders>
            <w:shd w:val="clear" w:color="auto" w:fill="FFFFFF"/>
            <w:hideMark/>
          </w:tcPr>
          <w:p w14:paraId="25827723" w14:textId="77777777" w:rsidR="00A05A23" w:rsidRPr="00A05A23" w:rsidRDefault="00A05A23" w:rsidP="00A05A23">
            <w:r w:rsidRPr="00A05A23">
              <w:t>Սալիցիլաթթու,</w:t>
            </w:r>
          </w:p>
          <w:p w14:paraId="19213150" w14:textId="77777777" w:rsidR="00A05A23" w:rsidRPr="00A05A23" w:rsidRDefault="00A05A23" w:rsidP="00A05A23">
            <w:r w:rsidRPr="00A05A23">
              <w:t>(Salicylic acid)</w:t>
            </w:r>
          </w:p>
        </w:tc>
        <w:tc>
          <w:tcPr>
            <w:tcW w:w="1200" w:type="dxa"/>
            <w:tcBorders>
              <w:top w:val="single" w:sz="4" w:space="0" w:color="auto"/>
              <w:left w:val="single" w:sz="4" w:space="0" w:color="auto"/>
              <w:bottom w:val="nil"/>
              <w:right w:val="nil"/>
            </w:tcBorders>
            <w:shd w:val="clear" w:color="auto" w:fill="FFFFFF"/>
            <w:hideMark/>
          </w:tcPr>
          <w:p w14:paraId="296D9B5D" w14:textId="77777777" w:rsidR="00A05A23" w:rsidRPr="00A05A23" w:rsidRDefault="00A05A23" w:rsidP="00A05A23">
            <w:r w:rsidRPr="00A05A23">
              <w:t>69-72-7</w:t>
            </w:r>
          </w:p>
        </w:tc>
        <w:tc>
          <w:tcPr>
            <w:tcW w:w="1051" w:type="dxa"/>
            <w:tcBorders>
              <w:top w:val="single" w:sz="4" w:space="0" w:color="auto"/>
              <w:left w:val="single" w:sz="4" w:space="0" w:color="auto"/>
              <w:bottom w:val="nil"/>
              <w:right w:val="nil"/>
            </w:tcBorders>
            <w:shd w:val="clear" w:color="auto" w:fill="FFFFFF"/>
            <w:hideMark/>
          </w:tcPr>
          <w:p w14:paraId="6CEDF555" w14:textId="77777777" w:rsidR="00A05A23" w:rsidRPr="00A05A23" w:rsidRDefault="00A05A23" w:rsidP="00A05A23">
            <w:r w:rsidRPr="00A05A23">
              <w:t>200-712 3</w:t>
            </w:r>
          </w:p>
        </w:tc>
        <w:tc>
          <w:tcPr>
            <w:tcW w:w="1411" w:type="dxa"/>
            <w:tcBorders>
              <w:top w:val="single" w:sz="4" w:space="0" w:color="auto"/>
              <w:left w:val="single" w:sz="4" w:space="0" w:color="auto"/>
              <w:bottom w:val="nil"/>
              <w:right w:val="nil"/>
            </w:tcBorders>
            <w:shd w:val="clear" w:color="auto" w:fill="FFFFFF"/>
          </w:tcPr>
          <w:p w14:paraId="7FE9A0B5" w14:textId="77777777" w:rsidR="00A05A23" w:rsidRPr="00A05A23" w:rsidRDefault="00A05A23" w:rsidP="00A05A23"/>
        </w:tc>
        <w:tc>
          <w:tcPr>
            <w:tcW w:w="1531" w:type="dxa"/>
            <w:tcBorders>
              <w:top w:val="single" w:sz="4" w:space="0" w:color="auto"/>
              <w:left w:val="single" w:sz="4" w:space="0" w:color="auto"/>
              <w:bottom w:val="nil"/>
              <w:right w:val="nil"/>
            </w:tcBorders>
            <w:shd w:val="clear" w:color="auto" w:fill="FFFFFF"/>
            <w:hideMark/>
          </w:tcPr>
          <w:p w14:paraId="40C73012" w14:textId="77777777" w:rsidR="00A05A23" w:rsidRPr="00A05A23" w:rsidRDefault="00A05A23" w:rsidP="00A05A23">
            <w:r w:rsidRPr="00A05A23">
              <w:t>0,5 տոկոս (թթու)</w:t>
            </w:r>
          </w:p>
        </w:tc>
        <w:tc>
          <w:tcPr>
            <w:tcW w:w="1854" w:type="dxa"/>
            <w:tcBorders>
              <w:top w:val="single" w:sz="4" w:space="0" w:color="auto"/>
              <w:left w:val="single" w:sz="4" w:space="0" w:color="auto"/>
              <w:bottom w:val="nil"/>
              <w:right w:val="nil"/>
            </w:tcBorders>
            <w:shd w:val="clear" w:color="auto" w:fill="FFFFFF"/>
            <w:hideMark/>
          </w:tcPr>
          <w:p w14:paraId="348C072B" w14:textId="77777777" w:rsidR="00A05A23" w:rsidRPr="00A05A23" w:rsidRDefault="00A05A23" w:rsidP="00A05A23">
            <w:r w:rsidRPr="00A05A23">
              <w:t>Չօգտագործել մինչեւ 3 տարեկան երեխաների համար նախատեսված միջոցների մեջ:</w:t>
            </w:r>
          </w:p>
          <w:p w14:paraId="7AFBD449" w14:textId="77777777" w:rsidR="00A05A23" w:rsidRPr="00A05A23" w:rsidRDefault="00A05A23" w:rsidP="00A05A23">
            <w:r w:rsidRPr="00A05A23">
              <w:t xml:space="preserve">Չօգտագործել բերանի խոռոչի հիգիենայի միջոցներում: Չօգտագործել այն ձեւերում, որոնք շնչելու ժամանակ կարող են ազդեցություն </w:t>
            </w:r>
            <w:r w:rsidRPr="00A05A23">
              <w:lastRenderedPageBreak/>
              <w:t>թողնել վերջնական սպառողի թոքերի վրա:</w:t>
            </w:r>
          </w:p>
        </w:tc>
        <w:tc>
          <w:tcPr>
            <w:tcW w:w="1813" w:type="dxa"/>
            <w:tcBorders>
              <w:top w:val="single" w:sz="4" w:space="0" w:color="auto"/>
              <w:left w:val="single" w:sz="4" w:space="0" w:color="auto"/>
              <w:bottom w:val="nil"/>
              <w:right w:val="nil"/>
            </w:tcBorders>
            <w:shd w:val="clear" w:color="auto" w:fill="FFFFFF"/>
            <w:hideMark/>
          </w:tcPr>
          <w:p w14:paraId="2A0BE24B" w14:textId="77777777" w:rsidR="00A05A23" w:rsidRPr="00A05A23" w:rsidRDefault="00A05A23" w:rsidP="00A05A23">
            <w:r w:rsidRPr="00A05A23">
              <w:lastRenderedPageBreak/>
              <w:t>Չօգտագործել մինչեւ 3 տարեկան երեխաների համար</w:t>
            </w:r>
            <w:r w:rsidRPr="00A05A23">
              <w:rPr>
                <w:vertAlign w:val="superscript"/>
              </w:rPr>
              <w:t>(2)</w:t>
            </w:r>
          </w:p>
        </w:tc>
        <w:tc>
          <w:tcPr>
            <w:tcW w:w="317" w:type="dxa"/>
            <w:tcBorders>
              <w:top w:val="nil"/>
              <w:left w:val="single" w:sz="4" w:space="0" w:color="auto"/>
              <w:bottom w:val="nil"/>
              <w:right w:val="nil"/>
            </w:tcBorders>
            <w:shd w:val="clear" w:color="auto" w:fill="FFFFFF"/>
          </w:tcPr>
          <w:p w14:paraId="24F50EC5" w14:textId="77777777" w:rsidR="00A05A23" w:rsidRPr="00A05A23" w:rsidRDefault="00A05A23" w:rsidP="00A05A23"/>
        </w:tc>
      </w:tr>
      <w:tr w:rsidR="00A05A23" w:rsidRPr="00A05A23" w14:paraId="4326BCCA" w14:textId="77777777">
        <w:trPr>
          <w:trHeight w:val="3605"/>
        </w:trPr>
        <w:tc>
          <w:tcPr>
            <w:tcW w:w="374" w:type="dxa"/>
            <w:vMerge/>
            <w:vAlign w:val="center"/>
            <w:hideMark/>
          </w:tcPr>
          <w:p w14:paraId="2305E33A" w14:textId="77777777" w:rsidR="00A05A23" w:rsidRPr="00A05A23" w:rsidRDefault="00A05A23" w:rsidP="00A05A23"/>
        </w:tc>
        <w:tc>
          <w:tcPr>
            <w:tcW w:w="754" w:type="dxa"/>
            <w:vMerge/>
            <w:tcBorders>
              <w:top w:val="single" w:sz="4" w:space="0" w:color="auto"/>
              <w:left w:val="single" w:sz="4" w:space="0" w:color="auto"/>
              <w:bottom w:val="nil"/>
              <w:right w:val="nil"/>
            </w:tcBorders>
            <w:vAlign w:val="center"/>
            <w:hideMark/>
          </w:tcPr>
          <w:p w14:paraId="33EAE42A" w14:textId="77777777" w:rsidR="00A05A23" w:rsidRPr="00A05A23" w:rsidRDefault="00A05A23" w:rsidP="00A05A23"/>
        </w:tc>
        <w:tc>
          <w:tcPr>
            <w:tcW w:w="2237" w:type="dxa"/>
            <w:vMerge/>
            <w:tcBorders>
              <w:top w:val="single" w:sz="4" w:space="0" w:color="auto"/>
              <w:left w:val="single" w:sz="4" w:space="0" w:color="auto"/>
              <w:bottom w:val="nil"/>
              <w:right w:val="nil"/>
            </w:tcBorders>
            <w:vAlign w:val="center"/>
            <w:hideMark/>
          </w:tcPr>
          <w:p w14:paraId="553FECA8" w14:textId="77777777" w:rsidR="00A05A23" w:rsidRPr="00A05A23" w:rsidRDefault="00A05A23" w:rsidP="00A05A23"/>
        </w:tc>
        <w:tc>
          <w:tcPr>
            <w:tcW w:w="1637" w:type="dxa"/>
            <w:tcBorders>
              <w:top w:val="single" w:sz="4" w:space="0" w:color="auto"/>
              <w:left w:val="single" w:sz="4" w:space="0" w:color="auto"/>
              <w:bottom w:val="single" w:sz="4" w:space="0" w:color="auto"/>
              <w:right w:val="nil"/>
            </w:tcBorders>
            <w:shd w:val="clear" w:color="auto" w:fill="FFFFFF"/>
            <w:vAlign w:val="bottom"/>
            <w:hideMark/>
          </w:tcPr>
          <w:p w14:paraId="1066DB3A" w14:textId="77777777" w:rsidR="00A05A23" w:rsidRPr="00A05A23" w:rsidRDefault="00A05A23" w:rsidP="00A05A23">
            <w:r w:rsidRPr="00A05A23">
              <w:t>Կալցիումի սալիցիլատ, մագնեզիումի սալիցիլատ,</w:t>
            </w:r>
          </w:p>
          <w:p w14:paraId="54F4ECA7" w14:textId="77777777" w:rsidR="00A05A23" w:rsidRPr="00A05A23" w:rsidRDefault="00A05A23" w:rsidP="00A05A23">
            <w:r w:rsidRPr="00A05A23">
              <w:t>MEA՝ սալիցիլատ, նատրիումի սալիցիլատ, կալիումի սալիցիլատ,</w:t>
            </w:r>
          </w:p>
          <w:p w14:paraId="53279F6E" w14:textId="77777777" w:rsidR="00A05A23" w:rsidRPr="00A05A23" w:rsidRDefault="00A05A23" w:rsidP="00A05A23">
            <w:r w:rsidRPr="00A05A23">
              <w:t>ТЕА- սալիցիլատ (calcium salicylate, magnesium salicylate,</w:t>
            </w:r>
          </w:p>
          <w:p w14:paraId="321C13DB" w14:textId="77777777" w:rsidR="00A05A23" w:rsidRPr="00A05A23" w:rsidRDefault="00A05A23" w:rsidP="00A05A23">
            <w:r w:rsidRPr="00A05A23">
              <w:t>MEA- salicylate, sodium salicylate, potassium salicylate,</w:t>
            </w:r>
          </w:p>
          <w:p w14:paraId="7A328AAD" w14:textId="77777777" w:rsidR="00A05A23" w:rsidRPr="00A05A23" w:rsidRDefault="00A05A23" w:rsidP="00A05A23">
            <w:r w:rsidRPr="00A05A23">
              <w:t>TEA- salicylate)</w:t>
            </w:r>
          </w:p>
        </w:tc>
        <w:tc>
          <w:tcPr>
            <w:tcW w:w="1200" w:type="dxa"/>
            <w:tcBorders>
              <w:top w:val="single" w:sz="4" w:space="0" w:color="auto"/>
              <w:left w:val="single" w:sz="4" w:space="0" w:color="auto"/>
              <w:bottom w:val="single" w:sz="4" w:space="0" w:color="auto"/>
              <w:right w:val="nil"/>
            </w:tcBorders>
            <w:shd w:val="clear" w:color="auto" w:fill="FFFFFF"/>
            <w:hideMark/>
          </w:tcPr>
          <w:p w14:paraId="7FFF120B" w14:textId="77777777" w:rsidR="00A05A23" w:rsidRPr="00A05A23" w:rsidRDefault="00A05A23" w:rsidP="00A05A23">
            <w:r w:rsidRPr="00A05A23">
              <w:t>824-35-1 18917-89 0</w:t>
            </w:r>
          </w:p>
          <w:p w14:paraId="7764324B" w14:textId="77777777" w:rsidR="00A05A23" w:rsidRPr="00A05A23" w:rsidRDefault="00A05A23" w:rsidP="00A05A23">
            <w:r w:rsidRPr="00A05A23">
              <w:t>59866-70 5</w:t>
            </w:r>
          </w:p>
          <w:p w14:paraId="59EA62A7" w14:textId="77777777" w:rsidR="00A05A23" w:rsidRPr="00A05A23" w:rsidRDefault="00A05A23" w:rsidP="00A05A23">
            <w:r w:rsidRPr="00A05A23">
              <w:t>54-21-7 578-36-9 2174-16-5</w:t>
            </w:r>
          </w:p>
        </w:tc>
        <w:tc>
          <w:tcPr>
            <w:tcW w:w="1051" w:type="dxa"/>
            <w:tcBorders>
              <w:top w:val="single" w:sz="4" w:space="0" w:color="auto"/>
              <w:left w:val="single" w:sz="4" w:space="0" w:color="auto"/>
              <w:bottom w:val="single" w:sz="4" w:space="0" w:color="auto"/>
              <w:right w:val="nil"/>
            </w:tcBorders>
            <w:shd w:val="clear" w:color="auto" w:fill="FFFFFF"/>
            <w:hideMark/>
          </w:tcPr>
          <w:p w14:paraId="0FD780CE" w14:textId="77777777" w:rsidR="00A05A23" w:rsidRPr="00A05A23" w:rsidRDefault="00A05A23" w:rsidP="00A05A23">
            <w:r w:rsidRPr="00A05A23">
              <w:t>212-525 4</w:t>
            </w:r>
          </w:p>
          <w:p w14:paraId="59751409" w14:textId="77777777" w:rsidR="00A05A23" w:rsidRPr="00A05A23" w:rsidRDefault="00A05A23" w:rsidP="00A05A23">
            <w:r w:rsidRPr="00A05A23">
              <w:t>242-669 3</w:t>
            </w:r>
          </w:p>
          <w:p w14:paraId="7B8E75C2" w14:textId="77777777" w:rsidR="00A05A23" w:rsidRPr="00A05A23" w:rsidRDefault="00A05A23" w:rsidP="00A05A23">
            <w:r w:rsidRPr="00A05A23">
              <w:t>261-963 2</w:t>
            </w:r>
          </w:p>
          <w:p w14:paraId="2348812C" w14:textId="77777777" w:rsidR="00A05A23" w:rsidRPr="00A05A23" w:rsidRDefault="00A05A23" w:rsidP="00A05A23">
            <w:r w:rsidRPr="00A05A23">
              <w:t>200-198 0</w:t>
            </w:r>
          </w:p>
          <w:p w14:paraId="2F904BD4" w14:textId="77777777" w:rsidR="00A05A23" w:rsidRPr="00A05A23" w:rsidRDefault="00A05A23" w:rsidP="00A05A23">
            <w:r w:rsidRPr="00A05A23">
              <w:t>209-421 6</w:t>
            </w:r>
          </w:p>
          <w:p w14:paraId="4DB9CB7F" w14:textId="77777777" w:rsidR="00A05A23" w:rsidRPr="00A05A23" w:rsidRDefault="00A05A23" w:rsidP="00A05A23">
            <w:r w:rsidRPr="00A05A23">
              <w:t>218 531-3</w:t>
            </w:r>
          </w:p>
        </w:tc>
        <w:tc>
          <w:tcPr>
            <w:tcW w:w="1411" w:type="dxa"/>
            <w:tcBorders>
              <w:top w:val="single" w:sz="4" w:space="0" w:color="auto"/>
              <w:left w:val="single" w:sz="4" w:space="0" w:color="auto"/>
              <w:bottom w:val="single" w:sz="4" w:space="0" w:color="auto"/>
              <w:right w:val="nil"/>
            </w:tcBorders>
            <w:shd w:val="clear" w:color="auto" w:fill="FFFFFF"/>
          </w:tcPr>
          <w:p w14:paraId="6BC0ABEA" w14:textId="77777777" w:rsidR="00A05A23" w:rsidRPr="00A05A23" w:rsidRDefault="00A05A23" w:rsidP="00A05A23"/>
        </w:tc>
        <w:tc>
          <w:tcPr>
            <w:tcW w:w="1531" w:type="dxa"/>
            <w:tcBorders>
              <w:top w:val="single" w:sz="4" w:space="0" w:color="auto"/>
              <w:left w:val="single" w:sz="4" w:space="0" w:color="auto"/>
              <w:bottom w:val="single" w:sz="4" w:space="0" w:color="auto"/>
              <w:right w:val="nil"/>
            </w:tcBorders>
            <w:shd w:val="clear" w:color="auto" w:fill="FFFFFF"/>
            <w:hideMark/>
          </w:tcPr>
          <w:p w14:paraId="5990159C" w14:textId="77777777" w:rsidR="00A05A23" w:rsidRPr="00A05A23" w:rsidRDefault="00A05A23" w:rsidP="00A05A23">
            <w:r w:rsidRPr="00A05A23">
              <w:t>0,5 տոկոս (թթու)</w:t>
            </w:r>
          </w:p>
        </w:tc>
        <w:tc>
          <w:tcPr>
            <w:tcW w:w="1854" w:type="dxa"/>
            <w:tcBorders>
              <w:top w:val="single" w:sz="4" w:space="0" w:color="auto"/>
              <w:left w:val="single" w:sz="4" w:space="0" w:color="auto"/>
              <w:bottom w:val="single" w:sz="4" w:space="0" w:color="auto"/>
              <w:right w:val="nil"/>
            </w:tcBorders>
            <w:shd w:val="clear" w:color="auto" w:fill="FFFFFF"/>
            <w:hideMark/>
          </w:tcPr>
          <w:p w14:paraId="0799E734" w14:textId="77777777" w:rsidR="00A05A23" w:rsidRPr="00A05A23" w:rsidRDefault="00A05A23" w:rsidP="00A05A23">
            <w:r w:rsidRPr="00A05A23">
              <w:t>Չօգտագործել մինչեւ 3 տարեկան երեխաների համար նախատեսված միջոցների մեջ՝ բացառությամբ շամպունների։</w:t>
            </w:r>
          </w:p>
        </w:tc>
        <w:tc>
          <w:tcPr>
            <w:tcW w:w="1813" w:type="dxa"/>
            <w:tcBorders>
              <w:top w:val="single" w:sz="4" w:space="0" w:color="auto"/>
              <w:left w:val="single" w:sz="4" w:space="0" w:color="auto"/>
              <w:bottom w:val="single" w:sz="4" w:space="0" w:color="auto"/>
              <w:right w:val="nil"/>
            </w:tcBorders>
            <w:shd w:val="clear" w:color="auto" w:fill="FFFFFF"/>
            <w:hideMark/>
          </w:tcPr>
          <w:p w14:paraId="36476E16" w14:textId="77777777" w:rsidR="00A05A23" w:rsidRPr="00A05A23" w:rsidRDefault="00A05A23" w:rsidP="00A05A23">
            <w:r w:rsidRPr="00A05A23">
              <w:t>Չօգտագործել մինչեւ 3 տարեկան երեխաների համար</w:t>
            </w:r>
            <w:r w:rsidRPr="00A05A23">
              <w:rPr>
                <w:vertAlign w:val="superscript"/>
              </w:rPr>
              <w:t>(12)</w:t>
            </w:r>
          </w:p>
        </w:tc>
        <w:tc>
          <w:tcPr>
            <w:tcW w:w="317" w:type="dxa"/>
            <w:tcBorders>
              <w:top w:val="nil"/>
              <w:left w:val="single" w:sz="4" w:space="0" w:color="auto"/>
              <w:bottom w:val="nil"/>
              <w:right w:val="nil"/>
            </w:tcBorders>
            <w:shd w:val="clear" w:color="auto" w:fill="FFFFFF"/>
            <w:vAlign w:val="bottom"/>
            <w:hideMark/>
          </w:tcPr>
          <w:p w14:paraId="6D5724AC" w14:textId="77777777" w:rsidR="00A05A23" w:rsidRPr="00A05A23" w:rsidRDefault="00A05A23" w:rsidP="00A05A23">
            <w:r w:rsidRPr="00A05A23">
              <w:t>».</w:t>
            </w:r>
          </w:p>
        </w:tc>
      </w:tr>
    </w:tbl>
    <w:p w14:paraId="40257736" w14:textId="77777777" w:rsidR="00A05A23" w:rsidRPr="00A05A23" w:rsidRDefault="00A05A23" w:rsidP="00A05A23"/>
    <w:p w14:paraId="785B26AF" w14:textId="77777777" w:rsidR="00A05A23" w:rsidRPr="00A05A23" w:rsidRDefault="00A05A23" w:rsidP="00A05A23">
      <w:r w:rsidRPr="00A05A23">
        <w:t>բ)</w:t>
      </w:r>
      <w:r w:rsidRPr="00A05A23">
        <w:tab/>
        <w:t>5-րդ դիրքը շարադրել հետեւյալ խմբագրությամբ՝</w:t>
      </w:r>
    </w:p>
    <w:tbl>
      <w:tblPr>
        <w:tblOverlap w:val="never"/>
        <w:tblW w:w="14205" w:type="dxa"/>
        <w:jc w:val="center"/>
        <w:tblLayout w:type="fixed"/>
        <w:tblCellMar>
          <w:left w:w="10" w:type="dxa"/>
          <w:right w:w="10" w:type="dxa"/>
        </w:tblCellMar>
        <w:tblLook w:val="04A0" w:firstRow="1" w:lastRow="0" w:firstColumn="1" w:lastColumn="0" w:noHBand="0" w:noVBand="1"/>
      </w:tblPr>
      <w:tblGrid>
        <w:gridCol w:w="393"/>
        <w:gridCol w:w="733"/>
        <w:gridCol w:w="2207"/>
        <w:gridCol w:w="1637"/>
        <w:gridCol w:w="1200"/>
        <w:gridCol w:w="1037"/>
        <w:gridCol w:w="1454"/>
        <w:gridCol w:w="1536"/>
        <w:gridCol w:w="1951"/>
        <w:gridCol w:w="1668"/>
        <w:gridCol w:w="389"/>
      </w:tblGrid>
      <w:tr w:rsidR="00A05A23" w:rsidRPr="00A05A23" w14:paraId="085D77F3" w14:textId="77777777">
        <w:trPr>
          <w:jc w:val="center"/>
        </w:trPr>
        <w:tc>
          <w:tcPr>
            <w:tcW w:w="394" w:type="dxa"/>
            <w:shd w:val="clear" w:color="auto" w:fill="FFFFFF"/>
            <w:hideMark/>
          </w:tcPr>
          <w:p w14:paraId="5BE80022" w14:textId="77777777" w:rsidR="00A05A23" w:rsidRPr="00A05A23" w:rsidRDefault="00A05A23" w:rsidP="00A05A23">
            <w:r w:rsidRPr="00A05A23">
              <w:t>«</w:t>
            </w:r>
          </w:p>
        </w:tc>
        <w:tc>
          <w:tcPr>
            <w:tcW w:w="734" w:type="dxa"/>
            <w:tcBorders>
              <w:top w:val="single" w:sz="4" w:space="0" w:color="auto"/>
              <w:left w:val="single" w:sz="4" w:space="0" w:color="auto"/>
              <w:bottom w:val="single" w:sz="4" w:space="0" w:color="auto"/>
              <w:right w:val="nil"/>
            </w:tcBorders>
            <w:shd w:val="clear" w:color="auto" w:fill="FFFFFF"/>
            <w:hideMark/>
          </w:tcPr>
          <w:p w14:paraId="6E59FC3A" w14:textId="77777777" w:rsidR="00A05A23" w:rsidRPr="00A05A23" w:rsidRDefault="00A05A23" w:rsidP="00A05A23">
            <w:r w:rsidRPr="00A05A23">
              <w:t>5</w:t>
            </w:r>
          </w:p>
        </w:tc>
        <w:tc>
          <w:tcPr>
            <w:tcW w:w="2208" w:type="dxa"/>
            <w:tcBorders>
              <w:top w:val="single" w:sz="4" w:space="0" w:color="auto"/>
              <w:left w:val="single" w:sz="4" w:space="0" w:color="auto"/>
              <w:bottom w:val="single" w:sz="4" w:space="0" w:color="auto"/>
              <w:right w:val="nil"/>
            </w:tcBorders>
            <w:shd w:val="clear" w:color="auto" w:fill="FFFFFF"/>
            <w:hideMark/>
          </w:tcPr>
          <w:p w14:paraId="0D2E4225" w14:textId="77777777" w:rsidR="00A05A23" w:rsidRPr="00A05A23" w:rsidRDefault="00A05A23" w:rsidP="00A05A23">
            <w:r w:rsidRPr="00A05A23">
              <w:t>Տեղափոխված կամ հանված է</w:t>
            </w:r>
          </w:p>
          <w:p w14:paraId="42AC4FB2" w14:textId="77777777" w:rsidR="00A05A23" w:rsidRPr="00A05A23" w:rsidRDefault="00A05A23" w:rsidP="00A05A23">
            <w:r w:rsidRPr="00A05A23">
              <w:t>Moved or deleted</w:t>
            </w:r>
          </w:p>
        </w:tc>
        <w:tc>
          <w:tcPr>
            <w:tcW w:w="1637" w:type="dxa"/>
            <w:tcBorders>
              <w:top w:val="single" w:sz="4" w:space="0" w:color="auto"/>
              <w:left w:val="single" w:sz="4" w:space="0" w:color="auto"/>
              <w:bottom w:val="single" w:sz="4" w:space="0" w:color="auto"/>
              <w:right w:val="nil"/>
            </w:tcBorders>
            <w:shd w:val="clear" w:color="auto" w:fill="FFFFFF"/>
          </w:tcPr>
          <w:p w14:paraId="677A39BA" w14:textId="77777777" w:rsidR="00A05A23" w:rsidRPr="00A05A23" w:rsidRDefault="00A05A23" w:rsidP="00A05A23"/>
        </w:tc>
        <w:tc>
          <w:tcPr>
            <w:tcW w:w="1200" w:type="dxa"/>
            <w:tcBorders>
              <w:top w:val="single" w:sz="4" w:space="0" w:color="auto"/>
              <w:left w:val="single" w:sz="4" w:space="0" w:color="auto"/>
              <w:bottom w:val="single" w:sz="4" w:space="0" w:color="auto"/>
              <w:right w:val="nil"/>
            </w:tcBorders>
            <w:shd w:val="clear" w:color="auto" w:fill="FFFFFF"/>
          </w:tcPr>
          <w:p w14:paraId="57057B25" w14:textId="77777777" w:rsidR="00A05A23" w:rsidRPr="00A05A23" w:rsidRDefault="00A05A23" w:rsidP="00A05A23"/>
        </w:tc>
        <w:tc>
          <w:tcPr>
            <w:tcW w:w="1037" w:type="dxa"/>
            <w:tcBorders>
              <w:top w:val="single" w:sz="4" w:space="0" w:color="auto"/>
              <w:left w:val="single" w:sz="4" w:space="0" w:color="auto"/>
              <w:bottom w:val="single" w:sz="4" w:space="0" w:color="auto"/>
              <w:right w:val="nil"/>
            </w:tcBorders>
            <w:shd w:val="clear" w:color="auto" w:fill="FFFFFF"/>
          </w:tcPr>
          <w:p w14:paraId="08522DD6" w14:textId="77777777" w:rsidR="00A05A23" w:rsidRPr="00A05A23" w:rsidRDefault="00A05A23" w:rsidP="00A05A23"/>
        </w:tc>
        <w:tc>
          <w:tcPr>
            <w:tcW w:w="1454" w:type="dxa"/>
            <w:tcBorders>
              <w:top w:val="single" w:sz="4" w:space="0" w:color="auto"/>
              <w:left w:val="single" w:sz="4" w:space="0" w:color="auto"/>
              <w:bottom w:val="single" w:sz="4" w:space="0" w:color="auto"/>
              <w:right w:val="nil"/>
            </w:tcBorders>
            <w:shd w:val="clear" w:color="auto" w:fill="FFFFFF"/>
          </w:tcPr>
          <w:p w14:paraId="53B513BA" w14:textId="77777777" w:rsidR="00A05A23" w:rsidRPr="00A05A23" w:rsidRDefault="00A05A23" w:rsidP="00A05A23"/>
        </w:tc>
        <w:tc>
          <w:tcPr>
            <w:tcW w:w="1536" w:type="dxa"/>
            <w:tcBorders>
              <w:top w:val="single" w:sz="4" w:space="0" w:color="auto"/>
              <w:left w:val="single" w:sz="4" w:space="0" w:color="auto"/>
              <w:bottom w:val="single" w:sz="4" w:space="0" w:color="auto"/>
              <w:right w:val="nil"/>
            </w:tcBorders>
            <w:shd w:val="clear" w:color="auto" w:fill="FFFFFF"/>
          </w:tcPr>
          <w:p w14:paraId="64C2AE1F" w14:textId="77777777" w:rsidR="00A05A23" w:rsidRPr="00A05A23" w:rsidRDefault="00A05A23" w:rsidP="00A05A23"/>
        </w:tc>
        <w:tc>
          <w:tcPr>
            <w:tcW w:w="1951" w:type="dxa"/>
            <w:tcBorders>
              <w:top w:val="single" w:sz="4" w:space="0" w:color="auto"/>
              <w:left w:val="single" w:sz="4" w:space="0" w:color="auto"/>
              <w:bottom w:val="single" w:sz="4" w:space="0" w:color="auto"/>
              <w:right w:val="nil"/>
            </w:tcBorders>
            <w:shd w:val="clear" w:color="auto" w:fill="FFFFFF"/>
          </w:tcPr>
          <w:p w14:paraId="1B9EB627" w14:textId="77777777" w:rsidR="00A05A23" w:rsidRPr="00A05A23" w:rsidRDefault="00A05A23" w:rsidP="00A05A23"/>
        </w:tc>
        <w:tc>
          <w:tcPr>
            <w:tcW w:w="1668" w:type="dxa"/>
            <w:tcBorders>
              <w:top w:val="single" w:sz="4" w:space="0" w:color="auto"/>
              <w:left w:val="single" w:sz="4" w:space="0" w:color="auto"/>
              <w:bottom w:val="single" w:sz="4" w:space="0" w:color="auto"/>
              <w:right w:val="nil"/>
            </w:tcBorders>
            <w:shd w:val="clear" w:color="auto" w:fill="FFFFFF"/>
          </w:tcPr>
          <w:p w14:paraId="32BEB64F" w14:textId="77777777" w:rsidR="00A05A23" w:rsidRPr="00A05A23" w:rsidRDefault="00A05A23" w:rsidP="00A05A23"/>
        </w:tc>
        <w:tc>
          <w:tcPr>
            <w:tcW w:w="389" w:type="dxa"/>
            <w:tcBorders>
              <w:top w:val="nil"/>
              <w:left w:val="single" w:sz="4" w:space="0" w:color="auto"/>
              <w:bottom w:val="nil"/>
              <w:right w:val="nil"/>
            </w:tcBorders>
            <w:shd w:val="clear" w:color="auto" w:fill="FFFFFF"/>
            <w:vAlign w:val="bottom"/>
            <w:hideMark/>
          </w:tcPr>
          <w:p w14:paraId="5964BAC2" w14:textId="77777777" w:rsidR="00A05A23" w:rsidRPr="00A05A23" w:rsidRDefault="00A05A23" w:rsidP="00A05A23">
            <w:r w:rsidRPr="00A05A23">
              <w:t>».</w:t>
            </w:r>
          </w:p>
        </w:tc>
      </w:tr>
    </w:tbl>
    <w:p w14:paraId="04CF6618" w14:textId="77777777" w:rsidR="00A05A23" w:rsidRPr="00A05A23" w:rsidRDefault="00A05A23" w:rsidP="00A05A23"/>
    <w:p w14:paraId="238C5EC4" w14:textId="77777777" w:rsidR="00A05A23" w:rsidRPr="00A05A23" w:rsidRDefault="00A05A23" w:rsidP="00A05A23"/>
    <w:p w14:paraId="5B1C59F2" w14:textId="77777777" w:rsidR="00A05A23" w:rsidRPr="00A05A23" w:rsidRDefault="00A05A23" w:rsidP="00A05A23">
      <w:pPr>
        <w:rPr>
          <w:lang w:val="hy-AM"/>
        </w:rPr>
      </w:pPr>
      <w:r w:rsidRPr="00A05A23">
        <w:t>գ)</w:t>
      </w:r>
      <w:r w:rsidRPr="00A05A23">
        <w:tab/>
        <w:t>7-րդ եւ 8–րդ դիրքերը շարադրել հետեւյալ խմբագրությամբ՝</w:t>
      </w:r>
    </w:p>
    <w:tbl>
      <w:tblPr>
        <w:tblOverlap w:val="never"/>
        <w:tblW w:w="14220" w:type="dxa"/>
        <w:jc w:val="center"/>
        <w:tblLayout w:type="fixed"/>
        <w:tblCellMar>
          <w:left w:w="10" w:type="dxa"/>
          <w:right w:w="10" w:type="dxa"/>
        </w:tblCellMar>
        <w:tblLook w:val="04A0" w:firstRow="1" w:lastRow="0" w:firstColumn="1" w:lastColumn="0" w:noHBand="0" w:noVBand="1"/>
      </w:tblPr>
      <w:tblGrid>
        <w:gridCol w:w="407"/>
        <w:gridCol w:w="733"/>
        <w:gridCol w:w="2237"/>
        <w:gridCol w:w="1622"/>
        <w:gridCol w:w="1114"/>
        <w:gridCol w:w="1094"/>
        <w:gridCol w:w="1411"/>
        <w:gridCol w:w="1695"/>
        <w:gridCol w:w="1843"/>
        <w:gridCol w:w="1646"/>
        <w:gridCol w:w="418"/>
      </w:tblGrid>
      <w:tr w:rsidR="00A05A23" w:rsidRPr="00A05A23" w14:paraId="79429232" w14:textId="77777777">
        <w:trPr>
          <w:jc w:val="center"/>
        </w:trPr>
        <w:tc>
          <w:tcPr>
            <w:tcW w:w="408" w:type="dxa"/>
            <w:vMerge w:val="restart"/>
            <w:shd w:val="clear" w:color="auto" w:fill="FFFFFF"/>
            <w:hideMark/>
          </w:tcPr>
          <w:p w14:paraId="69B38376" w14:textId="77777777" w:rsidR="00A05A23" w:rsidRPr="00A05A23" w:rsidRDefault="00A05A23" w:rsidP="00A05A23">
            <w:r w:rsidRPr="00A05A23">
              <w:t>«</w:t>
            </w:r>
          </w:p>
        </w:tc>
        <w:tc>
          <w:tcPr>
            <w:tcW w:w="734" w:type="dxa"/>
            <w:vMerge w:val="restart"/>
            <w:tcBorders>
              <w:top w:val="single" w:sz="4" w:space="0" w:color="auto"/>
              <w:left w:val="single" w:sz="4" w:space="0" w:color="auto"/>
              <w:bottom w:val="nil"/>
              <w:right w:val="nil"/>
            </w:tcBorders>
            <w:shd w:val="clear" w:color="auto" w:fill="FFFFFF"/>
            <w:hideMark/>
          </w:tcPr>
          <w:p w14:paraId="26C72AF3" w14:textId="77777777" w:rsidR="00A05A23" w:rsidRPr="00A05A23" w:rsidRDefault="00A05A23" w:rsidP="00A05A23">
            <w:r w:rsidRPr="00A05A23">
              <w:t>7</w:t>
            </w:r>
          </w:p>
        </w:tc>
        <w:tc>
          <w:tcPr>
            <w:tcW w:w="2237" w:type="dxa"/>
            <w:vMerge w:val="restart"/>
            <w:tcBorders>
              <w:top w:val="single" w:sz="4" w:space="0" w:color="auto"/>
              <w:left w:val="single" w:sz="4" w:space="0" w:color="auto"/>
              <w:bottom w:val="nil"/>
              <w:right w:val="nil"/>
            </w:tcBorders>
            <w:shd w:val="clear" w:color="auto" w:fill="FFFFFF"/>
            <w:hideMark/>
          </w:tcPr>
          <w:p w14:paraId="41C76107" w14:textId="77777777" w:rsidR="00A05A23" w:rsidRPr="00A05A23" w:rsidRDefault="00A05A23" w:rsidP="00A05A23">
            <w:r w:rsidRPr="00A05A23">
              <w:t>Բիֆենոլ-2-ոլ (Biphenyl-2-ol )</w:t>
            </w:r>
          </w:p>
        </w:tc>
        <w:tc>
          <w:tcPr>
            <w:tcW w:w="1622" w:type="dxa"/>
            <w:vMerge w:val="restart"/>
            <w:tcBorders>
              <w:top w:val="single" w:sz="4" w:space="0" w:color="auto"/>
              <w:left w:val="single" w:sz="4" w:space="0" w:color="auto"/>
              <w:bottom w:val="nil"/>
              <w:right w:val="nil"/>
            </w:tcBorders>
            <w:shd w:val="clear" w:color="auto" w:fill="FFFFFF"/>
            <w:hideMark/>
          </w:tcPr>
          <w:p w14:paraId="18E21E97" w14:textId="77777777" w:rsidR="00A05A23" w:rsidRPr="00A05A23" w:rsidRDefault="00A05A23" w:rsidP="00A05A23">
            <w:r w:rsidRPr="00A05A23">
              <w:t>о-ֆենիլֆե-նոլ (o-Phenyl-phenol)</w:t>
            </w:r>
          </w:p>
        </w:tc>
        <w:tc>
          <w:tcPr>
            <w:tcW w:w="1114" w:type="dxa"/>
            <w:vMerge w:val="restart"/>
            <w:tcBorders>
              <w:top w:val="single" w:sz="4" w:space="0" w:color="auto"/>
              <w:left w:val="single" w:sz="4" w:space="0" w:color="auto"/>
              <w:bottom w:val="nil"/>
              <w:right w:val="nil"/>
            </w:tcBorders>
            <w:shd w:val="clear" w:color="auto" w:fill="FFFFFF"/>
            <w:hideMark/>
          </w:tcPr>
          <w:p w14:paraId="35BC408D" w14:textId="77777777" w:rsidR="00A05A23" w:rsidRPr="00A05A23" w:rsidRDefault="00A05A23" w:rsidP="00A05A23">
            <w:r w:rsidRPr="00A05A23">
              <w:t>90-43-7</w:t>
            </w:r>
          </w:p>
        </w:tc>
        <w:tc>
          <w:tcPr>
            <w:tcW w:w="1094" w:type="dxa"/>
            <w:vMerge w:val="restart"/>
            <w:tcBorders>
              <w:top w:val="single" w:sz="4" w:space="0" w:color="auto"/>
              <w:left w:val="single" w:sz="4" w:space="0" w:color="auto"/>
              <w:bottom w:val="nil"/>
              <w:right w:val="nil"/>
            </w:tcBorders>
            <w:shd w:val="clear" w:color="auto" w:fill="FFFFFF"/>
            <w:hideMark/>
          </w:tcPr>
          <w:p w14:paraId="120535D2" w14:textId="77777777" w:rsidR="00A05A23" w:rsidRPr="00A05A23" w:rsidRDefault="00A05A23" w:rsidP="00A05A23">
            <w:r w:rsidRPr="00A05A23">
              <w:t>201-993 5</w:t>
            </w:r>
          </w:p>
        </w:tc>
        <w:tc>
          <w:tcPr>
            <w:tcW w:w="1411" w:type="dxa"/>
            <w:tcBorders>
              <w:top w:val="single" w:sz="4" w:space="0" w:color="auto"/>
              <w:left w:val="single" w:sz="4" w:space="0" w:color="auto"/>
              <w:bottom w:val="nil"/>
              <w:right w:val="nil"/>
            </w:tcBorders>
            <w:shd w:val="clear" w:color="auto" w:fill="FFFFFF"/>
            <w:hideMark/>
          </w:tcPr>
          <w:p w14:paraId="6CEE6F89" w14:textId="77777777" w:rsidR="00A05A23" w:rsidRPr="00A05A23" w:rsidRDefault="00A05A23" w:rsidP="00A05A23">
            <w:r w:rsidRPr="00A05A23">
              <w:t>(а) Լվացվող արտադրանք</w:t>
            </w:r>
          </w:p>
        </w:tc>
        <w:tc>
          <w:tcPr>
            <w:tcW w:w="1695" w:type="dxa"/>
            <w:tcBorders>
              <w:top w:val="single" w:sz="4" w:space="0" w:color="auto"/>
              <w:left w:val="single" w:sz="4" w:space="0" w:color="auto"/>
              <w:bottom w:val="nil"/>
              <w:right w:val="nil"/>
            </w:tcBorders>
            <w:shd w:val="clear" w:color="auto" w:fill="FFFFFF"/>
            <w:hideMark/>
          </w:tcPr>
          <w:p w14:paraId="1239C818" w14:textId="77777777" w:rsidR="00A05A23" w:rsidRPr="00A05A23" w:rsidRDefault="00A05A23" w:rsidP="00A05A23">
            <w:r w:rsidRPr="00A05A23">
              <w:t>(а) 0,2 տոկոս՝ ֆենոլի վերահաշվարկով</w:t>
            </w:r>
          </w:p>
        </w:tc>
        <w:tc>
          <w:tcPr>
            <w:tcW w:w="1843" w:type="dxa"/>
            <w:tcBorders>
              <w:top w:val="single" w:sz="4" w:space="0" w:color="auto"/>
              <w:left w:val="single" w:sz="4" w:space="0" w:color="auto"/>
              <w:bottom w:val="nil"/>
              <w:right w:val="nil"/>
            </w:tcBorders>
            <w:shd w:val="clear" w:color="auto" w:fill="FFFFFF"/>
          </w:tcPr>
          <w:p w14:paraId="4DBDF4CB" w14:textId="77777777" w:rsidR="00A05A23" w:rsidRPr="00A05A23" w:rsidRDefault="00A05A23" w:rsidP="00A05A23"/>
        </w:tc>
        <w:tc>
          <w:tcPr>
            <w:tcW w:w="1646" w:type="dxa"/>
            <w:tcBorders>
              <w:top w:val="single" w:sz="4" w:space="0" w:color="auto"/>
              <w:left w:val="single" w:sz="4" w:space="0" w:color="auto"/>
              <w:bottom w:val="nil"/>
              <w:right w:val="nil"/>
            </w:tcBorders>
            <w:shd w:val="clear" w:color="auto" w:fill="FFFFFF"/>
            <w:hideMark/>
          </w:tcPr>
          <w:p w14:paraId="0B64F2CE" w14:textId="77777777" w:rsidR="00A05A23" w:rsidRPr="00A05A23" w:rsidRDefault="00A05A23" w:rsidP="00A05A23">
            <w:r w:rsidRPr="00A05A23">
              <w:t>Խուսափել աչքերի հետ շփումից</w:t>
            </w:r>
          </w:p>
        </w:tc>
        <w:tc>
          <w:tcPr>
            <w:tcW w:w="418" w:type="dxa"/>
            <w:vMerge w:val="restart"/>
            <w:tcBorders>
              <w:top w:val="nil"/>
              <w:left w:val="single" w:sz="4" w:space="0" w:color="auto"/>
              <w:bottom w:val="nil"/>
              <w:right w:val="nil"/>
            </w:tcBorders>
            <w:shd w:val="clear" w:color="auto" w:fill="FFFFFF"/>
            <w:vAlign w:val="bottom"/>
            <w:hideMark/>
          </w:tcPr>
          <w:p w14:paraId="3AC38142" w14:textId="77777777" w:rsidR="00A05A23" w:rsidRPr="00A05A23" w:rsidRDefault="00A05A23" w:rsidP="00A05A23">
            <w:r w:rsidRPr="00A05A23">
              <w:t>».</w:t>
            </w:r>
          </w:p>
        </w:tc>
      </w:tr>
      <w:tr w:rsidR="00A05A23" w:rsidRPr="00A05A23" w14:paraId="4D435751" w14:textId="77777777">
        <w:trPr>
          <w:jc w:val="center"/>
        </w:trPr>
        <w:tc>
          <w:tcPr>
            <w:tcW w:w="408" w:type="dxa"/>
            <w:vMerge/>
            <w:vAlign w:val="center"/>
            <w:hideMark/>
          </w:tcPr>
          <w:p w14:paraId="09EF8479" w14:textId="77777777" w:rsidR="00A05A23" w:rsidRPr="00A05A23" w:rsidRDefault="00A05A23" w:rsidP="00A05A23"/>
        </w:tc>
        <w:tc>
          <w:tcPr>
            <w:tcW w:w="734" w:type="dxa"/>
            <w:vMerge/>
            <w:tcBorders>
              <w:top w:val="single" w:sz="4" w:space="0" w:color="auto"/>
              <w:left w:val="single" w:sz="4" w:space="0" w:color="auto"/>
              <w:bottom w:val="nil"/>
              <w:right w:val="nil"/>
            </w:tcBorders>
            <w:vAlign w:val="center"/>
            <w:hideMark/>
          </w:tcPr>
          <w:p w14:paraId="44B9D69F" w14:textId="77777777" w:rsidR="00A05A23" w:rsidRPr="00A05A23" w:rsidRDefault="00A05A23" w:rsidP="00A05A23"/>
        </w:tc>
        <w:tc>
          <w:tcPr>
            <w:tcW w:w="2237" w:type="dxa"/>
            <w:vMerge/>
            <w:tcBorders>
              <w:top w:val="single" w:sz="4" w:space="0" w:color="auto"/>
              <w:left w:val="single" w:sz="4" w:space="0" w:color="auto"/>
              <w:bottom w:val="nil"/>
              <w:right w:val="nil"/>
            </w:tcBorders>
            <w:vAlign w:val="center"/>
            <w:hideMark/>
          </w:tcPr>
          <w:p w14:paraId="286B623D" w14:textId="77777777" w:rsidR="00A05A23" w:rsidRPr="00A05A23" w:rsidRDefault="00A05A23" w:rsidP="00A05A23"/>
        </w:tc>
        <w:tc>
          <w:tcPr>
            <w:tcW w:w="1622" w:type="dxa"/>
            <w:vMerge/>
            <w:tcBorders>
              <w:top w:val="single" w:sz="4" w:space="0" w:color="auto"/>
              <w:left w:val="single" w:sz="4" w:space="0" w:color="auto"/>
              <w:bottom w:val="nil"/>
              <w:right w:val="nil"/>
            </w:tcBorders>
            <w:vAlign w:val="center"/>
            <w:hideMark/>
          </w:tcPr>
          <w:p w14:paraId="3AA474C9" w14:textId="77777777" w:rsidR="00A05A23" w:rsidRPr="00A05A23" w:rsidRDefault="00A05A23" w:rsidP="00A05A23"/>
        </w:tc>
        <w:tc>
          <w:tcPr>
            <w:tcW w:w="1114" w:type="dxa"/>
            <w:vMerge/>
            <w:tcBorders>
              <w:top w:val="single" w:sz="4" w:space="0" w:color="auto"/>
              <w:left w:val="single" w:sz="4" w:space="0" w:color="auto"/>
              <w:bottom w:val="nil"/>
              <w:right w:val="nil"/>
            </w:tcBorders>
            <w:vAlign w:val="center"/>
            <w:hideMark/>
          </w:tcPr>
          <w:p w14:paraId="52210674" w14:textId="77777777" w:rsidR="00A05A23" w:rsidRPr="00A05A23" w:rsidRDefault="00A05A23" w:rsidP="00A05A23"/>
        </w:tc>
        <w:tc>
          <w:tcPr>
            <w:tcW w:w="1094" w:type="dxa"/>
            <w:vMerge/>
            <w:tcBorders>
              <w:top w:val="single" w:sz="4" w:space="0" w:color="auto"/>
              <w:left w:val="single" w:sz="4" w:space="0" w:color="auto"/>
              <w:bottom w:val="nil"/>
              <w:right w:val="nil"/>
            </w:tcBorders>
            <w:vAlign w:val="center"/>
            <w:hideMark/>
          </w:tcPr>
          <w:p w14:paraId="58017C43" w14:textId="77777777" w:rsidR="00A05A23" w:rsidRPr="00A05A23" w:rsidRDefault="00A05A23" w:rsidP="00A05A23"/>
        </w:tc>
        <w:tc>
          <w:tcPr>
            <w:tcW w:w="1411" w:type="dxa"/>
            <w:tcBorders>
              <w:top w:val="single" w:sz="4" w:space="0" w:color="auto"/>
              <w:left w:val="single" w:sz="4" w:space="0" w:color="auto"/>
              <w:bottom w:val="nil"/>
              <w:right w:val="nil"/>
            </w:tcBorders>
            <w:shd w:val="clear" w:color="auto" w:fill="FFFFFF"/>
            <w:hideMark/>
          </w:tcPr>
          <w:p w14:paraId="4C08F44D" w14:textId="77777777" w:rsidR="00A05A23" w:rsidRPr="00A05A23" w:rsidRDefault="00A05A23" w:rsidP="00A05A23">
            <w:r w:rsidRPr="00A05A23">
              <w:t>(b) Չլվացվող արտադրանք</w:t>
            </w:r>
          </w:p>
        </w:tc>
        <w:tc>
          <w:tcPr>
            <w:tcW w:w="1695" w:type="dxa"/>
            <w:tcBorders>
              <w:top w:val="single" w:sz="4" w:space="0" w:color="auto"/>
              <w:left w:val="single" w:sz="4" w:space="0" w:color="auto"/>
              <w:bottom w:val="nil"/>
              <w:right w:val="nil"/>
            </w:tcBorders>
            <w:shd w:val="clear" w:color="auto" w:fill="FFFFFF"/>
            <w:hideMark/>
          </w:tcPr>
          <w:p w14:paraId="0E90FF46" w14:textId="77777777" w:rsidR="00A05A23" w:rsidRPr="00A05A23" w:rsidRDefault="00A05A23" w:rsidP="00A05A23">
            <w:r w:rsidRPr="00A05A23">
              <w:t>(b) 0,15 տոկոս՝ ֆենոլի վերահաշվարկով</w:t>
            </w:r>
          </w:p>
        </w:tc>
        <w:tc>
          <w:tcPr>
            <w:tcW w:w="1843" w:type="dxa"/>
            <w:tcBorders>
              <w:top w:val="single" w:sz="4" w:space="0" w:color="auto"/>
              <w:left w:val="single" w:sz="4" w:space="0" w:color="auto"/>
              <w:bottom w:val="nil"/>
              <w:right w:val="nil"/>
            </w:tcBorders>
            <w:shd w:val="clear" w:color="auto" w:fill="FFFFFF"/>
          </w:tcPr>
          <w:p w14:paraId="6B9DD6FA" w14:textId="77777777" w:rsidR="00A05A23" w:rsidRPr="00A05A23" w:rsidRDefault="00A05A23" w:rsidP="00A05A23"/>
        </w:tc>
        <w:tc>
          <w:tcPr>
            <w:tcW w:w="1646" w:type="dxa"/>
            <w:tcBorders>
              <w:top w:val="single" w:sz="4" w:space="0" w:color="auto"/>
              <w:left w:val="single" w:sz="4" w:space="0" w:color="auto"/>
              <w:bottom w:val="nil"/>
              <w:right w:val="nil"/>
            </w:tcBorders>
            <w:shd w:val="clear" w:color="auto" w:fill="FFFFFF"/>
          </w:tcPr>
          <w:p w14:paraId="214D17A7" w14:textId="77777777" w:rsidR="00A05A23" w:rsidRPr="00A05A23" w:rsidRDefault="00A05A23" w:rsidP="00A05A23"/>
        </w:tc>
        <w:tc>
          <w:tcPr>
            <w:tcW w:w="418" w:type="dxa"/>
            <w:vMerge/>
            <w:tcBorders>
              <w:top w:val="nil"/>
              <w:left w:val="single" w:sz="4" w:space="0" w:color="auto"/>
              <w:bottom w:val="nil"/>
              <w:right w:val="nil"/>
            </w:tcBorders>
            <w:vAlign w:val="center"/>
            <w:hideMark/>
          </w:tcPr>
          <w:p w14:paraId="25912BA0" w14:textId="77777777" w:rsidR="00A05A23" w:rsidRPr="00A05A23" w:rsidRDefault="00A05A23" w:rsidP="00A05A23"/>
        </w:tc>
      </w:tr>
      <w:tr w:rsidR="00A05A23" w:rsidRPr="00A05A23" w14:paraId="057D6296" w14:textId="77777777">
        <w:trPr>
          <w:jc w:val="center"/>
        </w:trPr>
        <w:tc>
          <w:tcPr>
            <w:tcW w:w="408" w:type="dxa"/>
            <w:shd w:val="clear" w:color="auto" w:fill="FFFFFF"/>
          </w:tcPr>
          <w:p w14:paraId="2B798F20" w14:textId="77777777" w:rsidR="00A05A23" w:rsidRPr="00A05A23" w:rsidRDefault="00A05A23" w:rsidP="00A05A23"/>
        </w:tc>
        <w:tc>
          <w:tcPr>
            <w:tcW w:w="734" w:type="dxa"/>
            <w:tcBorders>
              <w:top w:val="single" w:sz="4" w:space="0" w:color="auto"/>
              <w:left w:val="single" w:sz="4" w:space="0" w:color="auto"/>
              <w:bottom w:val="single" w:sz="4" w:space="0" w:color="auto"/>
              <w:right w:val="nil"/>
            </w:tcBorders>
            <w:shd w:val="clear" w:color="auto" w:fill="FFFFFF"/>
            <w:hideMark/>
          </w:tcPr>
          <w:p w14:paraId="71748A26" w14:textId="77777777" w:rsidR="00A05A23" w:rsidRPr="00A05A23" w:rsidRDefault="00A05A23" w:rsidP="00A05A23">
            <w:r w:rsidRPr="00A05A23">
              <w:t>8</w:t>
            </w:r>
          </w:p>
        </w:tc>
        <w:tc>
          <w:tcPr>
            <w:tcW w:w="2237" w:type="dxa"/>
            <w:tcBorders>
              <w:top w:val="single" w:sz="4" w:space="0" w:color="auto"/>
              <w:left w:val="single" w:sz="4" w:space="0" w:color="auto"/>
              <w:bottom w:val="single" w:sz="4" w:space="0" w:color="auto"/>
              <w:right w:val="nil"/>
            </w:tcBorders>
            <w:shd w:val="clear" w:color="auto" w:fill="FFFFFF"/>
            <w:vAlign w:val="bottom"/>
            <w:hideMark/>
          </w:tcPr>
          <w:p w14:paraId="1EE4D79B" w14:textId="77777777" w:rsidR="00A05A23" w:rsidRPr="00A05A23" w:rsidRDefault="00A05A23" w:rsidP="00A05A23">
            <w:r w:rsidRPr="00A05A23">
              <w:t>Տեղափոխված կամ հանված է</w:t>
            </w:r>
          </w:p>
          <w:p w14:paraId="4C301C44" w14:textId="77777777" w:rsidR="00A05A23" w:rsidRPr="00A05A23" w:rsidRDefault="00A05A23" w:rsidP="00A05A23">
            <w:r w:rsidRPr="00A05A23">
              <w:t>Moved or deleted</w:t>
            </w:r>
          </w:p>
        </w:tc>
        <w:tc>
          <w:tcPr>
            <w:tcW w:w="1622" w:type="dxa"/>
            <w:tcBorders>
              <w:top w:val="single" w:sz="4" w:space="0" w:color="auto"/>
              <w:left w:val="single" w:sz="4" w:space="0" w:color="auto"/>
              <w:bottom w:val="single" w:sz="4" w:space="0" w:color="auto"/>
              <w:right w:val="nil"/>
            </w:tcBorders>
            <w:shd w:val="clear" w:color="auto" w:fill="FFFFFF"/>
          </w:tcPr>
          <w:p w14:paraId="6CB93710" w14:textId="77777777" w:rsidR="00A05A23" w:rsidRPr="00A05A23" w:rsidRDefault="00A05A23" w:rsidP="00A05A23"/>
        </w:tc>
        <w:tc>
          <w:tcPr>
            <w:tcW w:w="1114" w:type="dxa"/>
            <w:tcBorders>
              <w:top w:val="single" w:sz="4" w:space="0" w:color="auto"/>
              <w:left w:val="single" w:sz="4" w:space="0" w:color="auto"/>
              <w:bottom w:val="single" w:sz="4" w:space="0" w:color="auto"/>
              <w:right w:val="nil"/>
            </w:tcBorders>
            <w:shd w:val="clear" w:color="auto" w:fill="FFFFFF"/>
          </w:tcPr>
          <w:p w14:paraId="18826344" w14:textId="77777777" w:rsidR="00A05A23" w:rsidRPr="00A05A23" w:rsidRDefault="00A05A23" w:rsidP="00A05A23"/>
        </w:tc>
        <w:tc>
          <w:tcPr>
            <w:tcW w:w="1094" w:type="dxa"/>
            <w:tcBorders>
              <w:top w:val="single" w:sz="4" w:space="0" w:color="auto"/>
              <w:left w:val="single" w:sz="4" w:space="0" w:color="auto"/>
              <w:bottom w:val="single" w:sz="4" w:space="0" w:color="auto"/>
              <w:right w:val="nil"/>
            </w:tcBorders>
            <w:shd w:val="clear" w:color="auto" w:fill="FFFFFF"/>
          </w:tcPr>
          <w:p w14:paraId="5D26E452" w14:textId="77777777" w:rsidR="00A05A23" w:rsidRPr="00A05A23" w:rsidRDefault="00A05A23" w:rsidP="00A05A23"/>
        </w:tc>
        <w:tc>
          <w:tcPr>
            <w:tcW w:w="1411" w:type="dxa"/>
            <w:tcBorders>
              <w:top w:val="single" w:sz="4" w:space="0" w:color="auto"/>
              <w:left w:val="single" w:sz="4" w:space="0" w:color="auto"/>
              <w:bottom w:val="single" w:sz="4" w:space="0" w:color="auto"/>
              <w:right w:val="nil"/>
            </w:tcBorders>
            <w:shd w:val="clear" w:color="auto" w:fill="FFFFFF"/>
          </w:tcPr>
          <w:p w14:paraId="3811F59B" w14:textId="77777777" w:rsidR="00A05A23" w:rsidRPr="00A05A23" w:rsidRDefault="00A05A23" w:rsidP="00A05A23"/>
        </w:tc>
        <w:tc>
          <w:tcPr>
            <w:tcW w:w="1695" w:type="dxa"/>
            <w:tcBorders>
              <w:top w:val="single" w:sz="4" w:space="0" w:color="auto"/>
              <w:left w:val="single" w:sz="4" w:space="0" w:color="auto"/>
              <w:bottom w:val="single" w:sz="4" w:space="0" w:color="auto"/>
              <w:right w:val="nil"/>
            </w:tcBorders>
            <w:shd w:val="clear" w:color="auto" w:fill="FFFFFF"/>
          </w:tcPr>
          <w:p w14:paraId="240810A7" w14:textId="77777777" w:rsidR="00A05A23" w:rsidRPr="00A05A23" w:rsidRDefault="00A05A23" w:rsidP="00A05A23"/>
        </w:tc>
        <w:tc>
          <w:tcPr>
            <w:tcW w:w="1843" w:type="dxa"/>
            <w:tcBorders>
              <w:top w:val="single" w:sz="4" w:space="0" w:color="auto"/>
              <w:left w:val="single" w:sz="4" w:space="0" w:color="auto"/>
              <w:bottom w:val="single" w:sz="4" w:space="0" w:color="auto"/>
              <w:right w:val="nil"/>
            </w:tcBorders>
            <w:shd w:val="clear" w:color="auto" w:fill="FFFFFF"/>
          </w:tcPr>
          <w:p w14:paraId="6473AC3C" w14:textId="77777777" w:rsidR="00A05A23" w:rsidRPr="00A05A23" w:rsidRDefault="00A05A23" w:rsidP="00A05A23"/>
        </w:tc>
        <w:tc>
          <w:tcPr>
            <w:tcW w:w="1646" w:type="dxa"/>
            <w:tcBorders>
              <w:top w:val="single" w:sz="4" w:space="0" w:color="auto"/>
              <w:left w:val="single" w:sz="4" w:space="0" w:color="auto"/>
              <w:bottom w:val="single" w:sz="4" w:space="0" w:color="auto"/>
              <w:right w:val="nil"/>
            </w:tcBorders>
            <w:shd w:val="clear" w:color="auto" w:fill="FFFFFF"/>
          </w:tcPr>
          <w:p w14:paraId="44A36445" w14:textId="77777777" w:rsidR="00A05A23" w:rsidRPr="00A05A23" w:rsidRDefault="00A05A23" w:rsidP="00A05A23"/>
        </w:tc>
        <w:tc>
          <w:tcPr>
            <w:tcW w:w="418" w:type="dxa"/>
            <w:vMerge/>
            <w:tcBorders>
              <w:top w:val="nil"/>
              <w:left w:val="single" w:sz="4" w:space="0" w:color="auto"/>
              <w:bottom w:val="nil"/>
              <w:right w:val="nil"/>
            </w:tcBorders>
            <w:vAlign w:val="center"/>
            <w:hideMark/>
          </w:tcPr>
          <w:p w14:paraId="4B4A892D" w14:textId="77777777" w:rsidR="00A05A23" w:rsidRPr="00A05A23" w:rsidRDefault="00A05A23" w:rsidP="00A05A23"/>
        </w:tc>
      </w:tr>
    </w:tbl>
    <w:p w14:paraId="363BC2CC" w14:textId="77777777" w:rsidR="00A05A23" w:rsidRPr="00A05A23" w:rsidRDefault="00A05A23" w:rsidP="00A05A23"/>
    <w:p w14:paraId="2DACEFB1" w14:textId="77777777" w:rsidR="00A05A23" w:rsidRPr="00A05A23" w:rsidRDefault="00A05A23" w:rsidP="00A05A23">
      <w:r w:rsidRPr="00A05A23">
        <w:t>դ)</w:t>
      </w:r>
      <w:r w:rsidRPr="00A05A23">
        <w:tab/>
        <w:t>28-րդ դիրքը շարադրել հետեւյալ խմբագրությամբ՝</w:t>
      </w:r>
    </w:p>
    <w:tbl>
      <w:tblPr>
        <w:tblOverlap w:val="never"/>
        <w:tblW w:w="14130" w:type="dxa"/>
        <w:jc w:val="center"/>
        <w:tblLayout w:type="fixed"/>
        <w:tblCellMar>
          <w:left w:w="10" w:type="dxa"/>
          <w:right w:w="10" w:type="dxa"/>
        </w:tblCellMar>
        <w:tblLook w:val="04A0" w:firstRow="1" w:lastRow="0" w:firstColumn="1" w:lastColumn="0" w:noHBand="0" w:noVBand="1"/>
      </w:tblPr>
      <w:tblGrid>
        <w:gridCol w:w="373"/>
        <w:gridCol w:w="705"/>
        <w:gridCol w:w="2222"/>
        <w:gridCol w:w="1651"/>
        <w:gridCol w:w="1186"/>
        <w:gridCol w:w="1085"/>
        <w:gridCol w:w="1392"/>
        <w:gridCol w:w="1536"/>
        <w:gridCol w:w="1961"/>
        <w:gridCol w:w="1673"/>
        <w:gridCol w:w="346"/>
      </w:tblGrid>
      <w:tr w:rsidR="00A05A23" w:rsidRPr="00A05A23" w14:paraId="5ABAF265" w14:textId="77777777">
        <w:trPr>
          <w:jc w:val="center"/>
        </w:trPr>
        <w:tc>
          <w:tcPr>
            <w:tcW w:w="374" w:type="dxa"/>
            <w:shd w:val="clear" w:color="auto" w:fill="FFFFFF"/>
            <w:hideMark/>
          </w:tcPr>
          <w:p w14:paraId="5E741C23" w14:textId="77777777" w:rsidR="00A05A23" w:rsidRPr="00A05A23" w:rsidRDefault="00A05A23" w:rsidP="00A05A23">
            <w:r w:rsidRPr="00A05A23">
              <w:t>«</w:t>
            </w:r>
          </w:p>
        </w:tc>
        <w:tc>
          <w:tcPr>
            <w:tcW w:w="706" w:type="dxa"/>
            <w:tcBorders>
              <w:top w:val="single" w:sz="4" w:space="0" w:color="auto"/>
              <w:left w:val="single" w:sz="4" w:space="0" w:color="auto"/>
              <w:bottom w:val="single" w:sz="4" w:space="0" w:color="auto"/>
              <w:right w:val="nil"/>
            </w:tcBorders>
            <w:shd w:val="clear" w:color="auto" w:fill="FFFFFF"/>
            <w:hideMark/>
          </w:tcPr>
          <w:p w14:paraId="27684574" w14:textId="77777777" w:rsidR="00A05A23" w:rsidRPr="00A05A23" w:rsidRDefault="00A05A23" w:rsidP="00A05A23">
            <w:r w:rsidRPr="00A05A23">
              <w:t>28</w:t>
            </w:r>
          </w:p>
        </w:tc>
        <w:tc>
          <w:tcPr>
            <w:tcW w:w="2222" w:type="dxa"/>
            <w:tcBorders>
              <w:top w:val="single" w:sz="4" w:space="0" w:color="auto"/>
              <w:left w:val="single" w:sz="4" w:space="0" w:color="auto"/>
              <w:bottom w:val="single" w:sz="4" w:space="0" w:color="auto"/>
              <w:right w:val="nil"/>
            </w:tcBorders>
            <w:shd w:val="clear" w:color="auto" w:fill="FFFFFF"/>
            <w:hideMark/>
          </w:tcPr>
          <w:p w14:paraId="663D4BB4" w14:textId="77777777" w:rsidR="00A05A23" w:rsidRPr="00A05A23" w:rsidRDefault="00A05A23" w:rsidP="00A05A23">
            <w:r w:rsidRPr="00A05A23">
              <w:t>Պոլիհեքսամեթիլեն բիգուանիդ հիդրոքլորիդ</w:t>
            </w:r>
          </w:p>
          <w:p w14:paraId="588E2D0E" w14:textId="77777777" w:rsidR="00A05A23" w:rsidRPr="00A05A23" w:rsidRDefault="00A05A23" w:rsidP="00A05A23">
            <w:r w:rsidRPr="00A05A23">
              <w:t>(Polyhexamethylene biguanide hydrochloride)</w:t>
            </w:r>
          </w:p>
        </w:tc>
        <w:tc>
          <w:tcPr>
            <w:tcW w:w="1651" w:type="dxa"/>
            <w:tcBorders>
              <w:top w:val="single" w:sz="4" w:space="0" w:color="auto"/>
              <w:left w:val="single" w:sz="4" w:space="0" w:color="auto"/>
              <w:bottom w:val="single" w:sz="4" w:space="0" w:color="auto"/>
              <w:right w:val="nil"/>
            </w:tcBorders>
            <w:shd w:val="clear" w:color="auto" w:fill="FFFFFF"/>
            <w:hideMark/>
          </w:tcPr>
          <w:p w14:paraId="616344CE" w14:textId="77777777" w:rsidR="00A05A23" w:rsidRPr="00A05A23" w:rsidRDefault="00A05A23" w:rsidP="00A05A23">
            <w:r w:rsidRPr="00A05A23">
              <w:t>Պոլիամինոպրոպիլ բիգուանիդ</w:t>
            </w:r>
          </w:p>
          <w:p w14:paraId="3853810E" w14:textId="77777777" w:rsidR="00A05A23" w:rsidRPr="00A05A23" w:rsidRDefault="00A05A23" w:rsidP="00A05A23">
            <w:r w:rsidRPr="00A05A23">
              <w:t>(Polyamino-propyl biguanide)</w:t>
            </w:r>
          </w:p>
        </w:tc>
        <w:tc>
          <w:tcPr>
            <w:tcW w:w="1186" w:type="dxa"/>
            <w:tcBorders>
              <w:top w:val="single" w:sz="4" w:space="0" w:color="auto"/>
              <w:left w:val="single" w:sz="4" w:space="0" w:color="auto"/>
              <w:bottom w:val="single" w:sz="4" w:space="0" w:color="auto"/>
              <w:right w:val="nil"/>
            </w:tcBorders>
            <w:shd w:val="clear" w:color="auto" w:fill="FFFFFF"/>
            <w:hideMark/>
          </w:tcPr>
          <w:p w14:paraId="768AD757" w14:textId="77777777" w:rsidR="00A05A23" w:rsidRPr="00A05A23" w:rsidRDefault="00A05A23" w:rsidP="00A05A23">
            <w:r w:rsidRPr="00A05A23">
              <w:t>32289-580, 2708327-8,</w:t>
            </w:r>
          </w:p>
          <w:p w14:paraId="47741BF7" w14:textId="77777777" w:rsidR="00A05A23" w:rsidRPr="00A05A23" w:rsidRDefault="00A05A23" w:rsidP="00A05A23">
            <w:r w:rsidRPr="00A05A23">
              <w:t>28757-473, 13302932-0</w:t>
            </w:r>
          </w:p>
        </w:tc>
        <w:tc>
          <w:tcPr>
            <w:tcW w:w="1085" w:type="dxa"/>
            <w:tcBorders>
              <w:top w:val="single" w:sz="4" w:space="0" w:color="auto"/>
              <w:left w:val="single" w:sz="4" w:space="0" w:color="auto"/>
              <w:bottom w:val="single" w:sz="4" w:space="0" w:color="auto"/>
              <w:right w:val="nil"/>
            </w:tcBorders>
            <w:shd w:val="clear" w:color="auto" w:fill="FFFFFF"/>
            <w:hideMark/>
          </w:tcPr>
          <w:p w14:paraId="4C61BA35" w14:textId="77777777" w:rsidR="00A05A23" w:rsidRPr="00A05A23" w:rsidRDefault="00A05A23" w:rsidP="00A05A23">
            <w:r w:rsidRPr="00A05A23">
              <w:t>608-7239 608042-7</w:t>
            </w:r>
          </w:p>
        </w:tc>
        <w:tc>
          <w:tcPr>
            <w:tcW w:w="1392" w:type="dxa"/>
            <w:tcBorders>
              <w:top w:val="single" w:sz="4" w:space="0" w:color="auto"/>
              <w:left w:val="single" w:sz="4" w:space="0" w:color="auto"/>
              <w:bottom w:val="single" w:sz="4" w:space="0" w:color="auto"/>
              <w:right w:val="nil"/>
            </w:tcBorders>
            <w:shd w:val="clear" w:color="auto" w:fill="FFFFFF"/>
          </w:tcPr>
          <w:p w14:paraId="5C31572C" w14:textId="77777777" w:rsidR="00A05A23" w:rsidRPr="00A05A23" w:rsidRDefault="00A05A23" w:rsidP="00A05A23"/>
        </w:tc>
        <w:tc>
          <w:tcPr>
            <w:tcW w:w="1536" w:type="dxa"/>
            <w:tcBorders>
              <w:top w:val="single" w:sz="4" w:space="0" w:color="auto"/>
              <w:left w:val="single" w:sz="4" w:space="0" w:color="auto"/>
              <w:bottom w:val="single" w:sz="4" w:space="0" w:color="auto"/>
              <w:right w:val="nil"/>
            </w:tcBorders>
            <w:shd w:val="clear" w:color="auto" w:fill="FFFFFF"/>
            <w:hideMark/>
          </w:tcPr>
          <w:p w14:paraId="6BEA1D9B" w14:textId="77777777" w:rsidR="00A05A23" w:rsidRPr="00A05A23" w:rsidRDefault="00A05A23" w:rsidP="00A05A23">
            <w:r w:rsidRPr="00A05A23">
              <w:t>0,1 տոկոս</w:t>
            </w:r>
          </w:p>
        </w:tc>
        <w:tc>
          <w:tcPr>
            <w:tcW w:w="1961" w:type="dxa"/>
            <w:tcBorders>
              <w:top w:val="single" w:sz="4" w:space="0" w:color="auto"/>
              <w:left w:val="single" w:sz="4" w:space="0" w:color="auto"/>
              <w:bottom w:val="single" w:sz="4" w:space="0" w:color="auto"/>
              <w:right w:val="nil"/>
            </w:tcBorders>
            <w:shd w:val="clear" w:color="auto" w:fill="FFFFFF"/>
            <w:vAlign w:val="bottom"/>
            <w:hideMark/>
          </w:tcPr>
          <w:p w14:paraId="0F7EAF5C" w14:textId="77777777" w:rsidR="00A05A23" w:rsidRPr="00A05A23" w:rsidRDefault="00A05A23" w:rsidP="00A05A23">
            <w:r w:rsidRPr="00A05A23">
              <w:t xml:space="preserve">Չօգտագործել այն ձեւերում, որոնք շնչելու ժամանակ կարող են ազդեցություն թողնել վերջնական սպառողի թոքերի վրա: </w:t>
            </w:r>
          </w:p>
        </w:tc>
        <w:tc>
          <w:tcPr>
            <w:tcW w:w="1673" w:type="dxa"/>
            <w:tcBorders>
              <w:top w:val="single" w:sz="4" w:space="0" w:color="auto"/>
              <w:left w:val="single" w:sz="4" w:space="0" w:color="auto"/>
              <w:bottom w:val="single" w:sz="4" w:space="0" w:color="auto"/>
              <w:right w:val="nil"/>
            </w:tcBorders>
            <w:shd w:val="clear" w:color="auto" w:fill="FFFFFF"/>
          </w:tcPr>
          <w:p w14:paraId="0A1A0D34" w14:textId="77777777" w:rsidR="00A05A23" w:rsidRPr="00A05A23" w:rsidRDefault="00A05A23" w:rsidP="00A05A23"/>
        </w:tc>
        <w:tc>
          <w:tcPr>
            <w:tcW w:w="346" w:type="dxa"/>
            <w:tcBorders>
              <w:top w:val="nil"/>
              <w:left w:val="single" w:sz="4" w:space="0" w:color="auto"/>
              <w:bottom w:val="nil"/>
              <w:right w:val="nil"/>
            </w:tcBorders>
            <w:shd w:val="clear" w:color="auto" w:fill="FFFFFF"/>
            <w:vAlign w:val="bottom"/>
            <w:hideMark/>
          </w:tcPr>
          <w:p w14:paraId="247940E2" w14:textId="77777777" w:rsidR="00A05A23" w:rsidRPr="00A05A23" w:rsidRDefault="00A05A23" w:rsidP="00A05A23">
            <w:r w:rsidRPr="00A05A23">
              <w:t>».</w:t>
            </w:r>
          </w:p>
        </w:tc>
      </w:tr>
    </w:tbl>
    <w:p w14:paraId="50F1F3CB" w14:textId="77777777" w:rsidR="00A05A23" w:rsidRPr="00A05A23" w:rsidRDefault="00A05A23" w:rsidP="00A05A23"/>
    <w:p w14:paraId="6D228A2F" w14:textId="77777777" w:rsidR="00A05A23" w:rsidRPr="00A05A23" w:rsidRDefault="00A05A23" w:rsidP="00A05A23">
      <w:r w:rsidRPr="00A05A23">
        <w:br w:type="page"/>
      </w:r>
    </w:p>
    <w:p w14:paraId="611C2C4D" w14:textId="77777777" w:rsidR="00A05A23" w:rsidRPr="00A05A23" w:rsidRDefault="00A05A23" w:rsidP="00A05A23">
      <w:r w:rsidRPr="00A05A23">
        <w:lastRenderedPageBreak/>
        <w:t>ե)</w:t>
      </w:r>
      <w:r w:rsidRPr="00A05A23">
        <w:tab/>
        <w:t>31-րդ եւ 32-րդ դիրքերը շարադրել հետեւյալ խմբագրությամբ՝</w:t>
      </w:r>
    </w:p>
    <w:tbl>
      <w:tblPr>
        <w:tblOverlap w:val="never"/>
        <w:tblW w:w="14160" w:type="dxa"/>
        <w:jc w:val="center"/>
        <w:tblLayout w:type="fixed"/>
        <w:tblCellMar>
          <w:left w:w="10" w:type="dxa"/>
          <w:right w:w="10" w:type="dxa"/>
        </w:tblCellMar>
        <w:tblLook w:val="04A0" w:firstRow="1" w:lastRow="0" w:firstColumn="1" w:lastColumn="0" w:noHBand="0" w:noVBand="1"/>
      </w:tblPr>
      <w:tblGrid>
        <w:gridCol w:w="360"/>
        <w:gridCol w:w="754"/>
        <w:gridCol w:w="2207"/>
        <w:gridCol w:w="1650"/>
        <w:gridCol w:w="1186"/>
        <w:gridCol w:w="1099"/>
        <w:gridCol w:w="1411"/>
        <w:gridCol w:w="1497"/>
        <w:gridCol w:w="1962"/>
        <w:gridCol w:w="1655"/>
        <w:gridCol w:w="379"/>
      </w:tblGrid>
      <w:tr w:rsidR="00A05A23" w:rsidRPr="00A05A23" w14:paraId="670D1084" w14:textId="77777777">
        <w:trPr>
          <w:jc w:val="center"/>
        </w:trPr>
        <w:tc>
          <w:tcPr>
            <w:tcW w:w="360" w:type="dxa"/>
            <w:vMerge w:val="restart"/>
            <w:shd w:val="clear" w:color="auto" w:fill="FFFFFF"/>
            <w:hideMark/>
          </w:tcPr>
          <w:p w14:paraId="10DC704D" w14:textId="77777777" w:rsidR="00A05A23" w:rsidRPr="00A05A23" w:rsidRDefault="00A05A23" w:rsidP="00A05A23">
            <w:r w:rsidRPr="00A05A23">
              <w:t>«</w:t>
            </w:r>
          </w:p>
        </w:tc>
        <w:tc>
          <w:tcPr>
            <w:tcW w:w="754" w:type="dxa"/>
            <w:tcBorders>
              <w:top w:val="single" w:sz="4" w:space="0" w:color="auto"/>
              <w:left w:val="single" w:sz="4" w:space="0" w:color="auto"/>
              <w:bottom w:val="nil"/>
              <w:right w:val="nil"/>
            </w:tcBorders>
            <w:shd w:val="clear" w:color="auto" w:fill="FFFFFF"/>
            <w:hideMark/>
          </w:tcPr>
          <w:p w14:paraId="73CCE3C8" w14:textId="77777777" w:rsidR="00A05A23" w:rsidRPr="00A05A23" w:rsidRDefault="00A05A23" w:rsidP="00A05A23">
            <w:r w:rsidRPr="00A05A23">
              <w:t>31</w:t>
            </w:r>
          </w:p>
        </w:tc>
        <w:tc>
          <w:tcPr>
            <w:tcW w:w="2208" w:type="dxa"/>
            <w:tcBorders>
              <w:top w:val="single" w:sz="4" w:space="0" w:color="auto"/>
              <w:left w:val="single" w:sz="4" w:space="0" w:color="auto"/>
              <w:bottom w:val="nil"/>
              <w:right w:val="nil"/>
            </w:tcBorders>
            <w:shd w:val="clear" w:color="auto" w:fill="FFFFFF"/>
            <w:vAlign w:val="bottom"/>
            <w:hideMark/>
          </w:tcPr>
          <w:p w14:paraId="164B5723" w14:textId="77777777" w:rsidR="00A05A23" w:rsidRPr="00A05A23" w:rsidRDefault="00A05A23" w:rsidP="00A05A23">
            <w:r w:rsidRPr="00A05A23">
              <w:t>Տեղափոխված կամ հանված է</w:t>
            </w:r>
          </w:p>
          <w:p w14:paraId="635A8758" w14:textId="77777777" w:rsidR="00A05A23" w:rsidRPr="00A05A23" w:rsidRDefault="00A05A23" w:rsidP="00A05A23">
            <w:r w:rsidRPr="00A05A23">
              <w:t>Moved or deleted</w:t>
            </w:r>
          </w:p>
        </w:tc>
        <w:tc>
          <w:tcPr>
            <w:tcW w:w="1651" w:type="dxa"/>
            <w:tcBorders>
              <w:top w:val="single" w:sz="4" w:space="0" w:color="auto"/>
              <w:left w:val="single" w:sz="4" w:space="0" w:color="auto"/>
              <w:bottom w:val="nil"/>
              <w:right w:val="nil"/>
            </w:tcBorders>
            <w:shd w:val="clear" w:color="auto" w:fill="FFFFFF"/>
          </w:tcPr>
          <w:p w14:paraId="23072C90" w14:textId="77777777" w:rsidR="00A05A23" w:rsidRPr="00A05A23" w:rsidRDefault="00A05A23" w:rsidP="00A05A23"/>
        </w:tc>
        <w:tc>
          <w:tcPr>
            <w:tcW w:w="1186" w:type="dxa"/>
            <w:tcBorders>
              <w:top w:val="single" w:sz="4" w:space="0" w:color="auto"/>
              <w:left w:val="single" w:sz="4" w:space="0" w:color="auto"/>
              <w:bottom w:val="nil"/>
              <w:right w:val="nil"/>
            </w:tcBorders>
            <w:shd w:val="clear" w:color="auto" w:fill="FFFFFF"/>
          </w:tcPr>
          <w:p w14:paraId="654551DF" w14:textId="77777777" w:rsidR="00A05A23" w:rsidRPr="00A05A23" w:rsidRDefault="00A05A23" w:rsidP="00A05A23"/>
        </w:tc>
        <w:tc>
          <w:tcPr>
            <w:tcW w:w="1099" w:type="dxa"/>
            <w:tcBorders>
              <w:top w:val="single" w:sz="4" w:space="0" w:color="auto"/>
              <w:left w:val="single" w:sz="4" w:space="0" w:color="auto"/>
              <w:bottom w:val="nil"/>
              <w:right w:val="nil"/>
            </w:tcBorders>
            <w:shd w:val="clear" w:color="auto" w:fill="FFFFFF"/>
          </w:tcPr>
          <w:p w14:paraId="2F62D5BE" w14:textId="77777777" w:rsidR="00A05A23" w:rsidRPr="00A05A23" w:rsidRDefault="00A05A23" w:rsidP="00A05A23"/>
        </w:tc>
        <w:tc>
          <w:tcPr>
            <w:tcW w:w="1411" w:type="dxa"/>
            <w:tcBorders>
              <w:top w:val="single" w:sz="4" w:space="0" w:color="auto"/>
              <w:left w:val="single" w:sz="4" w:space="0" w:color="auto"/>
              <w:bottom w:val="nil"/>
              <w:right w:val="nil"/>
            </w:tcBorders>
            <w:shd w:val="clear" w:color="auto" w:fill="FFFFFF"/>
          </w:tcPr>
          <w:p w14:paraId="7DAEABEB" w14:textId="77777777" w:rsidR="00A05A23" w:rsidRPr="00A05A23" w:rsidRDefault="00A05A23" w:rsidP="00A05A23"/>
        </w:tc>
        <w:tc>
          <w:tcPr>
            <w:tcW w:w="1498" w:type="dxa"/>
            <w:tcBorders>
              <w:top w:val="single" w:sz="4" w:space="0" w:color="auto"/>
              <w:left w:val="single" w:sz="4" w:space="0" w:color="auto"/>
              <w:bottom w:val="nil"/>
              <w:right w:val="nil"/>
            </w:tcBorders>
            <w:shd w:val="clear" w:color="auto" w:fill="FFFFFF"/>
          </w:tcPr>
          <w:p w14:paraId="310644AB" w14:textId="77777777" w:rsidR="00A05A23" w:rsidRPr="00A05A23" w:rsidRDefault="00A05A23" w:rsidP="00A05A23"/>
        </w:tc>
        <w:tc>
          <w:tcPr>
            <w:tcW w:w="1963" w:type="dxa"/>
            <w:tcBorders>
              <w:top w:val="single" w:sz="4" w:space="0" w:color="auto"/>
              <w:left w:val="single" w:sz="4" w:space="0" w:color="auto"/>
              <w:bottom w:val="nil"/>
              <w:right w:val="nil"/>
            </w:tcBorders>
            <w:shd w:val="clear" w:color="auto" w:fill="FFFFFF"/>
          </w:tcPr>
          <w:p w14:paraId="588515FB" w14:textId="77777777" w:rsidR="00A05A23" w:rsidRPr="00A05A23" w:rsidRDefault="00A05A23" w:rsidP="00A05A23"/>
        </w:tc>
        <w:tc>
          <w:tcPr>
            <w:tcW w:w="1656" w:type="dxa"/>
            <w:tcBorders>
              <w:top w:val="single" w:sz="4" w:space="0" w:color="auto"/>
              <w:left w:val="single" w:sz="4" w:space="0" w:color="auto"/>
              <w:bottom w:val="nil"/>
              <w:right w:val="nil"/>
            </w:tcBorders>
            <w:shd w:val="clear" w:color="auto" w:fill="FFFFFF"/>
          </w:tcPr>
          <w:p w14:paraId="04A9316D" w14:textId="77777777" w:rsidR="00A05A23" w:rsidRPr="00A05A23" w:rsidRDefault="00A05A23" w:rsidP="00A05A23"/>
        </w:tc>
        <w:tc>
          <w:tcPr>
            <w:tcW w:w="379" w:type="dxa"/>
            <w:tcBorders>
              <w:top w:val="nil"/>
              <w:left w:val="single" w:sz="4" w:space="0" w:color="auto"/>
              <w:bottom w:val="nil"/>
              <w:right w:val="nil"/>
            </w:tcBorders>
            <w:shd w:val="clear" w:color="auto" w:fill="FFFFFF"/>
          </w:tcPr>
          <w:p w14:paraId="69D9E402" w14:textId="77777777" w:rsidR="00A05A23" w:rsidRPr="00A05A23" w:rsidRDefault="00A05A23" w:rsidP="00A05A23"/>
        </w:tc>
      </w:tr>
      <w:tr w:rsidR="00A05A23" w:rsidRPr="00A05A23" w14:paraId="075C8416" w14:textId="77777777">
        <w:trPr>
          <w:jc w:val="center"/>
        </w:trPr>
        <w:tc>
          <w:tcPr>
            <w:tcW w:w="360" w:type="dxa"/>
            <w:vMerge/>
            <w:vAlign w:val="center"/>
            <w:hideMark/>
          </w:tcPr>
          <w:p w14:paraId="7B3F9874" w14:textId="77777777" w:rsidR="00A05A23" w:rsidRPr="00A05A23" w:rsidRDefault="00A05A23" w:rsidP="00A05A23"/>
        </w:tc>
        <w:tc>
          <w:tcPr>
            <w:tcW w:w="754" w:type="dxa"/>
            <w:vMerge w:val="restart"/>
            <w:tcBorders>
              <w:top w:val="single" w:sz="4" w:space="0" w:color="auto"/>
              <w:left w:val="single" w:sz="4" w:space="0" w:color="auto"/>
              <w:bottom w:val="single" w:sz="4" w:space="0" w:color="auto"/>
              <w:right w:val="nil"/>
            </w:tcBorders>
            <w:shd w:val="clear" w:color="auto" w:fill="FFFFFF"/>
            <w:hideMark/>
          </w:tcPr>
          <w:p w14:paraId="51C887AF" w14:textId="77777777" w:rsidR="00A05A23" w:rsidRPr="00A05A23" w:rsidRDefault="00A05A23" w:rsidP="00A05A23">
            <w:r w:rsidRPr="00A05A23">
              <w:t>32</w:t>
            </w:r>
          </w:p>
        </w:tc>
        <w:tc>
          <w:tcPr>
            <w:tcW w:w="2208" w:type="dxa"/>
            <w:vMerge w:val="restart"/>
            <w:tcBorders>
              <w:top w:val="single" w:sz="4" w:space="0" w:color="auto"/>
              <w:left w:val="single" w:sz="4" w:space="0" w:color="auto"/>
              <w:bottom w:val="single" w:sz="4" w:space="0" w:color="auto"/>
              <w:right w:val="nil"/>
            </w:tcBorders>
            <w:shd w:val="clear" w:color="auto" w:fill="FFFFFF"/>
            <w:hideMark/>
          </w:tcPr>
          <w:p w14:paraId="150A33FF" w14:textId="77777777" w:rsidR="00A05A23" w:rsidRPr="00A05A23" w:rsidRDefault="00A05A23" w:rsidP="00A05A23">
            <w:r w:rsidRPr="00A05A23">
              <w:t xml:space="preserve">1- (4-Քլորֆենօքսի) -1- (իմիդազոլ-1-իլ) -3,3-դիմեթիլբութան-2- ոն </w:t>
            </w:r>
            <w:r w:rsidRPr="00A05A23">
              <w:rPr>
                <w:vertAlign w:val="superscript"/>
              </w:rPr>
              <w:t>(19)</w:t>
            </w:r>
          </w:p>
          <w:p w14:paraId="437974EF" w14:textId="77777777" w:rsidR="00A05A23" w:rsidRPr="00A05A23" w:rsidRDefault="00A05A23" w:rsidP="00A05A23">
            <w:r w:rsidRPr="00A05A23">
              <w:t>(1-(4-(Chloropheno-xy-1-(imidazol-1-yl)-3,3-dimethylbutan-2-one)</w:t>
            </w:r>
          </w:p>
        </w:tc>
        <w:tc>
          <w:tcPr>
            <w:tcW w:w="1651" w:type="dxa"/>
            <w:vMerge w:val="restart"/>
            <w:tcBorders>
              <w:top w:val="single" w:sz="4" w:space="0" w:color="auto"/>
              <w:left w:val="single" w:sz="4" w:space="0" w:color="auto"/>
              <w:bottom w:val="single" w:sz="4" w:space="0" w:color="auto"/>
              <w:right w:val="nil"/>
            </w:tcBorders>
            <w:shd w:val="clear" w:color="auto" w:fill="FFFFFF"/>
            <w:hideMark/>
          </w:tcPr>
          <w:p w14:paraId="2587D09D" w14:textId="77777777" w:rsidR="00A05A23" w:rsidRPr="00A05A23" w:rsidRDefault="00A05A23" w:rsidP="00A05A23">
            <w:r w:rsidRPr="00A05A23">
              <w:t xml:space="preserve">Կլիմբազոլ (Climbazole) </w:t>
            </w:r>
            <w:smartTag w:uri="urn:schemas-microsoft-com:office:smarttags" w:element="stockticker">
              <w:r w:rsidRPr="00A05A23">
                <w:t>CAS</w:t>
              </w:r>
            </w:smartTag>
            <w:r w:rsidRPr="00A05A23">
              <w:t xml:space="preserve"> համարը՝ 38083-17-9 EC համարը՝ 253775-4</w:t>
            </w:r>
          </w:p>
        </w:tc>
        <w:tc>
          <w:tcPr>
            <w:tcW w:w="1186" w:type="dxa"/>
            <w:vMerge w:val="restart"/>
            <w:tcBorders>
              <w:top w:val="single" w:sz="4" w:space="0" w:color="auto"/>
              <w:left w:val="single" w:sz="4" w:space="0" w:color="auto"/>
              <w:bottom w:val="single" w:sz="4" w:space="0" w:color="auto"/>
              <w:right w:val="nil"/>
            </w:tcBorders>
            <w:shd w:val="clear" w:color="auto" w:fill="FFFFFF"/>
          </w:tcPr>
          <w:p w14:paraId="665ADE11" w14:textId="77777777" w:rsidR="00A05A23" w:rsidRPr="00A05A23" w:rsidRDefault="00A05A23" w:rsidP="00A05A23"/>
        </w:tc>
        <w:tc>
          <w:tcPr>
            <w:tcW w:w="1099" w:type="dxa"/>
            <w:vMerge w:val="restart"/>
            <w:tcBorders>
              <w:top w:val="single" w:sz="4" w:space="0" w:color="auto"/>
              <w:left w:val="single" w:sz="4" w:space="0" w:color="auto"/>
              <w:bottom w:val="single" w:sz="4" w:space="0" w:color="auto"/>
              <w:right w:val="nil"/>
            </w:tcBorders>
            <w:shd w:val="clear" w:color="auto" w:fill="FFFFFF"/>
          </w:tcPr>
          <w:p w14:paraId="47061382" w14:textId="77777777" w:rsidR="00A05A23" w:rsidRPr="00A05A23" w:rsidRDefault="00A05A23" w:rsidP="00A05A23"/>
        </w:tc>
        <w:tc>
          <w:tcPr>
            <w:tcW w:w="1411" w:type="dxa"/>
            <w:tcBorders>
              <w:top w:val="single" w:sz="4" w:space="0" w:color="auto"/>
              <w:left w:val="single" w:sz="4" w:space="0" w:color="auto"/>
              <w:bottom w:val="nil"/>
              <w:right w:val="nil"/>
            </w:tcBorders>
            <w:shd w:val="clear" w:color="auto" w:fill="FFFFFF"/>
            <w:hideMark/>
          </w:tcPr>
          <w:p w14:paraId="4F273A31" w14:textId="77777777" w:rsidR="00A05A23" w:rsidRPr="00A05A23" w:rsidRDefault="00A05A23" w:rsidP="00A05A23">
            <w:r w:rsidRPr="00A05A23">
              <w:t>(а)</w:t>
            </w:r>
            <w:r w:rsidRPr="00A05A23">
              <w:tab/>
              <w:t>Լոսյոններ մազերի համար</w:t>
            </w:r>
          </w:p>
        </w:tc>
        <w:tc>
          <w:tcPr>
            <w:tcW w:w="1498" w:type="dxa"/>
            <w:tcBorders>
              <w:top w:val="single" w:sz="4" w:space="0" w:color="auto"/>
              <w:left w:val="single" w:sz="4" w:space="0" w:color="auto"/>
              <w:bottom w:val="nil"/>
              <w:right w:val="nil"/>
            </w:tcBorders>
            <w:shd w:val="clear" w:color="auto" w:fill="FFFFFF"/>
            <w:hideMark/>
          </w:tcPr>
          <w:p w14:paraId="2EF04D15" w14:textId="77777777" w:rsidR="00A05A23" w:rsidRPr="00A05A23" w:rsidRDefault="00A05A23" w:rsidP="00A05A23">
            <w:r w:rsidRPr="00A05A23">
              <w:t>(a) 0,2 տոկոս</w:t>
            </w:r>
          </w:p>
        </w:tc>
        <w:tc>
          <w:tcPr>
            <w:tcW w:w="1963" w:type="dxa"/>
            <w:vMerge w:val="restart"/>
            <w:tcBorders>
              <w:top w:val="single" w:sz="4" w:space="0" w:color="auto"/>
              <w:left w:val="single" w:sz="4" w:space="0" w:color="auto"/>
              <w:bottom w:val="single" w:sz="4" w:space="0" w:color="auto"/>
              <w:right w:val="nil"/>
            </w:tcBorders>
            <w:shd w:val="clear" w:color="auto" w:fill="FFFFFF"/>
          </w:tcPr>
          <w:p w14:paraId="53C9EBF4" w14:textId="77777777" w:rsidR="00A05A23" w:rsidRPr="00A05A23" w:rsidRDefault="00A05A23" w:rsidP="00A05A23"/>
        </w:tc>
        <w:tc>
          <w:tcPr>
            <w:tcW w:w="1656" w:type="dxa"/>
            <w:vMerge w:val="restart"/>
            <w:tcBorders>
              <w:top w:val="single" w:sz="4" w:space="0" w:color="auto"/>
              <w:left w:val="single" w:sz="4" w:space="0" w:color="auto"/>
              <w:bottom w:val="single" w:sz="4" w:space="0" w:color="auto"/>
              <w:right w:val="nil"/>
            </w:tcBorders>
            <w:shd w:val="clear" w:color="auto" w:fill="FFFFFF"/>
          </w:tcPr>
          <w:p w14:paraId="046DDADE" w14:textId="77777777" w:rsidR="00A05A23" w:rsidRPr="00A05A23" w:rsidRDefault="00A05A23" w:rsidP="00A05A23"/>
        </w:tc>
        <w:tc>
          <w:tcPr>
            <w:tcW w:w="379" w:type="dxa"/>
            <w:vMerge w:val="restart"/>
            <w:tcBorders>
              <w:top w:val="nil"/>
              <w:left w:val="single" w:sz="4" w:space="0" w:color="auto"/>
              <w:bottom w:val="nil"/>
              <w:right w:val="nil"/>
            </w:tcBorders>
            <w:shd w:val="clear" w:color="auto" w:fill="FFFFFF"/>
            <w:vAlign w:val="bottom"/>
            <w:hideMark/>
          </w:tcPr>
          <w:p w14:paraId="0572275B" w14:textId="77777777" w:rsidR="00A05A23" w:rsidRPr="00A05A23" w:rsidRDefault="00A05A23" w:rsidP="00A05A23">
            <w:r w:rsidRPr="00A05A23">
              <w:t>».</w:t>
            </w:r>
          </w:p>
        </w:tc>
      </w:tr>
      <w:tr w:rsidR="00A05A23" w:rsidRPr="00A05A23" w14:paraId="1ED3ABF5" w14:textId="77777777">
        <w:trPr>
          <w:jc w:val="center"/>
        </w:trPr>
        <w:tc>
          <w:tcPr>
            <w:tcW w:w="360" w:type="dxa"/>
            <w:vMerge/>
            <w:vAlign w:val="center"/>
            <w:hideMark/>
          </w:tcPr>
          <w:p w14:paraId="0343F20C" w14:textId="77777777" w:rsidR="00A05A23" w:rsidRPr="00A05A23" w:rsidRDefault="00A05A23" w:rsidP="00A05A23"/>
        </w:tc>
        <w:tc>
          <w:tcPr>
            <w:tcW w:w="754" w:type="dxa"/>
            <w:vMerge/>
            <w:tcBorders>
              <w:top w:val="single" w:sz="4" w:space="0" w:color="auto"/>
              <w:left w:val="single" w:sz="4" w:space="0" w:color="auto"/>
              <w:bottom w:val="single" w:sz="4" w:space="0" w:color="auto"/>
              <w:right w:val="nil"/>
            </w:tcBorders>
            <w:vAlign w:val="center"/>
            <w:hideMark/>
          </w:tcPr>
          <w:p w14:paraId="60A976B9" w14:textId="77777777" w:rsidR="00A05A23" w:rsidRPr="00A05A23" w:rsidRDefault="00A05A23" w:rsidP="00A05A23"/>
        </w:tc>
        <w:tc>
          <w:tcPr>
            <w:tcW w:w="2208" w:type="dxa"/>
            <w:vMerge/>
            <w:tcBorders>
              <w:top w:val="single" w:sz="4" w:space="0" w:color="auto"/>
              <w:left w:val="single" w:sz="4" w:space="0" w:color="auto"/>
              <w:bottom w:val="single" w:sz="4" w:space="0" w:color="auto"/>
              <w:right w:val="nil"/>
            </w:tcBorders>
            <w:vAlign w:val="center"/>
            <w:hideMark/>
          </w:tcPr>
          <w:p w14:paraId="603C722C" w14:textId="77777777" w:rsidR="00A05A23" w:rsidRPr="00A05A23" w:rsidRDefault="00A05A23" w:rsidP="00A05A23"/>
        </w:tc>
        <w:tc>
          <w:tcPr>
            <w:tcW w:w="1651" w:type="dxa"/>
            <w:vMerge/>
            <w:tcBorders>
              <w:top w:val="single" w:sz="4" w:space="0" w:color="auto"/>
              <w:left w:val="single" w:sz="4" w:space="0" w:color="auto"/>
              <w:bottom w:val="single" w:sz="4" w:space="0" w:color="auto"/>
              <w:right w:val="nil"/>
            </w:tcBorders>
            <w:vAlign w:val="center"/>
            <w:hideMark/>
          </w:tcPr>
          <w:p w14:paraId="09F4E019" w14:textId="77777777" w:rsidR="00A05A23" w:rsidRPr="00A05A23" w:rsidRDefault="00A05A23" w:rsidP="00A05A23"/>
        </w:tc>
        <w:tc>
          <w:tcPr>
            <w:tcW w:w="1186" w:type="dxa"/>
            <w:vMerge/>
            <w:tcBorders>
              <w:top w:val="single" w:sz="4" w:space="0" w:color="auto"/>
              <w:left w:val="single" w:sz="4" w:space="0" w:color="auto"/>
              <w:bottom w:val="single" w:sz="4" w:space="0" w:color="auto"/>
              <w:right w:val="nil"/>
            </w:tcBorders>
            <w:vAlign w:val="center"/>
            <w:hideMark/>
          </w:tcPr>
          <w:p w14:paraId="1245D7F5" w14:textId="77777777" w:rsidR="00A05A23" w:rsidRPr="00A05A23" w:rsidRDefault="00A05A23" w:rsidP="00A05A23"/>
        </w:tc>
        <w:tc>
          <w:tcPr>
            <w:tcW w:w="1099" w:type="dxa"/>
            <w:vMerge/>
            <w:tcBorders>
              <w:top w:val="single" w:sz="4" w:space="0" w:color="auto"/>
              <w:left w:val="single" w:sz="4" w:space="0" w:color="auto"/>
              <w:bottom w:val="single" w:sz="4" w:space="0" w:color="auto"/>
              <w:right w:val="nil"/>
            </w:tcBorders>
            <w:vAlign w:val="center"/>
            <w:hideMark/>
          </w:tcPr>
          <w:p w14:paraId="1C7A8050" w14:textId="77777777" w:rsidR="00A05A23" w:rsidRPr="00A05A23" w:rsidRDefault="00A05A23" w:rsidP="00A05A23"/>
        </w:tc>
        <w:tc>
          <w:tcPr>
            <w:tcW w:w="1411" w:type="dxa"/>
            <w:tcBorders>
              <w:top w:val="single" w:sz="4" w:space="0" w:color="auto"/>
              <w:left w:val="single" w:sz="4" w:space="0" w:color="auto"/>
              <w:bottom w:val="nil"/>
              <w:right w:val="nil"/>
            </w:tcBorders>
            <w:shd w:val="clear" w:color="auto" w:fill="FFFFFF"/>
            <w:vAlign w:val="bottom"/>
            <w:hideMark/>
          </w:tcPr>
          <w:p w14:paraId="22993A48" w14:textId="77777777" w:rsidR="00A05A23" w:rsidRPr="00A05A23" w:rsidRDefault="00A05A23" w:rsidP="00A05A23">
            <w:r w:rsidRPr="00A05A23">
              <w:t>(b)</w:t>
            </w:r>
            <w:r w:rsidRPr="00A05A23">
              <w:tab/>
              <w:t>Կրեմներ դեմքի համար</w:t>
            </w:r>
          </w:p>
        </w:tc>
        <w:tc>
          <w:tcPr>
            <w:tcW w:w="1498" w:type="dxa"/>
            <w:tcBorders>
              <w:top w:val="single" w:sz="4" w:space="0" w:color="auto"/>
              <w:left w:val="single" w:sz="4" w:space="0" w:color="auto"/>
              <w:bottom w:val="nil"/>
              <w:right w:val="nil"/>
            </w:tcBorders>
            <w:shd w:val="clear" w:color="auto" w:fill="FFFFFF"/>
            <w:vAlign w:val="bottom"/>
            <w:hideMark/>
          </w:tcPr>
          <w:p w14:paraId="6B5D9EFD" w14:textId="77777777" w:rsidR="00A05A23" w:rsidRPr="00A05A23" w:rsidRDefault="00A05A23" w:rsidP="00A05A23">
            <w:r w:rsidRPr="00A05A23">
              <w:t>(b) 0,2 տոկոս</w:t>
            </w:r>
          </w:p>
        </w:tc>
        <w:tc>
          <w:tcPr>
            <w:tcW w:w="1963" w:type="dxa"/>
            <w:vMerge/>
            <w:tcBorders>
              <w:top w:val="single" w:sz="4" w:space="0" w:color="auto"/>
              <w:left w:val="single" w:sz="4" w:space="0" w:color="auto"/>
              <w:bottom w:val="single" w:sz="4" w:space="0" w:color="auto"/>
              <w:right w:val="nil"/>
            </w:tcBorders>
            <w:vAlign w:val="center"/>
            <w:hideMark/>
          </w:tcPr>
          <w:p w14:paraId="01A95104" w14:textId="77777777" w:rsidR="00A05A23" w:rsidRPr="00A05A23" w:rsidRDefault="00A05A23" w:rsidP="00A05A23"/>
        </w:tc>
        <w:tc>
          <w:tcPr>
            <w:tcW w:w="1656" w:type="dxa"/>
            <w:vMerge/>
            <w:tcBorders>
              <w:top w:val="single" w:sz="4" w:space="0" w:color="auto"/>
              <w:left w:val="single" w:sz="4" w:space="0" w:color="auto"/>
              <w:bottom w:val="single" w:sz="4" w:space="0" w:color="auto"/>
              <w:right w:val="nil"/>
            </w:tcBorders>
            <w:vAlign w:val="center"/>
            <w:hideMark/>
          </w:tcPr>
          <w:p w14:paraId="5795B8BB" w14:textId="77777777" w:rsidR="00A05A23" w:rsidRPr="00A05A23" w:rsidRDefault="00A05A23" w:rsidP="00A05A23"/>
        </w:tc>
        <w:tc>
          <w:tcPr>
            <w:tcW w:w="379" w:type="dxa"/>
            <w:vMerge/>
            <w:tcBorders>
              <w:top w:val="nil"/>
              <w:left w:val="single" w:sz="4" w:space="0" w:color="auto"/>
              <w:bottom w:val="nil"/>
              <w:right w:val="nil"/>
            </w:tcBorders>
            <w:vAlign w:val="center"/>
            <w:hideMark/>
          </w:tcPr>
          <w:p w14:paraId="25DCB335" w14:textId="77777777" w:rsidR="00A05A23" w:rsidRPr="00A05A23" w:rsidRDefault="00A05A23" w:rsidP="00A05A23"/>
        </w:tc>
      </w:tr>
      <w:tr w:rsidR="00A05A23" w:rsidRPr="00A05A23" w14:paraId="7C2BA30F" w14:textId="77777777">
        <w:trPr>
          <w:jc w:val="center"/>
        </w:trPr>
        <w:tc>
          <w:tcPr>
            <w:tcW w:w="360" w:type="dxa"/>
            <w:vMerge/>
            <w:vAlign w:val="center"/>
            <w:hideMark/>
          </w:tcPr>
          <w:p w14:paraId="39789638" w14:textId="77777777" w:rsidR="00A05A23" w:rsidRPr="00A05A23" w:rsidRDefault="00A05A23" w:rsidP="00A05A23"/>
        </w:tc>
        <w:tc>
          <w:tcPr>
            <w:tcW w:w="754" w:type="dxa"/>
            <w:vMerge/>
            <w:tcBorders>
              <w:top w:val="single" w:sz="4" w:space="0" w:color="auto"/>
              <w:left w:val="single" w:sz="4" w:space="0" w:color="auto"/>
              <w:bottom w:val="single" w:sz="4" w:space="0" w:color="auto"/>
              <w:right w:val="nil"/>
            </w:tcBorders>
            <w:vAlign w:val="center"/>
            <w:hideMark/>
          </w:tcPr>
          <w:p w14:paraId="6227AF5E" w14:textId="77777777" w:rsidR="00A05A23" w:rsidRPr="00A05A23" w:rsidRDefault="00A05A23" w:rsidP="00A05A23"/>
        </w:tc>
        <w:tc>
          <w:tcPr>
            <w:tcW w:w="2208" w:type="dxa"/>
            <w:vMerge/>
            <w:tcBorders>
              <w:top w:val="single" w:sz="4" w:space="0" w:color="auto"/>
              <w:left w:val="single" w:sz="4" w:space="0" w:color="auto"/>
              <w:bottom w:val="single" w:sz="4" w:space="0" w:color="auto"/>
              <w:right w:val="nil"/>
            </w:tcBorders>
            <w:vAlign w:val="center"/>
            <w:hideMark/>
          </w:tcPr>
          <w:p w14:paraId="277F9EDD" w14:textId="77777777" w:rsidR="00A05A23" w:rsidRPr="00A05A23" w:rsidRDefault="00A05A23" w:rsidP="00A05A23"/>
        </w:tc>
        <w:tc>
          <w:tcPr>
            <w:tcW w:w="1651" w:type="dxa"/>
            <w:vMerge/>
            <w:tcBorders>
              <w:top w:val="single" w:sz="4" w:space="0" w:color="auto"/>
              <w:left w:val="single" w:sz="4" w:space="0" w:color="auto"/>
              <w:bottom w:val="single" w:sz="4" w:space="0" w:color="auto"/>
              <w:right w:val="nil"/>
            </w:tcBorders>
            <w:vAlign w:val="center"/>
            <w:hideMark/>
          </w:tcPr>
          <w:p w14:paraId="65FE4579" w14:textId="77777777" w:rsidR="00A05A23" w:rsidRPr="00A05A23" w:rsidRDefault="00A05A23" w:rsidP="00A05A23"/>
        </w:tc>
        <w:tc>
          <w:tcPr>
            <w:tcW w:w="1186" w:type="dxa"/>
            <w:vMerge/>
            <w:tcBorders>
              <w:top w:val="single" w:sz="4" w:space="0" w:color="auto"/>
              <w:left w:val="single" w:sz="4" w:space="0" w:color="auto"/>
              <w:bottom w:val="single" w:sz="4" w:space="0" w:color="auto"/>
              <w:right w:val="nil"/>
            </w:tcBorders>
            <w:vAlign w:val="center"/>
            <w:hideMark/>
          </w:tcPr>
          <w:p w14:paraId="66BC0DD8" w14:textId="77777777" w:rsidR="00A05A23" w:rsidRPr="00A05A23" w:rsidRDefault="00A05A23" w:rsidP="00A05A23"/>
        </w:tc>
        <w:tc>
          <w:tcPr>
            <w:tcW w:w="1099" w:type="dxa"/>
            <w:vMerge/>
            <w:tcBorders>
              <w:top w:val="single" w:sz="4" w:space="0" w:color="auto"/>
              <w:left w:val="single" w:sz="4" w:space="0" w:color="auto"/>
              <w:bottom w:val="single" w:sz="4" w:space="0" w:color="auto"/>
              <w:right w:val="nil"/>
            </w:tcBorders>
            <w:vAlign w:val="center"/>
            <w:hideMark/>
          </w:tcPr>
          <w:p w14:paraId="576BFDF8" w14:textId="77777777" w:rsidR="00A05A23" w:rsidRPr="00A05A23" w:rsidRDefault="00A05A23" w:rsidP="00A05A23"/>
        </w:tc>
        <w:tc>
          <w:tcPr>
            <w:tcW w:w="1411" w:type="dxa"/>
            <w:tcBorders>
              <w:top w:val="single" w:sz="4" w:space="0" w:color="auto"/>
              <w:left w:val="single" w:sz="4" w:space="0" w:color="auto"/>
              <w:bottom w:val="nil"/>
              <w:right w:val="nil"/>
            </w:tcBorders>
            <w:shd w:val="clear" w:color="auto" w:fill="FFFFFF"/>
            <w:vAlign w:val="bottom"/>
            <w:hideMark/>
          </w:tcPr>
          <w:p w14:paraId="64FAFF83" w14:textId="77777777" w:rsidR="00A05A23" w:rsidRPr="00A05A23" w:rsidRDefault="00A05A23" w:rsidP="00A05A23">
            <w:r w:rsidRPr="00A05A23">
              <w:t>(с) Արտադրանք ոտքերի խնամքի համար</w:t>
            </w:r>
          </w:p>
        </w:tc>
        <w:tc>
          <w:tcPr>
            <w:tcW w:w="1498" w:type="dxa"/>
            <w:tcBorders>
              <w:top w:val="single" w:sz="4" w:space="0" w:color="auto"/>
              <w:left w:val="single" w:sz="4" w:space="0" w:color="auto"/>
              <w:bottom w:val="nil"/>
              <w:right w:val="nil"/>
            </w:tcBorders>
            <w:shd w:val="clear" w:color="auto" w:fill="FFFFFF"/>
            <w:hideMark/>
          </w:tcPr>
          <w:p w14:paraId="0C293E6D" w14:textId="77777777" w:rsidR="00A05A23" w:rsidRPr="00A05A23" w:rsidRDefault="00A05A23" w:rsidP="00A05A23">
            <w:r w:rsidRPr="00A05A23">
              <w:t>(c) 0,2 տոկոս</w:t>
            </w:r>
          </w:p>
        </w:tc>
        <w:tc>
          <w:tcPr>
            <w:tcW w:w="1963" w:type="dxa"/>
            <w:vMerge/>
            <w:tcBorders>
              <w:top w:val="single" w:sz="4" w:space="0" w:color="auto"/>
              <w:left w:val="single" w:sz="4" w:space="0" w:color="auto"/>
              <w:bottom w:val="single" w:sz="4" w:space="0" w:color="auto"/>
              <w:right w:val="nil"/>
            </w:tcBorders>
            <w:vAlign w:val="center"/>
            <w:hideMark/>
          </w:tcPr>
          <w:p w14:paraId="254C9C6A" w14:textId="77777777" w:rsidR="00A05A23" w:rsidRPr="00A05A23" w:rsidRDefault="00A05A23" w:rsidP="00A05A23"/>
        </w:tc>
        <w:tc>
          <w:tcPr>
            <w:tcW w:w="1656" w:type="dxa"/>
            <w:vMerge/>
            <w:tcBorders>
              <w:top w:val="single" w:sz="4" w:space="0" w:color="auto"/>
              <w:left w:val="single" w:sz="4" w:space="0" w:color="auto"/>
              <w:bottom w:val="single" w:sz="4" w:space="0" w:color="auto"/>
              <w:right w:val="nil"/>
            </w:tcBorders>
            <w:vAlign w:val="center"/>
            <w:hideMark/>
          </w:tcPr>
          <w:p w14:paraId="0719468F" w14:textId="77777777" w:rsidR="00A05A23" w:rsidRPr="00A05A23" w:rsidRDefault="00A05A23" w:rsidP="00A05A23"/>
        </w:tc>
        <w:tc>
          <w:tcPr>
            <w:tcW w:w="379" w:type="dxa"/>
            <w:vMerge/>
            <w:tcBorders>
              <w:top w:val="nil"/>
              <w:left w:val="single" w:sz="4" w:space="0" w:color="auto"/>
              <w:bottom w:val="nil"/>
              <w:right w:val="nil"/>
            </w:tcBorders>
            <w:vAlign w:val="center"/>
            <w:hideMark/>
          </w:tcPr>
          <w:p w14:paraId="6FB48A54" w14:textId="77777777" w:rsidR="00A05A23" w:rsidRPr="00A05A23" w:rsidRDefault="00A05A23" w:rsidP="00A05A23"/>
        </w:tc>
      </w:tr>
      <w:tr w:rsidR="00A05A23" w:rsidRPr="00A05A23" w14:paraId="790CA687" w14:textId="77777777">
        <w:trPr>
          <w:jc w:val="center"/>
        </w:trPr>
        <w:tc>
          <w:tcPr>
            <w:tcW w:w="360" w:type="dxa"/>
            <w:vMerge/>
            <w:vAlign w:val="center"/>
            <w:hideMark/>
          </w:tcPr>
          <w:p w14:paraId="311B820B" w14:textId="77777777" w:rsidR="00A05A23" w:rsidRPr="00A05A23" w:rsidRDefault="00A05A23" w:rsidP="00A05A23"/>
        </w:tc>
        <w:tc>
          <w:tcPr>
            <w:tcW w:w="754" w:type="dxa"/>
            <w:vMerge/>
            <w:tcBorders>
              <w:top w:val="single" w:sz="4" w:space="0" w:color="auto"/>
              <w:left w:val="single" w:sz="4" w:space="0" w:color="auto"/>
              <w:bottom w:val="single" w:sz="4" w:space="0" w:color="auto"/>
              <w:right w:val="nil"/>
            </w:tcBorders>
            <w:vAlign w:val="center"/>
            <w:hideMark/>
          </w:tcPr>
          <w:p w14:paraId="0758A2C3" w14:textId="77777777" w:rsidR="00A05A23" w:rsidRPr="00A05A23" w:rsidRDefault="00A05A23" w:rsidP="00A05A23"/>
        </w:tc>
        <w:tc>
          <w:tcPr>
            <w:tcW w:w="2208" w:type="dxa"/>
            <w:vMerge/>
            <w:tcBorders>
              <w:top w:val="single" w:sz="4" w:space="0" w:color="auto"/>
              <w:left w:val="single" w:sz="4" w:space="0" w:color="auto"/>
              <w:bottom w:val="single" w:sz="4" w:space="0" w:color="auto"/>
              <w:right w:val="nil"/>
            </w:tcBorders>
            <w:vAlign w:val="center"/>
            <w:hideMark/>
          </w:tcPr>
          <w:p w14:paraId="6E68C03E" w14:textId="77777777" w:rsidR="00A05A23" w:rsidRPr="00A05A23" w:rsidRDefault="00A05A23" w:rsidP="00A05A23"/>
        </w:tc>
        <w:tc>
          <w:tcPr>
            <w:tcW w:w="1651" w:type="dxa"/>
            <w:vMerge/>
            <w:tcBorders>
              <w:top w:val="single" w:sz="4" w:space="0" w:color="auto"/>
              <w:left w:val="single" w:sz="4" w:space="0" w:color="auto"/>
              <w:bottom w:val="single" w:sz="4" w:space="0" w:color="auto"/>
              <w:right w:val="nil"/>
            </w:tcBorders>
            <w:vAlign w:val="center"/>
            <w:hideMark/>
          </w:tcPr>
          <w:p w14:paraId="43A40D93" w14:textId="77777777" w:rsidR="00A05A23" w:rsidRPr="00A05A23" w:rsidRDefault="00A05A23" w:rsidP="00A05A23"/>
        </w:tc>
        <w:tc>
          <w:tcPr>
            <w:tcW w:w="1186" w:type="dxa"/>
            <w:vMerge/>
            <w:tcBorders>
              <w:top w:val="single" w:sz="4" w:space="0" w:color="auto"/>
              <w:left w:val="single" w:sz="4" w:space="0" w:color="auto"/>
              <w:bottom w:val="single" w:sz="4" w:space="0" w:color="auto"/>
              <w:right w:val="nil"/>
            </w:tcBorders>
            <w:vAlign w:val="center"/>
            <w:hideMark/>
          </w:tcPr>
          <w:p w14:paraId="07A98E68" w14:textId="77777777" w:rsidR="00A05A23" w:rsidRPr="00A05A23" w:rsidRDefault="00A05A23" w:rsidP="00A05A23"/>
        </w:tc>
        <w:tc>
          <w:tcPr>
            <w:tcW w:w="1099" w:type="dxa"/>
            <w:vMerge/>
            <w:tcBorders>
              <w:top w:val="single" w:sz="4" w:space="0" w:color="auto"/>
              <w:left w:val="single" w:sz="4" w:space="0" w:color="auto"/>
              <w:bottom w:val="single" w:sz="4" w:space="0" w:color="auto"/>
              <w:right w:val="nil"/>
            </w:tcBorders>
            <w:vAlign w:val="center"/>
            <w:hideMark/>
          </w:tcPr>
          <w:p w14:paraId="0EC8E2A2" w14:textId="77777777" w:rsidR="00A05A23" w:rsidRPr="00A05A23" w:rsidRDefault="00A05A23" w:rsidP="00A05A23"/>
        </w:tc>
        <w:tc>
          <w:tcPr>
            <w:tcW w:w="1411" w:type="dxa"/>
            <w:tcBorders>
              <w:top w:val="single" w:sz="4" w:space="0" w:color="auto"/>
              <w:left w:val="single" w:sz="4" w:space="0" w:color="auto"/>
              <w:bottom w:val="single" w:sz="4" w:space="0" w:color="auto"/>
              <w:right w:val="nil"/>
            </w:tcBorders>
            <w:shd w:val="clear" w:color="auto" w:fill="FFFFFF"/>
            <w:hideMark/>
          </w:tcPr>
          <w:p w14:paraId="4BAB12D4" w14:textId="77777777" w:rsidR="00A05A23" w:rsidRPr="00A05A23" w:rsidRDefault="00A05A23" w:rsidP="00A05A23">
            <w:r w:rsidRPr="00A05A23">
              <w:t xml:space="preserve">(d) Լվացվող շամպուն </w:t>
            </w:r>
          </w:p>
        </w:tc>
        <w:tc>
          <w:tcPr>
            <w:tcW w:w="1498" w:type="dxa"/>
            <w:tcBorders>
              <w:top w:val="single" w:sz="4" w:space="0" w:color="auto"/>
              <w:left w:val="single" w:sz="4" w:space="0" w:color="auto"/>
              <w:bottom w:val="single" w:sz="4" w:space="0" w:color="auto"/>
              <w:right w:val="nil"/>
            </w:tcBorders>
            <w:shd w:val="clear" w:color="auto" w:fill="FFFFFF"/>
            <w:hideMark/>
          </w:tcPr>
          <w:p w14:paraId="7CFE2EC5" w14:textId="77777777" w:rsidR="00A05A23" w:rsidRPr="00A05A23" w:rsidRDefault="00A05A23" w:rsidP="00A05A23">
            <w:r w:rsidRPr="00A05A23">
              <w:t>(d) 0,5 տոկոս</w:t>
            </w:r>
          </w:p>
        </w:tc>
        <w:tc>
          <w:tcPr>
            <w:tcW w:w="1963" w:type="dxa"/>
            <w:vMerge/>
            <w:tcBorders>
              <w:top w:val="single" w:sz="4" w:space="0" w:color="auto"/>
              <w:left w:val="single" w:sz="4" w:space="0" w:color="auto"/>
              <w:bottom w:val="single" w:sz="4" w:space="0" w:color="auto"/>
              <w:right w:val="nil"/>
            </w:tcBorders>
            <w:vAlign w:val="center"/>
            <w:hideMark/>
          </w:tcPr>
          <w:p w14:paraId="3E554104" w14:textId="77777777" w:rsidR="00A05A23" w:rsidRPr="00A05A23" w:rsidRDefault="00A05A23" w:rsidP="00A05A23"/>
        </w:tc>
        <w:tc>
          <w:tcPr>
            <w:tcW w:w="1656" w:type="dxa"/>
            <w:vMerge/>
            <w:tcBorders>
              <w:top w:val="single" w:sz="4" w:space="0" w:color="auto"/>
              <w:left w:val="single" w:sz="4" w:space="0" w:color="auto"/>
              <w:bottom w:val="single" w:sz="4" w:space="0" w:color="auto"/>
              <w:right w:val="nil"/>
            </w:tcBorders>
            <w:vAlign w:val="center"/>
            <w:hideMark/>
          </w:tcPr>
          <w:p w14:paraId="67ABFD42" w14:textId="77777777" w:rsidR="00A05A23" w:rsidRPr="00A05A23" w:rsidRDefault="00A05A23" w:rsidP="00A05A23"/>
        </w:tc>
        <w:tc>
          <w:tcPr>
            <w:tcW w:w="379" w:type="dxa"/>
            <w:vMerge/>
            <w:tcBorders>
              <w:top w:val="nil"/>
              <w:left w:val="single" w:sz="4" w:space="0" w:color="auto"/>
              <w:bottom w:val="nil"/>
              <w:right w:val="nil"/>
            </w:tcBorders>
            <w:vAlign w:val="center"/>
            <w:hideMark/>
          </w:tcPr>
          <w:p w14:paraId="4C1FBFC4" w14:textId="77777777" w:rsidR="00A05A23" w:rsidRPr="00A05A23" w:rsidRDefault="00A05A23" w:rsidP="00A05A23"/>
        </w:tc>
      </w:tr>
    </w:tbl>
    <w:p w14:paraId="755D918F" w14:textId="77777777" w:rsidR="00A05A23" w:rsidRPr="00A05A23" w:rsidRDefault="00A05A23" w:rsidP="00A05A23"/>
    <w:p w14:paraId="21A6195B" w14:textId="77777777" w:rsidR="00A05A23" w:rsidRPr="00A05A23" w:rsidRDefault="00A05A23" w:rsidP="00A05A23">
      <w:r w:rsidRPr="00A05A23">
        <w:t>զ)</w:t>
      </w:r>
      <w:r w:rsidRPr="00A05A23">
        <w:tab/>
        <w:t>40-րդ եւ 41-րդ դիրքերը շարադրել հետեւյալ խմբագրությամբ՝</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6"/>
        <w:gridCol w:w="749"/>
        <w:gridCol w:w="2237"/>
        <w:gridCol w:w="1622"/>
        <w:gridCol w:w="1200"/>
        <w:gridCol w:w="1056"/>
        <w:gridCol w:w="1421"/>
        <w:gridCol w:w="1536"/>
        <w:gridCol w:w="1402"/>
        <w:gridCol w:w="2203"/>
        <w:gridCol w:w="408"/>
      </w:tblGrid>
      <w:tr w:rsidR="00A05A23" w:rsidRPr="00A05A23" w14:paraId="62DC81AA" w14:textId="77777777">
        <w:trPr>
          <w:jc w:val="center"/>
        </w:trPr>
        <w:tc>
          <w:tcPr>
            <w:tcW w:w="326" w:type="dxa"/>
            <w:shd w:val="clear" w:color="auto" w:fill="FFFFFF"/>
            <w:hideMark/>
          </w:tcPr>
          <w:p w14:paraId="7C277C04" w14:textId="77777777" w:rsidR="00A05A23" w:rsidRPr="00A05A23" w:rsidRDefault="00A05A23" w:rsidP="00A05A23">
            <w:r w:rsidRPr="00A05A23">
              <w:t>«</w:t>
            </w:r>
          </w:p>
        </w:tc>
        <w:tc>
          <w:tcPr>
            <w:tcW w:w="749" w:type="dxa"/>
            <w:tcBorders>
              <w:top w:val="single" w:sz="4" w:space="0" w:color="auto"/>
              <w:left w:val="single" w:sz="4" w:space="0" w:color="auto"/>
              <w:bottom w:val="nil"/>
              <w:right w:val="nil"/>
            </w:tcBorders>
            <w:shd w:val="clear" w:color="auto" w:fill="FFFFFF"/>
            <w:hideMark/>
          </w:tcPr>
          <w:p w14:paraId="11CD9BFE" w14:textId="77777777" w:rsidR="00A05A23" w:rsidRPr="00A05A23" w:rsidRDefault="00A05A23" w:rsidP="00A05A23">
            <w:r w:rsidRPr="00A05A23">
              <w:t>40</w:t>
            </w:r>
          </w:p>
        </w:tc>
        <w:tc>
          <w:tcPr>
            <w:tcW w:w="2237" w:type="dxa"/>
            <w:tcBorders>
              <w:top w:val="single" w:sz="4" w:space="0" w:color="auto"/>
              <w:left w:val="single" w:sz="4" w:space="0" w:color="auto"/>
              <w:bottom w:val="nil"/>
              <w:right w:val="nil"/>
            </w:tcBorders>
            <w:shd w:val="clear" w:color="auto" w:fill="FFFFFF"/>
            <w:vAlign w:val="bottom"/>
            <w:hideMark/>
          </w:tcPr>
          <w:p w14:paraId="17E6208A" w14:textId="77777777" w:rsidR="00A05A23" w:rsidRPr="00A05A23" w:rsidRDefault="00A05A23" w:rsidP="00A05A23">
            <w:r w:rsidRPr="00A05A23">
              <w:t>Տեղափոխված կամ հանված է</w:t>
            </w:r>
          </w:p>
          <w:p w14:paraId="727B09A0" w14:textId="77777777" w:rsidR="00A05A23" w:rsidRPr="00A05A23" w:rsidRDefault="00A05A23" w:rsidP="00A05A23">
            <w:r w:rsidRPr="00A05A23">
              <w:t>Moved or deleted</w:t>
            </w:r>
          </w:p>
        </w:tc>
        <w:tc>
          <w:tcPr>
            <w:tcW w:w="1622" w:type="dxa"/>
            <w:tcBorders>
              <w:top w:val="single" w:sz="4" w:space="0" w:color="auto"/>
              <w:left w:val="single" w:sz="4" w:space="0" w:color="auto"/>
              <w:bottom w:val="nil"/>
              <w:right w:val="nil"/>
            </w:tcBorders>
            <w:shd w:val="clear" w:color="auto" w:fill="FFFFFF"/>
          </w:tcPr>
          <w:p w14:paraId="752D2181" w14:textId="77777777" w:rsidR="00A05A23" w:rsidRPr="00A05A23" w:rsidRDefault="00A05A23" w:rsidP="00A05A23"/>
        </w:tc>
        <w:tc>
          <w:tcPr>
            <w:tcW w:w="1200" w:type="dxa"/>
            <w:tcBorders>
              <w:top w:val="single" w:sz="4" w:space="0" w:color="auto"/>
              <w:left w:val="single" w:sz="4" w:space="0" w:color="auto"/>
              <w:bottom w:val="nil"/>
              <w:right w:val="nil"/>
            </w:tcBorders>
            <w:shd w:val="clear" w:color="auto" w:fill="FFFFFF"/>
          </w:tcPr>
          <w:p w14:paraId="5F6B3EBC" w14:textId="77777777" w:rsidR="00A05A23" w:rsidRPr="00A05A23" w:rsidRDefault="00A05A23" w:rsidP="00A05A23"/>
        </w:tc>
        <w:tc>
          <w:tcPr>
            <w:tcW w:w="1056" w:type="dxa"/>
            <w:tcBorders>
              <w:top w:val="single" w:sz="4" w:space="0" w:color="auto"/>
              <w:left w:val="single" w:sz="4" w:space="0" w:color="auto"/>
              <w:bottom w:val="nil"/>
              <w:right w:val="nil"/>
            </w:tcBorders>
            <w:shd w:val="clear" w:color="auto" w:fill="FFFFFF"/>
          </w:tcPr>
          <w:p w14:paraId="3052894A" w14:textId="77777777" w:rsidR="00A05A23" w:rsidRPr="00A05A23" w:rsidRDefault="00A05A23" w:rsidP="00A05A23"/>
        </w:tc>
        <w:tc>
          <w:tcPr>
            <w:tcW w:w="1421" w:type="dxa"/>
            <w:tcBorders>
              <w:top w:val="single" w:sz="4" w:space="0" w:color="auto"/>
              <w:left w:val="single" w:sz="4" w:space="0" w:color="auto"/>
              <w:bottom w:val="nil"/>
              <w:right w:val="nil"/>
            </w:tcBorders>
            <w:shd w:val="clear" w:color="auto" w:fill="FFFFFF"/>
          </w:tcPr>
          <w:p w14:paraId="6969B14D" w14:textId="77777777" w:rsidR="00A05A23" w:rsidRPr="00A05A23" w:rsidRDefault="00A05A23" w:rsidP="00A05A23"/>
        </w:tc>
        <w:tc>
          <w:tcPr>
            <w:tcW w:w="1536" w:type="dxa"/>
            <w:tcBorders>
              <w:top w:val="single" w:sz="4" w:space="0" w:color="auto"/>
              <w:left w:val="single" w:sz="4" w:space="0" w:color="auto"/>
              <w:bottom w:val="nil"/>
              <w:right w:val="nil"/>
            </w:tcBorders>
            <w:shd w:val="clear" w:color="auto" w:fill="FFFFFF"/>
          </w:tcPr>
          <w:p w14:paraId="16C3B383" w14:textId="77777777" w:rsidR="00A05A23" w:rsidRPr="00A05A23" w:rsidRDefault="00A05A23" w:rsidP="00A05A23"/>
        </w:tc>
        <w:tc>
          <w:tcPr>
            <w:tcW w:w="1402" w:type="dxa"/>
            <w:tcBorders>
              <w:top w:val="single" w:sz="4" w:space="0" w:color="auto"/>
              <w:left w:val="single" w:sz="4" w:space="0" w:color="auto"/>
              <w:bottom w:val="nil"/>
              <w:right w:val="nil"/>
            </w:tcBorders>
            <w:shd w:val="clear" w:color="auto" w:fill="FFFFFF"/>
          </w:tcPr>
          <w:p w14:paraId="6CCA6894" w14:textId="77777777" w:rsidR="00A05A23" w:rsidRPr="00A05A23" w:rsidRDefault="00A05A23" w:rsidP="00A05A23"/>
        </w:tc>
        <w:tc>
          <w:tcPr>
            <w:tcW w:w="2203" w:type="dxa"/>
            <w:tcBorders>
              <w:top w:val="single" w:sz="4" w:space="0" w:color="auto"/>
              <w:left w:val="single" w:sz="4" w:space="0" w:color="auto"/>
              <w:bottom w:val="nil"/>
              <w:right w:val="nil"/>
            </w:tcBorders>
            <w:shd w:val="clear" w:color="auto" w:fill="FFFFFF"/>
          </w:tcPr>
          <w:p w14:paraId="2C1AD440" w14:textId="77777777" w:rsidR="00A05A23" w:rsidRPr="00A05A23" w:rsidRDefault="00A05A23" w:rsidP="00A05A23"/>
        </w:tc>
        <w:tc>
          <w:tcPr>
            <w:tcW w:w="408" w:type="dxa"/>
            <w:tcBorders>
              <w:top w:val="nil"/>
              <w:left w:val="single" w:sz="4" w:space="0" w:color="auto"/>
              <w:bottom w:val="nil"/>
              <w:right w:val="nil"/>
            </w:tcBorders>
            <w:shd w:val="clear" w:color="auto" w:fill="FFFFFF"/>
          </w:tcPr>
          <w:p w14:paraId="1C4D770A" w14:textId="77777777" w:rsidR="00A05A23" w:rsidRPr="00A05A23" w:rsidRDefault="00A05A23" w:rsidP="00A05A23"/>
        </w:tc>
      </w:tr>
      <w:tr w:rsidR="00A05A23" w:rsidRPr="00A05A23" w14:paraId="548A8050" w14:textId="77777777">
        <w:trPr>
          <w:jc w:val="center"/>
        </w:trPr>
        <w:tc>
          <w:tcPr>
            <w:tcW w:w="326" w:type="dxa"/>
            <w:shd w:val="clear" w:color="auto" w:fill="FFFFFF"/>
          </w:tcPr>
          <w:p w14:paraId="40673817" w14:textId="77777777" w:rsidR="00A05A23" w:rsidRPr="00A05A23" w:rsidRDefault="00A05A23" w:rsidP="00A05A23"/>
        </w:tc>
        <w:tc>
          <w:tcPr>
            <w:tcW w:w="749" w:type="dxa"/>
            <w:tcBorders>
              <w:top w:val="single" w:sz="4" w:space="0" w:color="auto"/>
              <w:left w:val="single" w:sz="4" w:space="0" w:color="auto"/>
              <w:bottom w:val="single" w:sz="4" w:space="0" w:color="auto"/>
              <w:right w:val="nil"/>
            </w:tcBorders>
            <w:shd w:val="clear" w:color="auto" w:fill="FFFFFF"/>
            <w:hideMark/>
          </w:tcPr>
          <w:p w14:paraId="52DFA252" w14:textId="77777777" w:rsidR="00A05A23" w:rsidRPr="00A05A23" w:rsidRDefault="00A05A23" w:rsidP="00A05A23">
            <w:r w:rsidRPr="00A05A23">
              <w:t>41</w:t>
            </w:r>
          </w:p>
        </w:tc>
        <w:tc>
          <w:tcPr>
            <w:tcW w:w="2237" w:type="dxa"/>
            <w:tcBorders>
              <w:top w:val="single" w:sz="4" w:space="0" w:color="auto"/>
              <w:left w:val="single" w:sz="4" w:space="0" w:color="auto"/>
              <w:bottom w:val="single" w:sz="4" w:space="0" w:color="auto"/>
              <w:right w:val="nil"/>
            </w:tcBorders>
            <w:shd w:val="clear" w:color="auto" w:fill="FFFFFF"/>
            <w:hideMark/>
          </w:tcPr>
          <w:p w14:paraId="68630711" w14:textId="77777777" w:rsidR="00A05A23" w:rsidRPr="00A05A23" w:rsidRDefault="00A05A23" w:rsidP="00A05A23">
            <w:r w:rsidRPr="00A05A23">
              <w:t>Տեղափոխված կամ հանված է</w:t>
            </w:r>
          </w:p>
          <w:p w14:paraId="3A130ADE" w14:textId="77777777" w:rsidR="00A05A23" w:rsidRPr="00A05A23" w:rsidRDefault="00A05A23" w:rsidP="00A05A23">
            <w:r w:rsidRPr="00A05A23">
              <w:t>Moved or deleted</w:t>
            </w:r>
          </w:p>
        </w:tc>
        <w:tc>
          <w:tcPr>
            <w:tcW w:w="1622" w:type="dxa"/>
            <w:tcBorders>
              <w:top w:val="single" w:sz="4" w:space="0" w:color="auto"/>
              <w:left w:val="single" w:sz="4" w:space="0" w:color="auto"/>
              <w:bottom w:val="single" w:sz="4" w:space="0" w:color="auto"/>
              <w:right w:val="nil"/>
            </w:tcBorders>
            <w:shd w:val="clear" w:color="auto" w:fill="FFFFFF"/>
          </w:tcPr>
          <w:p w14:paraId="0794AB83" w14:textId="77777777" w:rsidR="00A05A23" w:rsidRPr="00A05A23" w:rsidRDefault="00A05A23" w:rsidP="00A05A23"/>
        </w:tc>
        <w:tc>
          <w:tcPr>
            <w:tcW w:w="1200" w:type="dxa"/>
            <w:tcBorders>
              <w:top w:val="single" w:sz="4" w:space="0" w:color="auto"/>
              <w:left w:val="single" w:sz="4" w:space="0" w:color="auto"/>
              <w:bottom w:val="single" w:sz="4" w:space="0" w:color="auto"/>
              <w:right w:val="nil"/>
            </w:tcBorders>
            <w:shd w:val="clear" w:color="auto" w:fill="FFFFFF"/>
          </w:tcPr>
          <w:p w14:paraId="6D84714A" w14:textId="77777777" w:rsidR="00A05A23" w:rsidRPr="00A05A23" w:rsidRDefault="00A05A23" w:rsidP="00A05A23"/>
        </w:tc>
        <w:tc>
          <w:tcPr>
            <w:tcW w:w="1056" w:type="dxa"/>
            <w:tcBorders>
              <w:top w:val="single" w:sz="4" w:space="0" w:color="auto"/>
              <w:left w:val="single" w:sz="4" w:space="0" w:color="auto"/>
              <w:bottom w:val="single" w:sz="4" w:space="0" w:color="auto"/>
              <w:right w:val="nil"/>
            </w:tcBorders>
            <w:shd w:val="clear" w:color="auto" w:fill="FFFFFF"/>
          </w:tcPr>
          <w:p w14:paraId="0CFB26A3" w14:textId="77777777" w:rsidR="00A05A23" w:rsidRPr="00A05A23" w:rsidRDefault="00A05A23" w:rsidP="00A05A23"/>
        </w:tc>
        <w:tc>
          <w:tcPr>
            <w:tcW w:w="1421" w:type="dxa"/>
            <w:tcBorders>
              <w:top w:val="single" w:sz="4" w:space="0" w:color="auto"/>
              <w:left w:val="single" w:sz="4" w:space="0" w:color="auto"/>
              <w:bottom w:val="single" w:sz="4" w:space="0" w:color="auto"/>
              <w:right w:val="nil"/>
            </w:tcBorders>
            <w:shd w:val="clear" w:color="auto" w:fill="FFFFFF"/>
          </w:tcPr>
          <w:p w14:paraId="1A05ED58" w14:textId="77777777" w:rsidR="00A05A23" w:rsidRPr="00A05A23" w:rsidRDefault="00A05A23" w:rsidP="00A05A23"/>
        </w:tc>
        <w:tc>
          <w:tcPr>
            <w:tcW w:w="1536" w:type="dxa"/>
            <w:tcBorders>
              <w:top w:val="single" w:sz="4" w:space="0" w:color="auto"/>
              <w:left w:val="single" w:sz="4" w:space="0" w:color="auto"/>
              <w:bottom w:val="single" w:sz="4" w:space="0" w:color="auto"/>
              <w:right w:val="nil"/>
            </w:tcBorders>
            <w:shd w:val="clear" w:color="auto" w:fill="FFFFFF"/>
          </w:tcPr>
          <w:p w14:paraId="706F104C" w14:textId="77777777" w:rsidR="00A05A23" w:rsidRPr="00A05A23" w:rsidRDefault="00A05A23" w:rsidP="00A05A23"/>
        </w:tc>
        <w:tc>
          <w:tcPr>
            <w:tcW w:w="1402" w:type="dxa"/>
            <w:tcBorders>
              <w:top w:val="single" w:sz="4" w:space="0" w:color="auto"/>
              <w:left w:val="single" w:sz="4" w:space="0" w:color="auto"/>
              <w:bottom w:val="single" w:sz="4" w:space="0" w:color="auto"/>
              <w:right w:val="nil"/>
            </w:tcBorders>
            <w:shd w:val="clear" w:color="auto" w:fill="FFFFFF"/>
          </w:tcPr>
          <w:p w14:paraId="6FD130D0" w14:textId="77777777" w:rsidR="00A05A23" w:rsidRPr="00A05A23" w:rsidRDefault="00A05A23" w:rsidP="00A05A23"/>
        </w:tc>
        <w:tc>
          <w:tcPr>
            <w:tcW w:w="2203" w:type="dxa"/>
            <w:tcBorders>
              <w:top w:val="single" w:sz="4" w:space="0" w:color="auto"/>
              <w:left w:val="single" w:sz="4" w:space="0" w:color="auto"/>
              <w:bottom w:val="single" w:sz="4" w:space="0" w:color="auto"/>
              <w:right w:val="nil"/>
            </w:tcBorders>
            <w:shd w:val="clear" w:color="auto" w:fill="FFFFFF"/>
          </w:tcPr>
          <w:p w14:paraId="474A897B" w14:textId="77777777" w:rsidR="00A05A23" w:rsidRPr="00A05A23" w:rsidRDefault="00A05A23" w:rsidP="00A05A23"/>
        </w:tc>
        <w:tc>
          <w:tcPr>
            <w:tcW w:w="408" w:type="dxa"/>
            <w:tcBorders>
              <w:top w:val="nil"/>
              <w:left w:val="single" w:sz="4" w:space="0" w:color="auto"/>
              <w:bottom w:val="nil"/>
              <w:right w:val="nil"/>
            </w:tcBorders>
            <w:shd w:val="clear" w:color="auto" w:fill="FFFFFF"/>
            <w:vAlign w:val="bottom"/>
            <w:hideMark/>
          </w:tcPr>
          <w:p w14:paraId="11891F82" w14:textId="77777777" w:rsidR="00A05A23" w:rsidRPr="00A05A23" w:rsidRDefault="00A05A23" w:rsidP="00A05A23">
            <w:r w:rsidRPr="00A05A23">
              <w:t>».</w:t>
            </w:r>
          </w:p>
        </w:tc>
      </w:tr>
    </w:tbl>
    <w:p w14:paraId="60695ED8" w14:textId="77777777" w:rsidR="00A05A23" w:rsidRPr="00A05A23" w:rsidRDefault="00A05A23" w:rsidP="00A05A23"/>
    <w:p w14:paraId="45685FE2" w14:textId="77777777" w:rsidR="00A05A23" w:rsidRPr="00A05A23" w:rsidRDefault="00A05A23" w:rsidP="00A05A23">
      <w:r w:rsidRPr="00A05A23">
        <w:t>է)</w:t>
      </w:r>
      <w:r w:rsidRPr="00A05A23">
        <w:tab/>
        <w:t>49-րդ դիրքը շարադրել հետեւյալ խմբագրությամբ՝</w:t>
      </w:r>
    </w:p>
    <w:tbl>
      <w:tblPr>
        <w:tblOverlap w:val="never"/>
        <w:tblW w:w="14160" w:type="dxa"/>
        <w:jc w:val="center"/>
        <w:tblLayout w:type="fixed"/>
        <w:tblCellMar>
          <w:left w:w="10" w:type="dxa"/>
          <w:right w:w="10" w:type="dxa"/>
        </w:tblCellMar>
        <w:tblLook w:val="04A0" w:firstRow="1" w:lastRow="0" w:firstColumn="1" w:lastColumn="0" w:noHBand="0" w:noVBand="1"/>
      </w:tblPr>
      <w:tblGrid>
        <w:gridCol w:w="332"/>
        <w:gridCol w:w="716"/>
        <w:gridCol w:w="2237"/>
        <w:gridCol w:w="1622"/>
        <w:gridCol w:w="1200"/>
        <w:gridCol w:w="1027"/>
        <w:gridCol w:w="1454"/>
        <w:gridCol w:w="1502"/>
        <w:gridCol w:w="1755"/>
        <w:gridCol w:w="1878"/>
        <w:gridCol w:w="437"/>
      </w:tblGrid>
      <w:tr w:rsidR="00A05A23" w:rsidRPr="00A05A23" w14:paraId="594FEF38" w14:textId="77777777">
        <w:trPr>
          <w:jc w:val="center"/>
        </w:trPr>
        <w:tc>
          <w:tcPr>
            <w:tcW w:w="331" w:type="dxa"/>
            <w:shd w:val="clear" w:color="auto" w:fill="FFFFFF"/>
            <w:hideMark/>
          </w:tcPr>
          <w:p w14:paraId="50332BA8" w14:textId="77777777" w:rsidR="00A05A23" w:rsidRPr="00A05A23" w:rsidRDefault="00A05A23" w:rsidP="00A05A23">
            <w:r w:rsidRPr="00A05A23">
              <w:t>«</w:t>
            </w:r>
          </w:p>
        </w:tc>
        <w:tc>
          <w:tcPr>
            <w:tcW w:w="715" w:type="dxa"/>
            <w:vMerge w:val="restart"/>
            <w:tcBorders>
              <w:top w:val="single" w:sz="4" w:space="0" w:color="auto"/>
              <w:left w:val="single" w:sz="4" w:space="0" w:color="auto"/>
              <w:bottom w:val="single" w:sz="4" w:space="0" w:color="auto"/>
              <w:right w:val="nil"/>
            </w:tcBorders>
            <w:shd w:val="clear" w:color="auto" w:fill="FFFFFF"/>
            <w:hideMark/>
          </w:tcPr>
          <w:p w14:paraId="561E9B9B" w14:textId="77777777" w:rsidR="00A05A23" w:rsidRPr="00A05A23" w:rsidRDefault="00A05A23" w:rsidP="00A05A23">
            <w:r w:rsidRPr="00A05A23">
              <w:t>49</w:t>
            </w:r>
          </w:p>
        </w:tc>
        <w:tc>
          <w:tcPr>
            <w:tcW w:w="2237" w:type="dxa"/>
            <w:vMerge w:val="restart"/>
            <w:tcBorders>
              <w:top w:val="single" w:sz="4" w:space="0" w:color="auto"/>
              <w:left w:val="single" w:sz="4" w:space="0" w:color="auto"/>
              <w:bottom w:val="single" w:sz="4" w:space="0" w:color="auto"/>
              <w:right w:val="nil"/>
            </w:tcBorders>
            <w:shd w:val="clear" w:color="auto" w:fill="FFFFFF"/>
            <w:hideMark/>
          </w:tcPr>
          <w:p w14:paraId="6F445F66" w14:textId="77777777" w:rsidR="00A05A23" w:rsidRPr="00A05A23" w:rsidRDefault="00A05A23" w:rsidP="00A05A23">
            <w:r w:rsidRPr="00A05A23">
              <w:t>5-Էթիլ-3,7-դիօքսա-1-ազա-բիցիկլո-[3.3.0]-օկտան</w:t>
            </w:r>
          </w:p>
          <w:p w14:paraId="2D0CC0F2" w14:textId="77777777" w:rsidR="00A05A23" w:rsidRPr="00A05A23" w:rsidRDefault="00A05A23" w:rsidP="00A05A23">
            <w:r w:rsidRPr="00A05A23">
              <w:lastRenderedPageBreak/>
              <w:t>(5-Ethyl-3,7-dioxa-1-azabicyclo[3.3.0] octane</w:t>
            </w:r>
          </w:p>
        </w:tc>
        <w:tc>
          <w:tcPr>
            <w:tcW w:w="1622" w:type="dxa"/>
            <w:vMerge w:val="restart"/>
            <w:tcBorders>
              <w:top w:val="single" w:sz="4" w:space="0" w:color="auto"/>
              <w:left w:val="single" w:sz="4" w:space="0" w:color="auto"/>
              <w:bottom w:val="single" w:sz="4" w:space="0" w:color="auto"/>
              <w:right w:val="nil"/>
            </w:tcBorders>
            <w:shd w:val="clear" w:color="auto" w:fill="FFFFFF"/>
            <w:hideMark/>
          </w:tcPr>
          <w:p w14:paraId="5D52C52D" w14:textId="77777777" w:rsidR="00A05A23" w:rsidRPr="00A05A23" w:rsidRDefault="00A05A23" w:rsidP="00A05A23">
            <w:r w:rsidRPr="00A05A23">
              <w:lastRenderedPageBreak/>
              <w:t>7-Էթիլ բիցիկլո-օքսազոլիդին</w:t>
            </w:r>
          </w:p>
          <w:p w14:paraId="4B633134" w14:textId="77777777" w:rsidR="00A05A23" w:rsidRPr="00A05A23" w:rsidRDefault="00A05A23" w:rsidP="00A05A23">
            <w:r w:rsidRPr="00A05A23">
              <w:lastRenderedPageBreak/>
              <w:t>(7-Ethyl-bicyclo-oxazolidine)</w:t>
            </w:r>
          </w:p>
        </w:tc>
        <w:tc>
          <w:tcPr>
            <w:tcW w:w="1200" w:type="dxa"/>
            <w:vMerge w:val="restart"/>
            <w:tcBorders>
              <w:top w:val="single" w:sz="4" w:space="0" w:color="auto"/>
              <w:left w:val="single" w:sz="4" w:space="0" w:color="auto"/>
              <w:bottom w:val="single" w:sz="4" w:space="0" w:color="auto"/>
              <w:right w:val="nil"/>
            </w:tcBorders>
            <w:shd w:val="clear" w:color="auto" w:fill="FFFFFF"/>
            <w:hideMark/>
          </w:tcPr>
          <w:p w14:paraId="37637A46" w14:textId="77777777" w:rsidR="00A05A23" w:rsidRPr="00A05A23" w:rsidRDefault="00A05A23" w:rsidP="00A05A23">
            <w:r w:rsidRPr="00A05A23">
              <w:lastRenderedPageBreak/>
              <w:t>7747-35-5</w:t>
            </w:r>
          </w:p>
        </w:tc>
        <w:tc>
          <w:tcPr>
            <w:tcW w:w="1027" w:type="dxa"/>
            <w:vMerge w:val="restart"/>
            <w:tcBorders>
              <w:top w:val="single" w:sz="4" w:space="0" w:color="auto"/>
              <w:left w:val="single" w:sz="4" w:space="0" w:color="auto"/>
              <w:bottom w:val="single" w:sz="4" w:space="0" w:color="auto"/>
              <w:right w:val="nil"/>
            </w:tcBorders>
            <w:shd w:val="clear" w:color="auto" w:fill="FFFFFF"/>
            <w:hideMark/>
          </w:tcPr>
          <w:p w14:paraId="7E5695DC" w14:textId="77777777" w:rsidR="00A05A23" w:rsidRPr="00A05A23" w:rsidRDefault="00A05A23" w:rsidP="00A05A23">
            <w:r w:rsidRPr="00A05A23">
              <w:t>231-810 4</w:t>
            </w:r>
          </w:p>
        </w:tc>
        <w:tc>
          <w:tcPr>
            <w:tcW w:w="1454" w:type="dxa"/>
            <w:vMerge w:val="restart"/>
            <w:tcBorders>
              <w:top w:val="single" w:sz="4" w:space="0" w:color="auto"/>
              <w:left w:val="single" w:sz="4" w:space="0" w:color="auto"/>
              <w:bottom w:val="single" w:sz="4" w:space="0" w:color="auto"/>
              <w:right w:val="nil"/>
            </w:tcBorders>
            <w:shd w:val="clear" w:color="auto" w:fill="FFFFFF"/>
          </w:tcPr>
          <w:p w14:paraId="5AC00F3B" w14:textId="77777777" w:rsidR="00A05A23" w:rsidRPr="00A05A23" w:rsidRDefault="00A05A23" w:rsidP="00A05A23"/>
        </w:tc>
        <w:tc>
          <w:tcPr>
            <w:tcW w:w="1502" w:type="dxa"/>
            <w:vMerge w:val="restart"/>
            <w:tcBorders>
              <w:top w:val="single" w:sz="4" w:space="0" w:color="auto"/>
              <w:left w:val="single" w:sz="4" w:space="0" w:color="auto"/>
              <w:bottom w:val="single" w:sz="4" w:space="0" w:color="auto"/>
              <w:right w:val="nil"/>
            </w:tcBorders>
            <w:shd w:val="clear" w:color="auto" w:fill="FFFFFF"/>
            <w:hideMark/>
          </w:tcPr>
          <w:p w14:paraId="15154372" w14:textId="77777777" w:rsidR="00A05A23" w:rsidRPr="00A05A23" w:rsidRDefault="00A05A23" w:rsidP="00A05A23">
            <w:r w:rsidRPr="00A05A23">
              <w:t>0,3 տոկոս</w:t>
            </w:r>
          </w:p>
        </w:tc>
        <w:tc>
          <w:tcPr>
            <w:tcW w:w="1755" w:type="dxa"/>
            <w:vMerge w:val="restart"/>
            <w:tcBorders>
              <w:top w:val="single" w:sz="4" w:space="0" w:color="auto"/>
              <w:left w:val="single" w:sz="4" w:space="0" w:color="auto"/>
              <w:bottom w:val="single" w:sz="4" w:space="0" w:color="auto"/>
              <w:right w:val="nil"/>
            </w:tcBorders>
            <w:shd w:val="clear" w:color="auto" w:fill="FFFFFF"/>
            <w:hideMark/>
          </w:tcPr>
          <w:p w14:paraId="6BC92D4D" w14:textId="77777777" w:rsidR="00A05A23" w:rsidRPr="00A05A23" w:rsidRDefault="00A05A23" w:rsidP="00A05A23">
            <w:r w:rsidRPr="00A05A23">
              <w:t xml:space="preserve">Չօգտագործել բերանի խոռոչի հիգիենայի միջոցներում եւ </w:t>
            </w:r>
            <w:r w:rsidRPr="00A05A23">
              <w:lastRenderedPageBreak/>
              <w:t xml:space="preserve">լորձաթաղանթների համար նախատեսված արտադրանքում </w:t>
            </w:r>
          </w:p>
        </w:tc>
        <w:tc>
          <w:tcPr>
            <w:tcW w:w="1878" w:type="dxa"/>
            <w:vMerge w:val="restart"/>
            <w:tcBorders>
              <w:top w:val="single" w:sz="4" w:space="0" w:color="auto"/>
              <w:left w:val="single" w:sz="4" w:space="0" w:color="auto"/>
              <w:bottom w:val="single" w:sz="4" w:space="0" w:color="auto"/>
              <w:right w:val="nil"/>
            </w:tcBorders>
            <w:shd w:val="clear" w:color="auto" w:fill="FFFFFF"/>
          </w:tcPr>
          <w:p w14:paraId="1FDBC85A" w14:textId="77777777" w:rsidR="00A05A23" w:rsidRPr="00A05A23" w:rsidRDefault="00A05A23" w:rsidP="00A05A23"/>
        </w:tc>
        <w:tc>
          <w:tcPr>
            <w:tcW w:w="437" w:type="dxa"/>
            <w:vMerge w:val="restart"/>
            <w:tcBorders>
              <w:top w:val="nil"/>
              <w:left w:val="single" w:sz="4" w:space="0" w:color="auto"/>
              <w:bottom w:val="nil"/>
              <w:right w:val="nil"/>
            </w:tcBorders>
            <w:shd w:val="clear" w:color="auto" w:fill="FFFFFF"/>
            <w:vAlign w:val="bottom"/>
            <w:hideMark/>
          </w:tcPr>
          <w:p w14:paraId="4DA1F564" w14:textId="77777777" w:rsidR="00A05A23" w:rsidRPr="00A05A23" w:rsidRDefault="00A05A23" w:rsidP="00A05A23">
            <w:r w:rsidRPr="00A05A23">
              <w:t>».</w:t>
            </w:r>
          </w:p>
        </w:tc>
      </w:tr>
      <w:tr w:rsidR="00A05A23" w:rsidRPr="00A05A23" w14:paraId="441BDBAD" w14:textId="77777777">
        <w:trPr>
          <w:jc w:val="center"/>
        </w:trPr>
        <w:tc>
          <w:tcPr>
            <w:tcW w:w="331" w:type="dxa"/>
            <w:shd w:val="clear" w:color="auto" w:fill="FFFFFF"/>
          </w:tcPr>
          <w:p w14:paraId="6A9914C7" w14:textId="77777777" w:rsidR="00A05A23" w:rsidRPr="00A05A23" w:rsidRDefault="00A05A23" w:rsidP="00A05A23"/>
        </w:tc>
        <w:tc>
          <w:tcPr>
            <w:tcW w:w="715" w:type="dxa"/>
            <w:vMerge/>
            <w:tcBorders>
              <w:top w:val="single" w:sz="4" w:space="0" w:color="auto"/>
              <w:left w:val="single" w:sz="4" w:space="0" w:color="auto"/>
              <w:bottom w:val="single" w:sz="4" w:space="0" w:color="auto"/>
              <w:right w:val="nil"/>
            </w:tcBorders>
            <w:vAlign w:val="center"/>
            <w:hideMark/>
          </w:tcPr>
          <w:p w14:paraId="0DBF038B" w14:textId="77777777" w:rsidR="00A05A23" w:rsidRPr="00A05A23" w:rsidRDefault="00A05A23" w:rsidP="00A05A23"/>
        </w:tc>
        <w:tc>
          <w:tcPr>
            <w:tcW w:w="2237" w:type="dxa"/>
            <w:vMerge/>
            <w:tcBorders>
              <w:top w:val="single" w:sz="4" w:space="0" w:color="auto"/>
              <w:left w:val="single" w:sz="4" w:space="0" w:color="auto"/>
              <w:bottom w:val="single" w:sz="4" w:space="0" w:color="auto"/>
              <w:right w:val="nil"/>
            </w:tcBorders>
            <w:vAlign w:val="center"/>
            <w:hideMark/>
          </w:tcPr>
          <w:p w14:paraId="73F79886" w14:textId="77777777" w:rsidR="00A05A23" w:rsidRPr="00A05A23" w:rsidRDefault="00A05A23" w:rsidP="00A05A23"/>
        </w:tc>
        <w:tc>
          <w:tcPr>
            <w:tcW w:w="1622" w:type="dxa"/>
            <w:vMerge/>
            <w:tcBorders>
              <w:top w:val="single" w:sz="4" w:space="0" w:color="auto"/>
              <w:left w:val="single" w:sz="4" w:space="0" w:color="auto"/>
              <w:bottom w:val="single" w:sz="4" w:space="0" w:color="auto"/>
              <w:right w:val="nil"/>
            </w:tcBorders>
            <w:vAlign w:val="center"/>
            <w:hideMark/>
          </w:tcPr>
          <w:p w14:paraId="7CA3533F" w14:textId="77777777" w:rsidR="00A05A23" w:rsidRPr="00A05A23" w:rsidRDefault="00A05A23" w:rsidP="00A05A23"/>
        </w:tc>
        <w:tc>
          <w:tcPr>
            <w:tcW w:w="1200" w:type="dxa"/>
            <w:vMerge/>
            <w:tcBorders>
              <w:top w:val="single" w:sz="4" w:space="0" w:color="auto"/>
              <w:left w:val="single" w:sz="4" w:space="0" w:color="auto"/>
              <w:bottom w:val="single" w:sz="4" w:space="0" w:color="auto"/>
              <w:right w:val="nil"/>
            </w:tcBorders>
            <w:vAlign w:val="center"/>
            <w:hideMark/>
          </w:tcPr>
          <w:p w14:paraId="20BDA0C8" w14:textId="77777777" w:rsidR="00A05A23" w:rsidRPr="00A05A23" w:rsidRDefault="00A05A23" w:rsidP="00A05A23"/>
        </w:tc>
        <w:tc>
          <w:tcPr>
            <w:tcW w:w="1027" w:type="dxa"/>
            <w:vMerge/>
            <w:tcBorders>
              <w:top w:val="single" w:sz="4" w:space="0" w:color="auto"/>
              <w:left w:val="single" w:sz="4" w:space="0" w:color="auto"/>
              <w:bottom w:val="single" w:sz="4" w:space="0" w:color="auto"/>
              <w:right w:val="nil"/>
            </w:tcBorders>
            <w:vAlign w:val="center"/>
            <w:hideMark/>
          </w:tcPr>
          <w:p w14:paraId="25CDED1A" w14:textId="77777777" w:rsidR="00A05A23" w:rsidRPr="00A05A23" w:rsidRDefault="00A05A23" w:rsidP="00A05A23"/>
        </w:tc>
        <w:tc>
          <w:tcPr>
            <w:tcW w:w="1454" w:type="dxa"/>
            <w:vMerge/>
            <w:tcBorders>
              <w:top w:val="single" w:sz="4" w:space="0" w:color="auto"/>
              <w:left w:val="single" w:sz="4" w:space="0" w:color="auto"/>
              <w:bottom w:val="single" w:sz="4" w:space="0" w:color="auto"/>
              <w:right w:val="nil"/>
            </w:tcBorders>
            <w:vAlign w:val="center"/>
            <w:hideMark/>
          </w:tcPr>
          <w:p w14:paraId="680DCD1E" w14:textId="77777777" w:rsidR="00A05A23" w:rsidRPr="00A05A23" w:rsidRDefault="00A05A23" w:rsidP="00A05A23"/>
        </w:tc>
        <w:tc>
          <w:tcPr>
            <w:tcW w:w="1502" w:type="dxa"/>
            <w:vMerge/>
            <w:tcBorders>
              <w:top w:val="single" w:sz="4" w:space="0" w:color="auto"/>
              <w:left w:val="single" w:sz="4" w:space="0" w:color="auto"/>
              <w:bottom w:val="single" w:sz="4" w:space="0" w:color="auto"/>
              <w:right w:val="nil"/>
            </w:tcBorders>
            <w:vAlign w:val="center"/>
            <w:hideMark/>
          </w:tcPr>
          <w:p w14:paraId="7482ED75" w14:textId="77777777" w:rsidR="00A05A23" w:rsidRPr="00A05A23" w:rsidRDefault="00A05A23" w:rsidP="00A05A23"/>
        </w:tc>
        <w:tc>
          <w:tcPr>
            <w:tcW w:w="1755" w:type="dxa"/>
            <w:vMerge/>
            <w:tcBorders>
              <w:top w:val="single" w:sz="4" w:space="0" w:color="auto"/>
              <w:left w:val="single" w:sz="4" w:space="0" w:color="auto"/>
              <w:bottom w:val="single" w:sz="4" w:space="0" w:color="auto"/>
              <w:right w:val="nil"/>
            </w:tcBorders>
            <w:vAlign w:val="center"/>
            <w:hideMark/>
          </w:tcPr>
          <w:p w14:paraId="5DDCA17B" w14:textId="77777777" w:rsidR="00A05A23" w:rsidRPr="00A05A23" w:rsidRDefault="00A05A23" w:rsidP="00A05A23"/>
        </w:tc>
        <w:tc>
          <w:tcPr>
            <w:tcW w:w="1878" w:type="dxa"/>
            <w:vMerge/>
            <w:tcBorders>
              <w:top w:val="single" w:sz="4" w:space="0" w:color="auto"/>
              <w:left w:val="single" w:sz="4" w:space="0" w:color="auto"/>
              <w:bottom w:val="single" w:sz="4" w:space="0" w:color="auto"/>
              <w:right w:val="nil"/>
            </w:tcBorders>
            <w:vAlign w:val="center"/>
            <w:hideMark/>
          </w:tcPr>
          <w:p w14:paraId="742BCED0" w14:textId="77777777" w:rsidR="00A05A23" w:rsidRPr="00A05A23" w:rsidRDefault="00A05A23" w:rsidP="00A05A23"/>
        </w:tc>
        <w:tc>
          <w:tcPr>
            <w:tcW w:w="437" w:type="dxa"/>
            <w:vMerge/>
            <w:tcBorders>
              <w:top w:val="nil"/>
              <w:left w:val="single" w:sz="4" w:space="0" w:color="auto"/>
              <w:bottom w:val="nil"/>
              <w:right w:val="nil"/>
            </w:tcBorders>
            <w:vAlign w:val="center"/>
            <w:hideMark/>
          </w:tcPr>
          <w:p w14:paraId="4FA9E751" w14:textId="77777777" w:rsidR="00A05A23" w:rsidRPr="00A05A23" w:rsidRDefault="00A05A23" w:rsidP="00A05A23"/>
        </w:tc>
      </w:tr>
    </w:tbl>
    <w:p w14:paraId="7BC76019" w14:textId="77777777" w:rsidR="00A05A23" w:rsidRPr="00A05A23" w:rsidRDefault="00A05A23" w:rsidP="00A05A23"/>
    <w:p w14:paraId="2ABEA0A2" w14:textId="77777777" w:rsidR="00A05A23" w:rsidRPr="00A05A23" w:rsidRDefault="00A05A23" w:rsidP="00A05A23">
      <w:r w:rsidRPr="00A05A23">
        <w:t>ը)</w:t>
      </w:r>
      <w:r w:rsidRPr="00A05A23">
        <w:tab/>
        <w:t>51-րդ դիրքը շարադրել հետեւյալ խմբագրությամբ՝</w:t>
      </w:r>
    </w:p>
    <w:tbl>
      <w:tblPr>
        <w:tblOverlap w:val="never"/>
        <w:tblW w:w="14175" w:type="dxa"/>
        <w:jc w:val="center"/>
        <w:tblLayout w:type="fixed"/>
        <w:tblCellMar>
          <w:left w:w="10" w:type="dxa"/>
          <w:right w:w="10" w:type="dxa"/>
        </w:tblCellMar>
        <w:tblLook w:val="04A0" w:firstRow="1" w:lastRow="0" w:firstColumn="1" w:lastColumn="0" w:noHBand="0" w:noVBand="1"/>
      </w:tblPr>
      <w:tblGrid>
        <w:gridCol w:w="359"/>
        <w:gridCol w:w="749"/>
        <w:gridCol w:w="2236"/>
        <w:gridCol w:w="1622"/>
        <w:gridCol w:w="1200"/>
        <w:gridCol w:w="1056"/>
        <w:gridCol w:w="1421"/>
        <w:gridCol w:w="1366"/>
        <w:gridCol w:w="1842"/>
        <w:gridCol w:w="1950"/>
        <w:gridCol w:w="374"/>
      </w:tblGrid>
      <w:tr w:rsidR="00A05A23" w:rsidRPr="00A05A23" w14:paraId="53CD610A" w14:textId="77777777">
        <w:trPr>
          <w:jc w:val="center"/>
        </w:trPr>
        <w:tc>
          <w:tcPr>
            <w:tcW w:w="360" w:type="dxa"/>
            <w:shd w:val="clear" w:color="auto" w:fill="FFFFFF"/>
            <w:hideMark/>
          </w:tcPr>
          <w:p w14:paraId="6E2542F0" w14:textId="77777777" w:rsidR="00A05A23" w:rsidRPr="00A05A23" w:rsidRDefault="00A05A23" w:rsidP="00A05A23">
            <w:r w:rsidRPr="00A05A23">
              <w:t>«</w:t>
            </w:r>
          </w:p>
        </w:tc>
        <w:tc>
          <w:tcPr>
            <w:tcW w:w="749" w:type="dxa"/>
            <w:tcBorders>
              <w:top w:val="single" w:sz="4" w:space="0" w:color="auto"/>
              <w:left w:val="single" w:sz="4" w:space="0" w:color="auto"/>
              <w:bottom w:val="single" w:sz="4" w:space="0" w:color="auto"/>
              <w:right w:val="nil"/>
            </w:tcBorders>
            <w:shd w:val="clear" w:color="auto" w:fill="FFFFFF"/>
            <w:hideMark/>
          </w:tcPr>
          <w:p w14:paraId="2685D418" w14:textId="77777777" w:rsidR="00A05A23" w:rsidRPr="00A05A23" w:rsidRDefault="00A05A23" w:rsidP="00A05A23">
            <w:r w:rsidRPr="00A05A23">
              <w:t>51</w:t>
            </w:r>
          </w:p>
        </w:tc>
        <w:tc>
          <w:tcPr>
            <w:tcW w:w="2237" w:type="dxa"/>
            <w:tcBorders>
              <w:top w:val="single" w:sz="4" w:space="0" w:color="auto"/>
              <w:left w:val="single" w:sz="4" w:space="0" w:color="auto"/>
              <w:bottom w:val="single" w:sz="4" w:space="0" w:color="auto"/>
              <w:right w:val="nil"/>
            </w:tcBorders>
            <w:shd w:val="clear" w:color="auto" w:fill="FFFFFF"/>
            <w:hideMark/>
          </w:tcPr>
          <w:p w14:paraId="77266D90" w14:textId="77777777" w:rsidR="00A05A23" w:rsidRPr="00A05A23" w:rsidRDefault="00A05A23" w:rsidP="00A05A23">
            <w:r w:rsidRPr="00A05A23">
              <w:t>Նատրիումի հիդրօքսիմեթիլամինո ացետատ (Sodium hydroxyme- thylamino acetate))</w:t>
            </w:r>
          </w:p>
        </w:tc>
        <w:tc>
          <w:tcPr>
            <w:tcW w:w="1622" w:type="dxa"/>
            <w:tcBorders>
              <w:top w:val="single" w:sz="4" w:space="0" w:color="auto"/>
              <w:left w:val="single" w:sz="4" w:space="0" w:color="auto"/>
              <w:bottom w:val="single" w:sz="4" w:space="0" w:color="auto"/>
              <w:right w:val="nil"/>
            </w:tcBorders>
            <w:shd w:val="clear" w:color="auto" w:fill="FFFFFF"/>
            <w:hideMark/>
          </w:tcPr>
          <w:p w14:paraId="18462D25" w14:textId="77777777" w:rsidR="00A05A23" w:rsidRPr="00A05A23" w:rsidRDefault="00A05A23" w:rsidP="00A05A23">
            <w:r w:rsidRPr="00A05A23">
              <w:t>Նատրիումի հիդրօքսիմեթիլգլիցինատ (Sodium Hydroxymethylglycinate)</w:t>
            </w:r>
          </w:p>
        </w:tc>
        <w:tc>
          <w:tcPr>
            <w:tcW w:w="1200" w:type="dxa"/>
            <w:tcBorders>
              <w:top w:val="single" w:sz="4" w:space="0" w:color="auto"/>
              <w:left w:val="single" w:sz="4" w:space="0" w:color="auto"/>
              <w:bottom w:val="single" w:sz="4" w:space="0" w:color="auto"/>
              <w:right w:val="nil"/>
            </w:tcBorders>
            <w:shd w:val="clear" w:color="auto" w:fill="FFFFFF"/>
            <w:hideMark/>
          </w:tcPr>
          <w:p w14:paraId="573E936C" w14:textId="77777777" w:rsidR="00A05A23" w:rsidRPr="00A05A23" w:rsidRDefault="00A05A23" w:rsidP="00A05A23">
            <w:r w:rsidRPr="00A05A23">
              <w:t>70161-44-3</w:t>
            </w:r>
          </w:p>
        </w:tc>
        <w:tc>
          <w:tcPr>
            <w:tcW w:w="1056" w:type="dxa"/>
            <w:tcBorders>
              <w:top w:val="single" w:sz="4" w:space="0" w:color="auto"/>
              <w:left w:val="single" w:sz="4" w:space="0" w:color="auto"/>
              <w:bottom w:val="single" w:sz="4" w:space="0" w:color="auto"/>
              <w:right w:val="nil"/>
            </w:tcBorders>
            <w:shd w:val="clear" w:color="auto" w:fill="FFFFFF"/>
            <w:hideMark/>
          </w:tcPr>
          <w:p w14:paraId="16AA6BCE" w14:textId="77777777" w:rsidR="00A05A23" w:rsidRPr="00A05A23" w:rsidRDefault="00A05A23" w:rsidP="00A05A23">
            <w:r w:rsidRPr="00A05A23">
              <w:t>274-357-8</w:t>
            </w:r>
          </w:p>
        </w:tc>
        <w:tc>
          <w:tcPr>
            <w:tcW w:w="1421" w:type="dxa"/>
            <w:tcBorders>
              <w:top w:val="single" w:sz="4" w:space="0" w:color="auto"/>
              <w:left w:val="single" w:sz="4" w:space="0" w:color="auto"/>
              <w:bottom w:val="single" w:sz="4" w:space="0" w:color="auto"/>
              <w:right w:val="nil"/>
            </w:tcBorders>
            <w:shd w:val="clear" w:color="auto" w:fill="FFFFFF"/>
          </w:tcPr>
          <w:p w14:paraId="22F681F3" w14:textId="77777777" w:rsidR="00A05A23" w:rsidRPr="00A05A23" w:rsidRDefault="00A05A23" w:rsidP="00A05A23"/>
        </w:tc>
        <w:tc>
          <w:tcPr>
            <w:tcW w:w="1366" w:type="dxa"/>
            <w:tcBorders>
              <w:top w:val="single" w:sz="4" w:space="0" w:color="auto"/>
              <w:left w:val="single" w:sz="4" w:space="0" w:color="auto"/>
              <w:bottom w:val="single" w:sz="4" w:space="0" w:color="auto"/>
              <w:right w:val="nil"/>
            </w:tcBorders>
            <w:shd w:val="clear" w:color="auto" w:fill="FFFFFF"/>
            <w:hideMark/>
          </w:tcPr>
          <w:p w14:paraId="65E3FF06" w14:textId="77777777" w:rsidR="00A05A23" w:rsidRPr="00A05A23" w:rsidRDefault="00A05A23" w:rsidP="00A05A23">
            <w:r w:rsidRPr="00A05A23">
              <w:t>0,5 տոկոս</w:t>
            </w:r>
          </w:p>
        </w:tc>
        <w:tc>
          <w:tcPr>
            <w:tcW w:w="1843" w:type="dxa"/>
            <w:tcBorders>
              <w:top w:val="single" w:sz="4" w:space="0" w:color="auto"/>
              <w:left w:val="single" w:sz="4" w:space="0" w:color="auto"/>
              <w:bottom w:val="single" w:sz="4" w:space="0" w:color="auto"/>
              <w:right w:val="nil"/>
            </w:tcBorders>
            <w:shd w:val="clear" w:color="auto" w:fill="FFFFFF"/>
            <w:vAlign w:val="bottom"/>
            <w:hideMark/>
          </w:tcPr>
          <w:p w14:paraId="76BB6869" w14:textId="77777777" w:rsidR="00A05A23" w:rsidRPr="00A05A23" w:rsidRDefault="00A05A23" w:rsidP="00A05A23">
            <w:r w:rsidRPr="00A05A23">
              <w:t>Չօգտագործել, եթե անկախ աղբյուրից՝ շուկայում տեղաբաշխված բաղադրությունում արտազատվող ֆորմալդեհիդի առավելագույն տեսական կոնցենտրացիան կազմում է ≥ 0,1 տոկոս:</w:t>
            </w:r>
          </w:p>
        </w:tc>
        <w:tc>
          <w:tcPr>
            <w:tcW w:w="1951" w:type="dxa"/>
            <w:tcBorders>
              <w:top w:val="single" w:sz="4" w:space="0" w:color="auto"/>
              <w:left w:val="single" w:sz="4" w:space="0" w:color="auto"/>
              <w:bottom w:val="single" w:sz="4" w:space="0" w:color="auto"/>
              <w:right w:val="nil"/>
            </w:tcBorders>
            <w:shd w:val="clear" w:color="auto" w:fill="FFFFFF"/>
          </w:tcPr>
          <w:p w14:paraId="0EA17F2E" w14:textId="77777777" w:rsidR="00A05A23" w:rsidRPr="00A05A23" w:rsidRDefault="00A05A23" w:rsidP="00A05A23"/>
        </w:tc>
        <w:tc>
          <w:tcPr>
            <w:tcW w:w="374" w:type="dxa"/>
            <w:tcBorders>
              <w:top w:val="nil"/>
              <w:left w:val="single" w:sz="4" w:space="0" w:color="auto"/>
              <w:bottom w:val="nil"/>
              <w:right w:val="nil"/>
            </w:tcBorders>
            <w:shd w:val="clear" w:color="auto" w:fill="FFFFFF"/>
            <w:vAlign w:val="bottom"/>
            <w:hideMark/>
          </w:tcPr>
          <w:p w14:paraId="6498C513" w14:textId="77777777" w:rsidR="00A05A23" w:rsidRPr="00A05A23" w:rsidRDefault="00A05A23" w:rsidP="00A05A23">
            <w:r w:rsidRPr="00A05A23">
              <w:t>».</w:t>
            </w:r>
          </w:p>
        </w:tc>
      </w:tr>
    </w:tbl>
    <w:p w14:paraId="09108F22" w14:textId="77777777" w:rsidR="00A05A23" w:rsidRPr="00A05A23" w:rsidRDefault="00A05A23" w:rsidP="00A05A23"/>
    <w:p w14:paraId="5B4FBE4D" w14:textId="77777777" w:rsidR="00A05A23" w:rsidRPr="00A05A23" w:rsidRDefault="00A05A23" w:rsidP="00A05A23">
      <w:r w:rsidRPr="00A05A23">
        <w:br w:type="page"/>
      </w:r>
    </w:p>
    <w:p w14:paraId="1D447D98" w14:textId="77777777" w:rsidR="00A05A23" w:rsidRPr="00A05A23" w:rsidRDefault="00A05A23" w:rsidP="00A05A23">
      <w:r w:rsidRPr="00A05A23">
        <w:lastRenderedPageBreak/>
        <w:t>թ)</w:t>
      </w:r>
      <w:r w:rsidRPr="00A05A23">
        <w:tab/>
        <w:t>15-րդ եւ 16-րդ տողատակի ծանոթագրությունները շարադրել հետեւյալ խմբագրությամբ՝</w:t>
      </w:r>
    </w:p>
    <w:p w14:paraId="67930017" w14:textId="77777777" w:rsidR="00A05A23" w:rsidRPr="00A05A23" w:rsidRDefault="00A05A23" w:rsidP="00A05A23">
      <w:r w:rsidRPr="00A05A23">
        <w:t>«</w:t>
      </w:r>
      <w:r w:rsidRPr="00A05A23">
        <w:rPr>
          <w:vertAlign w:val="superscript"/>
        </w:rPr>
        <w:t>15.</w:t>
      </w:r>
      <w:r w:rsidRPr="00A05A23">
        <w:tab/>
        <w:t>Այլ կերպ (ոչ որպես կոնսերվանտ) օգտագործման դեպքում՝ տե՛ս տեխնիկական կանոնակարգի թիվ 2 հավելվածի 287-րդ կետը:</w:t>
      </w:r>
    </w:p>
    <w:p w14:paraId="0D776453" w14:textId="77777777" w:rsidR="00A05A23" w:rsidRPr="00A05A23" w:rsidRDefault="00A05A23" w:rsidP="00A05A23">
      <w:r w:rsidRPr="00A05A23">
        <w:rPr>
          <w:vertAlign w:val="superscript"/>
        </w:rPr>
        <w:t>16</w:t>
      </w:r>
      <w:r w:rsidRPr="00A05A23">
        <w:t xml:space="preserve"> </w:t>
      </w:r>
      <w:r w:rsidRPr="00A05A23">
        <w:tab/>
        <w:t>Այլ կերպ (ոչ որպես կոնսերվանտ) օգտագործման դեպքում՝ տե՛ս տեխնիկական կանոնակարգի թիվ 2 հավելվածի 288-րդ կետը:».</w:t>
      </w:r>
    </w:p>
    <w:p w14:paraId="38508232" w14:textId="77777777" w:rsidR="00A05A23" w:rsidRPr="00A05A23" w:rsidRDefault="00A05A23" w:rsidP="00A05A23">
      <w:r w:rsidRPr="00A05A23">
        <w:t>ժ)</w:t>
      </w:r>
      <w:r w:rsidRPr="00A05A23">
        <w:tab/>
        <w:t>լրացնել հետեւյալ բովանդակությամբ 19-րդ տողատակի ծանոթագրությամբ՝</w:t>
      </w:r>
    </w:p>
    <w:p w14:paraId="039F7AEE" w14:textId="77777777" w:rsidR="00A05A23" w:rsidRPr="00A05A23" w:rsidRDefault="00A05A23" w:rsidP="00A05A23">
      <w:r w:rsidRPr="00A05A23">
        <w:t>«</w:t>
      </w:r>
      <w:r w:rsidRPr="00A05A23">
        <w:rPr>
          <w:vertAlign w:val="superscript"/>
        </w:rPr>
        <w:t>19</w:t>
      </w:r>
      <w:r w:rsidRPr="00A05A23">
        <w:t xml:space="preserve"> </w:t>
      </w:r>
      <w:r w:rsidRPr="00A05A23">
        <w:tab/>
        <w:t>Այլ կերպ (ոչ որպես կոնսերվանտ) օգտագործման դեպքում՝ տե՛ս տեխնիկական կանոնակարգի թիվ 2 հավելվածի 310-րդ կետը:».</w:t>
      </w:r>
    </w:p>
    <w:p w14:paraId="183BA9DF" w14:textId="77777777" w:rsidR="00A05A23" w:rsidRPr="00A05A23" w:rsidRDefault="00A05A23" w:rsidP="00A05A23">
      <w:r w:rsidRPr="00A05A23">
        <w:t>ժա)</w:t>
      </w:r>
      <w:r w:rsidRPr="00A05A23">
        <w:tab/>
        <w:t>ծանոթագրությունների 2-րդ կետը շարադրել հետեւյալ խմբագրությամբ՝</w:t>
      </w:r>
    </w:p>
    <w:p w14:paraId="43F08656" w14:textId="77777777" w:rsidR="00A05A23" w:rsidRPr="00A05A23" w:rsidRDefault="00A05A23" w:rsidP="00A05A23">
      <w:r w:rsidRPr="00A05A23">
        <w:t>«2.</w:t>
      </w:r>
      <w:r w:rsidRPr="00A05A23">
        <w:tab/>
        <w:t>ֆորմալդեհիդ արտազատող սույն ցանկում բերված՝ նյութեր պարունակող օծանելիքակոսմետիկական արտադրանքը պետք է պարունակի նախազգուշացնող գրություն՝ «Պարունակում է ֆորմալդեհիդ», եթե դրանում ֆորմալդեհիդի պարունակությունը գերազանցում է 0,05 տոկոսը։».</w:t>
      </w:r>
    </w:p>
    <w:p w14:paraId="7D5E5F2A" w14:textId="77777777" w:rsidR="00A05A23" w:rsidRPr="00A05A23" w:rsidRDefault="00A05A23" w:rsidP="00A05A23">
      <w:r w:rsidRPr="00A05A23">
        <w:t>ժբ)</w:t>
      </w:r>
      <w:r w:rsidRPr="00A05A23">
        <w:tab/>
        <w:t>լրացնել հետեւյալ բովանդակությամբ 60-րդ դիրքով՝</w:t>
      </w:r>
    </w:p>
    <w:tbl>
      <w:tblPr>
        <w:tblOverlap w:val="never"/>
        <w:tblW w:w="14085" w:type="dxa"/>
        <w:jc w:val="center"/>
        <w:tblLayout w:type="fixed"/>
        <w:tblCellMar>
          <w:left w:w="10" w:type="dxa"/>
          <w:right w:w="10" w:type="dxa"/>
        </w:tblCellMar>
        <w:tblLook w:val="04A0" w:firstRow="1" w:lastRow="0" w:firstColumn="1" w:lastColumn="0" w:noHBand="0" w:noVBand="1"/>
      </w:tblPr>
      <w:tblGrid>
        <w:gridCol w:w="359"/>
        <w:gridCol w:w="849"/>
        <w:gridCol w:w="2246"/>
        <w:gridCol w:w="1546"/>
        <w:gridCol w:w="2672"/>
        <w:gridCol w:w="1690"/>
        <w:gridCol w:w="1531"/>
        <w:gridCol w:w="1238"/>
        <w:gridCol w:w="1560"/>
        <w:gridCol w:w="394"/>
      </w:tblGrid>
      <w:tr w:rsidR="00A05A23" w:rsidRPr="00A05A23" w14:paraId="08DAEECA" w14:textId="77777777">
        <w:trPr>
          <w:jc w:val="center"/>
        </w:trPr>
        <w:tc>
          <w:tcPr>
            <w:tcW w:w="360" w:type="dxa"/>
            <w:shd w:val="clear" w:color="auto" w:fill="FFFFFF"/>
            <w:hideMark/>
          </w:tcPr>
          <w:p w14:paraId="2875CADE" w14:textId="77777777" w:rsidR="00A05A23" w:rsidRPr="00A05A23" w:rsidRDefault="00A05A23" w:rsidP="00A05A23">
            <w:r w:rsidRPr="00A05A23">
              <w:t>«</w:t>
            </w:r>
          </w:p>
        </w:tc>
        <w:tc>
          <w:tcPr>
            <w:tcW w:w="850" w:type="dxa"/>
            <w:tcBorders>
              <w:top w:val="single" w:sz="4" w:space="0" w:color="auto"/>
              <w:left w:val="single" w:sz="4" w:space="0" w:color="auto"/>
              <w:bottom w:val="single" w:sz="4" w:space="0" w:color="auto"/>
              <w:right w:val="nil"/>
            </w:tcBorders>
            <w:shd w:val="clear" w:color="auto" w:fill="FFFFFF"/>
            <w:hideMark/>
          </w:tcPr>
          <w:p w14:paraId="49F45CD2" w14:textId="77777777" w:rsidR="00A05A23" w:rsidRPr="00A05A23" w:rsidRDefault="00A05A23" w:rsidP="00A05A23">
            <w:r w:rsidRPr="00A05A23">
              <w:t>60</w:t>
            </w:r>
          </w:p>
        </w:tc>
        <w:tc>
          <w:tcPr>
            <w:tcW w:w="2246" w:type="dxa"/>
            <w:tcBorders>
              <w:top w:val="single" w:sz="4" w:space="0" w:color="auto"/>
              <w:left w:val="single" w:sz="4" w:space="0" w:color="auto"/>
              <w:bottom w:val="single" w:sz="4" w:space="0" w:color="auto"/>
              <w:right w:val="nil"/>
            </w:tcBorders>
            <w:shd w:val="clear" w:color="auto" w:fill="FFFFFF"/>
            <w:hideMark/>
          </w:tcPr>
          <w:p w14:paraId="3E99CAA4" w14:textId="77777777" w:rsidR="00A05A23" w:rsidRPr="00A05A23" w:rsidRDefault="00A05A23" w:rsidP="00A05A23">
            <w:r w:rsidRPr="00A05A23">
              <w:t>4- (3-էթօքսի-4-հիդրօքսիֆենիլ)բութան-2-ոն (4-(3 -ethoxy-4-hyd-roxyphenyl)bu-tan-2-one)</w:t>
            </w:r>
          </w:p>
        </w:tc>
        <w:tc>
          <w:tcPr>
            <w:tcW w:w="1546" w:type="dxa"/>
            <w:tcBorders>
              <w:top w:val="single" w:sz="4" w:space="0" w:color="auto"/>
              <w:left w:val="single" w:sz="4" w:space="0" w:color="auto"/>
              <w:bottom w:val="single" w:sz="4" w:space="0" w:color="auto"/>
              <w:right w:val="nil"/>
            </w:tcBorders>
            <w:shd w:val="clear" w:color="auto" w:fill="FFFFFF"/>
            <w:hideMark/>
          </w:tcPr>
          <w:p w14:paraId="2CFFD410" w14:textId="77777777" w:rsidR="00A05A23" w:rsidRPr="00A05A23" w:rsidRDefault="00A05A23" w:rsidP="00A05A23">
            <w:r w:rsidRPr="00A05A23">
              <w:t xml:space="preserve">Հիդրօքսի- էթօքսիֆենիլ բութանոն (Hydroxy- ethoxyphenyl Butanone) </w:t>
            </w:r>
            <w:smartTag w:uri="urn:schemas-microsoft-com:office:smarttags" w:element="stockticker">
              <w:r w:rsidRPr="00A05A23">
                <w:t>CAS</w:t>
              </w:r>
            </w:smartTag>
            <w:r w:rsidRPr="00A05A23">
              <w:t xml:space="preserve"> համարը՝ 569646-79-3 EC համարը՝ 933435-8</w:t>
            </w:r>
          </w:p>
        </w:tc>
        <w:tc>
          <w:tcPr>
            <w:tcW w:w="2673" w:type="dxa"/>
            <w:tcBorders>
              <w:top w:val="single" w:sz="4" w:space="0" w:color="auto"/>
              <w:left w:val="single" w:sz="4" w:space="0" w:color="auto"/>
              <w:bottom w:val="single" w:sz="4" w:space="0" w:color="auto"/>
              <w:right w:val="nil"/>
            </w:tcBorders>
            <w:shd w:val="clear" w:color="auto" w:fill="FFFFFF"/>
            <w:hideMark/>
          </w:tcPr>
          <w:p w14:paraId="6D774586" w14:textId="77777777" w:rsidR="00A05A23" w:rsidRPr="00A05A23" w:rsidRDefault="00A05A23" w:rsidP="00A05A23">
            <w:r w:rsidRPr="00A05A23">
              <w:t>CB49127311</w:t>
            </w:r>
          </w:p>
        </w:tc>
        <w:tc>
          <w:tcPr>
            <w:tcW w:w="1690" w:type="dxa"/>
            <w:tcBorders>
              <w:top w:val="single" w:sz="4" w:space="0" w:color="auto"/>
              <w:left w:val="single" w:sz="4" w:space="0" w:color="auto"/>
              <w:bottom w:val="single" w:sz="4" w:space="0" w:color="auto"/>
              <w:right w:val="nil"/>
            </w:tcBorders>
            <w:shd w:val="clear" w:color="auto" w:fill="FFFFFF"/>
          </w:tcPr>
          <w:p w14:paraId="13B30C1C" w14:textId="77777777" w:rsidR="00A05A23" w:rsidRPr="00A05A23" w:rsidRDefault="00A05A23" w:rsidP="00A05A23"/>
        </w:tc>
        <w:tc>
          <w:tcPr>
            <w:tcW w:w="1531" w:type="dxa"/>
            <w:tcBorders>
              <w:top w:val="single" w:sz="4" w:space="0" w:color="auto"/>
              <w:left w:val="single" w:sz="4" w:space="0" w:color="auto"/>
              <w:bottom w:val="single" w:sz="4" w:space="0" w:color="auto"/>
              <w:right w:val="nil"/>
            </w:tcBorders>
            <w:shd w:val="clear" w:color="auto" w:fill="FFFFFF"/>
            <w:hideMark/>
          </w:tcPr>
          <w:p w14:paraId="56E44D56" w14:textId="77777777" w:rsidR="00A05A23" w:rsidRPr="00A05A23" w:rsidRDefault="00A05A23" w:rsidP="00A05A23">
            <w:r w:rsidRPr="00A05A23">
              <w:t>0,7 տոկոս</w:t>
            </w:r>
          </w:p>
        </w:tc>
        <w:tc>
          <w:tcPr>
            <w:tcW w:w="1238" w:type="dxa"/>
            <w:tcBorders>
              <w:top w:val="single" w:sz="4" w:space="0" w:color="auto"/>
              <w:left w:val="single" w:sz="4" w:space="0" w:color="auto"/>
              <w:bottom w:val="single" w:sz="4" w:space="0" w:color="auto"/>
              <w:right w:val="nil"/>
            </w:tcBorders>
            <w:shd w:val="clear" w:color="auto" w:fill="FFFFFF"/>
          </w:tcPr>
          <w:p w14:paraId="0F77BACE" w14:textId="77777777" w:rsidR="00A05A23" w:rsidRPr="00A05A23" w:rsidRDefault="00A05A23" w:rsidP="00A05A23"/>
        </w:tc>
        <w:tc>
          <w:tcPr>
            <w:tcW w:w="1560" w:type="dxa"/>
            <w:tcBorders>
              <w:top w:val="single" w:sz="4" w:space="0" w:color="auto"/>
              <w:left w:val="single" w:sz="4" w:space="0" w:color="auto"/>
              <w:bottom w:val="single" w:sz="4" w:space="0" w:color="auto"/>
              <w:right w:val="nil"/>
            </w:tcBorders>
            <w:shd w:val="clear" w:color="auto" w:fill="FFFFFF"/>
          </w:tcPr>
          <w:p w14:paraId="7F462D26" w14:textId="77777777" w:rsidR="00A05A23" w:rsidRPr="00A05A23" w:rsidRDefault="00A05A23" w:rsidP="00A05A23"/>
        </w:tc>
        <w:tc>
          <w:tcPr>
            <w:tcW w:w="394" w:type="dxa"/>
            <w:tcBorders>
              <w:top w:val="nil"/>
              <w:left w:val="single" w:sz="4" w:space="0" w:color="auto"/>
              <w:bottom w:val="nil"/>
              <w:right w:val="nil"/>
            </w:tcBorders>
            <w:shd w:val="clear" w:color="auto" w:fill="FFFFFF"/>
            <w:vAlign w:val="bottom"/>
            <w:hideMark/>
          </w:tcPr>
          <w:p w14:paraId="423F1379" w14:textId="77777777" w:rsidR="00A05A23" w:rsidRPr="00A05A23" w:rsidRDefault="00A05A23" w:rsidP="00A05A23">
            <w:r w:rsidRPr="00A05A23">
              <w:t>»:</w:t>
            </w:r>
          </w:p>
        </w:tc>
      </w:tr>
    </w:tbl>
    <w:p w14:paraId="52076917" w14:textId="77777777" w:rsidR="00A05A23" w:rsidRPr="00A05A23" w:rsidRDefault="00A05A23" w:rsidP="00A05A23"/>
    <w:p w14:paraId="0157698E" w14:textId="77777777" w:rsidR="00A05A23" w:rsidRPr="00A05A23" w:rsidRDefault="00A05A23" w:rsidP="00A05A23"/>
    <w:p w14:paraId="11792A08" w14:textId="77777777" w:rsidR="00A05A23" w:rsidRPr="00A05A23" w:rsidRDefault="00A05A23" w:rsidP="00A05A23">
      <w:pPr>
        <w:rPr>
          <w:lang w:val="hy-AM"/>
        </w:rPr>
      </w:pPr>
      <w:r w:rsidRPr="00A05A23">
        <w:t>5.</w:t>
      </w:r>
      <w:r w:rsidRPr="00A05A23">
        <w:tab/>
        <w:t>Նշված տեխնիկական կանոնակարգի թիվ 5 հավելվածում՝</w:t>
      </w:r>
    </w:p>
    <w:p w14:paraId="704E2648" w14:textId="77777777" w:rsidR="00A05A23" w:rsidRPr="00A05A23" w:rsidRDefault="00A05A23" w:rsidP="00A05A23">
      <w:r w:rsidRPr="00A05A23">
        <w:t>ա)</w:t>
      </w:r>
      <w:r w:rsidRPr="00A05A23">
        <w:tab/>
        <w:t>27-րդ, 27а եւ 28-րդ դիրքերը շարադրել հետեւյալ խմբագրությամբ՝</w:t>
      </w:r>
    </w:p>
    <w:tbl>
      <w:tblPr>
        <w:tblOverlap w:val="never"/>
        <w:tblW w:w="14190" w:type="dxa"/>
        <w:jc w:val="center"/>
        <w:tblLayout w:type="fixed"/>
        <w:tblCellMar>
          <w:left w:w="10" w:type="dxa"/>
          <w:right w:w="10" w:type="dxa"/>
        </w:tblCellMar>
        <w:tblLook w:val="04A0" w:firstRow="1" w:lastRow="0" w:firstColumn="1" w:lastColumn="0" w:noHBand="0" w:noVBand="1"/>
      </w:tblPr>
      <w:tblGrid>
        <w:gridCol w:w="373"/>
        <w:gridCol w:w="868"/>
        <w:gridCol w:w="2265"/>
        <w:gridCol w:w="1584"/>
        <w:gridCol w:w="1574"/>
        <w:gridCol w:w="1157"/>
        <w:gridCol w:w="1277"/>
        <w:gridCol w:w="1166"/>
        <w:gridCol w:w="2302"/>
        <w:gridCol w:w="1350"/>
        <w:gridCol w:w="274"/>
      </w:tblGrid>
      <w:tr w:rsidR="00A05A23" w:rsidRPr="00A05A23" w14:paraId="7F9DD604" w14:textId="77777777">
        <w:trPr>
          <w:jc w:val="center"/>
        </w:trPr>
        <w:tc>
          <w:tcPr>
            <w:tcW w:w="374" w:type="dxa"/>
            <w:shd w:val="clear" w:color="auto" w:fill="FFFFFF"/>
            <w:hideMark/>
          </w:tcPr>
          <w:p w14:paraId="011F9866" w14:textId="77777777" w:rsidR="00A05A23" w:rsidRPr="00A05A23" w:rsidRDefault="00A05A23" w:rsidP="00A05A23">
            <w:r w:rsidRPr="00A05A23">
              <w:t>«</w:t>
            </w:r>
          </w:p>
        </w:tc>
        <w:tc>
          <w:tcPr>
            <w:tcW w:w="869" w:type="dxa"/>
            <w:tcBorders>
              <w:top w:val="single" w:sz="4" w:space="0" w:color="auto"/>
              <w:left w:val="single" w:sz="4" w:space="0" w:color="auto"/>
              <w:bottom w:val="nil"/>
              <w:right w:val="nil"/>
            </w:tcBorders>
            <w:shd w:val="clear" w:color="auto" w:fill="FFFFFF"/>
            <w:hideMark/>
          </w:tcPr>
          <w:p w14:paraId="34264311" w14:textId="77777777" w:rsidR="00A05A23" w:rsidRPr="00A05A23" w:rsidRDefault="00A05A23" w:rsidP="00A05A23">
            <w:r w:rsidRPr="00A05A23">
              <w:t>27</w:t>
            </w:r>
          </w:p>
        </w:tc>
        <w:tc>
          <w:tcPr>
            <w:tcW w:w="2266" w:type="dxa"/>
            <w:tcBorders>
              <w:top w:val="single" w:sz="4" w:space="0" w:color="auto"/>
              <w:left w:val="single" w:sz="4" w:space="0" w:color="auto"/>
              <w:bottom w:val="nil"/>
              <w:right w:val="nil"/>
            </w:tcBorders>
            <w:shd w:val="clear" w:color="auto" w:fill="FFFFFF"/>
            <w:hideMark/>
          </w:tcPr>
          <w:p w14:paraId="3AE7BDFE" w14:textId="77777777" w:rsidR="00A05A23" w:rsidRPr="00A05A23" w:rsidRDefault="00A05A23" w:rsidP="00A05A23">
            <w:r w:rsidRPr="00A05A23">
              <w:t>Տիտանի դիօքսիդ (</w:t>
            </w:r>
            <w:r w:rsidRPr="00A05A23">
              <w:rPr>
                <w:vertAlign w:val="superscript"/>
              </w:rPr>
              <w:t>2</w:t>
            </w:r>
            <w:r w:rsidRPr="00A05A23">
              <w:t>) (Titanium dioxide)</w:t>
            </w:r>
          </w:p>
        </w:tc>
        <w:tc>
          <w:tcPr>
            <w:tcW w:w="1584" w:type="dxa"/>
            <w:tcBorders>
              <w:top w:val="single" w:sz="4" w:space="0" w:color="auto"/>
              <w:left w:val="single" w:sz="4" w:space="0" w:color="auto"/>
              <w:bottom w:val="nil"/>
              <w:right w:val="nil"/>
            </w:tcBorders>
            <w:shd w:val="clear" w:color="auto" w:fill="FFFFFF"/>
            <w:hideMark/>
          </w:tcPr>
          <w:p w14:paraId="67707DF1" w14:textId="77777777" w:rsidR="00A05A23" w:rsidRPr="00A05A23" w:rsidRDefault="00A05A23" w:rsidP="00A05A23">
            <w:r w:rsidRPr="00A05A23">
              <w:t>Տիտանի դիօքսիդ (Titanium Dioxide)</w:t>
            </w:r>
          </w:p>
        </w:tc>
        <w:tc>
          <w:tcPr>
            <w:tcW w:w="1574" w:type="dxa"/>
            <w:tcBorders>
              <w:top w:val="single" w:sz="4" w:space="0" w:color="auto"/>
              <w:left w:val="single" w:sz="4" w:space="0" w:color="auto"/>
              <w:bottom w:val="nil"/>
              <w:right w:val="nil"/>
            </w:tcBorders>
            <w:shd w:val="clear" w:color="auto" w:fill="FFFFFF"/>
            <w:hideMark/>
          </w:tcPr>
          <w:p w14:paraId="619C85C7" w14:textId="77777777" w:rsidR="00A05A23" w:rsidRPr="00A05A23" w:rsidRDefault="00A05A23" w:rsidP="00A05A23">
            <w:r w:rsidRPr="00A05A23">
              <w:t>13463-67-7/1317-70-0/1317-80-2</w:t>
            </w:r>
          </w:p>
        </w:tc>
        <w:tc>
          <w:tcPr>
            <w:tcW w:w="1157" w:type="dxa"/>
            <w:tcBorders>
              <w:top w:val="single" w:sz="4" w:space="0" w:color="auto"/>
              <w:left w:val="single" w:sz="4" w:space="0" w:color="auto"/>
              <w:bottom w:val="nil"/>
              <w:right w:val="nil"/>
            </w:tcBorders>
            <w:shd w:val="clear" w:color="auto" w:fill="FFFFFF"/>
            <w:hideMark/>
          </w:tcPr>
          <w:p w14:paraId="4CC50D77" w14:textId="77777777" w:rsidR="00A05A23" w:rsidRPr="00A05A23" w:rsidRDefault="00A05A23" w:rsidP="00A05A23">
            <w:r w:rsidRPr="00A05A23">
              <w:t>236-675-5/ 205-280-1/ 215-282-2</w:t>
            </w:r>
          </w:p>
        </w:tc>
        <w:tc>
          <w:tcPr>
            <w:tcW w:w="1277" w:type="dxa"/>
            <w:tcBorders>
              <w:top w:val="single" w:sz="4" w:space="0" w:color="auto"/>
              <w:left w:val="single" w:sz="4" w:space="0" w:color="auto"/>
              <w:bottom w:val="nil"/>
              <w:right w:val="nil"/>
            </w:tcBorders>
            <w:shd w:val="clear" w:color="auto" w:fill="FFFFFF"/>
          </w:tcPr>
          <w:p w14:paraId="3EA276D5" w14:textId="77777777" w:rsidR="00A05A23" w:rsidRPr="00A05A23" w:rsidRDefault="00A05A23" w:rsidP="00A05A23"/>
        </w:tc>
        <w:tc>
          <w:tcPr>
            <w:tcW w:w="1166" w:type="dxa"/>
            <w:tcBorders>
              <w:top w:val="single" w:sz="4" w:space="0" w:color="auto"/>
              <w:left w:val="single" w:sz="4" w:space="0" w:color="auto"/>
              <w:bottom w:val="nil"/>
              <w:right w:val="nil"/>
            </w:tcBorders>
            <w:shd w:val="clear" w:color="auto" w:fill="FFFFFF"/>
            <w:hideMark/>
          </w:tcPr>
          <w:p w14:paraId="79B592BB" w14:textId="77777777" w:rsidR="00A05A23" w:rsidRPr="00A05A23" w:rsidRDefault="00A05A23" w:rsidP="00A05A23">
            <w:r w:rsidRPr="00A05A23">
              <w:t xml:space="preserve">25 տոկոս </w:t>
            </w:r>
            <w:r w:rsidRPr="00A05A23">
              <w:rPr>
                <w:vertAlign w:val="superscript"/>
              </w:rPr>
              <w:t>(4)</w:t>
            </w:r>
          </w:p>
        </w:tc>
        <w:tc>
          <w:tcPr>
            <w:tcW w:w="2302" w:type="dxa"/>
            <w:tcBorders>
              <w:top w:val="single" w:sz="4" w:space="0" w:color="auto"/>
              <w:left w:val="single" w:sz="4" w:space="0" w:color="auto"/>
              <w:bottom w:val="nil"/>
              <w:right w:val="nil"/>
            </w:tcBorders>
            <w:shd w:val="clear" w:color="auto" w:fill="FFFFFF"/>
            <w:vAlign w:val="bottom"/>
            <w:hideMark/>
          </w:tcPr>
          <w:p w14:paraId="45CB0978" w14:textId="77777777" w:rsidR="00A05A23" w:rsidRPr="00A05A23" w:rsidRDefault="00A05A23" w:rsidP="00A05A23">
            <w:r w:rsidRPr="00A05A23">
              <w:t xml:space="preserve">1% կամ ավելի ≤≤≤ 10 մկմ աերոդինամիկ տրամագծով մասնիկներ պարունակող փոշու </w:t>
            </w:r>
            <w:r w:rsidRPr="00A05A23">
              <w:lastRenderedPageBreak/>
              <w:t>տեսքով տիտանի դիօքսիդը պետք է օգտագործվի թիվ 2 հավելվածի 321-րդ կետին համապատասխան: Թիվ 2 հավելվածի 321-րդ կետի (4) վանդակի (с) տառով նշագրված արտադրանքի տեսակի համար կիրառվում է այդ դիրքի (5) վանդակում նշված՝ օգտագործման համար պատրաստի արտադրանքի առավելագույն կոնցենտրացիան:</w:t>
            </w:r>
          </w:p>
        </w:tc>
        <w:tc>
          <w:tcPr>
            <w:tcW w:w="1350" w:type="dxa"/>
            <w:tcBorders>
              <w:top w:val="single" w:sz="4" w:space="0" w:color="auto"/>
              <w:left w:val="single" w:sz="4" w:space="0" w:color="auto"/>
              <w:bottom w:val="nil"/>
              <w:right w:val="nil"/>
            </w:tcBorders>
            <w:shd w:val="clear" w:color="auto" w:fill="FFFFFF"/>
          </w:tcPr>
          <w:p w14:paraId="19370C0D" w14:textId="77777777" w:rsidR="00A05A23" w:rsidRPr="00A05A23" w:rsidRDefault="00A05A23" w:rsidP="00A05A23"/>
        </w:tc>
        <w:tc>
          <w:tcPr>
            <w:tcW w:w="274" w:type="dxa"/>
            <w:tcBorders>
              <w:top w:val="nil"/>
              <w:left w:val="single" w:sz="4" w:space="0" w:color="auto"/>
              <w:bottom w:val="nil"/>
              <w:right w:val="nil"/>
            </w:tcBorders>
            <w:shd w:val="clear" w:color="auto" w:fill="FFFFFF"/>
          </w:tcPr>
          <w:p w14:paraId="6FD5FED3" w14:textId="77777777" w:rsidR="00A05A23" w:rsidRPr="00A05A23" w:rsidRDefault="00A05A23" w:rsidP="00A05A23"/>
        </w:tc>
      </w:tr>
      <w:tr w:rsidR="00A05A23" w:rsidRPr="00A05A23" w14:paraId="177FCD15" w14:textId="77777777">
        <w:trPr>
          <w:jc w:val="center"/>
        </w:trPr>
        <w:tc>
          <w:tcPr>
            <w:tcW w:w="374" w:type="dxa"/>
            <w:shd w:val="clear" w:color="auto" w:fill="FFFFFF"/>
          </w:tcPr>
          <w:p w14:paraId="652850E9" w14:textId="77777777" w:rsidR="00A05A23" w:rsidRPr="00A05A23" w:rsidRDefault="00A05A23" w:rsidP="00A05A23"/>
        </w:tc>
        <w:tc>
          <w:tcPr>
            <w:tcW w:w="869" w:type="dxa"/>
            <w:tcBorders>
              <w:top w:val="single" w:sz="4" w:space="0" w:color="auto"/>
              <w:left w:val="single" w:sz="4" w:space="0" w:color="auto"/>
              <w:bottom w:val="single" w:sz="4" w:space="0" w:color="auto"/>
              <w:right w:val="nil"/>
            </w:tcBorders>
            <w:shd w:val="clear" w:color="auto" w:fill="FFFFFF"/>
            <w:hideMark/>
          </w:tcPr>
          <w:p w14:paraId="56B4E56B" w14:textId="77777777" w:rsidR="00A05A23" w:rsidRPr="00A05A23" w:rsidRDefault="00A05A23" w:rsidP="00A05A23">
            <w:r w:rsidRPr="00A05A23">
              <w:t>27а</w:t>
            </w:r>
          </w:p>
        </w:tc>
        <w:tc>
          <w:tcPr>
            <w:tcW w:w="2266" w:type="dxa"/>
            <w:tcBorders>
              <w:top w:val="single" w:sz="4" w:space="0" w:color="auto"/>
              <w:left w:val="single" w:sz="4" w:space="0" w:color="auto"/>
              <w:bottom w:val="single" w:sz="4" w:space="0" w:color="auto"/>
              <w:right w:val="nil"/>
            </w:tcBorders>
            <w:shd w:val="clear" w:color="auto" w:fill="FFFFFF"/>
            <w:hideMark/>
          </w:tcPr>
          <w:p w14:paraId="74D20D7D" w14:textId="77777777" w:rsidR="00A05A23" w:rsidRPr="00A05A23" w:rsidRDefault="00A05A23" w:rsidP="00A05A23">
            <w:r w:rsidRPr="00A05A23">
              <w:t>Տիտանի դիօքսիդ (</w:t>
            </w:r>
            <w:r w:rsidRPr="00A05A23">
              <w:rPr>
                <w:vertAlign w:val="superscript"/>
              </w:rPr>
              <w:t>2</w:t>
            </w:r>
            <w:r w:rsidRPr="00A05A23">
              <w:t>) (Titanium dioxide)</w:t>
            </w:r>
          </w:p>
        </w:tc>
        <w:tc>
          <w:tcPr>
            <w:tcW w:w="1584" w:type="dxa"/>
            <w:tcBorders>
              <w:top w:val="single" w:sz="4" w:space="0" w:color="auto"/>
              <w:left w:val="single" w:sz="4" w:space="0" w:color="auto"/>
              <w:bottom w:val="single" w:sz="4" w:space="0" w:color="auto"/>
              <w:right w:val="nil"/>
            </w:tcBorders>
            <w:shd w:val="clear" w:color="auto" w:fill="FFFFFF"/>
            <w:hideMark/>
          </w:tcPr>
          <w:p w14:paraId="395C6986" w14:textId="77777777" w:rsidR="00A05A23" w:rsidRPr="00A05A23" w:rsidRDefault="00A05A23" w:rsidP="00A05A23">
            <w:r w:rsidRPr="00A05A23">
              <w:t>Տիտանի դիօքսիդ (նանո) (Titanium Dioxide) (nano)</w:t>
            </w:r>
          </w:p>
        </w:tc>
        <w:tc>
          <w:tcPr>
            <w:tcW w:w="1574" w:type="dxa"/>
            <w:tcBorders>
              <w:top w:val="single" w:sz="4" w:space="0" w:color="auto"/>
              <w:left w:val="single" w:sz="4" w:space="0" w:color="auto"/>
              <w:bottom w:val="single" w:sz="4" w:space="0" w:color="auto"/>
              <w:right w:val="nil"/>
            </w:tcBorders>
            <w:shd w:val="clear" w:color="auto" w:fill="FFFFFF"/>
            <w:hideMark/>
          </w:tcPr>
          <w:p w14:paraId="29490FED" w14:textId="77777777" w:rsidR="00A05A23" w:rsidRPr="00A05A23" w:rsidRDefault="00A05A23" w:rsidP="00A05A23">
            <w:r w:rsidRPr="00A05A23">
              <w:t>13463-67-7/1317-70-0/1317-80-2</w:t>
            </w:r>
          </w:p>
        </w:tc>
        <w:tc>
          <w:tcPr>
            <w:tcW w:w="1157" w:type="dxa"/>
            <w:tcBorders>
              <w:top w:val="single" w:sz="4" w:space="0" w:color="auto"/>
              <w:left w:val="single" w:sz="4" w:space="0" w:color="auto"/>
              <w:bottom w:val="single" w:sz="4" w:space="0" w:color="auto"/>
              <w:right w:val="nil"/>
            </w:tcBorders>
            <w:shd w:val="clear" w:color="auto" w:fill="FFFFFF"/>
            <w:hideMark/>
          </w:tcPr>
          <w:p w14:paraId="72F4AD31" w14:textId="77777777" w:rsidR="00A05A23" w:rsidRPr="00A05A23" w:rsidRDefault="00A05A23" w:rsidP="00A05A23">
            <w:r w:rsidRPr="00A05A23">
              <w:t>236-675-5/215-280-1/215-282 2</w:t>
            </w:r>
          </w:p>
        </w:tc>
        <w:tc>
          <w:tcPr>
            <w:tcW w:w="1277" w:type="dxa"/>
            <w:tcBorders>
              <w:top w:val="single" w:sz="4" w:space="0" w:color="auto"/>
              <w:left w:val="single" w:sz="4" w:space="0" w:color="auto"/>
              <w:bottom w:val="single" w:sz="4" w:space="0" w:color="auto"/>
              <w:right w:val="nil"/>
            </w:tcBorders>
            <w:shd w:val="clear" w:color="auto" w:fill="FFFFFF"/>
          </w:tcPr>
          <w:p w14:paraId="2FA5368D" w14:textId="77777777" w:rsidR="00A05A23" w:rsidRPr="00A05A23" w:rsidRDefault="00A05A23" w:rsidP="00A05A23"/>
        </w:tc>
        <w:tc>
          <w:tcPr>
            <w:tcW w:w="1166" w:type="dxa"/>
            <w:tcBorders>
              <w:top w:val="single" w:sz="4" w:space="0" w:color="auto"/>
              <w:left w:val="single" w:sz="4" w:space="0" w:color="auto"/>
              <w:bottom w:val="single" w:sz="4" w:space="0" w:color="auto"/>
              <w:right w:val="nil"/>
            </w:tcBorders>
            <w:shd w:val="clear" w:color="auto" w:fill="FFFFFF"/>
            <w:hideMark/>
          </w:tcPr>
          <w:p w14:paraId="702A7B8A" w14:textId="77777777" w:rsidR="00A05A23" w:rsidRPr="00A05A23" w:rsidRDefault="00A05A23" w:rsidP="00A05A23">
            <w:r w:rsidRPr="00A05A23">
              <w:t xml:space="preserve">25 տոկոս </w:t>
            </w:r>
            <w:r w:rsidRPr="00A05A23">
              <w:rPr>
                <w:vertAlign w:val="superscript"/>
              </w:rPr>
              <w:t>(4)</w:t>
            </w:r>
          </w:p>
        </w:tc>
        <w:tc>
          <w:tcPr>
            <w:tcW w:w="2302" w:type="dxa"/>
            <w:tcBorders>
              <w:top w:val="single" w:sz="4" w:space="0" w:color="auto"/>
              <w:left w:val="single" w:sz="4" w:space="0" w:color="auto"/>
              <w:bottom w:val="single" w:sz="4" w:space="0" w:color="auto"/>
              <w:right w:val="nil"/>
            </w:tcBorders>
            <w:shd w:val="clear" w:color="auto" w:fill="FFFFFF"/>
            <w:hideMark/>
          </w:tcPr>
          <w:p w14:paraId="28D23F71" w14:textId="77777777" w:rsidR="00A05A23" w:rsidRPr="00A05A23" w:rsidRDefault="00A05A23" w:rsidP="00A05A23">
            <w:r w:rsidRPr="00A05A23">
              <w:t>Չօգտագործել այն ձեւերում, որոնք շնչելու ժամանակ կարող են ազդեցություն թողնել վերջնական սպառողի թոքերի վրա: Թույլատրվում են միայն հետեւյալ բնութագրերն ունեցող նանոնյութերը՝</w:t>
            </w:r>
          </w:p>
          <w:p w14:paraId="24D89184" w14:textId="77777777" w:rsidR="00A05A23" w:rsidRPr="00A05A23" w:rsidRDefault="00A05A23" w:rsidP="00A05A23">
            <w:r w:rsidRPr="00A05A23">
              <w:t>-</w:t>
            </w:r>
            <w:r w:rsidRPr="00A05A23">
              <w:tab/>
              <w:t>մաքրությունը՝ ≥ 99 տոկոսի,</w:t>
            </w:r>
          </w:p>
          <w:p w14:paraId="23534906" w14:textId="77777777" w:rsidR="00A05A23" w:rsidRPr="00A05A23" w:rsidRDefault="00A05A23" w:rsidP="00A05A23">
            <w:r w:rsidRPr="00A05A23">
              <w:t>-</w:t>
            </w:r>
            <w:r w:rsidRPr="00A05A23">
              <w:tab/>
              <w:t xml:space="preserve">ռուտիլի կամ մինչեւ 5 տոկոս անատազի պարունակությամբ ռուտիլի տեսքով, </w:t>
            </w:r>
            <w:r w:rsidRPr="00A05A23">
              <w:lastRenderedPageBreak/>
              <w:t>կլաստերների՝ գնդաձեւ, ասեղնավոր կամ նշտարաձեւ բյուրեղային կառուցվածքով եւ ձեւով,</w:t>
            </w:r>
          </w:p>
          <w:p w14:paraId="4D253D60" w14:textId="77777777" w:rsidR="00A05A23" w:rsidRPr="00A05A23" w:rsidRDefault="00A05A23" w:rsidP="00A05A23">
            <w:r w:rsidRPr="00A05A23">
              <w:t>-</w:t>
            </w:r>
            <w:r w:rsidRPr="00A05A23">
              <w:tab/>
              <w:t>եթե հաշվի առնել չափերի դասակարգումը՝ մասնիկների միջին չափը՝ &gt; 30 նմ-ից,</w:t>
            </w:r>
          </w:p>
          <w:p w14:paraId="28B06FAE" w14:textId="77777777" w:rsidR="00A05A23" w:rsidRPr="00A05A23" w:rsidRDefault="00A05A23" w:rsidP="00A05A23">
            <w:r w:rsidRPr="00A05A23">
              <w:t>-</w:t>
            </w:r>
            <w:r w:rsidRPr="00A05A23">
              <w:tab/>
              <w:t>կողմերի հարաբերակցությունը՝ 1-ից մինչեւ 4,5, իսկ ծավալային տեսակարար մակերեսը՝ ≤ 460 մ</w:t>
            </w:r>
            <w:r w:rsidRPr="00A05A23">
              <w:rPr>
                <w:vertAlign w:val="superscript"/>
              </w:rPr>
              <w:t>2</w:t>
            </w:r>
            <w:r w:rsidRPr="00A05A23">
              <w:t xml:space="preserve"> / սմ</w:t>
            </w:r>
            <w:r w:rsidRPr="00A05A23">
              <w:rPr>
                <w:vertAlign w:val="superscript"/>
              </w:rPr>
              <w:t>3</w:t>
            </w:r>
            <w:r w:rsidRPr="00A05A23">
              <w:t>-ի,</w:t>
            </w:r>
          </w:p>
          <w:p w14:paraId="13B93DF4" w14:textId="77777777" w:rsidR="00A05A23" w:rsidRPr="00A05A23" w:rsidRDefault="00A05A23" w:rsidP="00A05A23">
            <w:r w:rsidRPr="00A05A23">
              <w:t>-</w:t>
            </w:r>
            <w:r w:rsidRPr="00A05A23">
              <w:tab/>
              <w:t xml:space="preserve">պատված սիլիցիումի օքսիդով, սիլիցիումի հիդրատացված դիօքսիդով, ալյումինի օքսիդով, ալյումինի հիդրօքսիդով, ալյումինի ստեարատով, ստեարինաթթվով, տրիմեթօքսի կապրիլիլ-սիլանով, գլիցերինով, դիմեթիկոն, հիդրոդիմեթիկոնով, սիմեթիկոնով, </w:t>
            </w:r>
          </w:p>
          <w:p w14:paraId="448A8804" w14:textId="77777777" w:rsidR="00A05A23" w:rsidRPr="00A05A23" w:rsidRDefault="00A05A23" w:rsidP="00A05A23">
            <w:r w:rsidRPr="00A05A23">
              <w:t xml:space="preserve">կամ պատված հետեւյալ </w:t>
            </w:r>
            <w:r w:rsidRPr="00A05A23">
              <w:lastRenderedPageBreak/>
              <w:t>խառնուրդներից մեկով՝</w:t>
            </w:r>
          </w:p>
          <w:p w14:paraId="1190DB25" w14:textId="77777777" w:rsidR="00A05A23" w:rsidRPr="00A05A23" w:rsidRDefault="00A05A23" w:rsidP="00A05A23">
            <w:r w:rsidRPr="00A05A23">
              <w:t>- սիլիցիումի դիօքսիդ՝ 16 տոկոս առավելագույն կոնցենտրացիայով, եւ ցետիլ ֆոսֆատ՝ 6 տոկոս առավելագույն կոնցենտրացիայով, - ալյումինի օքսիդ՝ 7 տոկոս առավելագույն կոնցենտրացիայով, եւ մանգանի դիօքսիդ՝ 0,7 տոկոս առավելագույն կոնցենտրացիայով</w:t>
            </w:r>
          </w:p>
          <w:p w14:paraId="7D33DE2C" w14:textId="77777777" w:rsidR="00A05A23" w:rsidRPr="00A05A23" w:rsidRDefault="00A05A23" w:rsidP="00A05A23">
            <w:r w:rsidRPr="00A05A23">
              <w:t>(շրթունքների համար նախատեսված արտադրանքում չօգտագործելու համար)</w:t>
            </w:r>
          </w:p>
          <w:p w14:paraId="49DF45FB" w14:textId="77777777" w:rsidR="00A05A23" w:rsidRPr="00A05A23" w:rsidRDefault="00A05A23" w:rsidP="00A05A23">
            <w:r w:rsidRPr="00A05A23">
              <w:t>- ալյումինի օքսիդ՝ 3 տոկոս առավելագույն կոնցենտրացիայով, եւ տրիէթօքսի-կապրիլ-սիլան՝ 9 տոկոս առավելագույն կոնցենտրացիայով,</w:t>
            </w:r>
          </w:p>
          <w:p w14:paraId="158C7BBD" w14:textId="77777777" w:rsidR="00A05A23" w:rsidRPr="00A05A23" w:rsidRDefault="00A05A23" w:rsidP="00A05A23">
            <w:r w:rsidRPr="00A05A23">
              <w:t xml:space="preserve">- ֆոտոկատալիզային ակտիվությունը ≤ 10 տոկոսի՝ համապատասխան չպատված կամ չլեգիրացված </w:t>
            </w:r>
            <w:r w:rsidRPr="00A05A23">
              <w:lastRenderedPageBreak/>
              <w:t>չափանմուշի հետ համեմատ,</w:t>
            </w:r>
          </w:p>
          <w:p w14:paraId="4973B510" w14:textId="77777777" w:rsidR="00A05A23" w:rsidRPr="00A05A23" w:rsidRDefault="00A05A23" w:rsidP="00A05A23">
            <w:r w:rsidRPr="00A05A23">
              <w:t>- նանոմասնիկները վերջնական բաղադրագրի մեջ լուսակայուն են:</w:t>
            </w:r>
          </w:p>
        </w:tc>
        <w:tc>
          <w:tcPr>
            <w:tcW w:w="1350" w:type="dxa"/>
            <w:tcBorders>
              <w:top w:val="single" w:sz="4" w:space="0" w:color="auto"/>
              <w:left w:val="single" w:sz="4" w:space="0" w:color="auto"/>
              <w:bottom w:val="single" w:sz="4" w:space="0" w:color="auto"/>
              <w:right w:val="nil"/>
            </w:tcBorders>
            <w:shd w:val="clear" w:color="auto" w:fill="FFFFFF"/>
            <w:hideMark/>
          </w:tcPr>
          <w:p w14:paraId="76F5F183" w14:textId="77777777" w:rsidR="00A05A23" w:rsidRPr="00A05A23" w:rsidRDefault="00A05A23" w:rsidP="00A05A23">
            <w:r w:rsidRPr="00A05A23">
              <w:lastRenderedPageBreak/>
              <w:t xml:space="preserve">ալյումինի օքսիդի եւ մանգանի դիօքսիդի խառնուրդով պատված տիտանի դիօքսիդ (նանո) պարունակող կոսմետիկական արտադրանքը, որը նախատեսված է դեմքի մաշկին քսելու համար, </w:t>
            </w:r>
            <w:r w:rsidRPr="00A05A23">
              <w:t>պետք է պարունակի նախազգուշացում՝ խուսափել շրթունքների հետ շփումից կամ չքսել շրթունքներին</w:t>
            </w:r>
          </w:p>
        </w:tc>
        <w:tc>
          <w:tcPr>
            <w:tcW w:w="274" w:type="dxa"/>
            <w:tcBorders>
              <w:top w:val="nil"/>
              <w:left w:val="single" w:sz="4" w:space="0" w:color="auto"/>
              <w:bottom w:val="nil"/>
              <w:right w:val="nil"/>
            </w:tcBorders>
            <w:shd w:val="clear" w:color="auto" w:fill="FFFFFF"/>
          </w:tcPr>
          <w:p w14:paraId="543F3276" w14:textId="77777777" w:rsidR="00A05A23" w:rsidRPr="00A05A23" w:rsidRDefault="00A05A23" w:rsidP="00A05A23"/>
        </w:tc>
      </w:tr>
      <w:tr w:rsidR="00A05A23" w:rsidRPr="00A05A23" w14:paraId="537D1B45" w14:textId="77777777">
        <w:trPr>
          <w:jc w:val="center"/>
        </w:trPr>
        <w:tc>
          <w:tcPr>
            <w:tcW w:w="374" w:type="dxa"/>
            <w:shd w:val="clear" w:color="auto" w:fill="FFFFFF"/>
          </w:tcPr>
          <w:p w14:paraId="1CEB6DE8" w14:textId="77777777" w:rsidR="00A05A23" w:rsidRPr="00A05A23" w:rsidRDefault="00A05A23" w:rsidP="00A05A23"/>
        </w:tc>
        <w:tc>
          <w:tcPr>
            <w:tcW w:w="869" w:type="dxa"/>
            <w:tcBorders>
              <w:top w:val="single" w:sz="4" w:space="0" w:color="auto"/>
              <w:left w:val="single" w:sz="4" w:space="0" w:color="auto"/>
              <w:bottom w:val="single" w:sz="4" w:space="0" w:color="auto"/>
              <w:right w:val="nil"/>
            </w:tcBorders>
            <w:shd w:val="clear" w:color="auto" w:fill="FFFFFF"/>
            <w:hideMark/>
          </w:tcPr>
          <w:p w14:paraId="0EE41781" w14:textId="77777777" w:rsidR="00A05A23" w:rsidRPr="00A05A23" w:rsidRDefault="00A05A23" w:rsidP="00A05A23">
            <w:r w:rsidRPr="00A05A23">
              <w:t>28</w:t>
            </w:r>
          </w:p>
        </w:tc>
        <w:tc>
          <w:tcPr>
            <w:tcW w:w="2266" w:type="dxa"/>
            <w:tcBorders>
              <w:top w:val="single" w:sz="4" w:space="0" w:color="auto"/>
              <w:left w:val="single" w:sz="4" w:space="0" w:color="auto"/>
              <w:bottom w:val="single" w:sz="4" w:space="0" w:color="auto"/>
              <w:right w:val="nil"/>
            </w:tcBorders>
            <w:shd w:val="clear" w:color="auto" w:fill="FFFFFF"/>
            <w:hideMark/>
          </w:tcPr>
          <w:p w14:paraId="5F666882" w14:textId="77777777" w:rsidR="00A05A23" w:rsidRPr="00A05A23" w:rsidRDefault="00A05A23" w:rsidP="00A05A23">
            <w:r w:rsidRPr="00A05A23">
              <w:t>Բենզոյաթթու, 2-[-4-(դիէթիլամինո)- 2-հիդրօքսիբենզոիլ]-, հեքսիլային եթեր (Benzoic acid, 2-[4- (diethyl-amino)-2- hydroxybenzoyl]-, hexylester)</w:t>
            </w:r>
          </w:p>
        </w:tc>
        <w:tc>
          <w:tcPr>
            <w:tcW w:w="1584" w:type="dxa"/>
            <w:tcBorders>
              <w:top w:val="single" w:sz="4" w:space="0" w:color="auto"/>
              <w:left w:val="single" w:sz="4" w:space="0" w:color="auto"/>
              <w:bottom w:val="single" w:sz="4" w:space="0" w:color="auto"/>
              <w:right w:val="nil"/>
            </w:tcBorders>
            <w:shd w:val="clear" w:color="auto" w:fill="FFFFFF"/>
            <w:hideMark/>
          </w:tcPr>
          <w:p w14:paraId="76C4295A" w14:textId="77777777" w:rsidR="00A05A23" w:rsidRPr="00A05A23" w:rsidRDefault="00A05A23" w:rsidP="00A05A23">
            <w:r w:rsidRPr="00A05A23">
              <w:t>Դիմեթիլամինո- հիդրօքսիբենզոիլ հեքսիլ բենզոատ (Diethylamino Hydroxybenzo yl Hexyl Benzoate)</w:t>
            </w:r>
          </w:p>
        </w:tc>
        <w:tc>
          <w:tcPr>
            <w:tcW w:w="1574" w:type="dxa"/>
            <w:tcBorders>
              <w:top w:val="single" w:sz="4" w:space="0" w:color="auto"/>
              <w:left w:val="single" w:sz="4" w:space="0" w:color="auto"/>
              <w:bottom w:val="single" w:sz="4" w:space="0" w:color="auto"/>
              <w:right w:val="nil"/>
            </w:tcBorders>
            <w:shd w:val="clear" w:color="auto" w:fill="FFFFFF"/>
            <w:hideMark/>
          </w:tcPr>
          <w:p w14:paraId="5E7351A3" w14:textId="77777777" w:rsidR="00A05A23" w:rsidRPr="00A05A23" w:rsidRDefault="00A05A23" w:rsidP="00A05A23">
            <w:r w:rsidRPr="00A05A23">
              <w:t>302776-68-7</w:t>
            </w:r>
          </w:p>
        </w:tc>
        <w:tc>
          <w:tcPr>
            <w:tcW w:w="1157" w:type="dxa"/>
            <w:tcBorders>
              <w:top w:val="single" w:sz="4" w:space="0" w:color="auto"/>
              <w:left w:val="single" w:sz="4" w:space="0" w:color="auto"/>
              <w:bottom w:val="single" w:sz="4" w:space="0" w:color="auto"/>
              <w:right w:val="nil"/>
            </w:tcBorders>
            <w:shd w:val="clear" w:color="auto" w:fill="FFFFFF"/>
            <w:hideMark/>
          </w:tcPr>
          <w:p w14:paraId="090FC272" w14:textId="77777777" w:rsidR="00A05A23" w:rsidRPr="00A05A23" w:rsidRDefault="00A05A23" w:rsidP="00A05A23">
            <w:r w:rsidRPr="00A05A23">
              <w:t>443-860 6</w:t>
            </w:r>
          </w:p>
        </w:tc>
        <w:tc>
          <w:tcPr>
            <w:tcW w:w="1277" w:type="dxa"/>
            <w:tcBorders>
              <w:top w:val="single" w:sz="4" w:space="0" w:color="auto"/>
              <w:left w:val="single" w:sz="4" w:space="0" w:color="auto"/>
              <w:bottom w:val="single" w:sz="4" w:space="0" w:color="auto"/>
              <w:right w:val="nil"/>
            </w:tcBorders>
            <w:shd w:val="clear" w:color="auto" w:fill="FFFFFF"/>
          </w:tcPr>
          <w:p w14:paraId="3CA335EE" w14:textId="77777777" w:rsidR="00A05A23" w:rsidRPr="00A05A23" w:rsidRDefault="00A05A23" w:rsidP="00A05A23"/>
        </w:tc>
        <w:tc>
          <w:tcPr>
            <w:tcW w:w="1166" w:type="dxa"/>
            <w:tcBorders>
              <w:top w:val="single" w:sz="4" w:space="0" w:color="auto"/>
              <w:left w:val="single" w:sz="4" w:space="0" w:color="auto"/>
              <w:bottom w:val="single" w:sz="4" w:space="0" w:color="auto"/>
              <w:right w:val="nil"/>
            </w:tcBorders>
            <w:shd w:val="clear" w:color="auto" w:fill="FFFFFF"/>
            <w:hideMark/>
          </w:tcPr>
          <w:p w14:paraId="5C58ACDF" w14:textId="77777777" w:rsidR="00A05A23" w:rsidRPr="00A05A23" w:rsidRDefault="00A05A23" w:rsidP="00A05A23">
            <w:r w:rsidRPr="00A05A23">
              <w:t>10 տոկոս</w:t>
            </w:r>
          </w:p>
        </w:tc>
        <w:tc>
          <w:tcPr>
            <w:tcW w:w="2302" w:type="dxa"/>
            <w:tcBorders>
              <w:top w:val="single" w:sz="4" w:space="0" w:color="auto"/>
              <w:left w:val="single" w:sz="4" w:space="0" w:color="auto"/>
              <w:bottom w:val="single" w:sz="4" w:space="0" w:color="auto"/>
              <w:right w:val="nil"/>
            </w:tcBorders>
            <w:shd w:val="clear" w:color="auto" w:fill="FFFFFF"/>
          </w:tcPr>
          <w:p w14:paraId="50ECD6CE" w14:textId="77777777" w:rsidR="00A05A23" w:rsidRPr="00A05A23" w:rsidRDefault="00A05A23" w:rsidP="00A05A23"/>
        </w:tc>
        <w:tc>
          <w:tcPr>
            <w:tcW w:w="1350" w:type="dxa"/>
            <w:tcBorders>
              <w:top w:val="single" w:sz="4" w:space="0" w:color="auto"/>
              <w:left w:val="single" w:sz="4" w:space="0" w:color="auto"/>
              <w:bottom w:val="single" w:sz="4" w:space="0" w:color="auto"/>
              <w:right w:val="nil"/>
            </w:tcBorders>
            <w:shd w:val="clear" w:color="auto" w:fill="FFFFFF"/>
          </w:tcPr>
          <w:p w14:paraId="28F976FA" w14:textId="77777777" w:rsidR="00A05A23" w:rsidRPr="00A05A23" w:rsidRDefault="00A05A23" w:rsidP="00A05A23"/>
        </w:tc>
        <w:tc>
          <w:tcPr>
            <w:tcW w:w="274" w:type="dxa"/>
            <w:tcBorders>
              <w:top w:val="nil"/>
              <w:left w:val="single" w:sz="4" w:space="0" w:color="auto"/>
              <w:bottom w:val="nil"/>
              <w:right w:val="nil"/>
            </w:tcBorders>
            <w:shd w:val="clear" w:color="auto" w:fill="FFFFFF"/>
            <w:vAlign w:val="bottom"/>
            <w:hideMark/>
          </w:tcPr>
          <w:p w14:paraId="05561C02" w14:textId="77777777" w:rsidR="00A05A23" w:rsidRPr="00A05A23" w:rsidRDefault="00A05A23" w:rsidP="00A05A23">
            <w:r w:rsidRPr="00A05A23">
              <w:t>».</w:t>
            </w:r>
          </w:p>
        </w:tc>
      </w:tr>
    </w:tbl>
    <w:p w14:paraId="018BF5CB" w14:textId="77777777" w:rsidR="00A05A23" w:rsidRPr="00A05A23" w:rsidRDefault="00A05A23" w:rsidP="00A05A23"/>
    <w:p w14:paraId="71612A69" w14:textId="77777777" w:rsidR="00A05A23" w:rsidRPr="00A05A23" w:rsidRDefault="00A05A23" w:rsidP="00A05A23">
      <w:r w:rsidRPr="00A05A23">
        <w:t>բ)</w:t>
      </w:r>
      <w:r w:rsidRPr="00A05A23">
        <w:tab/>
        <w:t>2-րդ տողատակի ծանոթագրությունը շարադրել հետեւյալ խմբագրությամբ՝</w:t>
      </w:r>
    </w:p>
    <w:p w14:paraId="37A4EACB" w14:textId="77777777" w:rsidR="00A05A23" w:rsidRPr="00A05A23" w:rsidRDefault="00A05A23" w:rsidP="00A05A23">
      <w:r w:rsidRPr="00A05A23">
        <w:t>«</w:t>
      </w:r>
      <w:r w:rsidRPr="00A05A23">
        <w:rPr>
          <w:vertAlign w:val="superscript"/>
        </w:rPr>
        <w:t>2.</w:t>
      </w:r>
      <w:r w:rsidRPr="00A05A23">
        <w:tab/>
        <w:t>Այլ կերպ (որպես ներկանյութ) օգտագործման դեպքում՝ տե՛ս տեխնիկական կանոնակարգի թիվ 3 հավելվածի 143-րդ կետը:».</w:t>
      </w:r>
    </w:p>
    <w:p w14:paraId="4CD03B4C" w14:textId="77777777" w:rsidR="00A05A23" w:rsidRPr="00A05A23" w:rsidRDefault="00A05A23" w:rsidP="00A05A23">
      <w:r w:rsidRPr="00A05A23">
        <w:t>գ)</w:t>
      </w:r>
      <w:r w:rsidRPr="00A05A23">
        <w:tab/>
        <w:t>լրացնել հետեւյալ բովանդակությամբ 31-րդ եւ 32-րդ դիրքերով՝</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
        <w:gridCol w:w="806"/>
        <w:gridCol w:w="2251"/>
        <w:gridCol w:w="1570"/>
        <w:gridCol w:w="1608"/>
        <w:gridCol w:w="1248"/>
        <w:gridCol w:w="1320"/>
        <w:gridCol w:w="1138"/>
        <w:gridCol w:w="2227"/>
        <w:gridCol w:w="1315"/>
        <w:gridCol w:w="302"/>
      </w:tblGrid>
      <w:tr w:rsidR="00A05A23" w:rsidRPr="00A05A23" w14:paraId="34F52282" w14:textId="77777777">
        <w:trPr>
          <w:jc w:val="center"/>
        </w:trPr>
        <w:tc>
          <w:tcPr>
            <w:tcW w:w="360" w:type="dxa"/>
            <w:shd w:val="clear" w:color="auto" w:fill="FFFFFF"/>
            <w:hideMark/>
          </w:tcPr>
          <w:p w14:paraId="6B7FAC5F" w14:textId="77777777" w:rsidR="00A05A23" w:rsidRPr="00A05A23" w:rsidRDefault="00A05A23" w:rsidP="00A05A23">
            <w:r w:rsidRPr="00A05A23">
              <w:t>«</w:t>
            </w:r>
          </w:p>
        </w:tc>
        <w:tc>
          <w:tcPr>
            <w:tcW w:w="806" w:type="dxa"/>
            <w:tcBorders>
              <w:top w:val="single" w:sz="4" w:space="0" w:color="auto"/>
              <w:left w:val="single" w:sz="4" w:space="0" w:color="auto"/>
              <w:bottom w:val="nil"/>
              <w:right w:val="nil"/>
            </w:tcBorders>
            <w:shd w:val="clear" w:color="auto" w:fill="FFFFFF"/>
            <w:hideMark/>
          </w:tcPr>
          <w:p w14:paraId="1C04A995" w14:textId="77777777" w:rsidR="00A05A23" w:rsidRPr="00A05A23" w:rsidRDefault="00A05A23" w:rsidP="00A05A23">
            <w:r w:rsidRPr="00A05A23">
              <w:t>31</w:t>
            </w:r>
          </w:p>
        </w:tc>
        <w:tc>
          <w:tcPr>
            <w:tcW w:w="2251" w:type="dxa"/>
            <w:tcBorders>
              <w:top w:val="single" w:sz="4" w:space="0" w:color="auto"/>
              <w:left w:val="single" w:sz="4" w:space="0" w:color="auto"/>
              <w:bottom w:val="nil"/>
              <w:right w:val="nil"/>
            </w:tcBorders>
            <w:shd w:val="clear" w:color="auto" w:fill="FFFFFF"/>
            <w:hideMark/>
          </w:tcPr>
          <w:p w14:paraId="79EA7059" w14:textId="77777777" w:rsidR="00A05A23" w:rsidRPr="00A05A23" w:rsidRDefault="00A05A23" w:rsidP="00A05A23">
            <w:r w:rsidRPr="00A05A23">
              <w:t>3,3 '- (1,4- Ֆենիլեն)բիս(5,6- դիֆենիլ-1,2,4- տրիազին)</w:t>
            </w:r>
          </w:p>
          <w:p w14:paraId="31E50184" w14:textId="77777777" w:rsidR="00A05A23" w:rsidRPr="00A05A23" w:rsidRDefault="00A05A23" w:rsidP="00A05A23">
            <w:r w:rsidRPr="00A05A23">
              <w:t>(3,3 '-(1,4- Рhenylene)bis(5,6- dipheny1- 1,2,4- triazine))</w:t>
            </w:r>
          </w:p>
        </w:tc>
        <w:tc>
          <w:tcPr>
            <w:tcW w:w="1570" w:type="dxa"/>
            <w:tcBorders>
              <w:top w:val="single" w:sz="4" w:space="0" w:color="auto"/>
              <w:left w:val="single" w:sz="4" w:space="0" w:color="auto"/>
              <w:bottom w:val="nil"/>
              <w:right w:val="nil"/>
            </w:tcBorders>
            <w:shd w:val="clear" w:color="auto" w:fill="FFFFFF"/>
            <w:vAlign w:val="bottom"/>
            <w:hideMark/>
          </w:tcPr>
          <w:p w14:paraId="3977F01B" w14:textId="77777777" w:rsidR="00A05A23" w:rsidRPr="00A05A23" w:rsidRDefault="00A05A23" w:rsidP="00A05A23">
            <w:r w:rsidRPr="00A05A23">
              <w:t>Ֆենիլեն բիսդիֆենիլտրիազին</w:t>
            </w:r>
          </w:p>
          <w:p w14:paraId="49431CC4" w14:textId="77777777" w:rsidR="00A05A23" w:rsidRPr="00A05A23" w:rsidRDefault="00A05A23" w:rsidP="00A05A23">
            <w:r w:rsidRPr="00A05A23">
              <w:t>(Phenylene BisDiphenyltriazine)</w:t>
            </w:r>
          </w:p>
        </w:tc>
        <w:tc>
          <w:tcPr>
            <w:tcW w:w="1608" w:type="dxa"/>
            <w:tcBorders>
              <w:top w:val="single" w:sz="4" w:space="0" w:color="auto"/>
              <w:left w:val="single" w:sz="4" w:space="0" w:color="auto"/>
              <w:bottom w:val="nil"/>
              <w:right w:val="nil"/>
            </w:tcBorders>
            <w:shd w:val="clear" w:color="auto" w:fill="FFFFFF"/>
            <w:hideMark/>
          </w:tcPr>
          <w:p w14:paraId="2EB366B1" w14:textId="77777777" w:rsidR="00A05A23" w:rsidRPr="00A05A23" w:rsidRDefault="00A05A23" w:rsidP="00A05A23">
            <w:r w:rsidRPr="00A05A23">
              <w:t>55514-22-2</w:t>
            </w:r>
          </w:p>
        </w:tc>
        <w:tc>
          <w:tcPr>
            <w:tcW w:w="1248" w:type="dxa"/>
            <w:tcBorders>
              <w:top w:val="single" w:sz="4" w:space="0" w:color="auto"/>
              <w:left w:val="single" w:sz="4" w:space="0" w:color="auto"/>
              <w:bottom w:val="nil"/>
              <w:right w:val="nil"/>
            </w:tcBorders>
            <w:shd w:val="clear" w:color="auto" w:fill="FFFFFF"/>
            <w:hideMark/>
          </w:tcPr>
          <w:p w14:paraId="337765D3" w14:textId="77777777" w:rsidR="00A05A23" w:rsidRPr="00A05A23" w:rsidRDefault="00A05A23" w:rsidP="00A05A23">
            <w:r w:rsidRPr="00A05A23">
              <w:t>700-823-1</w:t>
            </w:r>
          </w:p>
        </w:tc>
        <w:tc>
          <w:tcPr>
            <w:tcW w:w="1320" w:type="dxa"/>
            <w:tcBorders>
              <w:top w:val="single" w:sz="4" w:space="0" w:color="auto"/>
              <w:left w:val="single" w:sz="4" w:space="0" w:color="auto"/>
              <w:bottom w:val="nil"/>
              <w:right w:val="nil"/>
            </w:tcBorders>
            <w:shd w:val="clear" w:color="auto" w:fill="FFFFFF"/>
          </w:tcPr>
          <w:p w14:paraId="068A1B1C" w14:textId="77777777" w:rsidR="00A05A23" w:rsidRPr="00A05A23" w:rsidRDefault="00A05A23" w:rsidP="00A05A23"/>
        </w:tc>
        <w:tc>
          <w:tcPr>
            <w:tcW w:w="1138" w:type="dxa"/>
            <w:tcBorders>
              <w:top w:val="single" w:sz="4" w:space="0" w:color="auto"/>
              <w:left w:val="single" w:sz="4" w:space="0" w:color="auto"/>
              <w:bottom w:val="nil"/>
              <w:right w:val="nil"/>
            </w:tcBorders>
            <w:shd w:val="clear" w:color="auto" w:fill="FFFFFF"/>
            <w:hideMark/>
          </w:tcPr>
          <w:p w14:paraId="7B3EB146" w14:textId="77777777" w:rsidR="00A05A23" w:rsidRPr="00A05A23" w:rsidRDefault="00A05A23" w:rsidP="00A05A23">
            <w:r w:rsidRPr="00A05A23">
              <w:t>5 տոկոս</w:t>
            </w:r>
          </w:p>
        </w:tc>
        <w:tc>
          <w:tcPr>
            <w:tcW w:w="2227" w:type="dxa"/>
            <w:tcBorders>
              <w:top w:val="single" w:sz="4" w:space="0" w:color="auto"/>
              <w:left w:val="single" w:sz="4" w:space="0" w:color="auto"/>
              <w:bottom w:val="nil"/>
              <w:right w:val="nil"/>
            </w:tcBorders>
            <w:shd w:val="clear" w:color="auto" w:fill="FFFFFF"/>
            <w:hideMark/>
          </w:tcPr>
          <w:p w14:paraId="2F23BBCC" w14:textId="77777777" w:rsidR="00A05A23" w:rsidRPr="00A05A23" w:rsidRDefault="00A05A23" w:rsidP="00A05A23">
            <w:r w:rsidRPr="00A05A23">
              <w:t>Չօգտագործել այն ձեւերում, որոնք շնչելու ժամանակ կարող են ազդեցություն թողնել վերջնական սպառողի թոքերի վրա:</w:t>
            </w:r>
          </w:p>
        </w:tc>
        <w:tc>
          <w:tcPr>
            <w:tcW w:w="1315" w:type="dxa"/>
            <w:tcBorders>
              <w:top w:val="single" w:sz="4" w:space="0" w:color="auto"/>
              <w:left w:val="single" w:sz="4" w:space="0" w:color="auto"/>
              <w:bottom w:val="nil"/>
              <w:right w:val="nil"/>
            </w:tcBorders>
            <w:shd w:val="clear" w:color="auto" w:fill="FFFFFF"/>
          </w:tcPr>
          <w:p w14:paraId="08E85435" w14:textId="77777777" w:rsidR="00A05A23" w:rsidRPr="00A05A23" w:rsidRDefault="00A05A23" w:rsidP="00A05A23"/>
        </w:tc>
        <w:tc>
          <w:tcPr>
            <w:tcW w:w="302" w:type="dxa"/>
            <w:tcBorders>
              <w:top w:val="nil"/>
              <w:left w:val="single" w:sz="4" w:space="0" w:color="auto"/>
              <w:bottom w:val="nil"/>
              <w:right w:val="nil"/>
            </w:tcBorders>
            <w:shd w:val="clear" w:color="auto" w:fill="FFFFFF"/>
          </w:tcPr>
          <w:p w14:paraId="53F33996" w14:textId="77777777" w:rsidR="00A05A23" w:rsidRPr="00A05A23" w:rsidRDefault="00A05A23" w:rsidP="00A05A23"/>
        </w:tc>
      </w:tr>
      <w:tr w:rsidR="00A05A23" w:rsidRPr="00A05A23" w14:paraId="4835DEAD" w14:textId="77777777">
        <w:trPr>
          <w:jc w:val="center"/>
        </w:trPr>
        <w:tc>
          <w:tcPr>
            <w:tcW w:w="360" w:type="dxa"/>
            <w:shd w:val="clear" w:color="auto" w:fill="FFFFFF"/>
          </w:tcPr>
          <w:p w14:paraId="3B39A819" w14:textId="77777777" w:rsidR="00A05A23" w:rsidRPr="00A05A23" w:rsidRDefault="00A05A23" w:rsidP="00A05A23"/>
        </w:tc>
        <w:tc>
          <w:tcPr>
            <w:tcW w:w="806" w:type="dxa"/>
            <w:tcBorders>
              <w:top w:val="single" w:sz="4" w:space="0" w:color="auto"/>
              <w:left w:val="single" w:sz="4" w:space="0" w:color="auto"/>
              <w:bottom w:val="single" w:sz="4" w:space="0" w:color="auto"/>
              <w:right w:val="nil"/>
            </w:tcBorders>
            <w:shd w:val="clear" w:color="auto" w:fill="FFFFFF"/>
            <w:hideMark/>
          </w:tcPr>
          <w:p w14:paraId="2DF29CE0" w14:textId="77777777" w:rsidR="00A05A23" w:rsidRPr="00A05A23" w:rsidRDefault="00A05A23" w:rsidP="00A05A23">
            <w:r w:rsidRPr="00A05A23">
              <w:t>32</w:t>
            </w:r>
          </w:p>
        </w:tc>
        <w:tc>
          <w:tcPr>
            <w:tcW w:w="2251" w:type="dxa"/>
            <w:tcBorders>
              <w:top w:val="single" w:sz="4" w:space="0" w:color="auto"/>
              <w:left w:val="single" w:sz="4" w:space="0" w:color="auto"/>
              <w:bottom w:val="single" w:sz="4" w:space="0" w:color="auto"/>
              <w:right w:val="nil"/>
            </w:tcBorders>
            <w:shd w:val="clear" w:color="auto" w:fill="FFFFFF"/>
            <w:hideMark/>
          </w:tcPr>
          <w:p w14:paraId="4F791664" w14:textId="77777777" w:rsidR="00A05A23" w:rsidRPr="00A05A23" w:rsidRDefault="00A05A23" w:rsidP="00A05A23">
            <w:r w:rsidRPr="00A05A23">
              <w:t>2-էթօքսիէթիլ (2Z)- 2-ցիանո-2- [3-(3- մեթօքսիպրոպիլամինո) ցիկլոհեքս-2-են- 1-իլիդեն] ացետատ</w:t>
            </w:r>
          </w:p>
          <w:p w14:paraId="735CCC12" w14:textId="77777777" w:rsidR="00A05A23" w:rsidRPr="00A05A23" w:rsidRDefault="00A05A23" w:rsidP="00A05A23">
            <w:r w:rsidRPr="00A05A23">
              <w:t xml:space="preserve">2-ethoxyethyl (2Z)- 2-cyano-2-[3-(3- methoxypropylamin o) </w:t>
            </w:r>
            <w:r w:rsidRPr="00A05A23">
              <w:lastRenderedPageBreak/>
              <w:t>cydohex-2-en-1- ylidene] acetate)</w:t>
            </w:r>
          </w:p>
        </w:tc>
        <w:tc>
          <w:tcPr>
            <w:tcW w:w="1570" w:type="dxa"/>
            <w:tcBorders>
              <w:top w:val="single" w:sz="4" w:space="0" w:color="auto"/>
              <w:left w:val="single" w:sz="4" w:space="0" w:color="auto"/>
              <w:bottom w:val="single" w:sz="4" w:space="0" w:color="auto"/>
              <w:right w:val="nil"/>
            </w:tcBorders>
            <w:shd w:val="clear" w:color="auto" w:fill="FFFFFF"/>
            <w:hideMark/>
          </w:tcPr>
          <w:p w14:paraId="4A0DD543" w14:textId="77777777" w:rsidR="00A05A23" w:rsidRPr="00A05A23" w:rsidRDefault="00A05A23" w:rsidP="00A05A23">
            <w:r w:rsidRPr="00A05A23">
              <w:lastRenderedPageBreak/>
              <w:t>Մեթօքսիպրոպիլ ամինո ցիկլոհեքսանիլիդեն</w:t>
            </w:r>
          </w:p>
          <w:p w14:paraId="0FBB3599" w14:textId="77777777" w:rsidR="00A05A23" w:rsidRPr="00A05A23" w:rsidRDefault="00A05A23" w:rsidP="00A05A23">
            <w:r w:rsidRPr="00A05A23">
              <w:t>Էթօքսիէթիլ ցիանոացետատ</w:t>
            </w:r>
          </w:p>
          <w:p w14:paraId="1C03E249" w14:textId="77777777" w:rsidR="00A05A23" w:rsidRPr="00A05A23" w:rsidRDefault="00A05A23" w:rsidP="00A05A23">
            <w:r w:rsidRPr="00A05A23">
              <w:lastRenderedPageBreak/>
              <w:t>(Methoxypropylamino Cydohexenylidene Ethoxyethyl cyanoacetate)</w:t>
            </w:r>
          </w:p>
        </w:tc>
        <w:tc>
          <w:tcPr>
            <w:tcW w:w="1608" w:type="dxa"/>
            <w:tcBorders>
              <w:top w:val="single" w:sz="4" w:space="0" w:color="auto"/>
              <w:left w:val="single" w:sz="4" w:space="0" w:color="auto"/>
              <w:bottom w:val="single" w:sz="4" w:space="0" w:color="auto"/>
              <w:right w:val="nil"/>
            </w:tcBorders>
            <w:shd w:val="clear" w:color="auto" w:fill="FFFFFF"/>
            <w:hideMark/>
          </w:tcPr>
          <w:p w14:paraId="5C0CCABB" w14:textId="77777777" w:rsidR="00A05A23" w:rsidRPr="00A05A23" w:rsidRDefault="00A05A23" w:rsidP="00A05A23">
            <w:r w:rsidRPr="00A05A23">
              <w:lastRenderedPageBreak/>
              <w:t>1419401-88-9</w:t>
            </w:r>
          </w:p>
        </w:tc>
        <w:tc>
          <w:tcPr>
            <w:tcW w:w="1248" w:type="dxa"/>
            <w:tcBorders>
              <w:top w:val="single" w:sz="4" w:space="0" w:color="auto"/>
              <w:left w:val="single" w:sz="4" w:space="0" w:color="auto"/>
              <w:bottom w:val="single" w:sz="4" w:space="0" w:color="auto"/>
              <w:right w:val="nil"/>
            </w:tcBorders>
            <w:shd w:val="clear" w:color="auto" w:fill="FFFFFF"/>
            <w:hideMark/>
          </w:tcPr>
          <w:p w14:paraId="71CA5B52" w14:textId="77777777" w:rsidR="00A05A23" w:rsidRPr="00A05A23" w:rsidRDefault="00A05A23" w:rsidP="00A05A23">
            <w:r w:rsidRPr="00A05A23">
              <w:t>700-860-3</w:t>
            </w:r>
          </w:p>
        </w:tc>
        <w:tc>
          <w:tcPr>
            <w:tcW w:w="1320" w:type="dxa"/>
            <w:tcBorders>
              <w:top w:val="single" w:sz="4" w:space="0" w:color="auto"/>
              <w:left w:val="single" w:sz="4" w:space="0" w:color="auto"/>
              <w:bottom w:val="single" w:sz="4" w:space="0" w:color="auto"/>
              <w:right w:val="nil"/>
            </w:tcBorders>
            <w:shd w:val="clear" w:color="auto" w:fill="FFFFFF"/>
          </w:tcPr>
          <w:p w14:paraId="7B1E4E80" w14:textId="77777777" w:rsidR="00A05A23" w:rsidRPr="00A05A23" w:rsidRDefault="00A05A23" w:rsidP="00A05A23"/>
        </w:tc>
        <w:tc>
          <w:tcPr>
            <w:tcW w:w="1138" w:type="dxa"/>
            <w:tcBorders>
              <w:top w:val="single" w:sz="4" w:space="0" w:color="auto"/>
              <w:left w:val="single" w:sz="4" w:space="0" w:color="auto"/>
              <w:bottom w:val="single" w:sz="4" w:space="0" w:color="auto"/>
              <w:right w:val="nil"/>
            </w:tcBorders>
            <w:shd w:val="clear" w:color="auto" w:fill="FFFFFF"/>
            <w:hideMark/>
          </w:tcPr>
          <w:p w14:paraId="54B66C20" w14:textId="77777777" w:rsidR="00A05A23" w:rsidRPr="00A05A23" w:rsidRDefault="00A05A23" w:rsidP="00A05A23">
            <w:r w:rsidRPr="00A05A23">
              <w:t>3 տոկոս</w:t>
            </w:r>
          </w:p>
        </w:tc>
        <w:tc>
          <w:tcPr>
            <w:tcW w:w="2227" w:type="dxa"/>
            <w:tcBorders>
              <w:top w:val="single" w:sz="4" w:space="0" w:color="auto"/>
              <w:left w:val="single" w:sz="4" w:space="0" w:color="auto"/>
              <w:bottom w:val="single" w:sz="4" w:space="0" w:color="auto"/>
              <w:right w:val="nil"/>
            </w:tcBorders>
            <w:shd w:val="clear" w:color="auto" w:fill="FFFFFF"/>
            <w:vAlign w:val="bottom"/>
            <w:hideMark/>
          </w:tcPr>
          <w:p w14:paraId="755EE98E" w14:textId="77777777" w:rsidR="00A05A23" w:rsidRPr="00A05A23" w:rsidRDefault="00A05A23" w:rsidP="00A05A23">
            <w:r w:rsidRPr="00A05A23">
              <w:t>- Չօգտագործել այն ձեւերում, որոնք շնչելու ժամանակ կարող են ազդեցություն թողնել վերջնական սպառողի թոքերի վրա:</w:t>
            </w:r>
          </w:p>
          <w:p w14:paraId="5532D5EF" w14:textId="77777777" w:rsidR="00A05A23" w:rsidRPr="00A05A23" w:rsidRDefault="00A05A23" w:rsidP="00A05A23">
            <w:r w:rsidRPr="00A05A23">
              <w:lastRenderedPageBreak/>
              <w:t>- Չօգտագործել նիտրոգոյացնող բաղադրիչների հետ:</w:t>
            </w:r>
          </w:p>
          <w:p w14:paraId="1A461AA7" w14:textId="77777777" w:rsidR="00A05A23" w:rsidRPr="00A05A23" w:rsidRDefault="00A05A23" w:rsidP="00A05A23">
            <w:r w:rsidRPr="00A05A23">
              <w:t>- Նիտրոզամինների առավելագույն պարունակությունը՝</w:t>
            </w:r>
          </w:p>
          <w:p w14:paraId="0E793091" w14:textId="77777777" w:rsidR="00A05A23" w:rsidRPr="00A05A23" w:rsidRDefault="00A05A23" w:rsidP="00A05A23">
            <w:r w:rsidRPr="00A05A23">
              <w:t>50 մկգ/կգ:</w:t>
            </w:r>
          </w:p>
          <w:p w14:paraId="5A48F17B" w14:textId="77777777" w:rsidR="00A05A23" w:rsidRPr="00A05A23" w:rsidRDefault="00A05A23" w:rsidP="00A05A23">
            <w:r w:rsidRPr="00A05A23">
              <w:t>- Պահել նիտրիտներ չպարունակող կոնտեյներներում։</w:t>
            </w:r>
          </w:p>
        </w:tc>
        <w:tc>
          <w:tcPr>
            <w:tcW w:w="1315" w:type="dxa"/>
            <w:tcBorders>
              <w:top w:val="single" w:sz="4" w:space="0" w:color="auto"/>
              <w:left w:val="single" w:sz="4" w:space="0" w:color="auto"/>
              <w:bottom w:val="single" w:sz="4" w:space="0" w:color="auto"/>
              <w:right w:val="nil"/>
            </w:tcBorders>
            <w:shd w:val="clear" w:color="auto" w:fill="FFFFFF"/>
          </w:tcPr>
          <w:p w14:paraId="3B64EE79" w14:textId="77777777" w:rsidR="00A05A23" w:rsidRPr="00A05A23" w:rsidRDefault="00A05A23" w:rsidP="00A05A23"/>
        </w:tc>
        <w:tc>
          <w:tcPr>
            <w:tcW w:w="302" w:type="dxa"/>
            <w:tcBorders>
              <w:top w:val="nil"/>
              <w:left w:val="single" w:sz="4" w:space="0" w:color="auto"/>
              <w:bottom w:val="nil"/>
              <w:right w:val="nil"/>
            </w:tcBorders>
            <w:shd w:val="clear" w:color="auto" w:fill="FFFFFF"/>
            <w:vAlign w:val="bottom"/>
            <w:hideMark/>
          </w:tcPr>
          <w:p w14:paraId="2A1D7C4A" w14:textId="77777777" w:rsidR="00A05A23" w:rsidRPr="00A05A23" w:rsidRDefault="00A05A23" w:rsidP="00A05A23">
            <w:r w:rsidRPr="00A05A23">
              <w:t>».</w:t>
            </w:r>
          </w:p>
        </w:tc>
      </w:tr>
    </w:tbl>
    <w:p w14:paraId="55AC6ABD" w14:textId="77777777" w:rsidR="00A05A23" w:rsidRPr="00A05A23" w:rsidRDefault="00A05A23" w:rsidP="00A05A23"/>
    <w:p w14:paraId="5287B0F9" w14:textId="77777777" w:rsidR="00A05A23" w:rsidRPr="00A05A23" w:rsidRDefault="00A05A23" w:rsidP="00A05A23">
      <w:r w:rsidRPr="00A05A23">
        <w:t>դ)</w:t>
      </w:r>
      <w:r w:rsidRPr="00A05A23">
        <w:tab/>
        <w:t>լրացնել հետեւյալ բովանդակությամբ ծանոթագրությամբ՝</w:t>
      </w:r>
    </w:p>
    <w:p w14:paraId="3A9D11E8" w14:textId="77777777" w:rsidR="00A05A23" w:rsidRPr="00A05A23" w:rsidRDefault="00A05A23" w:rsidP="00A05A23">
      <w:r w:rsidRPr="00A05A23">
        <w:t xml:space="preserve">«Ծանոթագրություն. Տեխնիկական կանոնակարգի 1 - 5-րդ հավելվածներում կիրառվող եզրաբանությունը՝ </w:t>
      </w:r>
    </w:p>
    <w:p w14:paraId="36C4B5C4" w14:textId="77777777" w:rsidR="00A05A23" w:rsidRPr="00A05A23" w:rsidRDefault="00A05A23" w:rsidP="00A05A23">
      <w:r w:rsidRPr="00A05A23">
        <w:t>(a)</w:t>
      </w:r>
      <w:r w:rsidRPr="00A05A23">
        <w:tab/>
        <w:t xml:space="preserve">«լվացվող արտադրանք»՝ օծանելիքակոսմետիկական արտադրանք, որը հեռացվում է մաշկի, մազերի կամ լորձաթաղանթների վրա կիրառելուց հետո. </w:t>
      </w:r>
    </w:p>
    <w:p w14:paraId="337DFACB" w14:textId="77777777" w:rsidR="00A05A23" w:rsidRPr="00A05A23" w:rsidRDefault="00A05A23" w:rsidP="00A05A23">
      <w:r w:rsidRPr="00A05A23">
        <w:t>(b)</w:t>
      </w:r>
      <w:r w:rsidRPr="00A05A23">
        <w:tab/>
        <w:t>«չլվացվող արտադրանք»՝ օծանելիքակոսմետիկական արտադրանք, որը նախատեսված է մաշկի, մազերի կամ լորձաթաղանթների հետ երկարատեւ շփման համար.</w:t>
      </w:r>
    </w:p>
    <w:p w14:paraId="030B0861" w14:textId="77777777" w:rsidR="00A05A23" w:rsidRPr="00A05A23" w:rsidRDefault="00A05A23" w:rsidP="00A05A23">
      <w:r w:rsidRPr="00A05A23">
        <w:t>(c)</w:t>
      </w:r>
      <w:r w:rsidRPr="00A05A23">
        <w:tab/>
        <w:t>«մազերի համար նախատեսված արտադրանք»՝ օծանելիքակոսմետիկական արտադրանք, որը նախատեսված է գլխի կամ դեմքի մազերի վրա քսելու համար՝ բացառությամբ թարթիչների.</w:t>
      </w:r>
    </w:p>
    <w:p w14:paraId="594D216A" w14:textId="77777777" w:rsidR="00A05A23" w:rsidRPr="00A05A23" w:rsidRDefault="00A05A23" w:rsidP="00A05A23">
      <w:r w:rsidRPr="00A05A23">
        <w:t>(d)</w:t>
      </w:r>
      <w:r w:rsidRPr="00A05A23">
        <w:tab/>
        <w:t>«մաշկի խնամքի համար նախատեսվված արտադրանք»՝ օծանելիքակոսմետիկական արտադրանք, որը նախատեսված է մաշկին քսելու համար.</w:t>
      </w:r>
    </w:p>
    <w:p w14:paraId="7F07D7D7" w14:textId="77777777" w:rsidR="00A05A23" w:rsidRPr="00A05A23" w:rsidRDefault="00A05A23" w:rsidP="00A05A23">
      <w:r w:rsidRPr="00A05A23">
        <w:t>(е)</w:t>
      </w:r>
      <w:r w:rsidRPr="00A05A23">
        <w:tab/>
        <w:t>«շրթունքների համար նախատեսված արտադրանք»՝ օծանելիքակոսմետիկական արտադրանք, որը նախատեսված է շրթունքներին քսելու համար.</w:t>
      </w:r>
    </w:p>
    <w:p w14:paraId="6AF05F5E" w14:textId="77777777" w:rsidR="00A05A23" w:rsidRPr="00A05A23" w:rsidRDefault="00A05A23" w:rsidP="00A05A23">
      <w:r w:rsidRPr="00A05A23">
        <w:t>(f)</w:t>
      </w:r>
      <w:r w:rsidRPr="00A05A23">
        <w:tab/>
        <w:t xml:space="preserve">«դեմքի համար նախատեսված արտադրանք»՝ օծանելիքակոսմետիկական արտադրանք, որը նախատեսված է դեմքի մաշկին քսելու համար. </w:t>
      </w:r>
    </w:p>
    <w:p w14:paraId="22879A8D" w14:textId="77777777" w:rsidR="00A05A23" w:rsidRPr="00A05A23" w:rsidRDefault="00A05A23" w:rsidP="00A05A23">
      <w:r w:rsidRPr="00A05A23">
        <w:t>(g)</w:t>
      </w:r>
      <w:r w:rsidRPr="00A05A23">
        <w:tab/>
        <w:t>«եղունքների համար նախատեսված արտադրանք»՝ օծանելիքակոսմետիկական արտադրանք, որը նախատեսված է եղունքներին քսելու համար.</w:t>
      </w:r>
    </w:p>
    <w:p w14:paraId="4740E15F" w14:textId="77777777" w:rsidR="00A05A23" w:rsidRPr="00A05A23" w:rsidRDefault="00A05A23" w:rsidP="00A05A23">
      <w:r w:rsidRPr="00A05A23">
        <w:lastRenderedPageBreak/>
        <w:t>(h)</w:t>
      </w:r>
      <w:r w:rsidRPr="00A05A23">
        <w:tab/>
        <w:t>«բերանի խոռոչի հիգիենայի միջոցներ»՝ օծանելիքակոսմետիկական արտադրանք, որը նախատեսված է ատամներին կամ բերանի խոռոչի լորձաթաղանթին քսելու համար.</w:t>
      </w:r>
    </w:p>
    <w:p w14:paraId="1F12E4A9" w14:textId="77777777" w:rsidR="00A05A23" w:rsidRPr="00A05A23" w:rsidRDefault="00A05A23" w:rsidP="00A05A23">
      <w:r w:rsidRPr="00A05A23">
        <w:t>(i)</w:t>
      </w:r>
      <w:r w:rsidRPr="00A05A23">
        <w:tab/>
        <w:t>«լորձաթաղանթների համար նախատեսված արտադրանք»՝ օծանելիքակոսմետիկական արտադրանք, որը նախատեսված է բերանի խոռոչի լորձաթաղանթներին, աչքերի եզրաշետերին կամ արտաքին սեռական օրգաններին քսելու համար.</w:t>
      </w:r>
    </w:p>
    <w:p w14:paraId="32DAF77E" w14:textId="77777777" w:rsidR="00A05A23" w:rsidRPr="00A05A23" w:rsidRDefault="00A05A23" w:rsidP="00A05A23">
      <w:r w:rsidRPr="00A05A23">
        <w:t>(j)</w:t>
      </w:r>
      <w:r w:rsidRPr="00A05A23">
        <w:tab/>
        <w:t>«աչքերի համար նախատեսված արտադրանք»՝ օծանելիքակոսմետիկական արտադրանք, որը նախատեսված է աչքերի շրջանում քսելու համար.</w:t>
      </w:r>
    </w:p>
    <w:p w14:paraId="15557D49" w14:textId="77777777" w:rsidR="00A05A23" w:rsidRPr="00A05A23" w:rsidRDefault="00A05A23" w:rsidP="00A05A23">
      <w:r w:rsidRPr="00A05A23">
        <w:t>(k)</w:t>
      </w:r>
      <w:r w:rsidRPr="00A05A23">
        <w:tab/>
        <w:t>«մասնագիտական կիրառություն»՝ օծանելիքակոսմետիկական արտադրանքի քսում եւ օգտագործում այն անձանց կողմից, որոնք իրենք կողմից իրականացնում են մասնագիտական գործունեություն (վարսավիրական եւ (կամ) կոսմետիկական ծառայություններ մատուցելիս):</w:t>
      </w:r>
    </w:p>
    <w:p w14:paraId="0BB40B33" w14:textId="77777777" w:rsidR="00A05A23" w:rsidRPr="00A05A23" w:rsidRDefault="00A05A23" w:rsidP="00A05A23">
      <w:r w:rsidRPr="00A05A23">
        <w:t xml:space="preserve">Նյութի նույնականացման ընթացակարգի պարզեցման համար օգտագործվում են հետեւյալ նշագրերը՝ </w:t>
      </w:r>
    </w:p>
    <w:p w14:paraId="151E676A" w14:textId="77777777" w:rsidR="00A05A23" w:rsidRPr="00A05A23" w:rsidRDefault="00A05A23" w:rsidP="00A05A23"/>
    <w:p w14:paraId="4A7216B6" w14:textId="77777777" w:rsidR="00A05A23" w:rsidRPr="00A05A23" w:rsidRDefault="00A05A23" w:rsidP="00A05A23">
      <w:r w:rsidRPr="00A05A23">
        <w:t xml:space="preserve">ոչ ֆիրմային անվանումները՝ (INN)՝ դեղագործական միջոցների համար, ԱՀԿ, Ժնեւ, օգսոստոս 1975 թ., </w:t>
      </w:r>
      <w:smartTag w:uri="urn:schemas-microsoft-com:office:smarttags" w:element="stockticker">
        <w:r w:rsidRPr="00A05A23">
          <w:t>CAS</w:t>
        </w:r>
      </w:smartTag>
      <w:r w:rsidRPr="00A05A23">
        <w:t xml:space="preserve"> (Քիմիական ռեֆերատիվ ծառայության) համարները,</w:t>
      </w:r>
    </w:p>
    <w:p w14:paraId="15DE2FB8" w14:textId="77777777" w:rsidR="00A05A23" w:rsidRPr="00A05A23" w:rsidRDefault="00A05A23" w:rsidP="00A05A23">
      <w:r w:rsidRPr="00A05A23">
        <w:t>ЕС համարը, որը համապատասխանում է կամ Գոյություն ունեցող առեւտրային քիմիական նյութերի եվրոպական ցանկի (EINECS) համարներին կամ Գրանցված քիմիական նյութերի եվրոպական ցանկի (ELINCS) համարներին, կամ թիվ 1907/2006 (ԵՄ) Կանոնակարգին համապատասխան գրանցման համարին.</w:t>
      </w:r>
    </w:p>
    <w:p w14:paraId="07D95307" w14:textId="77777777" w:rsidR="00A05A23" w:rsidRPr="00A05A23" w:rsidRDefault="00A05A23" w:rsidP="00A05A23">
      <w:r w:rsidRPr="00A05A23">
        <w:t>XAN-ը, որը կոնկրետ երկրի (X) կողմից հաստատված անվանում է, օրինակ՝ USAN-ը, որը համապատասխանում է ԱՄՆ-ում հաստատված անվանմանը.</w:t>
      </w:r>
    </w:p>
    <w:p w14:paraId="3752FB53" w14:textId="77777777" w:rsidR="00A05A23" w:rsidRPr="00A05A23" w:rsidRDefault="00A05A23" w:rsidP="00A05A23">
      <w:r w:rsidRPr="00A05A23">
        <w:t>Տեխնիկական կանոնակարգի 2 - 5-րդ հավելվածներում թվարկված նյութերը չեն վերաբերում նանոնյութերին՝ բացառությամբ այն դեպքերի, երբ նյութի նանոձեւն ընդգրկված է առանձին:»:</w:t>
      </w:r>
    </w:p>
    <w:p w14:paraId="05807972" w14:textId="77777777" w:rsidR="00A05A23" w:rsidRPr="00A05A23" w:rsidRDefault="00A05A23" w:rsidP="00A05A23"/>
    <w:p w14:paraId="2CBFB92C" w14:textId="77777777" w:rsidR="00A05A23" w:rsidRPr="00A05A23" w:rsidRDefault="00A05A23" w:rsidP="00A05A23"/>
    <w:p w14:paraId="14106767" w14:textId="77777777" w:rsidR="00AF41B9" w:rsidRDefault="00AF41B9"/>
    <w:sectPr w:rsidR="00AF41B9" w:rsidSect="00A5488F">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006A"/>
    <w:multiLevelType w:val="hybridMultilevel"/>
    <w:tmpl w:val="54C8D646"/>
    <w:lvl w:ilvl="0" w:tplc="C4F8DD8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98595677">
    <w:abstractNumId w:val="0"/>
  </w:num>
  <w:num w:numId="2" w16cid:durableId="935358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81"/>
    <w:rsid w:val="003F2966"/>
    <w:rsid w:val="005A5781"/>
    <w:rsid w:val="00794B07"/>
    <w:rsid w:val="007B72CE"/>
    <w:rsid w:val="00876F9B"/>
    <w:rsid w:val="008D5FA2"/>
    <w:rsid w:val="00A05A23"/>
    <w:rsid w:val="00A5488F"/>
    <w:rsid w:val="00AF41B9"/>
    <w:rsid w:val="00D23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14:docId w14:val="54BAD97E"/>
  <w15:chartTrackingRefBased/>
  <w15:docId w15:val="{D307C9A4-1043-4C34-B49A-F459703F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7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7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7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7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7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7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7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7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7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7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781"/>
    <w:rPr>
      <w:rFonts w:eastAsiaTheme="majorEastAsia" w:cstheme="majorBidi"/>
      <w:color w:val="272727" w:themeColor="text1" w:themeTint="D8"/>
    </w:rPr>
  </w:style>
  <w:style w:type="paragraph" w:styleId="Title">
    <w:name w:val="Title"/>
    <w:basedOn w:val="Normal"/>
    <w:next w:val="Normal"/>
    <w:link w:val="TitleChar"/>
    <w:uiPriority w:val="10"/>
    <w:qFormat/>
    <w:rsid w:val="005A5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781"/>
    <w:pPr>
      <w:spacing w:before="160"/>
      <w:jc w:val="center"/>
    </w:pPr>
    <w:rPr>
      <w:i/>
      <w:iCs/>
      <w:color w:val="404040" w:themeColor="text1" w:themeTint="BF"/>
    </w:rPr>
  </w:style>
  <w:style w:type="character" w:customStyle="1" w:styleId="QuoteChar">
    <w:name w:val="Quote Char"/>
    <w:basedOn w:val="DefaultParagraphFont"/>
    <w:link w:val="Quote"/>
    <w:uiPriority w:val="29"/>
    <w:rsid w:val="005A5781"/>
    <w:rPr>
      <w:i/>
      <w:iCs/>
      <w:color w:val="404040" w:themeColor="text1" w:themeTint="BF"/>
    </w:rPr>
  </w:style>
  <w:style w:type="paragraph" w:styleId="ListParagraph">
    <w:name w:val="List Paragraph"/>
    <w:basedOn w:val="Normal"/>
    <w:uiPriority w:val="34"/>
    <w:qFormat/>
    <w:rsid w:val="005A5781"/>
    <w:pPr>
      <w:ind w:left="720"/>
      <w:contextualSpacing/>
    </w:pPr>
  </w:style>
  <w:style w:type="character" w:styleId="IntenseEmphasis">
    <w:name w:val="Intense Emphasis"/>
    <w:basedOn w:val="DefaultParagraphFont"/>
    <w:uiPriority w:val="21"/>
    <w:qFormat/>
    <w:rsid w:val="005A5781"/>
    <w:rPr>
      <w:i/>
      <w:iCs/>
      <w:color w:val="2F5496" w:themeColor="accent1" w:themeShade="BF"/>
    </w:rPr>
  </w:style>
  <w:style w:type="paragraph" w:styleId="IntenseQuote">
    <w:name w:val="Intense Quote"/>
    <w:basedOn w:val="Normal"/>
    <w:next w:val="Normal"/>
    <w:link w:val="IntenseQuoteChar"/>
    <w:uiPriority w:val="30"/>
    <w:qFormat/>
    <w:rsid w:val="005A57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781"/>
    <w:rPr>
      <w:i/>
      <w:iCs/>
      <w:color w:val="2F5496" w:themeColor="accent1" w:themeShade="BF"/>
    </w:rPr>
  </w:style>
  <w:style w:type="character" w:styleId="IntenseReference">
    <w:name w:val="Intense Reference"/>
    <w:basedOn w:val="DefaultParagraphFont"/>
    <w:uiPriority w:val="32"/>
    <w:qFormat/>
    <w:rsid w:val="005A5781"/>
    <w:rPr>
      <w:b/>
      <w:bCs/>
      <w:smallCaps/>
      <w:color w:val="2F5496" w:themeColor="accent1" w:themeShade="BF"/>
      <w:spacing w:val="5"/>
    </w:rPr>
  </w:style>
  <w:style w:type="paragraph" w:customStyle="1" w:styleId="msonormal0">
    <w:name w:val="msonormal"/>
    <w:basedOn w:val="Normal"/>
    <w:rsid w:val="00A05A2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semiHidden/>
    <w:unhideWhenUsed/>
    <w:rsid w:val="00A05A23"/>
    <w:pPr>
      <w:widowControl w:val="0"/>
      <w:spacing w:after="0" w:line="240" w:lineRule="auto"/>
    </w:pPr>
    <w:rPr>
      <w:rFonts w:ascii="Microsoft Sans Serif" w:eastAsia="Microsoft Sans Serif" w:hAnsi="Microsoft Sans Serif" w:cs="Microsoft Sans Serif"/>
      <w:color w:val="000000"/>
      <w:kern w:val="0"/>
      <w:sz w:val="20"/>
      <w:szCs w:val="20"/>
      <w:lang w:val="hy-AM" w:eastAsia="hy-AM" w:bidi="hy-AM"/>
      <w14:ligatures w14:val="none"/>
    </w:rPr>
  </w:style>
  <w:style w:type="character" w:customStyle="1" w:styleId="CommentTextChar">
    <w:name w:val="Comment Text Char"/>
    <w:basedOn w:val="DefaultParagraphFont"/>
    <w:link w:val="CommentText"/>
    <w:uiPriority w:val="99"/>
    <w:semiHidden/>
    <w:rsid w:val="00A05A23"/>
    <w:rPr>
      <w:rFonts w:ascii="Microsoft Sans Serif" w:eastAsia="Microsoft Sans Serif" w:hAnsi="Microsoft Sans Serif" w:cs="Microsoft Sans Serif"/>
      <w:color w:val="000000"/>
      <w:kern w:val="0"/>
      <w:sz w:val="20"/>
      <w:szCs w:val="20"/>
      <w:lang w:val="hy-AM" w:eastAsia="hy-AM" w:bidi="hy-AM"/>
      <w14:ligatures w14:val="none"/>
    </w:rPr>
  </w:style>
  <w:style w:type="paragraph" w:styleId="Header">
    <w:name w:val="header"/>
    <w:basedOn w:val="Normal"/>
    <w:link w:val="HeaderChar"/>
    <w:uiPriority w:val="99"/>
    <w:semiHidden/>
    <w:unhideWhenUsed/>
    <w:rsid w:val="00A05A23"/>
    <w:pPr>
      <w:widowControl w:val="0"/>
      <w:tabs>
        <w:tab w:val="center" w:pos="4680"/>
        <w:tab w:val="right" w:pos="9360"/>
      </w:tabs>
      <w:spacing w:after="0" w:line="240" w:lineRule="auto"/>
    </w:pPr>
    <w:rPr>
      <w:rFonts w:ascii="Microsoft Sans Serif" w:eastAsia="Microsoft Sans Serif" w:hAnsi="Microsoft Sans Serif" w:cs="Microsoft Sans Serif"/>
      <w:color w:val="000000"/>
      <w:kern w:val="0"/>
      <w:lang w:val="hy-AM" w:eastAsia="hy-AM" w:bidi="hy-AM"/>
      <w14:ligatures w14:val="none"/>
    </w:rPr>
  </w:style>
  <w:style w:type="character" w:customStyle="1" w:styleId="HeaderChar">
    <w:name w:val="Header Char"/>
    <w:basedOn w:val="DefaultParagraphFont"/>
    <w:link w:val="Header"/>
    <w:uiPriority w:val="99"/>
    <w:semiHidden/>
    <w:rsid w:val="00A05A23"/>
    <w:rPr>
      <w:rFonts w:ascii="Microsoft Sans Serif" w:eastAsia="Microsoft Sans Serif" w:hAnsi="Microsoft Sans Serif" w:cs="Microsoft Sans Serif"/>
      <w:color w:val="000000"/>
      <w:kern w:val="0"/>
      <w:lang w:val="hy-AM" w:eastAsia="hy-AM" w:bidi="hy-AM"/>
      <w14:ligatures w14:val="none"/>
    </w:rPr>
  </w:style>
  <w:style w:type="paragraph" w:styleId="Footer">
    <w:name w:val="footer"/>
    <w:basedOn w:val="Normal"/>
    <w:link w:val="FooterChar"/>
    <w:uiPriority w:val="99"/>
    <w:semiHidden/>
    <w:unhideWhenUsed/>
    <w:rsid w:val="00A05A23"/>
    <w:pPr>
      <w:widowControl w:val="0"/>
      <w:tabs>
        <w:tab w:val="center" w:pos="4680"/>
        <w:tab w:val="right" w:pos="9360"/>
      </w:tabs>
      <w:spacing w:after="0" w:line="240" w:lineRule="auto"/>
    </w:pPr>
    <w:rPr>
      <w:rFonts w:ascii="Microsoft Sans Serif" w:eastAsia="Microsoft Sans Serif" w:hAnsi="Microsoft Sans Serif" w:cs="Microsoft Sans Serif"/>
      <w:color w:val="000000"/>
      <w:kern w:val="0"/>
      <w:lang w:val="hy-AM" w:eastAsia="hy-AM" w:bidi="hy-AM"/>
      <w14:ligatures w14:val="none"/>
    </w:rPr>
  </w:style>
  <w:style w:type="character" w:customStyle="1" w:styleId="FooterChar">
    <w:name w:val="Footer Char"/>
    <w:basedOn w:val="DefaultParagraphFont"/>
    <w:link w:val="Footer"/>
    <w:uiPriority w:val="99"/>
    <w:semiHidden/>
    <w:rsid w:val="00A05A23"/>
    <w:rPr>
      <w:rFonts w:ascii="Microsoft Sans Serif" w:eastAsia="Microsoft Sans Serif" w:hAnsi="Microsoft Sans Serif" w:cs="Microsoft Sans Serif"/>
      <w:color w:val="000000"/>
      <w:kern w:val="0"/>
      <w:lang w:val="hy-AM" w:eastAsia="hy-AM" w:bidi="hy-AM"/>
      <w14:ligatures w14:val="none"/>
    </w:rPr>
  </w:style>
  <w:style w:type="paragraph" w:styleId="CommentSubject">
    <w:name w:val="annotation subject"/>
    <w:basedOn w:val="CommentText"/>
    <w:next w:val="CommentText"/>
    <w:link w:val="CommentSubjectChar"/>
    <w:uiPriority w:val="99"/>
    <w:semiHidden/>
    <w:unhideWhenUsed/>
    <w:rsid w:val="00A05A23"/>
    <w:rPr>
      <w:b/>
      <w:bCs/>
    </w:rPr>
  </w:style>
  <w:style w:type="character" w:customStyle="1" w:styleId="CommentSubjectChar">
    <w:name w:val="Comment Subject Char"/>
    <w:basedOn w:val="CommentTextChar"/>
    <w:link w:val="CommentSubject"/>
    <w:uiPriority w:val="99"/>
    <w:semiHidden/>
    <w:rsid w:val="00A05A23"/>
    <w:rPr>
      <w:rFonts w:ascii="Microsoft Sans Serif" w:eastAsia="Microsoft Sans Serif" w:hAnsi="Microsoft Sans Serif" w:cs="Microsoft Sans Serif"/>
      <w:b/>
      <w:bCs/>
      <w:color w:val="000000"/>
      <w:kern w:val="0"/>
      <w:sz w:val="20"/>
      <w:szCs w:val="20"/>
      <w:lang w:val="hy-AM" w:eastAsia="hy-AM" w:bidi="hy-AM"/>
      <w14:ligatures w14:val="none"/>
    </w:rPr>
  </w:style>
  <w:style w:type="paragraph" w:styleId="BalloonText">
    <w:name w:val="Balloon Text"/>
    <w:basedOn w:val="Normal"/>
    <w:link w:val="BalloonTextChar"/>
    <w:uiPriority w:val="99"/>
    <w:semiHidden/>
    <w:unhideWhenUsed/>
    <w:rsid w:val="00A05A23"/>
    <w:pPr>
      <w:widowControl w:val="0"/>
      <w:spacing w:after="0" w:line="240" w:lineRule="auto"/>
    </w:pPr>
    <w:rPr>
      <w:rFonts w:ascii="Tahoma" w:eastAsia="Microsoft Sans Serif" w:hAnsi="Tahoma" w:cs="Tahoma"/>
      <w:color w:val="000000"/>
      <w:kern w:val="0"/>
      <w:sz w:val="16"/>
      <w:szCs w:val="16"/>
      <w:lang w:val="hy-AM" w:eastAsia="hy-AM" w:bidi="hy-AM"/>
      <w14:ligatures w14:val="none"/>
    </w:rPr>
  </w:style>
  <w:style w:type="character" w:customStyle="1" w:styleId="BalloonTextChar">
    <w:name w:val="Balloon Text Char"/>
    <w:basedOn w:val="DefaultParagraphFont"/>
    <w:link w:val="BalloonText"/>
    <w:uiPriority w:val="99"/>
    <w:semiHidden/>
    <w:rsid w:val="00A05A23"/>
    <w:rPr>
      <w:rFonts w:ascii="Tahoma" w:eastAsia="Microsoft Sans Serif" w:hAnsi="Tahoma" w:cs="Tahoma"/>
      <w:color w:val="000000"/>
      <w:kern w:val="0"/>
      <w:sz w:val="16"/>
      <w:szCs w:val="16"/>
      <w:lang w:val="hy-AM" w:eastAsia="hy-AM" w:bidi="hy-AM"/>
      <w14:ligatures w14:val="none"/>
    </w:rPr>
  </w:style>
  <w:style w:type="character" w:customStyle="1" w:styleId="Bodytext2">
    <w:name w:val="Body text (2)_"/>
    <w:basedOn w:val="DefaultParagraphFont"/>
    <w:link w:val="Bodytext20"/>
    <w:locked/>
    <w:rsid w:val="00A05A23"/>
    <w:rPr>
      <w:rFonts w:ascii="Sylfaen" w:eastAsia="Sylfaen" w:hAnsi="Sylfaen" w:cs="Sylfaen"/>
      <w:sz w:val="32"/>
      <w:szCs w:val="32"/>
    </w:rPr>
  </w:style>
  <w:style w:type="paragraph" w:customStyle="1" w:styleId="Bodytext20">
    <w:name w:val="Body text (2)"/>
    <w:basedOn w:val="Normal"/>
    <w:link w:val="Bodytext2"/>
    <w:rsid w:val="00A05A23"/>
    <w:pPr>
      <w:widowControl w:val="0"/>
      <w:spacing w:after="0" w:line="223" w:lineRule="auto"/>
      <w:jc w:val="center"/>
    </w:pPr>
    <w:rPr>
      <w:rFonts w:ascii="Sylfaen" w:eastAsia="Sylfaen" w:hAnsi="Sylfaen" w:cs="Sylfaen"/>
      <w:sz w:val="32"/>
      <w:szCs w:val="32"/>
    </w:rPr>
  </w:style>
  <w:style w:type="character" w:customStyle="1" w:styleId="Heading10">
    <w:name w:val="Heading #1_"/>
    <w:basedOn w:val="DefaultParagraphFont"/>
    <w:link w:val="Heading11"/>
    <w:locked/>
    <w:rsid w:val="00A05A23"/>
    <w:rPr>
      <w:rFonts w:ascii="Sylfaen" w:eastAsia="Sylfaen" w:hAnsi="Sylfaen" w:cs="Sylfaen"/>
      <w:sz w:val="38"/>
      <w:szCs w:val="38"/>
    </w:rPr>
  </w:style>
  <w:style w:type="paragraph" w:customStyle="1" w:styleId="Heading11">
    <w:name w:val="Heading #1"/>
    <w:basedOn w:val="Normal"/>
    <w:link w:val="Heading10"/>
    <w:rsid w:val="00A05A23"/>
    <w:pPr>
      <w:widowControl w:val="0"/>
      <w:spacing w:after="860" w:line="206" w:lineRule="auto"/>
      <w:jc w:val="center"/>
      <w:outlineLvl w:val="0"/>
    </w:pPr>
    <w:rPr>
      <w:rFonts w:ascii="Sylfaen" w:eastAsia="Sylfaen" w:hAnsi="Sylfaen" w:cs="Sylfaen"/>
      <w:sz w:val="38"/>
      <w:szCs w:val="38"/>
    </w:rPr>
  </w:style>
  <w:style w:type="character" w:customStyle="1" w:styleId="Bodytext">
    <w:name w:val="Body text_"/>
    <w:basedOn w:val="DefaultParagraphFont"/>
    <w:link w:val="BodyText1"/>
    <w:locked/>
    <w:rsid w:val="00A05A23"/>
    <w:rPr>
      <w:rFonts w:ascii="Sylfaen" w:eastAsia="Sylfaen" w:hAnsi="Sylfaen" w:cs="Sylfaen"/>
      <w:sz w:val="28"/>
      <w:szCs w:val="28"/>
    </w:rPr>
  </w:style>
  <w:style w:type="paragraph" w:customStyle="1" w:styleId="BodyText1">
    <w:name w:val="Body Text1"/>
    <w:basedOn w:val="Normal"/>
    <w:link w:val="Bodytext"/>
    <w:qFormat/>
    <w:rsid w:val="00A05A23"/>
    <w:pPr>
      <w:widowControl w:val="0"/>
      <w:spacing w:after="0" w:line="295" w:lineRule="auto"/>
      <w:ind w:firstLine="400"/>
    </w:pPr>
    <w:rPr>
      <w:rFonts w:ascii="Sylfaen" w:eastAsia="Sylfaen" w:hAnsi="Sylfaen" w:cs="Sylfaen"/>
      <w:sz w:val="28"/>
      <w:szCs w:val="28"/>
    </w:rPr>
  </w:style>
  <w:style w:type="character" w:customStyle="1" w:styleId="Other">
    <w:name w:val="Other_"/>
    <w:basedOn w:val="DefaultParagraphFont"/>
    <w:link w:val="Other0"/>
    <w:locked/>
    <w:rsid w:val="00A05A23"/>
    <w:rPr>
      <w:rFonts w:ascii="Sylfaen" w:eastAsia="Sylfaen" w:hAnsi="Sylfaen" w:cs="Sylfaen"/>
      <w:sz w:val="22"/>
      <w:szCs w:val="22"/>
    </w:rPr>
  </w:style>
  <w:style w:type="paragraph" w:customStyle="1" w:styleId="Other0">
    <w:name w:val="Other"/>
    <w:basedOn w:val="Normal"/>
    <w:link w:val="Other"/>
    <w:rsid w:val="00A05A23"/>
    <w:pPr>
      <w:widowControl w:val="0"/>
      <w:spacing w:after="0" w:line="240" w:lineRule="auto"/>
    </w:pPr>
    <w:rPr>
      <w:rFonts w:ascii="Sylfaen" w:eastAsia="Sylfaen" w:hAnsi="Sylfaen" w:cs="Sylfaen"/>
      <w:sz w:val="22"/>
      <w:szCs w:val="22"/>
    </w:rPr>
  </w:style>
  <w:style w:type="character" w:customStyle="1" w:styleId="Tablecaption">
    <w:name w:val="Table caption_"/>
    <w:basedOn w:val="DefaultParagraphFont"/>
    <w:link w:val="Tablecaption0"/>
    <w:locked/>
    <w:rsid w:val="00A05A23"/>
    <w:rPr>
      <w:rFonts w:ascii="Sylfaen" w:eastAsia="Sylfaen" w:hAnsi="Sylfaen" w:cs="Sylfaen"/>
      <w:b/>
      <w:bCs/>
      <w:sz w:val="28"/>
      <w:szCs w:val="28"/>
    </w:rPr>
  </w:style>
  <w:style w:type="paragraph" w:customStyle="1" w:styleId="Tablecaption0">
    <w:name w:val="Table caption"/>
    <w:basedOn w:val="Normal"/>
    <w:link w:val="Tablecaption"/>
    <w:rsid w:val="00A05A23"/>
    <w:pPr>
      <w:widowControl w:val="0"/>
      <w:spacing w:after="0" w:line="240" w:lineRule="auto"/>
      <w:jc w:val="center"/>
    </w:pPr>
    <w:rPr>
      <w:rFonts w:ascii="Sylfaen" w:eastAsia="Sylfaen" w:hAnsi="Sylfaen" w:cs="Sylfaen"/>
      <w:b/>
      <w:bCs/>
      <w:sz w:val="28"/>
      <w:szCs w:val="28"/>
    </w:rPr>
  </w:style>
  <w:style w:type="character" w:customStyle="1" w:styleId="Headingnumber3">
    <w:name w:val="Heading number #3_"/>
    <w:basedOn w:val="DefaultParagraphFont"/>
    <w:link w:val="Headingnumber30"/>
    <w:locked/>
    <w:rsid w:val="00A05A23"/>
    <w:rPr>
      <w:rFonts w:ascii="Sylfaen" w:eastAsia="Sylfaen" w:hAnsi="Sylfaen" w:cs="Sylfaen"/>
      <w:sz w:val="28"/>
      <w:szCs w:val="28"/>
    </w:rPr>
  </w:style>
  <w:style w:type="paragraph" w:customStyle="1" w:styleId="Headingnumber30">
    <w:name w:val="Heading number #3"/>
    <w:basedOn w:val="Normal"/>
    <w:link w:val="Headingnumber3"/>
    <w:rsid w:val="00A05A23"/>
    <w:pPr>
      <w:widowControl w:val="0"/>
      <w:spacing w:before="400" w:after="120" w:line="218" w:lineRule="auto"/>
      <w:ind w:left="9840"/>
      <w:outlineLvl w:val="2"/>
    </w:pPr>
    <w:rPr>
      <w:rFonts w:ascii="Sylfaen" w:eastAsia="Sylfaen" w:hAnsi="Sylfaen" w:cs="Sylfaen"/>
      <w:sz w:val="28"/>
      <w:szCs w:val="28"/>
    </w:rPr>
  </w:style>
  <w:style w:type="character" w:customStyle="1" w:styleId="Heading30">
    <w:name w:val="Heading #3_"/>
    <w:basedOn w:val="DefaultParagraphFont"/>
    <w:link w:val="Heading31"/>
    <w:locked/>
    <w:rsid w:val="00A05A23"/>
    <w:rPr>
      <w:rFonts w:ascii="Sylfaen" w:eastAsia="Sylfaen" w:hAnsi="Sylfaen" w:cs="Sylfaen"/>
      <w:sz w:val="28"/>
      <w:szCs w:val="28"/>
    </w:rPr>
  </w:style>
  <w:style w:type="paragraph" w:customStyle="1" w:styleId="Heading31">
    <w:name w:val="Heading #3"/>
    <w:basedOn w:val="Normal"/>
    <w:link w:val="Heading30"/>
    <w:rsid w:val="00A05A23"/>
    <w:pPr>
      <w:widowControl w:val="0"/>
      <w:spacing w:after="620" w:line="218" w:lineRule="auto"/>
      <w:ind w:firstLine="380"/>
      <w:jc w:val="center"/>
      <w:outlineLvl w:val="2"/>
    </w:pPr>
    <w:rPr>
      <w:rFonts w:ascii="Sylfaen" w:eastAsia="Sylfaen" w:hAnsi="Sylfaen" w:cs="Sylfaen"/>
      <w:sz w:val="28"/>
      <w:szCs w:val="28"/>
    </w:rPr>
  </w:style>
  <w:style w:type="character" w:customStyle="1" w:styleId="Heading20">
    <w:name w:val="Heading #2_"/>
    <w:basedOn w:val="DefaultParagraphFont"/>
    <w:link w:val="Heading21"/>
    <w:locked/>
    <w:rsid w:val="00A05A23"/>
    <w:rPr>
      <w:rFonts w:ascii="Sylfaen" w:eastAsia="Sylfaen" w:hAnsi="Sylfaen" w:cs="Sylfaen"/>
      <w:b/>
      <w:bCs/>
      <w:sz w:val="28"/>
      <w:szCs w:val="28"/>
    </w:rPr>
  </w:style>
  <w:style w:type="paragraph" w:customStyle="1" w:styleId="Heading21">
    <w:name w:val="Heading #2"/>
    <w:basedOn w:val="Normal"/>
    <w:link w:val="Heading20"/>
    <w:rsid w:val="00A05A23"/>
    <w:pPr>
      <w:widowControl w:val="0"/>
      <w:spacing w:after="300" w:line="218" w:lineRule="auto"/>
      <w:jc w:val="center"/>
      <w:outlineLvl w:val="1"/>
    </w:pPr>
    <w:rPr>
      <w:rFonts w:ascii="Sylfaen" w:eastAsia="Sylfaen" w:hAnsi="Sylfaen" w:cs="Sylfaen"/>
      <w:b/>
      <w:bCs/>
      <w:sz w:val="28"/>
      <w:szCs w:val="28"/>
    </w:rPr>
  </w:style>
  <w:style w:type="character" w:customStyle="1" w:styleId="Bodytext5">
    <w:name w:val="Body text (5)_"/>
    <w:basedOn w:val="DefaultParagraphFont"/>
    <w:link w:val="Bodytext50"/>
    <w:locked/>
    <w:rsid w:val="00A05A23"/>
    <w:rPr>
      <w:rFonts w:ascii="Sylfaen" w:eastAsia="Sylfaen" w:hAnsi="Sylfaen" w:cs="Sylfaen"/>
      <w:sz w:val="22"/>
      <w:szCs w:val="22"/>
    </w:rPr>
  </w:style>
  <w:style w:type="paragraph" w:customStyle="1" w:styleId="Bodytext50">
    <w:name w:val="Body text (5)"/>
    <w:basedOn w:val="Normal"/>
    <w:link w:val="Bodytext5"/>
    <w:rsid w:val="00A05A23"/>
    <w:pPr>
      <w:widowControl w:val="0"/>
      <w:spacing w:after="0" w:line="230" w:lineRule="auto"/>
      <w:ind w:left="2300"/>
    </w:pPr>
    <w:rPr>
      <w:rFonts w:ascii="Sylfaen" w:eastAsia="Sylfaen" w:hAnsi="Sylfaen" w:cs="Sylfaen"/>
      <w:sz w:val="22"/>
      <w:szCs w:val="22"/>
    </w:rPr>
  </w:style>
  <w:style w:type="character" w:customStyle="1" w:styleId="Bodytext4">
    <w:name w:val="Body text (4)_"/>
    <w:basedOn w:val="DefaultParagraphFont"/>
    <w:link w:val="Bodytext40"/>
    <w:locked/>
    <w:rsid w:val="00A05A23"/>
    <w:rPr>
      <w:rFonts w:ascii="Times New Roman" w:eastAsia="Times New Roman" w:hAnsi="Times New Roman" w:cs="Times New Roman"/>
      <w:sz w:val="16"/>
      <w:szCs w:val="16"/>
      <w:shd w:val="clear" w:color="auto" w:fill="FFFFFF"/>
    </w:rPr>
  </w:style>
  <w:style w:type="paragraph" w:customStyle="1" w:styleId="Bodytext40">
    <w:name w:val="Body text (4)"/>
    <w:basedOn w:val="Normal"/>
    <w:link w:val="Bodytext4"/>
    <w:rsid w:val="00A05A23"/>
    <w:pPr>
      <w:widowControl w:val="0"/>
      <w:shd w:val="clear" w:color="auto" w:fill="FFFFFF"/>
      <w:spacing w:after="120" w:line="0" w:lineRule="atLeast"/>
      <w:jc w:val="both"/>
    </w:pPr>
    <w:rPr>
      <w:rFonts w:ascii="Times New Roman" w:eastAsia="Times New Roman" w:hAnsi="Times New Roman" w:cs="Times New Roman"/>
      <w:sz w:val="16"/>
      <w:szCs w:val="16"/>
    </w:rPr>
  </w:style>
  <w:style w:type="character" w:customStyle="1" w:styleId="Heading12">
    <w:name w:val="Heading #1 (2)_"/>
    <w:basedOn w:val="DefaultParagraphFont"/>
    <w:link w:val="Heading120"/>
    <w:locked/>
    <w:rsid w:val="00A05A23"/>
    <w:rPr>
      <w:rFonts w:ascii="Times New Roman" w:eastAsia="Times New Roman" w:hAnsi="Times New Roman" w:cs="Times New Roman"/>
      <w:sz w:val="22"/>
      <w:szCs w:val="22"/>
      <w:shd w:val="clear" w:color="auto" w:fill="FFFFFF"/>
    </w:rPr>
  </w:style>
  <w:style w:type="paragraph" w:customStyle="1" w:styleId="Heading120">
    <w:name w:val="Heading #1 (2)"/>
    <w:basedOn w:val="Normal"/>
    <w:link w:val="Heading12"/>
    <w:rsid w:val="00A05A23"/>
    <w:pPr>
      <w:widowControl w:val="0"/>
      <w:shd w:val="clear" w:color="auto" w:fill="FFFFFF"/>
      <w:spacing w:before="360" w:after="0" w:line="0" w:lineRule="atLeast"/>
      <w:jc w:val="both"/>
      <w:outlineLvl w:val="0"/>
    </w:pPr>
    <w:rPr>
      <w:rFonts w:ascii="Times New Roman" w:eastAsia="Times New Roman" w:hAnsi="Times New Roman" w:cs="Times New Roman"/>
      <w:sz w:val="22"/>
      <w:szCs w:val="22"/>
    </w:rPr>
  </w:style>
  <w:style w:type="character" w:styleId="CommentReference">
    <w:name w:val="annotation reference"/>
    <w:basedOn w:val="DefaultParagraphFont"/>
    <w:uiPriority w:val="99"/>
    <w:semiHidden/>
    <w:unhideWhenUsed/>
    <w:rsid w:val="00A05A23"/>
    <w:rPr>
      <w:sz w:val="16"/>
      <w:szCs w:val="16"/>
    </w:rPr>
  </w:style>
  <w:style w:type="character" w:customStyle="1" w:styleId="Bodytext211pt">
    <w:name w:val="Body text (2) + 11 pt"/>
    <w:aliases w:val="Bold,Small Caps,Body text (2) + 17 pt,Body text (2) + 7.5 pt,Spacing 0 pt,Body text (2) + 8 pt,Body text (2) + Bookman Old Style,9 pt,Spacing 3 pt,Body text (2) + 16 pt,Body text (2) + Trebuchet MS,10 pt,Body text (2) + 9 pt"/>
    <w:basedOn w:val="Bodytext2"/>
    <w:rsid w:val="00A05A23"/>
    <w:rPr>
      <w:rFonts w:ascii="Times New Roman" w:eastAsia="Times New Roman" w:hAnsi="Times New Roman" w:cs="Times New Roman"/>
      <w:color w:val="000000"/>
      <w:spacing w:val="0"/>
      <w:w w:val="100"/>
      <w:position w:val="0"/>
      <w:sz w:val="22"/>
      <w:szCs w:val="22"/>
      <w:shd w:val="clear" w:color="auto" w:fill="FFFFFF"/>
      <w:lang w:val="hy-AM" w:eastAsia="hy-AM" w:bidi="hy-AM"/>
    </w:rPr>
  </w:style>
  <w:style w:type="character" w:customStyle="1" w:styleId="HeaderChar1">
    <w:name w:val="Header Char1"/>
    <w:basedOn w:val="DefaultParagraphFont"/>
    <w:uiPriority w:val="99"/>
    <w:semiHidden/>
    <w:rsid w:val="00A05A23"/>
    <w:rPr>
      <w:color w:val="000000"/>
    </w:rPr>
  </w:style>
  <w:style w:type="character" w:customStyle="1" w:styleId="FooterChar1">
    <w:name w:val="Footer Char1"/>
    <w:basedOn w:val="DefaultParagraphFont"/>
    <w:uiPriority w:val="99"/>
    <w:semiHidden/>
    <w:rsid w:val="00A05A23"/>
    <w:rPr>
      <w:color w:val="000000"/>
    </w:rPr>
  </w:style>
  <w:style w:type="character" w:customStyle="1" w:styleId="Bodytext214pt">
    <w:name w:val="Body text (2) + 14 pt"/>
    <w:basedOn w:val="Bodytext2"/>
    <w:rsid w:val="00A05A23"/>
    <w:rPr>
      <w:rFonts w:ascii="Times New Roman" w:eastAsia="Times New Roman" w:hAnsi="Times New Roman" w:cs="Times New Roman"/>
      <w:color w:val="000000"/>
      <w:spacing w:val="0"/>
      <w:w w:val="100"/>
      <w:position w:val="0"/>
      <w:sz w:val="28"/>
      <w:szCs w:val="28"/>
      <w:shd w:val="clear" w:color="auto" w:fill="FFFFFF"/>
      <w:lang w:val="hy-AM" w:eastAsia="hy-AM" w:bidi="hy-AM"/>
    </w:rPr>
  </w:style>
  <w:style w:type="character" w:customStyle="1" w:styleId="Bodytext2Spacing8pt">
    <w:name w:val="Body text (2) + Spacing 8 pt"/>
    <w:basedOn w:val="Bodytext2"/>
    <w:rsid w:val="00A05A23"/>
    <w:rPr>
      <w:rFonts w:ascii="Times New Roman" w:eastAsia="Times New Roman" w:hAnsi="Times New Roman" w:cs="Times New Roman"/>
      <w:color w:val="000000"/>
      <w:spacing w:val="170"/>
      <w:w w:val="100"/>
      <w:position w:val="0"/>
      <w:sz w:val="22"/>
      <w:szCs w:val="22"/>
      <w:shd w:val="clear" w:color="auto" w:fill="FFFFFF"/>
      <w:lang w:val="hy-AM" w:eastAsia="hy-AM" w:bidi="hy-AM"/>
    </w:rPr>
  </w:style>
  <w:style w:type="character" w:customStyle="1" w:styleId="Bodytext2SmallCaps">
    <w:name w:val="Body text (2) + Small Caps"/>
    <w:basedOn w:val="Bodytext2"/>
    <w:rsid w:val="00A05A23"/>
    <w:rPr>
      <w:rFonts w:ascii="Times New Roman" w:eastAsia="Times New Roman" w:hAnsi="Times New Roman" w:cs="Times New Roman"/>
      <w:smallCaps/>
      <w:color w:val="000000"/>
      <w:spacing w:val="0"/>
      <w:w w:val="100"/>
      <w:position w:val="0"/>
      <w:sz w:val="22"/>
      <w:szCs w:val="22"/>
      <w:shd w:val="clear" w:color="auto" w:fill="FFFFFF"/>
      <w:lang w:val="hy-AM" w:eastAsia="hy-AM" w:bidi="hy-AM"/>
    </w:rPr>
  </w:style>
  <w:style w:type="character" w:customStyle="1" w:styleId="Heading1Exact">
    <w:name w:val="Heading #1 Exact"/>
    <w:basedOn w:val="DefaultParagraphFont"/>
    <w:rsid w:val="00A05A23"/>
    <w:rPr>
      <w:rFonts w:ascii="Times New Roman" w:eastAsia="Times New Roman" w:hAnsi="Times New Roman" w:cs="Times New Roman" w:hint="default"/>
      <w:b w:val="0"/>
      <w:bCs w:val="0"/>
      <w:i w:val="0"/>
      <w:iCs w:val="0"/>
      <w:smallCaps w:val="0"/>
      <w:strike w:val="0"/>
      <w:dstrike w:val="0"/>
      <w:sz w:val="30"/>
      <w:szCs w:val="30"/>
      <w:u w:val="none"/>
      <w:effect w:val="none"/>
    </w:rPr>
  </w:style>
  <w:style w:type="character" w:customStyle="1" w:styleId="Bodytext2Arial">
    <w:name w:val="Body text (2) + Arial"/>
    <w:basedOn w:val="Bodytext2"/>
    <w:rsid w:val="00A05A23"/>
    <w:rPr>
      <w:rFonts w:ascii="Arial" w:eastAsia="Arial" w:hAnsi="Arial" w:cs="Arial"/>
      <w:color w:val="000000"/>
      <w:spacing w:val="0"/>
      <w:w w:val="100"/>
      <w:position w:val="0"/>
      <w:sz w:val="22"/>
      <w:szCs w:val="22"/>
      <w:shd w:val="clear" w:color="auto" w:fill="FFFFFF"/>
      <w:lang w:val="hy-AM" w:eastAsia="hy-AM" w:bidi="hy-AM"/>
    </w:rPr>
  </w:style>
  <w:style w:type="character" w:customStyle="1" w:styleId="Bodytext215pt">
    <w:name w:val="Body text (2) + 15 pt"/>
    <w:basedOn w:val="Bodytext2"/>
    <w:rsid w:val="00A05A23"/>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47494</Words>
  <Characters>270718</Characters>
  <Application>Microsoft Office Word</Application>
  <DocSecurity>0</DocSecurity>
  <Lines>2255</Lines>
  <Paragraphs>635</Paragraphs>
  <ScaleCrop>false</ScaleCrop>
  <Company/>
  <LinksUpToDate>false</LinksUpToDate>
  <CharactersWithSpaces>317577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Harutyunyan</dc:creator>
  <cp:keywords/>
  <dc:description/>
  <cp:lastModifiedBy>Lilit Harutyunyan</cp:lastModifiedBy>
  <cp:revision>4</cp:revision>
  <dcterms:created xsi:type="dcterms:W3CDTF">2025-10-10T12:21:00Z</dcterms:created>
  <dcterms:modified xsi:type="dcterms:W3CDTF">2025-10-10T12:23:00Z</dcterms:modified>
</cp:coreProperties>
</file>